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46D0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Эндемический (крысиный) сыпной тиф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блошиный сыпной тиф, средиземноморский крысиный риккетсиоз, манчжурский эндемический тиф, индийский тиф (бангалоре), корабельный тиф</w:t>
      </w:r>
      <w:r>
        <w:rPr>
          <w:color w:val="000000"/>
        </w:rPr>
        <w:t>; marine typhus, endemic typhus, shop typhus, Махеlls disease - англ.; Ratten Typhus - нем.; typhus murini, fievre nautique de Toulon - франц.; rickettsiosis de la rata, tifus inurine, tifus mejicano, tabardillo - исп.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Эндемический сыпной тиф </w:t>
      </w:r>
      <w:r>
        <w:rPr>
          <w:color w:val="000000"/>
        </w:rPr>
        <w:t>- острая инфе</w:t>
      </w:r>
      <w:r>
        <w:rPr>
          <w:color w:val="000000"/>
        </w:rPr>
        <w:t>кционная болезнь, обусловленная риккетсиями Музера, характеризуется доброкачественным течением с появлением на коже розеолезно-папулезной сыпи.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Заболевание впервые описано С.С. Боткиным и С.С. Зимницким (1906, 1910), которые наблюдали его во вре</w:t>
      </w:r>
      <w:r>
        <w:rPr>
          <w:color w:val="000000"/>
        </w:rPr>
        <w:t>мя русско-японской войны в Манчжурии ("манчжурский сыпной тиф"). В 1928 г. Mooser обнаружил риккетсии в крови больного (путем заражения кровью больного морских свинок). В 1931 г. Музер с соавторами обнаружили риккетсии в мозгу крыс, отловленных в очагах за</w:t>
      </w:r>
      <w:r>
        <w:rPr>
          <w:color w:val="000000"/>
        </w:rPr>
        <w:t>болеваемости. Возбудитель получил название Rickettsia mooseri. По своим морфологическим, биологическим и антигенным свойствам риккетсии Музера очень близки к риккетсиям Провачека. Во внешней среде в высушенном состоянии они могут сохраняться довольно долго</w:t>
      </w:r>
      <w:r>
        <w:rPr>
          <w:color w:val="000000"/>
        </w:rPr>
        <w:t>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Эндемический сыпной тиф, в отличие от эпидемического является зоонозом. Он распространен среди мелких диких грызунов - серых крыс, черных крыс и мышей, которые и являются резервуаром возбудителя в природе. Заражение их наступает контактным</w:t>
      </w:r>
      <w:r>
        <w:rPr>
          <w:color w:val="000000"/>
        </w:rPr>
        <w:t xml:space="preserve"> путем, а также при поедании пищи, загрязненной мочой инфицированных животных через фекалии зараженных крысиных блох. Заболевания людей чаще встречаются в портовых городах и других регионах, где имеется большое количество грызунов (крыс, мышей). В основном</w:t>
      </w:r>
      <w:r>
        <w:rPr>
          <w:color w:val="000000"/>
        </w:rPr>
        <w:t xml:space="preserve"> заболевания наблюдались в прибрежных городах Северной и Южной Америки, Индии, Австралии. В Европе эндемический сыпной тиф регистрировался в виде спорадических случаев в бассейнах Черного, Балтийского и Каспийского морей. Человек от инфицированных грызунов</w:t>
      </w:r>
      <w:r>
        <w:rPr>
          <w:color w:val="000000"/>
        </w:rPr>
        <w:t xml:space="preserve"> может заражаться различными путями:</w:t>
      </w:r>
    </w:p>
    <w:p w:rsidR="00000000" w:rsidRDefault="00B446D0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контактным при втирании в кожу фекалий инфицированных блох, при попадании испражнений паразитов на слизистые оболочки глаз; </w:t>
      </w:r>
    </w:p>
    <w:p w:rsidR="00000000" w:rsidRDefault="00B446D0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аэрогенно при попадании высохших испражнений блох в дыхательные пути; </w:t>
      </w:r>
    </w:p>
    <w:p w:rsidR="00000000" w:rsidRDefault="00B446D0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алиментарным путе</w:t>
      </w:r>
      <w:r>
        <w:rPr>
          <w:color w:val="000000"/>
          <w:sz w:val="24"/>
          <w:szCs w:val="24"/>
        </w:rPr>
        <w:t xml:space="preserve">м при загрязнении пищевых продуктов мочой инфицированных грызунов; </w:t>
      </w:r>
    </w:p>
    <w:p w:rsidR="00000000" w:rsidRDefault="00B446D0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возможна трансмиссивная передача через укусы гамазовых клещей, паразитирующих на грызунах. 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 человека к человеку болезнь не передается. Однако некоторые авторы допускают в условиях зав</w:t>
      </w:r>
      <w:r>
        <w:rPr>
          <w:color w:val="000000"/>
        </w:rPr>
        <w:t>шивленности возможность передачи через вошь.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Болезнь протекает доброкачественно, поэтому морфологические особенности эндемического сыпного тифа изучены недостаточно. В патогенезе развития болезни наблюдаются общие механизмы с патогенезом эпидеми</w:t>
      </w:r>
      <w:r>
        <w:rPr>
          <w:color w:val="000000"/>
        </w:rPr>
        <w:t>ческого сыпного тифа, однако все процессы идут менее выражено. После перенесенного эндемического сыпного тифа возникает стойкий гомологичный иммунитет, нарастают также и антитела по отношению к риккетсиям Провачека, хотя перенесенное заболевание не защищае</w:t>
      </w:r>
      <w:r>
        <w:rPr>
          <w:color w:val="000000"/>
        </w:rPr>
        <w:t>т от эпидемического сыпного тифа. Не отмечается также длительного персистирования риккетсий Музера у переболевших с последующим рецидивированием, как это бывает при эпидемическом сыпном тифе.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Симптомы и течение</w:t>
      </w:r>
      <w:r>
        <w:rPr>
          <w:color w:val="000000"/>
        </w:rPr>
        <w:t>. Инкубационный период длится от 5 до 15 дней.</w:t>
      </w:r>
      <w:r>
        <w:rPr>
          <w:color w:val="000000"/>
        </w:rPr>
        <w:t xml:space="preserve"> Заболевание начинается остро. Повышается температура тела, иногда с познабливанием, появляются боли во всем теле, слабость, головная боль, снижение аппетита, адинамия, однако нет выраженного возбуждения и все признаки общей интоксикации выражены слабее, ч</w:t>
      </w:r>
      <w:r>
        <w:rPr>
          <w:color w:val="000000"/>
        </w:rPr>
        <w:t>ем при эпидемическом сыпном тифе. Клиническая симптоматика больше напоминает болезнь Брилля-Цинссера. Длительность лихорадки (без антибиотикотерапии) чаще 8-12 сут, хотя в некоторых случаях сокращается до 3 дней и увеличивается до 2-3 нед. Гиперемия лица и</w:t>
      </w:r>
      <w:r>
        <w:rPr>
          <w:color w:val="000000"/>
        </w:rPr>
        <w:t xml:space="preserve"> инъекция сосудов склер наблюдается редко (15-25% больных), у некоторых больных (около 10%) могут быть высыпания на конъюнктиве и мягком небе, напоминающие пятна Киари-Авцына и энантему Розенберга. Экзантема появляется на 4-6-й день. В отличие от эпидемиче</w:t>
      </w:r>
      <w:r>
        <w:rPr>
          <w:color w:val="000000"/>
        </w:rPr>
        <w:t>ского сыпного тифа элементы сыпи могут быть на лице (у 35% больных), стопах и подошвах (у 30-45%), что нехарактерно для эпидемического сыпного тифа. Довольно часто болезнь протекает без сыпи (у 15-25%). Важной особенностью экзантемы является отсутствие пет</w:t>
      </w:r>
      <w:r>
        <w:rPr>
          <w:color w:val="000000"/>
        </w:rPr>
        <w:t>ехиальных элементов и превращение розеол в папулы. Лишь у части больных с более тяжелым течением болезни в разгаре заболевания могут быть единичные петехиальные элементы. При объективном обследовании со стороны органов дыхания и сердечно-сосудистой системы</w:t>
      </w:r>
      <w:r>
        <w:rPr>
          <w:color w:val="000000"/>
        </w:rPr>
        <w:t xml:space="preserve"> существенных отклонений от нормы выявить не удается. Увеличение печени наблюдается относительно редко (у 30-50% больных). Изменения со стороны центральной нервной системы выражены умеренно (как при легких формах эпидемического сыпного тифа). Менингеальные</w:t>
      </w:r>
      <w:r>
        <w:rPr>
          <w:color w:val="000000"/>
        </w:rPr>
        <w:t xml:space="preserve"> признаки, бред, нарушение сознания, психозы, общий тремор, симптомы Говорова-Годелье не наблюдаются. Нет существенного изменения гемограммы, к периоду выздоровления у части больных может появиться небольшое повышение СОЭ. Осложнений при современных метода</w:t>
      </w:r>
      <w:r>
        <w:rPr>
          <w:color w:val="000000"/>
        </w:rPr>
        <w:t>х лечения не наблюдается.</w:t>
      </w:r>
    </w:p>
    <w:p w:rsidR="00000000" w:rsidRDefault="00B446D0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Клиническая симптоматика крысиного сыпного тифа и легких (среднетяжелых) форм эпидемического сыпного тифа очень сходны и провести дифференциальный диагноз очень трудно. Помогает изучение эпидеми</w:t>
      </w:r>
      <w:r>
        <w:rPr>
          <w:color w:val="000000"/>
        </w:rPr>
        <w:t>ологических предпосылок (уровень заболеваемости, наличие вшивости и пр.). Следует принимать во внимание различный характер экзантемы (появление элементов сыпи на лице и стопах, розеолезно-папулезный характер экзантемы, отсутствие петехий и пр.). Даже при и</w:t>
      </w:r>
      <w:r>
        <w:rPr>
          <w:color w:val="000000"/>
        </w:rPr>
        <w:t>спользовании различных серологических методов необходимо учитывать возможность перекрестных реакций с риккетсиями Провачека, с которой риккетсия Музера имеет общие антигенные свойства. Серологические реакции с этими диагностикумами необходимо ставить парал</w:t>
      </w:r>
      <w:r>
        <w:rPr>
          <w:color w:val="000000"/>
        </w:rPr>
        <w:t>лельно. Более высокие титры и более выраженное нарастание количества антител к риккетсий Музера может быть доказательным для диагностики эндемического сыпного тифа. Практически используют те же самые реакции, что и при диагностике эпидемического сыпного ти</w:t>
      </w:r>
      <w:r>
        <w:rPr>
          <w:color w:val="000000"/>
        </w:rPr>
        <w:t>фа.</w:t>
      </w:r>
    </w:p>
    <w:p w:rsidR="00B446D0" w:rsidRDefault="00B446D0">
      <w:pPr>
        <w:pStyle w:val="a4"/>
        <w:spacing w:before="0" w:beforeAutospacing="0" w:after="0" w:afterAutospacing="0"/>
      </w:pPr>
    </w:p>
    <w:sectPr w:rsidR="00B446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BE9"/>
    <w:multiLevelType w:val="hybridMultilevel"/>
    <w:tmpl w:val="E0C6CFE6"/>
    <w:lvl w:ilvl="0" w:tplc="4D1E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F2C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C0F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9431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CE29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A62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02F8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E6F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4E6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1012B9"/>
    <w:multiLevelType w:val="hybridMultilevel"/>
    <w:tmpl w:val="0A526B90"/>
    <w:lvl w:ilvl="0" w:tplc="DAC09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1EB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5A8F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8AF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ED5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C44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1D6BB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984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587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C3"/>
    <w:rsid w:val="00B446D0"/>
    <w:rsid w:val="00B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5158</Characters>
  <Application>Microsoft Office Word</Application>
  <DocSecurity>0</DocSecurity>
  <Lines>42</Lines>
  <Paragraphs>12</Paragraphs>
  <ScaleCrop>false</ScaleCrop>
  <Company>KM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Эндемический (крысиный) сыпной тиф</dc:title>
  <dc:creator>N/A</dc:creator>
  <cp:lastModifiedBy>Igor</cp:lastModifiedBy>
  <cp:revision>2</cp:revision>
  <dcterms:created xsi:type="dcterms:W3CDTF">2024-08-10T08:41:00Z</dcterms:created>
  <dcterms:modified xsi:type="dcterms:W3CDTF">2024-08-10T08:41:00Z</dcterms:modified>
</cp:coreProperties>
</file>