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EE" w:rsidRDefault="004C21EE">
      <w:pPr>
        <w:pStyle w:val="a3"/>
      </w:pPr>
      <w:bookmarkStart w:id="0" w:name="_GoBack"/>
      <w:bookmarkEnd w:id="0"/>
      <w:r>
        <w:t>Паспортная часть</w:t>
      </w:r>
    </w:p>
    <w:p w:rsidR="004C21EE" w:rsidRDefault="004C21EE">
      <w:pPr>
        <w:pStyle w:val="1"/>
      </w:pPr>
      <w:r>
        <w:rPr>
          <w:b/>
        </w:rPr>
        <w:t>Ф.И.О</w:t>
      </w:r>
      <w:r>
        <w:t xml:space="preserve">. </w:t>
      </w:r>
      <w:r w:rsidR="00294016">
        <w:t>*******************************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Дата рождения</w:t>
      </w:r>
      <w:r>
        <w:rPr>
          <w:sz w:val="24"/>
        </w:rPr>
        <w:t>: 06.06.2003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Возраст</w:t>
      </w:r>
      <w:r>
        <w:rPr>
          <w:sz w:val="24"/>
        </w:rPr>
        <w:t>: 9 месяцев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Учреждение последнего посещения:</w:t>
      </w:r>
      <w:r>
        <w:rPr>
          <w:sz w:val="24"/>
        </w:rPr>
        <w:t xml:space="preserve"> поликлиника по месту жительства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Дата заболевания</w:t>
      </w:r>
      <w:r>
        <w:rPr>
          <w:sz w:val="24"/>
        </w:rPr>
        <w:t>: 24.02.2004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Дата обращения</w:t>
      </w:r>
      <w:r>
        <w:rPr>
          <w:sz w:val="24"/>
        </w:rPr>
        <w:t>: 28.02.2004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Дата поступления</w:t>
      </w:r>
      <w:r>
        <w:rPr>
          <w:sz w:val="24"/>
        </w:rPr>
        <w:t>: 28.02.2004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Кем направлена</w:t>
      </w:r>
      <w:r>
        <w:rPr>
          <w:sz w:val="24"/>
        </w:rPr>
        <w:t>: Скорая Медицинская Помощь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Диагноз предварительный</w:t>
      </w:r>
      <w:r>
        <w:rPr>
          <w:sz w:val="24"/>
        </w:rPr>
        <w:t>: Острый энтероколит. ОРЗ (ринофарингит).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>Диагноз клинический</w:t>
      </w:r>
      <w:r>
        <w:rPr>
          <w:sz w:val="24"/>
        </w:rPr>
        <w:t>: Энтероколит инфекционный, средней степени тяжести. ОРЗ.</w:t>
      </w:r>
    </w:p>
    <w:p w:rsidR="004C21EE" w:rsidRDefault="004C21EE">
      <w:pPr>
        <w:rPr>
          <w:b/>
          <w:sz w:val="24"/>
        </w:rPr>
      </w:pPr>
      <w:r>
        <w:rPr>
          <w:b/>
          <w:sz w:val="24"/>
        </w:rPr>
        <w:t xml:space="preserve">Диагноз на день курации: </w:t>
      </w:r>
    </w:p>
    <w:p w:rsidR="004C21EE" w:rsidRDefault="004C21EE">
      <w:pPr>
        <w:rPr>
          <w:sz w:val="24"/>
        </w:rPr>
      </w:pPr>
      <w:r>
        <w:rPr>
          <w:sz w:val="24"/>
        </w:rPr>
        <w:t xml:space="preserve">Основное заболевание: </w:t>
      </w:r>
      <w:r>
        <w:rPr>
          <w:i/>
          <w:sz w:val="24"/>
        </w:rPr>
        <w:t xml:space="preserve">Микст-инфекция: Клебсиеллез, энтероколитическая форма.  ОРЗ, </w:t>
      </w:r>
      <w:proofErr w:type="spellStart"/>
      <w:r>
        <w:rPr>
          <w:i/>
          <w:sz w:val="24"/>
        </w:rPr>
        <w:t>ринофаринготонзиллит</w:t>
      </w:r>
      <w:proofErr w:type="spellEnd"/>
      <w:r>
        <w:rPr>
          <w:i/>
          <w:sz w:val="24"/>
        </w:rPr>
        <w:t>, отит двусторонний, средней степени тяжести</w:t>
      </w:r>
      <w:r>
        <w:rPr>
          <w:sz w:val="24"/>
        </w:rPr>
        <w:t>.</w:t>
      </w:r>
    </w:p>
    <w:p w:rsidR="004C21EE" w:rsidRDefault="004C21EE">
      <w:pPr>
        <w:rPr>
          <w:i/>
          <w:sz w:val="24"/>
        </w:rPr>
      </w:pPr>
      <w:r>
        <w:rPr>
          <w:sz w:val="24"/>
        </w:rPr>
        <w:t xml:space="preserve">Сопутствующие: </w:t>
      </w:r>
      <w:r>
        <w:rPr>
          <w:i/>
          <w:sz w:val="24"/>
        </w:rPr>
        <w:t>Пупочная грыжа.</w:t>
      </w:r>
    </w:p>
    <w:p w:rsidR="004C21EE" w:rsidRDefault="004C21EE">
      <w:pPr>
        <w:rPr>
          <w:i/>
          <w:sz w:val="24"/>
        </w:rPr>
      </w:pPr>
    </w:p>
    <w:p w:rsidR="004C21EE" w:rsidRDefault="004C21EE">
      <w:pPr>
        <w:pStyle w:val="2"/>
        <w:rPr>
          <w:b/>
        </w:rPr>
      </w:pPr>
      <w:r>
        <w:rPr>
          <w:b/>
        </w:rPr>
        <w:t>Анамнез жизни</w:t>
      </w:r>
    </w:p>
    <w:p w:rsidR="004C21EE" w:rsidRDefault="004C21EE">
      <w:pPr>
        <w:rPr>
          <w:sz w:val="24"/>
        </w:rPr>
      </w:pPr>
      <w:r>
        <w:rPr>
          <w:sz w:val="24"/>
        </w:rPr>
        <w:t xml:space="preserve">Беременность протекала с неоднократной угрозой прерывания беременности, несколько раз было предложено госпитализироваться, но женщина отказывалась. Роды в срок, стремительные, без осложнений. Ребенок родился здоровым, 8 баллов по шкале Апгар. Масса при </w:t>
      </w:r>
      <w:proofErr w:type="gramStart"/>
      <w:r>
        <w:rPr>
          <w:sz w:val="24"/>
        </w:rPr>
        <w:t>рождении  3200</w:t>
      </w:r>
      <w:proofErr w:type="gramEnd"/>
      <w:r>
        <w:rPr>
          <w:sz w:val="24"/>
        </w:rPr>
        <w:t xml:space="preserve">г.,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sz w:val="24"/>
          </w:rPr>
          <w:t>52 см</w:t>
        </w:r>
      </w:smartTag>
      <w:r>
        <w:rPr>
          <w:sz w:val="24"/>
        </w:rPr>
        <w:t>. Вскармливание до трех месяцев грудное, с трех месяцев смешанное. Прибавка в весе нормальная.</w:t>
      </w:r>
    </w:p>
    <w:p w:rsidR="004C21EE" w:rsidRDefault="004C21EE">
      <w:pPr>
        <w:rPr>
          <w:sz w:val="24"/>
        </w:rPr>
      </w:pPr>
      <w:r>
        <w:rPr>
          <w:sz w:val="24"/>
        </w:rPr>
        <w:t>Перенесенные заболевания: ОРЗ.</w:t>
      </w:r>
    </w:p>
    <w:p w:rsidR="004C21EE" w:rsidRDefault="004C21EE">
      <w:pPr>
        <w:jc w:val="center"/>
        <w:rPr>
          <w:b/>
          <w:sz w:val="24"/>
        </w:rPr>
      </w:pPr>
      <w:r>
        <w:rPr>
          <w:b/>
          <w:sz w:val="24"/>
        </w:rPr>
        <w:t>Эпидемиологический анамнез.</w:t>
      </w:r>
    </w:p>
    <w:p w:rsidR="004C21EE" w:rsidRDefault="004C21EE">
      <w:pPr>
        <w:pStyle w:val="a4"/>
      </w:pPr>
      <w:r>
        <w:t xml:space="preserve">Прививки: На первое и второе введение АКДС гипертермическая реакция, третья отсрочена на 01.04.2004. Бытовые условия удовлетворительные, семья живет в общежитии. Семья состоит из трех человек. Воду и молоко кипятят. Контакт с инфекционными больными отрицают. Домашних питомцев нет. </w:t>
      </w:r>
    </w:p>
    <w:p w:rsidR="004C21EE" w:rsidRDefault="004C21EE">
      <w:pPr>
        <w:rPr>
          <w:sz w:val="24"/>
        </w:rPr>
      </w:pPr>
      <w:r>
        <w:rPr>
          <w:sz w:val="24"/>
        </w:rPr>
        <w:t xml:space="preserve"> Заболевание связывают с употреблением груш и яблок 24.02.2004 (возможно плохо обработанных).</w:t>
      </w:r>
    </w:p>
    <w:p w:rsidR="004C21EE" w:rsidRDefault="004C21EE">
      <w:pPr>
        <w:rPr>
          <w:sz w:val="24"/>
        </w:rPr>
      </w:pPr>
    </w:p>
    <w:p w:rsidR="004C21EE" w:rsidRDefault="004C21EE">
      <w:pPr>
        <w:jc w:val="center"/>
        <w:rPr>
          <w:b/>
          <w:sz w:val="24"/>
        </w:rPr>
      </w:pPr>
      <w:r>
        <w:rPr>
          <w:b/>
          <w:sz w:val="24"/>
        </w:rPr>
        <w:t>Анамнез заболевания.</w:t>
      </w:r>
    </w:p>
    <w:p w:rsidR="004C21EE" w:rsidRDefault="004C21EE">
      <w:pPr>
        <w:rPr>
          <w:sz w:val="24"/>
        </w:rPr>
      </w:pPr>
      <w:r>
        <w:rPr>
          <w:sz w:val="24"/>
        </w:rPr>
        <w:t xml:space="preserve">Заболела 24.02, стул жидкий с примесью слизи 5-7 раз в сутки, температурной реакции не было, рвоты не было. </w:t>
      </w:r>
      <w:proofErr w:type="gramStart"/>
      <w:r>
        <w:rPr>
          <w:sz w:val="24"/>
        </w:rPr>
        <w:t>Ни чем</w:t>
      </w:r>
      <w:proofErr w:type="gramEnd"/>
      <w:r>
        <w:rPr>
          <w:sz w:val="24"/>
        </w:rPr>
        <w:t xml:space="preserve"> не лечили. 25 и 26.02. Состояние прежнее: температуры и рвоты нет, стул 7-8 раз в сутки, жидкий с примесью слизи.</w:t>
      </w:r>
    </w:p>
    <w:p w:rsidR="004C21EE" w:rsidRDefault="004C21EE">
      <w:pPr>
        <w:rPr>
          <w:sz w:val="24"/>
        </w:rPr>
      </w:pPr>
      <w:r>
        <w:rPr>
          <w:sz w:val="24"/>
        </w:rPr>
        <w:t>27.02 во второй половине дня поднялась температура до 38, вечером до 39. Давали 3 раза Панадол по 0.5 ложки. В течение дня стул 5-6 раз, жидкий с примесью слизи, кашицеобразный, желто-зеленый. Диурез сохранен. Появилась заложенность носа, капали капли в нос «</w:t>
      </w:r>
      <w:proofErr w:type="spellStart"/>
      <w:r>
        <w:rPr>
          <w:sz w:val="24"/>
        </w:rPr>
        <w:t>Називин</w:t>
      </w:r>
      <w:proofErr w:type="spellEnd"/>
      <w:r>
        <w:rPr>
          <w:sz w:val="24"/>
        </w:rPr>
        <w:t>».</w:t>
      </w:r>
      <w:r w:rsidRPr="00294016">
        <w:rPr>
          <w:sz w:val="24"/>
        </w:rPr>
        <w:t xml:space="preserve"> </w:t>
      </w:r>
      <w:r>
        <w:rPr>
          <w:sz w:val="24"/>
        </w:rPr>
        <w:t>В связи с резким ухудшением состояния и повышением температуры была вызвана бригада скорой помощи и 28.02.2004 больная поступила в Детскую инфекционную больницу.</w:t>
      </w:r>
    </w:p>
    <w:p w:rsidR="004C21EE" w:rsidRDefault="004C21EE">
      <w:pPr>
        <w:rPr>
          <w:sz w:val="24"/>
        </w:rPr>
      </w:pPr>
      <w:r>
        <w:rPr>
          <w:sz w:val="24"/>
        </w:rPr>
        <w:t xml:space="preserve"> При поступлении состояние средней тяжести, за счет умеренной интоксикации (снижение аппетита и орбитальный цианоз). Катары в виде отделяемого из носа.</w:t>
      </w:r>
    </w:p>
    <w:p w:rsidR="004C21EE" w:rsidRDefault="004C21EE">
      <w:pPr>
        <w:rPr>
          <w:sz w:val="24"/>
        </w:rPr>
      </w:pPr>
      <w:r>
        <w:rPr>
          <w:sz w:val="24"/>
        </w:rPr>
        <w:t>В отделении назначен курс лечения.</w:t>
      </w:r>
    </w:p>
    <w:p w:rsidR="004C21EE" w:rsidRDefault="004C21EE">
      <w:pPr>
        <w:rPr>
          <w:sz w:val="24"/>
        </w:rPr>
      </w:pPr>
    </w:p>
    <w:p w:rsidR="004C21EE" w:rsidRDefault="004C21EE">
      <w:pPr>
        <w:jc w:val="center"/>
        <w:rPr>
          <w:b/>
          <w:sz w:val="24"/>
        </w:rPr>
      </w:pPr>
      <w:r>
        <w:rPr>
          <w:b/>
          <w:sz w:val="24"/>
        </w:rPr>
        <w:t>Объективный статус.</w:t>
      </w:r>
    </w:p>
    <w:p w:rsidR="004C21EE" w:rsidRDefault="004C21EE">
      <w:pPr>
        <w:rPr>
          <w:b/>
          <w:sz w:val="24"/>
        </w:rPr>
      </w:pPr>
      <w:r>
        <w:rPr>
          <w:b/>
          <w:sz w:val="24"/>
        </w:rPr>
        <w:t>Жалобы при поступлении:</w:t>
      </w:r>
    </w:p>
    <w:p w:rsidR="004C21EE" w:rsidRDefault="004C21EE">
      <w:pPr>
        <w:rPr>
          <w:sz w:val="24"/>
        </w:rPr>
      </w:pPr>
      <w:r>
        <w:rPr>
          <w:sz w:val="24"/>
        </w:rPr>
        <w:t>1. На повышение температуры.</w:t>
      </w:r>
    </w:p>
    <w:p w:rsidR="004C21EE" w:rsidRDefault="004C21EE">
      <w:pPr>
        <w:rPr>
          <w:sz w:val="24"/>
        </w:rPr>
      </w:pPr>
      <w:r>
        <w:rPr>
          <w:sz w:val="24"/>
        </w:rPr>
        <w:t>2. Жидкий стул.</w:t>
      </w:r>
    </w:p>
    <w:p w:rsidR="004C21EE" w:rsidRDefault="004C21EE">
      <w:pPr>
        <w:rPr>
          <w:sz w:val="24"/>
        </w:rPr>
      </w:pPr>
      <w:r>
        <w:rPr>
          <w:sz w:val="24"/>
        </w:rPr>
        <w:t>3. Отделяемое из носа.</w:t>
      </w:r>
    </w:p>
    <w:p w:rsidR="004C21EE" w:rsidRDefault="004C21EE">
      <w:pPr>
        <w:pStyle w:val="a4"/>
      </w:pPr>
      <w:r>
        <w:rPr>
          <w:b/>
        </w:rPr>
        <w:lastRenderedPageBreak/>
        <w:t>Состояние</w:t>
      </w:r>
      <w:r>
        <w:t xml:space="preserve"> средней степени тяжести, умеренная интоксикация (снижение аппетита, орбитальный цианоз).</w:t>
      </w:r>
    </w:p>
    <w:p w:rsidR="004C21EE" w:rsidRDefault="004C21EE">
      <w:pPr>
        <w:rPr>
          <w:sz w:val="24"/>
        </w:rPr>
      </w:pPr>
      <w:proofErr w:type="gramStart"/>
      <w:r>
        <w:rPr>
          <w:b/>
          <w:sz w:val="24"/>
        </w:rPr>
        <w:t>Масса</w:t>
      </w:r>
      <w:r>
        <w:rPr>
          <w:sz w:val="24"/>
        </w:rPr>
        <w:t>:  8700</w:t>
      </w:r>
      <w:proofErr w:type="gramEnd"/>
      <w:r>
        <w:rPr>
          <w:sz w:val="24"/>
        </w:rPr>
        <w:t>г. (при поступлении 9100г.)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 xml:space="preserve">Сон </w:t>
      </w:r>
      <w:r>
        <w:rPr>
          <w:sz w:val="24"/>
        </w:rPr>
        <w:t>спокойный.</w:t>
      </w:r>
    </w:p>
    <w:p w:rsidR="004C21EE" w:rsidRDefault="004C21EE">
      <w:pPr>
        <w:rPr>
          <w:rFonts w:ascii="Times New Roman CYR" w:hAnsi="Times New Roman CYR"/>
          <w:color w:val="000000"/>
          <w:sz w:val="24"/>
        </w:rPr>
      </w:pPr>
      <w:r>
        <w:rPr>
          <w:b/>
          <w:sz w:val="24"/>
        </w:rPr>
        <w:t>Кожа</w:t>
      </w:r>
      <w:r>
        <w:rPr>
          <w:sz w:val="24"/>
        </w:rPr>
        <w:t>:</w:t>
      </w:r>
      <w:r>
        <w:rPr>
          <w:rFonts w:ascii="Times New Roman CYR" w:hAnsi="Times New Roman CYR"/>
          <w:sz w:val="24"/>
        </w:rPr>
        <w:t xml:space="preserve"> кожные покровы физиологической окраски. Тургор тканей сохранен. Высыпаний нет. Геморрагического синдрома нет. </w:t>
      </w:r>
    </w:p>
    <w:p w:rsidR="004C21EE" w:rsidRDefault="004C21EE">
      <w:pPr>
        <w:widowControl w:val="0"/>
        <w:rPr>
          <w:rFonts w:ascii="Times New Roman CYR" w:hAnsi="Times New Roman CYR"/>
          <w:color w:val="FF0000"/>
          <w:sz w:val="24"/>
        </w:rPr>
      </w:pPr>
      <w:r>
        <w:rPr>
          <w:rFonts w:ascii="Times New Roman CYR" w:hAnsi="Times New Roman CYR"/>
          <w:b/>
          <w:sz w:val="24"/>
        </w:rPr>
        <w:t>Подкожно-жировой слой</w:t>
      </w:r>
      <w:r>
        <w:rPr>
          <w:rFonts w:ascii="Times New Roman CYR" w:hAnsi="Times New Roman CYR"/>
          <w:sz w:val="24"/>
        </w:rPr>
        <w:t xml:space="preserve">: </w:t>
      </w:r>
      <w:r>
        <w:rPr>
          <w:rFonts w:ascii="Times New Roman CYR" w:hAnsi="Times New Roman CYR"/>
          <w:color w:val="000000"/>
          <w:sz w:val="24"/>
        </w:rPr>
        <w:t>развит умеренно,</w:t>
      </w:r>
      <w:r>
        <w:rPr>
          <w:rFonts w:ascii="Times New Roman CYR" w:hAnsi="Times New Roman CYR"/>
          <w:sz w:val="24"/>
        </w:rPr>
        <w:t xml:space="preserve"> распределён равномерно. </w:t>
      </w:r>
    </w:p>
    <w:p w:rsidR="004C21EE" w:rsidRDefault="004C21EE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Костная система</w:t>
      </w:r>
      <w:r>
        <w:rPr>
          <w:rFonts w:ascii="Times New Roman CYR" w:hAnsi="Times New Roman CYR"/>
          <w:sz w:val="24"/>
        </w:rPr>
        <w:t xml:space="preserve">: видимых деформаций со стороны костного скелета нет. </w:t>
      </w:r>
    </w:p>
    <w:p w:rsidR="004C21EE" w:rsidRDefault="004C21EE">
      <w:pPr>
        <w:widowControl w:val="0"/>
        <w:rPr>
          <w:sz w:val="24"/>
        </w:rPr>
      </w:pPr>
      <w:r>
        <w:rPr>
          <w:b/>
          <w:color w:val="000000"/>
          <w:sz w:val="24"/>
        </w:rPr>
        <w:t>Суставы</w:t>
      </w:r>
      <w:r>
        <w:rPr>
          <w:color w:val="000000"/>
          <w:sz w:val="24"/>
        </w:rPr>
        <w:t>:</w:t>
      </w:r>
      <w:r>
        <w:rPr>
          <w:sz w:val="24"/>
        </w:rPr>
        <w:t xml:space="preserve"> видимых деформаций суставов нет.</w:t>
      </w:r>
    </w:p>
    <w:p w:rsidR="004C21EE" w:rsidRDefault="004C21EE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 xml:space="preserve">Мышечная </w:t>
      </w:r>
      <w:proofErr w:type="gramStart"/>
      <w:r>
        <w:rPr>
          <w:rFonts w:ascii="Times New Roman CYR" w:hAnsi="Times New Roman CYR"/>
          <w:b/>
          <w:sz w:val="24"/>
        </w:rPr>
        <w:t>система</w:t>
      </w:r>
      <w:r>
        <w:rPr>
          <w:rFonts w:ascii="Times New Roman CYR" w:hAnsi="Times New Roman CYR"/>
          <w:sz w:val="24"/>
        </w:rPr>
        <w:t>:  развита</w:t>
      </w:r>
      <w:proofErr w:type="gramEnd"/>
      <w:r>
        <w:rPr>
          <w:rFonts w:ascii="Times New Roman CYR" w:hAnsi="Times New Roman CYR"/>
          <w:sz w:val="24"/>
        </w:rPr>
        <w:t xml:space="preserve"> умеренно, одинаково на симметричных участках тела. </w:t>
      </w:r>
    </w:p>
    <w:p w:rsidR="004C21EE" w:rsidRDefault="004C21EE">
      <w:pPr>
        <w:widowControl w:val="0"/>
        <w:ind w:firstLine="72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Объективное исследование по органам</w:t>
      </w:r>
      <w:r>
        <w:rPr>
          <w:rFonts w:ascii="Times New Roman CYR" w:hAnsi="Times New Roman CYR"/>
          <w:sz w:val="24"/>
        </w:rPr>
        <w:t>:</w:t>
      </w:r>
    </w:p>
    <w:p w:rsidR="004C21EE" w:rsidRDefault="004C21EE">
      <w:pPr>
        <w:rPr>
          <w:sz w:val="24"/>
        </w:rPr>
      </w:pPr>
      <w:r>
        <w:rPr>
          <w:rFonts w:ascii="Times New Roman CYR" w:hAnsi="Times New Roman CYR"/>
          <w:b/>
          <w:sz w:val="24"/>
        </w:rPr>
        <w:t>Дыхательный аппарат</w:t>
      </w:r>
      <w:r>
        <w:rPr>
          <w:rFonts w:ascii="Times New Roman CYR" w:hAnsi="Times New Roman CYR"/>
          <w:sz w:val="24"/>
        </w:rPr>
        <w:t xml:space="preserve">: </w:t>
      </w:r>
      <w:r>
        <w:rPr>
          <w:sz w:val="24"/>
        </w:rPr>
        <w:t xml:space="preserve">Проходимость верхних дыхательных путей сохранена. </w:t>
      </w:r>
      <w:r>
        <w:rPr>
          <w:rFonts w:ascii="Times New Roman CYR" w:hAnsi="Times New Roman CYR"/>
          <w:sz w:val="24"/>
        </w:rPr>
        <w:t>Тип дыхания смешанный. Дыхание ритмичное, одинаковой глубины. Грудная клетка цилиндрической формы, эластична, обе половины симметрично участвуют в акте дыхания,</w:t>
      </w:r>
      <w:r>
        <w:rPr>
          <w:sz w:val="24"/>
        </w:rPr>
        <w:t xml:space="preserve"> в</w:t>
      </w:r>
      <w:r>
        <w:rPr>
          <w:rFonts w:ascii="Times New Roman CYR" w:hAnsi="Times New Roman CYR"/>
          <w:sz w:val="24"/>
        </w:rPr>
        <w:t>спомогательная мускулатура в акте дыхания участия не принимает.</w:t>
      </w:r>
    </w:p>
    <w:p w:rsidR="004C21EE" w:rsidRDefault="004C21EE">
      <w:pPr>
        <w:widowControl w:val="0"/>
        <w:rPr>
          <w:sz w:val="24"/>
        </w:rPr>
      </w:pPr>
      <w:r>
        <w:rPr>
          <w:b/>
          <w:sz w:val="24"/>
        </w:rPr>
        <w:t>Пальпация грудной клетки</w:t>
      </w:r>
      <w:r>
        <w:rPr>
          <w:sz w:val="24"/>
        </w:rPr>
        <w:t xml:space="preserve">: </w:t>
      </w:r>
      <w:r>
        <w:rPr>
          <w:rFonts w:ascii="Times New Roman CYR" w:hAnsi="Times New Roman CYR"/>
          <w:sz w:val="24"/>
        </w:rPr>
        <w:t xml:space="preserve">болевые точки не определяются. </w:t>
      </w:r>
    </w:p>
    <w:p w:rsidR="004C21EE" w:rsidRDefault="004C21EE">
      <w:pPr>
        <w:keepNext/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Перкуссия лёгких</w:t>
      </w:r>
      <w:r>
        <w:rPr>
          <w:rFonts w:ascii="Times New Roman CYR" w:hAnsi="Times New Roman CYR"/>
          <w:sz w:val="24"/>
        </w:rPr>
        <w:t xml:space="preserve">: </w:t>
      </w:r>
      <w:proofErr w:type="spellStart"/>
      <w:r>
        <w:rPr>
          <w:sz w:val="24"/>
        </w:rPr>
        <w:t>Перкуторный</w:t>
      </w:r>
      <w:proofErr w:type="spellEnd"/>
      <w:r>
        <w:rPr>
          <w:sz w:val="24"/>
        </w:rPr>
        <w:t xml:space="preserve"> звук лёгочный</w:t>
      </w:r>
      <w:r>
        <w:rPr>
          <w:rFonts w:ascii="Times New Roman CYR" w:hAnsi="Times New Roman CYR"/>
          <w:sz w:val="24"/>
        </w:rPr>
        <w:t>. Гамма звучности</w:t>
      </w:r>
      <w:r>
        <w:rPr>
          <w:sz w:val="24"/>
        </w:rPr>
        <w:t xml:space="preserve"> сохранена</w:t>
      </w:r>
      <w:r>
        <w:rPr>
          <w:rFonts w:ascii="Times New Roman CYR" w:hAnsi="Times New Roman CYR"/>
          <w:sz w:val="24"/>
        </w:rPr>
        <w:t>.</w:t>
      </w:r>
      <w:r>
        <w:rPr>
          <w:sz w:val="24"/>
        </w:rPr>
        <w:t xml:space="preserve"> </w:t>
      </w:r>
    </w:p>
    <w:p w:rsidR="004C21EE" w:rsidRDefault="004C21EE">
      <w:pPr>
        <w:widowControl w:val="0"/>
        <w:tabs>
          <w:tab w:val="left" w:pos="360"/>
        </w:tabs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Аускультация лёгких</w:t>
      </w:r>
      <w:r>
        <w:rPr>
          <w:rFonts w:ascii="Times New Roman CYR" w:hAnsi="Times New Roman CYR"/>
          <w:sz w:val="24"/>
        </w:rPr>
        <w:t>: Бронхофония на периферических участках легких не проводится. При аускультации дыхание пуэрильное. Побочных дыхательных шумов не обнаружено.</w:t>
      </w:r>
      <w:r>
        <w:rPr>
          <w:rFonts w:ascii="Times New Roman CYR" w:hAnsi="Times New Roman CYR"/>
          <w:color w:val="FF0000"/>
          <w:sz w:val="24"/>
        </w:rPr>
        <w:tab/>
      </w:r>
    </w:p>
    <w:p w:rsidR="004C21EE" w:rsidRDefault="004C21EE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Органы кровообращения</w:t>
      </w:r>
      <w:r>
        <w:rPr>
          <w:rFonts w:ascii="Times New Roman CYR" w:hAnsi="Times New Roman CYR"/>
          <w:sz w:val="24"/>
        </w:rPr>
        <w:t>: Деформаций и выпячиваний в области сердца не обнаружено. Пульсации в яремной ямке, эпигастральной области нет.</w:t>
      </w:r>
    </w:p>
    <w:p w:rsidR="004C21EE" w:rsidRDefault="004C21EE">
      <w:pPr>
        <w:widowControl w:val="0"/>
        <w:rPr>
          <w:sz w:val="24"/>
        </w:rPr>
      </w:pPr>
      <w:r>
        <w:rPr>
          <w:rFonts w:ascii="Times New Roman CYR" w:hAnsi="Times New Roman CYR"/>
          <w:b/>
          <w:sz w:val="24"/>
        </w:rPr>
        <w:t>Аускультация сердца</w:t>
      </w:r>
      <w:r>
        <w:rPr>
          <w:rFonts w:ascii="Times New Roman CYR" w:hAnsi="Times New Roman CYR"/>
          <w:sz w:val="24"/>
        </w:rPr>
        <w:t xml:space="preserve">: Ритм правильный, соотношение 1 и 2 тона правильное. Выслушиваемые тоны сердца ясные, ритмичные. Патологических шумов нет. </w:t>
      </w:r>
      <w:proofErr w:type="spellStart"/>
      <w:r>
        <w:rPr>
          <w:b/>
          <w:sz w:val="24"/>
        </w:rPr>
        <w:t>Желудочно</w:t>
      </w:r>
      <w:proofErr w:type="spellEnd"/>
      <w:r>
        <w:rPr>
          <w:b/>
          <w:sz w:val="24"/>
        </w:rPr>
        <w:t xml:space="preserve"> – кишечный тракт</w:t>
      </w:r>
      <w:r>
        <w:rPr>
          <w:sz w:val="24"/>
        </w:rPr>
        <w:t>:</w:t>
      </w:r>
    </w:p>
    <w:p w:rsidR="004C21EE" w:rsidRDefault="004C21EE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Полость рта:</w:t>
      </w:r>
      <w:r>
        <w:rPr>
          <w:rFonts w:ascii="Times New Roman CYR" w:hAnsi="Times New Roman CYR"/>
          <w:sz w:val="24"/>
        </w:rPr>
        <w:t xml:space="preserve"> Гиперемия небных дужек, задней стенки глотки. Отека и наложений нет. Гипертрофия миндалин 2ой степени. Язык влажный у корня обложен белым налетом. </w:t>
      </w:r>
    </w:p>
    <w:p w:rsidR="004C21EE" w:rsidRDefault="004C21EE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 xml:space="preserve">Осмотр </w:t>
      </w:r>
      <w:r>
        <w:rPr>
          <w:b/>
          <w:sz w:val="24"/>
        </w:rPr>
        <w:t>живота</w:t>
      </w:r>
      <w:r>
        <w:rPr>
          <w:i/>
          <w:sz w:val="24"/>
        </w:rPr>
        <w:t>:</w:t>
      </w:r>
      <w:r>
        <w:rPr>
          <w:sz w:val="24"/>
        </w:rPr>
        <w:t xml:space="preserve"> </w:t>
      </w:r>
      <w:proofErr w:type="gramStart"/>
      <w:r>
        <w:rPr>
          <w:rFonts w:ascii="Times New Roman CYR" w:hAnsi="Times New Roman CYR"/>
          <w:sz w:val="24"/>
        </w:rPr>
        <w:t>живот  округлой</w:t>
      </w:r>
      <w:proofErr w:type="gramEnd"/>
      <w:r>
        <w:rPr>
          <w:rFonts w:ascii="Times New Roman CYR" w:hAnsi="Times New Roman CYR"/>
          <w:sz w:val="24"/>
        </w:rPr>
        <w:t xml:space="preserve"> формы, видимой перистальтики нет. Кожа живота не пигментирована. При пальпации определяется умеренная болезненность по ходу всего кишечника, сигмовидная кишка в виде тяжа. Анус сомкнут.</w:t>
      </w:r>
    </w:p>
    <w:p w:rsidR="004C21EE" w:rsidRDefault="004C21EE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Поджелудочная железа</w:t>
      </w:r>
      <w:r>
        <w:rPr>
          <w:rFonts w:ascii="Times New Roman CYR" w:hAnsi="Times New Roman CYR"/>
          <w:sz w:val="24"/>
        </w:rPr>
        <w:t xml:space="preserve">: Проекция поджелудочной </w:t>
      </w:r>
      <w:proofErr w:type="gramStart"/>
      <w:r>
        <w:rPr>
          <w:rFonts w:ascii="Times New Roman CYR" w:hAnsi="Times New Roman CYR"/>
          <w:sz w:val="24"/>
        </w:rPr>
        <w:t>железы  при</w:t>
      </w:r>
      <w:proofErr w:type="gramEnd"/>
      <w:r>
        <w:rPr>
          <w:rFonts w:ascii="Times New Roman CYR" w:hAnsi="Times New Roman CYR"/>
          <w:sz w:val="24"/>
        </w:rPr>
        <w:t xml:space="preserve"> пальпации безболезненна.</w:t>
      </w:r>
    </w:p>
    <w:p w:rsidR="004C21EE" w:rsidRDefault="004C21EE">
      <w:pPr>
        <w:widowControl w:val="0"/>
        <w:rPr>
          <w:rFonts w:ascii="Times New Roman CYR" w:hAnsi="Times New Roman CYR"/>
          <w:sz w:val="24"/>
        </w:rPr>
      </w:pPr>
      <w:proofErr w:type="spellStart"/>
      <w:proofErr w:type="gramStart"/>
      <w:r>
        <w:rPr>
          <w:b/>
          <w:sz w:val="24"/>
        </w:rPr>
        <w:t>Печень</w:t>
      </w:r>
      <w:r>
        <w:rPr>
          <w:sz w:val="24"/>
        </w:rPr>
        <w:t>:</w:t>
      </w:r>
      <w:r w:rsidRPr="00294016">
        <w:rPr>
          <w:sz w:val="24"/>
        </w:rPr>
        <w:t>Нижняя</w:t>
      </w:r>
      <w:proofErr w:type="spellEnd"/>
      <w:proofErr w:type="gramEnd"/>
      <w:r w:rsidRPr="00294016">
        <w:rPr>
          <w:sz w:val="24"/>
        </w:rPr>
        <w:t xml:space="preserve"> граница по краю реберной дуги.  </w:t>
      </w:r>
    </w:p>
    <w:p w:rsidR="004C21EE" w:rsidRDefault="004C21EE">
      <w:pPr>
        <w:pStyle w:val="a4"/>
      </w:pPr>
      <w:r>
        <w:t>Пальпация: край печени эластичный, ровный, острый, поверхность гладкая, при пальпации безболезненная.</w:t>
      </w:r>
    </w:p>
    <w:p w:rsidR="004C21EE" w:rsidRDefault="004C21EE">
      <w:pPr>
        <w:widowControl w:val="0"/>
        <w:rPr>
          <w:rFonts w:ascii="Times New Roman CYR" w:hAnsi="Times New Roman CYR"/>
          <w:color w:val="FF0000"/>
          <w:sz w:val="24"/>
        </w:rPr>
      </w:pPr>
      <w:r>
        <w:rPr>
          <w:rFonts w:ascii="Times New Roman CYR" w:hAnsi="Times New Roman CYR"/>
          <w:b/>
          <w:sz w:val="24"/>
        </w:rPr>
        <w:t>Желчный пузырь</w:t>
      </w:r>
      <w:r>
        <w:rPr>
          <w:sz w:val="24"/>
        </w:rPr>
        <w:t xml:space="preserve">: </w:t>
      </w:r>
      <w:r>
        <w:rPr>
          <w:rFonts w:ascii="Times New Roman CYR" w:hAnsi="Times New Roman CYR"/>
          <w:sz w:val="24"/>
        </w:rPr>
        <w:t xml:space="preserve">пальпация в точке желчного пузыря безболезненная </w:t>
      </w:r>
    </w:p>
    <w:p w:rsidR="004C21EE" w:rsidRDefault="004C21EE">
      <w:pPr>
        <w:rPr>
          <w:i/>
          <w:sz w:val="24"/>
        </w:rPr>
      </w:pPr>
      <w:r>
        <w:rPr>
          <w:b/>
          <w:sz w:val="24"/>
        </w:rPr>
        <w:t xml:space="preserve">Почки, мочевыводящие </w:t>
      </w:r>
      <w:proofErr w:type="gramStart"/>
      <w:r>
        <w:rPr>
          <w:b/>
          <w:sz w:val="24"/>
        </w:rPr>
        <w:t>пути</w:t>
      </w:r>
      <w:r>
        <w:rPr>
          <w:sz w:val="24"/>
        </w:rPr>
        <w:t>:</w:t>
      </w:r>
      <w:r>
        <w:rPr>
          <w:i/>
          <w:sz w:val="24"/>
        </w:rPr>
        <w:t xml:space="preserve">  </w:t>
      </w:r>
      <w:r>
        <w:rPr>
          <w:sz w:val="24"/>
        </w:rPr>
        <w:t>Правая</w:t>
      </w:r>
      <w:proofErr w:type="gramEnd"/>
      <w:r>
        <w:rPr>
          <w:sz w:val="24"/>
        </w:rPr>
        <w:t xml:space="preserve"> и левая почки не пальпируются. </w:t>
      </w:r>
    </w:p>
    <w:p w:rsidR="004C21EE" w:rsidRDefault="004C21EE">
      <w:pPr>
        <w:rPr>
          <w:rFonts w:ascii="Times New Roman CYR" w:hAnsi="Times New Roman CYR"/>
          <w:sz w:val="24"/>
        </w:rPr>
      </w:pP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Болевые точки в области мочевого пузыря отсутствуют. Мочеиспускание свободное безболезненное.</w:t>
      </w:r>
    </w:p>
    <w:p w:rsidR="004C21EE" w:rsidRDefault="004C21EE">
      <w:pPr>
        <w:rPr>
          <w:sz w:val="24"/>
        </w:rPr>
      </w:pPr>
    </w:p>
    <w:p w:rsidR="004C21EE" w:rsidRDefault="004C21E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Кормилочный</w:t>
      </w:r>
      <w:proofErr w:type="spellEnd"/>
      <w:r>
        <w:rPr>
          <w:b/>
          <w:sz w:val="24"/>
        </w:rPr>
        <w:t xml:space="preserve"> лист.</w:t>
      </w:r>
    </w:p>
    <w:p w:rsidR="004C21EE" w:rsidRDefault="004C21EE">
      <w:pPr>
        <w:rPr>
          <w:sz w:val="24"/>
        </w:rPr>
      </w:pPr>
      <w:r>
        <w:rPr>
          <w:sz w:val="24"/>
        </w:rPr>
        <w:t>6.00      грудное молоко 200 мл</w:t>
      </w:r>
    </w:p>
    <w:p w:rsidR="004C21EE" w:rsidRDefault="004C21EE">
      <w:pPr>
        <w:rPr>
          <w:sz w:val="24"/>
        </w:rPr>
      </w:pPr>
      <w:r>
        <w:rPr>
          <w:sz w:val="24"/>
        </w:rPr>
        <w:t>9.00     овощное пюре    100 мл</w:t>
      </w:r>
    </w:p>
    <w:p w:rsidR="004C21EE" w:rsidRDefault="004C21EE">
      <w:pPr>
        <w:rPr>
          <w:sz w:val="24"/>
        </w:rPr>
      </w:pPr>
      <w:r>
        <w:rPr>
          <w:sz w:val="24"/>
        </w:rPr>
        <w:t xml:space="preserve">13.00   овощное пюре     </w:t>
      </w:r>
      <w:proofErr w:type="gramStart"/>
      <w:r>
        <w:rPr>
          <w:sz w:val="24"/>
        </w:rPr>
        <w:t>50  мл</w:t>
      </w:r>
      <w:proofErr w:type="gramEnd"/>
    </w:p>
    <w:p w:rsidR="004C21EE" w:rsidRDefault="004C21EE">
      <w:pPr>
        <w:rPr>
          <w:sz w:val="24"/>
        </w:rPr>
      </w:pPr>
      <w:r>
        <w:rPr>
          <w:sz w:val="24"/>
        </w:rPr>
        <w:t>16.30   грудное молоко   200мл</w:t>
      </w:r>
    </w:p>
    <w:p w:rsidR="004C21EE" w:rsidRDefault="004C21EE">
      <w:pPr>
        <w:rPr>
          <w:sz w:val="24"/>
        </w:rPr>
      </w:pPr>
      <w:r>
        <w:rPr>
          <w:sz w:val="24"/>
        </w:rPr>
        <w:t xml:space="preserve">20.00   цельное молоко   </w:t>
      </w:r>
      <w:proofErr w:type="gramStart"/>
      <w:r>
        <w:rPr>
          <w:sz w:val="24"/>
        </w:rPr>
        <w:t>50  мл</w:t>
      </w:r>
      <w:proofErr w:type="gramEnd"/>
    </w:p>
    <w:p w:rsidR="004C21EE" w:rsidRDefault="004C21EE">
      <w:pPr>
        <w:rPr>
          <w:sz w:val="24"/>
        </w:rPr>
      </w:pPr>
      <w:r>
        <w:rPr>
          <w:sz w:val="24"/>
        </w:rPr>
        <w:t xml:space="preserve">23.30   грудное </w:t>
      </w:r>
      <w:proofErr w:type="gramStart"/>
      <w:r>
        <w:rPr>
          <w:sz w:val="24"/>
        </w:rPr>
        <w:t>молоко  130</w:t>
      </w:r>
      <w:proofErr w:type="gramEnd"/>
      <w:r>
        <w:rPr>
          <w:sz w:val="24"/>
        </w:rPr>
        <w:t xml:space="preserve"> мл</w:t>
      </w:r>
    </w:p>
    <w:p w:rsidR="004C21EE" w:rsidRDefault="004C21EE">
      <w:pPr>
        <w:pStyle w:val="a4"/>
      </w:pPr>
      <w:r>
        <w:t xml:space="preserve">Поведение: удовлетворительное. Сон: спокойный. Аппетит снижен. Диурез: нормальный. Температура: 38,4. Вес: </w:t>
      </w:r>
      <w:smartTag w:uri="urn:schemas-microsoft-com:office:smarttags" w:element="metricconverter">
        <w:smartTagPr>
          <w:attr w:name="ProductID" w:val="8770 г"/>
        </w:smartTagPr>
        <w:r>
          <w:t>8770 г</w:t>
        </w:r>
      </w:smartTag>
      <w:r>
        <w:t>.</w:t>
      </w:r>
    </w:p>
    <w:p w:rsidR="004C21EE" w:rsidRDefault="004C21EE">
      <w:pPr>
        <w:jc w:val="center"/>
        <w:rPr>
          <w:b/>
          <w:sz w:val="24"/>
        </w:rPr>
      </w:pPr>
    </w:p>
    <w:p w:rsidR="004C21EE" w:rsidRDefault="004C21EE">
      <w:pPr>
        <w:jc w:val="center"/>
        <w:rPr>
          <w:b/>
          <w:sz w:val="24"/>
        </w:rPr>
      </w:pPr>
      <w:r>
        <w:rPr>
          <w:b/>
          <w:sz w:val="24"/>
        </w:rPr>
        <w:t>Лабораторные исследования.</w:t>
      </w:r>
    </w:p>
    <w:p w:rsidR="004C21EE" w:rsidRDefault="004C21EE">
      <w:pPr>
        <w:pStyle w:val="20"/>
        <w:rPr>
          <w:b/>
          <w:sz w:val="24"/>
        </w:rPr>
      </w:pPr>
      <w:r>
        <w:rPr>
          <w:b/>
          <w:sz w:val="24"/>
        </w:rPr>
        <w:t>Общий анализ крови</w:t>
      </w:r>
      <w:r w:rsidRPr="00294016">
        <w:rPr>
          <w:b/>
          <w:sz w:val="24"/>
        </w:rPr>
        <w:t xml:space="preserve"> </w:t>
      </w:r>
      <w:r>
        <w:rPr>
          <w:b/>
          <w:sz w:val="24"/>
        </w:rPr>
        <w:t>от 09.03.04: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31"/>
        <w:gridCol w:w="2479"/>
      </w:tblGrid>
      <w:tr w:rsidR="004C21EE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09.01.04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Гемоглобин г\л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108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Эритроциты 10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3.22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Лейкоциты 10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6,8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Палочкоядерные</w:t>
            </w:r>
            <w:proofErr w:type="spellEnd"/>
            <w:r>
              <w:rPr>
                <w:sz w:val="24"/>
              </w:rPr>
              <w:t xml:space="preserve">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Сегментоядерные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Лимфоциты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Эозинофилы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Моноциты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СОЭ мм/час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</w:tbl>
    <w:p w:rsidR="004C21EE" w:rsidRDefault="004C21EE">
      <w:pPr>
        <w:widowControl w:val="0"/>
        <w:rPr>
          <w:sz w:val="24"/>
        </w:rPr>
      </w:pPr>
      <w:r>
        <w:rPr>
          <w:sz w:val="24"/>
        </w:rPr>
        <w:t>Заключение: Анемия 1ой степени, увеличение СОЭ, лейкоцитоз.</w:t>
      </w:r>
    </w:p>
    <w:p w:rsidR="004C21EE" w:rsidRPr="00294016" w:rsidRDefault="004C21EE">
      <w:pPr>
        <w:rPr>
          <w:b/>
          <w:sz w:val="24"/>
        </w:rPr>
      </w:pPr>
    </w:p>
    <w:p w:rsidR="004C21EE" w:rsidRDefault="004C21EE">
      <w:pPr>
        <w:rPr>
          <w:b/>
          <w:sz w:val="24"/>
        </w:rPr>
      </w:pPr>
      <w:r>
        <w:rPr>
          <w:b/>
          <w:sz w:val="24"/>
        </w:rPr>
        <w:t xml:space="preserve">Биохимические показатели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3"/>
        <w:gridCol w:w="1156"/>
      </w:tblGrid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en-US"/>
              </w:rPr>
              <w:t>9</w:t>
            </w:r>
            <w:r>
              <w:rPr>
                <w:b/>
                <w:sz w:val="24"/>
              </w:rPr>
              <w:t>.02.0</w:t>
            </w: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Биллирубин</w:t>
            </w:r>
            <w:proofErr w:type="spellEnd"/>
            <w:r>
              <w:rPr>
                <w:sz w:val="24"/>
              </w:rPr>
              <w:t xml:space="preserve"> общий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Биллирубин</w:t>
            </w:r>
            <w:proofErr w:type="spellEnd"/>
            <w:r>
              <w:rPr>
                <w:sz w:val="24"/>
              </w:rPr>
              <w:t xml:space="preserve"> связанный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Биллирубин</w:t>
            </w:r>
            <w:proofErr w:type="spellEnd"/>
            <w:r>
              <w:rPr>
                <w:sz w:val="24"/>
              </w:rPr>
              <w:t xml:space="preserve"> свободный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 xml:space="preserve">Общий белок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Тимоловая проба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АСТ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АЛТ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</w:tbl>
    <w:p w:rsidR="004C21EE" w:rsidRDefault="004C21EE">
      <w:pPr>
        <w:jc w:val="both"/>
        <w:rPr>
          <w:b/>
          <w:sz w:val="24"/>
        </w:rPr>
      </w:pPr>
      <w:r>
        <w:rPr>
          <w:sz w:val="24"/>
        </w:rPr>
        <w:t>Заключение: Патологических изменений не обнаружено.</w:t>
      </w:r>
    </w:p>
    <w:p w:rsidR="004C21EE" w:rsidRDefault="004C21EE">
      <w:pPr>
        <w:rPr>
          <w:b/>
          <w:sz w:val="24"/>
        </w:rPr>
      </w:pPr>
    </w:p>
    <w:p w:rsidR="004C21EE" w:rsidRDefault="004C21EE">
      <w:pPr>
        <w:rPr>
          <w:b/>
          <w:sz w:val="24"/>
        </w:rPr>
      </w:pPr>
      <w:r>
        <w:rPr>
          <w:b/>
          <w:sz w:val="24"/>
        </w:rPr>
        <w:t>Общий анализ мочи: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80"/>
        <w:gridCol w:w="2724"/>
      </w:tblGrid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09.01.04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tabs>
                <w:tab w:val="center" w:pos="1487"/>
              </w:tabs>
              <w:rPr>
                <w:sz w:val="24"/>
              </w:rPr>
            </w:pPr>
            <w:r>
              <w:rPr>
                <w:sz w:val="24"/>
              </w:rPr>
              <w:t xml:space="preserve">Цвет </w:t>
            </w:r>
            <w:r>
              <w:rPr>
                <w:sz w:val="24"/>
              </w:rPr>
              <w:tab/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tabs>
                <w:tab w:val="center" w:pos="1487"/>
              </w:tabs>
              <w:rPr>
                <w:sz w:val="24"/>
              </w:rPr>
            </w:pPr>
            <w:r>
              <w:rPr>
                <w:sz w:val="24"/>
              </w:rPr>
              <w:t xml:space="preserve">Светло-желтый 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 xml:space="preserve">Прозрачность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Слегка мутная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Белок г\л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М-м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До 2 в поле зрения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C21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E" w:rsidRDefault="004C21E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1EE" w:rsidRDefault="004C21EE">
      <w:pPr>
        <w:jc w:val="both"/>
        <w:rPr>
          <w:b/>
          <w:sz w:val="24"/>
        </w:rPr>
      </w:pPr>
      <w:r>
        <w:rPr>
          <w:sz w:val="24"/>
        </w:rPr>
        <w:t>Заключение: Патологических изменений не обнаружено.</w:t>
      </w:r>
    </w:p>
    <w:p w:rsidR="004C21EE" w:rsidRDefault="004C21EE">
      <w:pPr>
        <w:rPr>
          <w:sz w:val="24"/>
        </w:rPr>
      </w:pPr>
    </w:p>
    <w:p w:rsidR="004C21EE" w:rsidRDefault="004C21EE">
      <w:pPr>
        <w:rPr>
          <w:b/>
          <w:sz w:val="24"/>
        </w:rPr>
      </w:pPr>
      <w:r>
        <w:rPr>
          <w:b/>
          <w:sz w:val="24"/>
        </w:rPr>
        <w:t>Копрологическое исследование.</w:t>
      </w:r>
    </w:p>
    <w:p w:rsidR="004C21EE" w:rsidRDefault="004C21EE">
      <w:pPr>
        <w:rPr>
          <w:sz w:val="24"/>
        </w:rPr>
      </w:pPr>
      <w:r>
        <w:rPr>
          <w:sz w:val="24"/>
        </w:rPr>
        <w:t>Форма: неоднородная</w:t>
      </w:r>
    </w:p>
    <w:p w:rsidR="004C21EE" w:rsidRDefault="004C21EE">
      <w:pPr>
        <w:pStyle w:val="1"/>
      </w:pPr>
      <w:r>
        <w:t>Консистенция: жидкая</w:t>
      </w:r>
    </w:p>
    <w:p w:rsidR="004C21EE" w:rsidRDefault="004C21EE">
      <w:pPr>
        <w:rPr>
          <w:sz w:val="24"/>
        </w:rPr>
      </w:pPr>
      <w:r>
        <w:rPr>
          <w:sz w:val="24"/>
        </w:rPr>
        <w:t>Цвет: желтый</w:t>
      </w:r>
    </w:p>
    <w:p w:rsidR="004C21EE" w:rsidRDefault="004C21EE">
      <w:pPr>
        <w:rPr>
          <w:sz w:val="24"/>
        </w:rPr>
      </w:pPr>
      <w:r>
        <w:rPr>
          <w:sz w:val="24"/>
        </w:rPr>
        <w:t>Нейтральный жир: +</w:t>
      </w:r>
    </w:p>
    <w:p w:rsidR="004C21EE" w:rsidRDefault="004C21EE">
      <w:pPr>
        <w:rPr>
          <w:sz w:val="24"/>
        </w:rPr>
      </w:pPr>
      <w:proofErr w:type="spellStart"/>
      <w:r>
        <w:rPr>
          <w:sz w:val="24"/>
        </w:rPr>
        <w:t>Клетчетка</w:t>
      </w:r>
      <w:proofErr w:type="spellEnd"/>
      <w:r>
        <w:rPr>
          <w:sz w:val="24"/>
        </w:rPr>
        <w:t>: +</w:t>
      </w:r>
    </w:p>
    <w:p w:rsidR="004C21EE" w:rsidRDefault="004C21EE">
      <w:pPr>
        <w:rPr>
          <w:sz w:val="24"/>
        </w:rPr>
      </w:pPr>
      <w:r>
        <w:rPr>
          <w:sz w:val="24"/>
        </w:rPr>
        <w:t>Крахмал: +</w:t>
      </w:r>
    </w:p>
    <w:p w:rsidR="004C21EE" w:rsidRDefault="004C21EE">
      <w:pPr>
        <w:rPr>
          <w:sz w:val="24"/>
        </w:rPr>
      </w:pPr>
      <w:r>
        <w:rPr>
          <w:sz w:val="24"/>
        </w:rPr>
        <w:t>Слизь: +</w:t>
      </w:r>
    </w:p>
    <w:p w:rsidR="004C21EE" w:rsidRDefault="004C21EE">
      <w:pPr>
        <w:rPr>
          <w:sz w:val="24"/>
        </w:rPr>
      </w:pPr>
      <w:r>
        <w:rPr>
          <w:sz w:val="24"/>
        </w:rPr>
        <w:lastRenderedPageBreak/>
        <w:t>Лейкоциты: 2-3 в поле зрения.</w:t>
      </w:r>
    </w:p>
    <w:p w:rsidR="004C21EE" w:rsidRDefault="004C21EE">
      <w:pPr>
        <w:pStyle w:val="1"/>
      </w:pPr>
      <w:r>
        <w:t>Эритроциты: -</w:t>
      </w:r>
    </w:p>
    <w:p w:rsidR="004C21EE" w:rsidRDefault="004C21EE">
      <w:pPr>
        <w:rPr>
          <w:sz w:val="24"/>
        </w:rPr>
      </w:pPr>
      <w:r>
        <w:rPr>
          <w:sz w:val="24"/>
        </w:rPr>
        <w:t>Грибки: ++</w:t>
      </w:r>
    </w:p>
    <w:p w:rsidR="004C21EE" w:rsidRDefault="004C21EE">
      <w:pPr>
        <w:rPr>
          <w:sz w:val="24"/>
        </w:rPr>
      </w:pPr>
      <w:r>
        <w:rPr>
          <w:sz w:val="24"/>
        </w:rPr>
        <w:t>Заключение: признаки энтероколита.</w:t>
      </w:r>
    </w:p>
    <w:p w:rsidR="004C21EE" w:rsidRDefault="004C21EE">
      <w:pPr>
        <w:rPr>
          <w:sz w:val="24"/>
        </w:rPr>
      </w:pPr>
    </w:p>
    <w:p w:rsidR="004C21EE" w:rsidRDefault="004C21EE">
      <w:pPr>
        <w:rPr>
          <w:sz w:val="24"/>
        </w:rPr>
      </w:pPr>
      <w:r>
        <w:rPr>
          <w:b/>
          <w:sz w:val="24"/>
        </w:rPr>
        <w:t xml:space="preserve">Бактериологический </w:t>
      </w:r>
      <w:proofErr w:type="gramStart"/>
      <w:r>
        <w:rPr>
          <w:b/>
          <w:sz w:val="24"/>
        </w:rPr>
        <w:t>посев</w:t>
      </w:r>
      <w:r>
        <w:rPr>
          <w:sz w:val="24"/>
        </w:rPr>
        <w:t xml:space="preserve">  №</w:t>
      </w:r>
      <w:proofErr w:type="gramEnd"/>
      <w:r>
        <w:rPr>
          <w:sz w:val="24"/>
        </w:rPr>
        <w:t xml:space="preserve"> 3545, 3546,3547 отрицательны.</w:t>
      </w:r>
    </w:p>
    <w:p w:rsidR="004C21EE" w:rsidRDefault="004C21EE">
      <w:pPr>
        <w:rPr>
          <w:sz w:val="24"/>
        </w:rPr>
      </w:pPr>
    </w:p>
    <w:p w:rsidR="004C21EE" w:rsidRDefault="004C21EE">
      <w:pPr>
        <w:rPr>
          <w:b/>
          <w:sz w:val="24"/>
        </w:rPr>
      </w:pPr>
      <w:r>
        <w:rPr>
          <w:b/>
          <w:sz w:val="24"/>
        </w:rPr>
        <w:t>Кал на УПМ от 29.02.04.</w:t>
      </w:r>
    </w:p>
    <w:p w:rsidR="004C21EE" w:rsidRPr="00294016" w:rsidRDefault="004C21EE">
      <w:pPr>
        <w:pStyle w:val="a4"/>
      </w:pPr>
      <w:proofErr w:type="spellStart"/>
      <w:r>
        <w:rPr>
          <w:lang w:val="en-US"/>
        </w:rPr>
        <w:t>Klebsiella</w:t>
      </w:r>
      <w:proofErr w:type="spellEnd"/>
      <w:r w:rsidRPr="00294016">
        <w:t xml:space="preserve"> </w:t>
      </w:r>
      <w:proofErr w:type="spellStart"/>
      <w:r>
        <w:rPr>
          <w:lang w:val="en-US"/>
        </w:rPr>
        <w:t>planticola</w:t>
      </w:r>
      <w:proofErr w:type="spellEnd"/>
      <w:r w:rsidRPr="00294016">
        <w:t>.</w:t>
      </w:r>
    </w:p>
    <w:p w:rsidR="004C21EE" w:rsidRPr="00294016" w:rsidRDefault="004C21EE">
      <w:pPr>
        <w:pStyle w:val="a4"/>
      </w:pPr>
    </w:p>
    <w:p w:rsidR="004C21EE" w:rsidRPr="00294016" w:rsidRDefault="004C21EE">
      <w:pPr>
        <w:pStyle w:val="a4"/>
        <w:rPr>
          <w:b/>
        </w:rPr>
      </w:pPr>
      <w:r w:rsidRPr="00294016">
        <w:rPr>
          <w:b/>
        </w:rPr>
        <w:t>Консультация ЛОР от 29.02.04</w:t>
      </w:r>
    </w:p>
    <w:p w:rsidR="004C21EE" w:rsidRPr="00294016" w:rsidRDefault="004C21EE">
      <w:pPr>
        <w:pStyle w:val="a4"/>
      </w:pPr>
      <w:r w:rsidRPr="00294016">
        <w:t xml:space="preserve">Острый двусторонний отит. </w:t>
      </w:r>
      <w:proofErr w:type="spellStart"/>
      <w:r w:rsidRPr="00294016">
        <w:t>Ринофаринготонзиллит</w:t>
      </w:r>
      <w:proofErr w:type="spellEnd"/>
      <w:r w:rsidRPr="00294016">
        <w:t>.</w:t>
      </w:r>
    </w:p>
    <w:p w:rsidR="004C21EE" w:rsidRPr="00294016" w:rsidRDefault="004C21EE">
      <w:pPr>
        <w:pStyle w:val="a4"/>
      </w:pPr>
    </w:p>
    <w:p w:rsidR="004C21EE" w:rsidRPr="00294016" w:rsidRDefault="004C21EE">
      <w:pPr>
        <w:pStyle w:val="a4"/>
        <w:jc w:val="center"/>
        <w:rPr>
          <w:b/>
        </w:rPr>
      </w:pPr>
    </w:p>
    <w:p w:rsidR="004C21EE" w:rsidRPr="00294016" w:rsidRDefault="004C21EE">
      <w:pPr>
        <w:pStyle w:val="a4"/>
        <w:jc w:val="center"/>
      </w:pPr>
      <w:r w:rsidRPr="00294016">
        <w:rPr>
          <w:b/>
        </w:rPr>
        <w:t>Обоснование диагноза.</w:t>
      </w:r>
    </w:p>
    <w:p w:rsidR="004C21EE" w:rsidRDefault="004C21EE">
      <w:pPr>
        <w:pStyle w:val="a4"/>
        <w:rPr>
          <w:lang w:val="en-US"/>
        </w:rPr>
      </w:pP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основании</w:t>
      </w:r>
      <w:proofErr w:type="spellEnd"/>
      <w:r>
        <w:rPr>
          <w:lang w:val="en-US"/>
        </w:rPr>
        <w:t>:</w:t>
      </w:r>
    </w:p>
    <w:p w:rsidR="004C21EE" w:rsidRDefault="004C21EE">
      <w:pPr>
        <w:numPr>
          <w:ilvl w:val="0"/>
          <w:numId w:val="1"/>
        </w:numPr>
        <w:rPr>
          <w:sz w:val="24"/>
        </w:rPr>
      </w:pPr>
      <w:r w:rsidRPr="00294016">
        <w:rPr>
          <w:b/>
          <w:sz w:val="24"/>
        </w:rPr>
        <w:t>Жалоб</w:t>
      </w:r>
      <w:r w:rsidRPr="00294016">
        <w:rPr>
          <w:sz w:val="24"/>
        </w:rPr>
        <w:t>:</w:t>
      </w:r>
      <w:r>
        <w:rPr>
          <w:sz w:val="24"/>
        </w:rPr>
        <w:t xml:space="preserve"> На повышение температуры, жидкий стул, отделяемое из носа.</w:t>
      </w:r>
    </w:p>
    <w:p w:rsidR="004C21EE" w:rsidRPr="00294016" w:rsidRDefault="004C21EE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Эпидемиологического анамнеза</w:t>
      </w:r>
      <w:r>
        <w:rPr>
          <w:sz w:val="24"/>
        </w:rPr>
        <w:t>: Употребление груш и яблок (возможно плохо обработанных).</w:t>
      </w:r>
    </w:p>
    <w:p w:rsidR="004C21EE" w:rsidRDefault="004C21EE">
      <w:pPr>
        <w:numPr>
          <w:ilvl w:val="0"/>
          <w:numId w:val="1"/>
        </w:numPr>
        <w:rPr>
          <w:b/>
          <w:sz w:val="24"/>
          <w:lang w:val="en-US"/>
        </w:rPr>
      </w:pPr>
      <w:proofErr w:type="spellStart"/>
      <w:r>
        <w:rPr>
          <w:b/>
          <w:sz w:val="24"/>
        </w:rPr>
        <w:t>Обьективных</w:t>
      </w:r>
      <w:proofErr w:type="spellEnd"/>
      <w:r>
        <w:rPr>
          <w:b/>
          <w:sz w:val="24"/>
        </w:rPr>
        <w:t xml:space="preserve"> данных: </w:t>
      </w:r>
    </w:p>
    <w:p w:rsidR="004C21EE" w:rsidRDefault="004C21EE">
      <w:pPr>
        <w:rPr>
          <w:b/>
          <w:sz w:val="24"/>
        </w:rPr>
      </w:pPr>
    </w:p>
    <w:p w:rsidR="004C21EE" w:rsidRDefault="004C21EE">
      <w:pPr>
        <w:rPr>
          <w:sz w:val="24"/>
        </w:rPr>
      </w:pPr>
      <w:r>
        <w:rPr>
          <w:b/>
          <w:sz w:val="24"/>
        </w:rPr>
        <w:t>Синдром энтероколита</w:t>
      </w:r>
      <w:r>
        <w:rPr>
          <w:sz w:val="24"/>
        </w:rPr>
        <w:t xml:space="preserve"> (при пальпации умеренная болезненность по ходу всего кишечника, сигмовидная кишка в виде тяжа. Анус сомкнут. Стул 4-6 раз в сутки, кашицеобразный, желто-зеленый, с примесью слизи). </w:t>
      </w:r>
    </w:p>
    <w:p w:rsidR="004C21EE" w:rsidRPr="00294016" w:rsidRDefault="004C21EE">
      <w:pPr>
        <w:rPr>
          <w:sz w:val="24"/>
        </w:rPr>
      </w:pPr>
      <w:r>
        <w:rPr>
          <w:b/>
          <w:sz w:val="24"/>
        </w:rPr>
        <w:t>Синдром катара</w:t>
      </w:r>
      <w:r>
        <w:rPr>
          <w:sz w:val="24"/>
        </w:rPr>
        <w:t xml:space="preserve"> (заложенность носа, гиперемия небных дужек и задней стенки глотки)</w:t>
      </w:r>
    </w:p>
    <w:p w:rsidR="004C21EE" w:rsidRPr="00294016" w:rsidRDefault="004C21EE">
      <w:pPr>
        <w:pStyle w:val="a4"/>
      </w:pPr>
    </w:p>
    <w:p w:rsidR="004C21EE" w:rsidRPr="00294016" w:rsidRDefault="004C21EE">
      <w:pPr>
        <w:pStyle w:val="a4"/>
      </w:pPr>
      <w:r w:rsidRPr="00294016">
        <w:t xml:space="preserve">4. </w:t>
      </w:r>
      <w:proofErr w:type="spellStart"/>
      <w:r w:rsidRPr="00294016">
        <w:rPr>
          <w:b/>
        </w:rPr>
        <w:t>Параклинических</w:t>
      </w:r>
      <w:proofErr w:type="spellEnd"/>
      <w:r w:rsidRPr="00294016">
        <w:rPr>
          <w:b/>
        </w:rPr>
        <w:t xml:space="preserve"> исследований</w:t>
      </w:r>
      <w:r w:rsidRPr="00294016">
        <w:t>.</w:t>
      </w:r>
    </w:p>
    <w:p w:rsidR="004C21EE" w:rsidRDefault="004C21EE">
      <w:pPr>
        <w:pStyle w:val="a4"/>
      </w:pPr>
      <w:r w:rsidRPr="00294016">
        <w:t>-</w:t>
      </w:r>
      <w:r w:rsidRPr="00294016">
        <w:rPr>
          <w:b/>
        </w:rPr>
        <w:t>ОАК</w:t>
      </w:r>
      <w:r w:rsidRPr="00294016">
        <w:t>:</w:t>
      </w:r>
      <w:r>
        <w:t xml:space="preserve"> Анемия 1ой степени, увеличение СОЭ, лейкоцитоз</w:t>
      </w:r>
    </w:p>
    <w:p w:rsidR="004C21EE" w:rsidRDefault="004C21EE">
      <w:pPr>
        <w:pStyle w:val="a4"/>
      </w:pPr>
      <w:r>
        <w:t>-</w:t>
      </w:r>
      <w:proofErr w:type="spellStart"/>
      <w:r>
        <w:rPr>
          <w:b/>
        </w:rPr>
        <w:t>Копрограмма</w:t>
      </w:r>
      <w:proofErr w:type="spellEnd"/>
      <w:r>
        <w:t>: признаки энтероколита.</w:t>
      </w:r>
    </w:p>
    <w:p w:rsidR="004C21EE" w:rsidRPr="00294016" w:rsidRDefault="004C21EE">
      <w:pPr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Кал на УПМ</w:t>
      </w:r>
      <w:r>
        <w:rPr>
          <w:sz w:val="24"/>
        </w:rPr>
        <w:t xml:space="preserve"> от 29.02.04: </w:t>
      </w:r>
      <w:proofErr w:type="spellStart"/>
      <w:r>
        <w:rPr>
          <w:sz w:val="24"/>
          <w:lang w:val="en-US"/>
        </w:rPr>
        <w:t>Klebsiella</w:t>
      </w:r>
      <w:proofErr w:type="spellEnd"/>
      <w:r w:rsidRPr="00294016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planticola</w:t>
      </w:r>
      <w:proofErr w:type="spellEnd"/>
      <w:r w:rsidRPr="00294016">
        <w:rPr>
          <w:sz w:val="24"/>
        </w:rPr>
        <w:t>.</w:t>
      </w:r>
    </w:p>
    <w:p w:rsidR="004C21EE" w:rsidRDefault="004C21EE">
      <w:pPr>
        <w:rPr>
          <w:sz w:val="24"/>
        </w:rPr>
      </w:pPr>
      <w:r>
        <w:rPr>
          <w:b/>
          <w:sz w:val="24"/>
        </w:rPr>
        <w:t xml:space="preserve">-Бактериологический </w:t>
      </w:r>
      <w:proofErr w:type="gramStart"/>
      <w:r>
        <w:rPr>
          <w:b/>
          <w:sz w:val="24"/>
        </w:rPr>
        <w:t>посев</w:t>
      </w:r>
      <w:r>
        <w:rPr>
          <w:sz w:val="24"/>
        </w:rPr>
        <w:t xml:space="preserve">  №</w:t>
      </w:r>
      <w:proofErr w:type="gramEnd"/>
      <w:r>
        <w:rPr>
          <w:sz w:val="24"/>
        </w:rPr>
        <w:t xml:space="preserve"> 3545, 3546,3547 отрицательны.</w:t>
      </w:r>
    </w:p>
    <w:p w:rsidR="004C21EE" w:rsidRPr="00294016" w:rsidRDefault="004C21EE">
      <w:pPr>
        <w:pStyle w:val="a4"/>
      </w:pPr>
    </w:p>
    <w:p w:rsidR="004C21EE" w:rsidRPr="00294016" w:rsidRDefault="004C21EE">
      <w:pPr>
        <w:pStyle w:val="a4"/>
        <w:rPr>
          <w:b/>
        </w:rPr>
      </w:pPr>
      <w:r w:rsidRPr="00294016">
        <w:t>5.</w:t>
      </w:r>
      <w:r w:rsidRPr="00294016">
        <w:rPr>
          <w:b/>
        </w:rPr>
        <w:t xml:space="preserve"> Консультация ЛОР от 29.02.04</w:t>
      </w:r>
    </w:p>
    <w:p w:rsidR="004C21EE" w:rsidRPr="00294016" w:rsidRDefault="004C21EE">
      <w:pPr>
        <w:pStyle w:val="a4"/>
      </w:pPr>
      <w:r w:rsidRPr="00294016">
        <w:t xml:space="preserve">Острый двусторонний отит. </w:t>
      </w:r>
      <w:proofErr w:type="spellStart"/>
      <w:r w:rsidRPr="00294016">
        <w:t>Ринофаринготонзиллит</w:t>
      </w:r>
      <w:proofErr w:type="spellEnd"/>
    </w:p>
    <w:p w:rsidR="004C21EE" w:rsidRPr="00294016" w:rsidRDefault="004C21EE">
      <w:pPr>
        <w:pStyle w:val="a4"/>
      </w:pPr>
    </w:p>
    <w:p w:rsidR="004C21EE" w:rsidRPr="00294016" w:rsidRDefault="004C21EE">
      <w:pPr>
        <w:pStyle w:val="a4"/>
      </w:pPr>
      <w:r w:rsidRPr="00294016">
        <w:t xml:space="preserve"> На основании вышеперечисленных данных ставится диагноз:</w:t>
      </w:r>
    </w:p>
    <w:p w:rsidR="004C21EE" w:rsidRDefault="004C21EE">
      <w:pPr>
        <w:rPr>
          <w:sz w:val="24"/>
        </w:rPr>
      </w:pPr>
    </w:p>
    <w:p w:rsidR="004C21EE" w:rsidRPr="00294016" w:rsidRDefault="004C21EE">
      <w:pPr>
        <w:rPr>
          <w:b/>
          <w:sz w:val="24"/>
        </w:rPr>
      </w:pPr>
      <w:r>
        <w:rPr>
          <w:b/>
          <w:sz w:val="24"/>
        </w:rPr>
        <w:t>Основное заболевание</w:t>
      </w:r>
      <w:r>
        <w:rPr>
          <w:sz w:val="24"/>
        </w:rPr>
        <w:t xml:space="preserve">: </w:t>
      </w:r>
      <w:r>
        <w:rPr>
          <w:b/>
          <w:i/>
          <w:sz w:val="24"/>
        </w:rPr>
        <w:t xml:space="preserve">Микст-инфекция: </w:t>
      </w:r>
      <w:proofErr w:type="spellStart"/>
      <w:r>
        <w:rPr>
          <w:b/>
          <w:i/>
          <w:sz w:val="24"/>
        </w:rPr>
        <w:t>Клебсиеллез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энтероколитическая</w:t>
      </w:r>
      <w:proofErr w:type="spellEnd"/>
      <w:r>
        <w:rPr>
          <w:b/>
          <w:i/>
          <w:sz w:val="24"/>
        </w:rPr>
        <w:t xml:space="preserve"> форма.  ОРЗ, </w:t>
      </w:r>
      <w:proofErr w:type="spellStart"/>
      <w:r>
        <w:rPr>
          <w:b/>
          <w:i/>
          <w:sz w:val="24"/>
        </w:rPr>
        <w:t>ринофаринготонзиллит</w:t>
      </w:r>
      <w:proofErr w:type="spellEnd"/>
      <w:r>
        <w:rPr>
          <w:b/>
          <w:i/>
          <w:sz w:val="24"/>
        </w:rPr>
        <w:t>, отит двусторонний, средней степени тяжести</w:t>
      </w:r>
      <w:r>
        <w:rPr>
          <w:b/>
          <w:sz w:val="24"/>
        </w:rPr>
        <w:t>.</w:t>
      </w:r>
      <w:r w:rsidRPr="00294016">
        <w:rPr>
          <w:b/>
          <w:sz w:val="24"/>
        </w:rPr>
        <w:t xml:space="preserve">  </w:t>
      </w:r>
    </w:p>
    <w:p w:rsidR="004C21EE" w:rsidRDefault="004C21EE">
      <w:pPr>
        <w:rPr>
          <w:b/>
          <w:i/>
          <w:sz w:val="24"/>
        </w:rPr>
      </w:pPr>
      <w:r>
        <w:rPr>
          <w:b/>
          <w:sz w:val="24"/>
        </w:rPr>
        <w:t xml:space="preserve">Сопутствующие: </w:t>
      </w:r>
      <w:r>
        <w:rPr>
          <w:b/>
          <w:i/>
          <w:sz w:val="24"/>
        </w:rPr>
        <w:t>Пупочная грыжа.</w:t>
      </w:r>
    </w:p>
    <w:p w:rsidR="004C21EE" w:rsidRPr="00294016" w:rsidRDefault="004C21EE">
      <w:pPr>
        <w:pStyle w:val="a4"/>
      </w:pPr>
    </w:p>
    <w:p w:rsidR="004C21EE" w:rsidRPr="00294016" w:rsidRDefault="004C21EE">
      <w:pPr>
        <w:pStyle w:val="a4"/>
        <w:jc w:val="center"/>
        <w:rPr>
          <w:b/>
        </w:rPr>
      </w:pPr>
      <w:r w:rsidRPr="00294016">
        <w:rPr>
          <w:b/>
        </w:rPr>
        <w:t>Обоснование лечения.</w:t>
      </w:r>
    </w:p>
    <w:p w:rsidR="004C21EE" w:rsidRPr="00294016" w:rsidRDefault="004C21EE">
      <w:pPr>
        <w:pStyle w:val="a4"/>
      </w:pPr>
      <w:r w:rsidRPr="00294016">
        <w:t xml:space="preserve">Лечение этапное, комплексное, </w:t>
      </w:r>
      <w:proofErr w:type="spellStart"/>
      <w:r w:rsidRPr="00294016">
        <w:t>этиопатогенетическое</w:t>
      </w:r>
      <w:proofErr w:type="spellEnd"/>
      <w:r w:rsidRPr="00294016">
        <w:t>.</w:t>
      </w:r>
    </w:p>
    <w:p w:rsidR="004C21EE" w:rsidRPr="00294016" w:rsidRDefault="004C21EE">
      <w:pPr>
        <w:pStyle w:val="a4"/>
      </w:pPr>
      <w:r w:rsidRPr="00294016">
        <w:rPr>
          <w:b/>
        </w:rPr>
        <w:t>Режим</w:t>
      </w:r>
      <w:r w:rsidRPr="00294016">
        <w:t xml:space="preserve"> палатный.</w:t>
      </w:r>
    </w:p>
    <w:p w:rsidR="004C21EE" w:rsidRPr="00294016" w:rsidRDefault="004C21EE">
      <w:pPr>
        <w:pStyle w:val="a4"/>
      </w:pPr>
      <w:r w:rsidRPr="00294016">
        <w:rPr>
          <w:b/>
        </w:rPr>
        <w:t>Диета</w:t>
      </w:r>
      <w:r w:rsidRPr="00294016">
        <w:t>: стол №4.</w:t>
      </w:r>
    </w:p>
    <w:p w:rsidR="004C21EE" w:rsidRPr="00294016" w:rsidRDefault="004C21EE">
      <w:pPr>
        <w:pStyle w:val="a4"/>
        <w:rPr>
          <w:i/>
        </w:rPr>
      </w:pPr>
      <w:proofErr w:type="spellStart"/>
      <w:r>
        <w:rPr>
          <w:i/>
          <w:lang w:val="en-US"/>
        </w:rPr>
        <w:t>Rp</w:t>
      </w:r>
      <w:proofErr w:type="spellEnd"/>
      <w:r w:rsidRPr="00294016">
        <w:rPr>
          <w:i/>
        </w:rPr>
        <w:t>: Се</w:t>
      </w:r>
      <w:proofErr w:type="spellStart"/>
      <w:r>
        <w:rPr>
          <w:i/>
          <w:lang w:val="en-US"/>
        </w:rPr>
        <w:t>fotaxim</w:t>
      </w:r>
      <w:proofErr w:type="spellEnd"/>
      <w:r w:rsidRPr="00294016">
        <w:rPr>
          <w:i/>
        </w:rPr>
        <w:t xml:space="preserve"> 0.5</w:t>
      </w:r>
    </w:p>
    <w:p w:rsidR="004C21EE" w:rsidRPr="00294016" w:rsidRDefault="004C21EE">
      <w:pPr>
        <w:pStyle w:val="a4"/>
        <w:rPr>
          <w:i/>
        </w:rPr>
      </w:pPr>
      <w:r>
        <w:rPr>
          <w:i/>
          <w:lang w:val="en-US"/>
        </w:rPr>
        <w:t>D</w:t>
      </w:r>
      <w:r w:rsidRPr="00294016">
        <w:rPr>
          <w:i/>
        </w:rPr>
        <w:t>.</w:t>
      </w:r>
      <w:r>
        <w:rPr>
          <w:i/>
          <w:lang w:val="en-US"/>
        </w:rPr>
        <w:t>t</w:t>
      </w:r>
      <w:r w:rsidRPr="00294016">
        <w:rPr>
          <w:i/>
        </w:rPr>
        <w:t>.</w:t>
      </w:r>
      <w:r>
        <w:rPr>
          <w:i/>
          <w:lang w:val="en-US"/>
        </w:rPr>
        <w:t>d</w:t>
      </w:r>
      <w:r w:rsidRPr="00294016">
        <w:rPr>
          <w:i/>
        </w:rPr>
        <w:t xml:space="preserve">. </w:t>
      </w:r>
      <w:r>
        <w:rPr>
          <w:i/>
        </w:rPr>
        <w:t>№</w:t>
      </w:r>
      <w:r w:rsidRPr="00294016">
        <w:rPr>
          <w:i/>
        </w:rPr>
        <w:t xml:space="preserve">10 </w:t>
      </w:r>
    </w:p>
    <w:p w:rsidR="004C21EE" w:rsidRDefault="004C21EE">
      <w:pPr>
        <w:pStyle w:val="a4"/>
      </w:pPr>
      <w:r>
        <w:rPr>
          <w:i/>
          <w:lang w:val="en-US"/>
        </w:rPr>
        <w:t>S</w:t>
      </w:r>
      <w:r w:rsidRPr="00294016">
        <w:rPr>
          <w:i/>
        </w:rPr>
        <w:t xml:space="preserve">: </w:t>
      </w:r>
      <w:r>
        <w:rPr>
          <w:i/>
        </w:rPr>
        <w:t xml:space="preserve">Растворить в 2 мл воды для </w:t>
      </w:r>
      <w:proofErr w:type="spellStart"/>
      <w:r>
        <w:rPr>
          <w:i/>
        </w:rPr>
        <w:t>иньекций</w:t>
      </w:r>
      <w:proofErr w:type="spellEnd"/>
      <w:r>
        <w:rPr>
          <w:i/>
        </w:rPr>
        <w:t>, вводить внутримышечно 3 раза в день.</w:t>
      </w:r>
    </w:p>
    <w:p w:rsidR="004C21EE" w:rsidRDefault="004C21EE">
      <w:pPr>
        <w:pStyle w:val="a4"/>
      </w:pPr>
    </w:p>
    <w:p w:rsidR="004C21EE" w:rsidRDefault="004C21EE">
      <w:pPr>
        <w:pStyle w:val="a4"/>
      </w:pPr>
      <w:proofErr w:type="spellStart"/>
      <w:r>
        <w:t>Цефалоспориновый</w:t>
      </w:r>
      <w:proofErr w:type="spellEnd"/>
      <w:r>
        <w:t xml:space="preserve"> антибиотик третьего поколения. По химической природе </w:t>
      </w:r>
      <w:proofErr w:type="spellStart"/>
      <w:r>
        <w:t>цефотаксим</w:t>
      </w:r>
      <w:proofErr w:type="spellEnd"/>
      <w:r>
        <w:t xml:space="preserve"> близок к цефалоспоринам первого и второго поколений, однако особенности структуры обеспечивают высокую активность в отношении грамотрицательных бактерий, устойчивость к действию продуцируемых ими b -</w:t>
      </w:r>
      <w:proofErr w:type="spellStart"/>
      <w:r>
        <w:t>лактамаз</w:t>
      </w:r>
      <w:proofErr w:type="spellEnd"/>
      <w:r>
        <w:t>. Препарат обладает широким спектром действия; действует бактерицидно на грамположительные и грамотрицательные микроорганизмы, устойчивые к другим цефалоспоринам, пенициллинам и прочим противомикробным средствам.</w:t>
      </w:r>
    </w:p>
    <w:p w:rsidR="004C21EE" w:rsidRDefault="004C21EE">
      <w:pPr>
        <w:pStyle w:val="a4"/>
      </w:pPr>
    </w:p>
    <w:p w:rsidR="004C21EE" w:rsidRPr="00294016" w:rsidRDefault="004C21EE">
      <w:pPr>
        <w:pStyle w:val="a4"/>
        <w:rPr>
          <w:i/>
        </w:rPr>
      </w:pPr>
      <w:proofErr w:type="spellStart"/>
      <w:r>
        <w:rPr>
          <w:i/>
          <w:lang w:val="en-US"/>
        </w:rPr>
        <w:t>Rp</w:t>
      </w:r>
      <w:proofErr w:type="spellEnd"/>
      <w:r w:rsidRPr="00294016">
        <w:rPr>
          <w:i/>
        </w:rPr>
        <w:t xml:space="preserve">: </w:t>
      </w:r>
      <w:proofErr w:type="spellStart"/>
      <w:r w:rsidRPr="00294016">
        <w:rPr>
          <w:i/>
        </w:rPr>
        <w:t>Клебсиеллезный</w:t>
      </w:r>
      <w:proofErr w:type="spellEnd"/>
      <w:r w:rsidRPr="00294016">
        <w:rPr>
          <w:i/>
        </w:rPr>
        <w:t xml:space="preserve"> бактериофаг 10.0 </w:t>
      </w:r>
    </w:p>
    <w:p w:rsidR="004C21EE" w:rsidRPr="00294016" w:rsidRDefault="004C21EE">
      <w:pPr>
        <w:pStyle w:val="a4"/>
        <w:rPr>
          <w:i/>
        </w:rPr>
      </w:pPr>
      <w:r>
        <w:rPr>
          <w:i/>
          <w:lang w:val="en-US"/>
        </w:rPr>
        <w:t>D</w:t>
      </w:r>
      <w:r w:rsidRPr="00294016">
        <w:rPr>
          <w:i/>
        </w:rPr>
        <w:t>.</w:t>
      </w:r>
      <w:r>
        <w:rPr>
          <w:i/>
          <w:lang w:val="en-US"/>
        </w:rPr>
        <w:t>t</w:t>
      </w:r>
      <w:r w:rsidRPr="00294016">
        <w:rPr>
          <w:i/>
        </w:rPr>
        <w:t>.</w:t>
      </w:r>
      <w:r>
        <w:rPr>
          <w:i/>
          <w:lang w:val="en-US"/>
        </w:rPr>
        <w:t>d</w:t>
      </w:r>
      <w:r w:rsidRPr="00294016">
        <w:rPr>
          <w:i/>
        </w:rPr>
        <w:t xml:space="preserve">. </w:t>
      </w:r>
      <w:r>
        <w:rPr>
          <w:i/>
        </w:rPr>
        <w:t>№</w:t>
      </w:r>
      <w:r w:rsidRPr="00294016">
        <w:rPr>
          <w:i/>
        </w:rPr>
        <w:t xml:space="preserve">10 </w:t>
      </w:r>
    </w:p>
    <w:p w:rsidR="004C21EE" w:rsidRPr="00294016" w:rsidRDefault="004C21EE">
      <w:pPr>
        <w:pStyle w:val="a4"/>
        <w:rPr>
          <w:i/>
        </w:rPr>
      </w:pPr>
      <w:r>
        <w:rPr>
          <w:i/>
          <w:lang w:val="en-US"/>
        </w:rPr>
        <w:t>S</w:t>
      </w:r>
      <w:r w:rsidRPr="00294016">
        <w:rPr>
          <w:i/>
        </w:rPr>
        <w:t>: Вводить 3 раза в день за один час до еды.</w:t>
      </w:r>
    </w:p>
    <w:p w:rsidR="004C21EE" w:rsidRPr="00294016" w:rsidRDefault="004C21EE">
      <w:pPr>
        <w:pStyle w:val="a4"/>
      </w:pPr>
    </w:p>
    <w:p w:rsidR="004C21EE" w:rsidRDefault="004C21EE">
      <w:pPr>
        <w:pStyle w:val="a4"/>
        <w:rPr>
          <w:i/>
          <w:lang w:val="en-US"/>
        </w:rPr>
      </w:pPr>
      <w:proofErr w:type="spellStart"/>
      <w:r>
        <w:rPr>
          <w:i/>
          <w:lang w:val="en-US"/>
        </w:rPr>
        <w:t>Rp</w:t>
      </w:r>
      <w:proofErr w:type="spellEnd"/>
      <w:r>
        <w:rPr>
          <w:i/>
          <w:lang w:val="en-US"/>
        </w:rPr>
        <w:t xml:space="preserve">.: </w:t>
      </w:r>
      <w:proofErr w:type="spellStart"/>
      <w:r>
        <w:rPr>
          <w:i/>
          <w:lang w:val="en-US"/>
        </w:rPr>
        <w:t>Таb</w:t>
      </w:r>
      <w:proofErr w:type="spellEnd"/>
      <w:r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Suprastini</w:t>
      </w:r>
      <w:proofErr w:type="spellEnd"/>
      <w:r>
        <w:rPr>
          <w:i/>
          <w:lang w:val="en-US"/>
        </w:rPr>
        <w:t xml:space="preserve"> 0, 025 N. 20</w:t>
      </w:r>
    </w:p>
    <w:p w:rsidR="004C21EE" w:rsidRPr="00294016" w:rsidRDefault="004C21EE">
      <w:pPr>
        <w:pStyle w:val="a4"/>
        <w:rPr>
          <w:i/>
        </w:rPr>
      </w:pPr>
      <w:r>
        <w:rPr>
          <w:i/>
          <w:lang w:val="en-US"/>
        </w:rPr>
        <w:t>D</w:t>
      </w:r>
      <w:r w:rsidRPr="00294016">
        <w:rPr>
          <w:i/>
        </w:rPr>
        <w:t>.</w:t>
      </w:r>
      <w:r>
        <w:rPr>
          <w:i/>
          <w:lang w:val="en-US"/>
        </w:rPr>
        <w:t>S</w:t>
      </w:r>
      <w:r w:rsidRPr="00294016">
        <w:rPr>
          <w:i/>
        </w:rPr>
        <w:t>. По 0.25 таблетк</w:t>
      </w:r>
      <w:r>
        <w:rPr>
          <w:i/>
        </w:rPr>
        <w:t xml:space="preserve">и </w:t>
      </w:r>
      <w:r w:rsidRPr="00294016">
        <w:rPr>
          <w:i/>
        </w:rPr>
        <w:t>2 раза в день в 14.00 и 20.00</w:t>
      </w:r>
    </w:p>
    <w:p w:rsidR="004C21EE" w:rsidRPr="00294016" w:rsidRDefault="004C21EE">
      <w:pPr>
        <w:pStyle w:val="a4"/>
      </w:pPr>
    </w:p>
    <w:p w:rsidR="004C21EE" w:rsidRDefault="004C21EE">
      <w:pPr>
        <w:pStyle w:val="a4"/>
        <w:rPr>
          <w:i/>
          <w:lang w:val="en-US"/>
        </w:rPr>
      </w:pPr>
      <w:proofErr w:type="spellStart"/>
      <w:r>
        <w:rPr>
          <w:i/>
          <w:lang w:val="en-US"/>
        </w:rPr>
        <w:t>Rp</w:t>
      </w:r>
      <w:proofErr w:type="spellEnd"/>
      <w:r>
        <w:rPr>
          <w:i/>
          <w:lang w:val="en-US"/>
        </w:rPr>
        <w:t xml:space="preserve">.: Tab. </w:t>
      </w:r>
      <w:proofErr w:type="spellStart"/>
      <w:r>
        <w:rPr>
          <w:i/>
          <w:lang w:val="en-US"/>
        </w:rPr>
        <w:t>Рараvеrini</w:t>
      </w:r>
      <w:proofErr w:type="spellEnd"/>
      <w:r>
        <w:rPr>
          <w:i/>
          <w:lang w:val="en-US"/>
        </w:rPr>
        <w:t xml:space="preserve"> 0.005 </w:t>
      </w:r>
      <w:r>
        <w:rPr>
          <w:i/>
        </w:rPr>
        <w:t>№</w:t>
      </w:r>
      <w:r>
        <w:rPr>
          <w:i/>
          <w:lang w:val="en-US"/>
        </w:rPr>
        <w:t xml:space="preserve"> 20</w:t>
      </w:r>
    </w:p>
    <w:p w:rsidR="004C21EE" w:rsidRDefault="004C21EE">
      <w:pPr>
        <w:pStyle w:val="a4"/>
        <w:rPr>
          <w:i/>
        </w:rPr>
      </w:pPr>
      <w:r>
        <w:rPr>
          <w:i/>
          <w:lang w:val="en-US"/>
        </w:rPr>
        <w:t>D</w:t>
      </w:r>
      <w:r w:rsidRPr="00294016">
        <w:rPr>
          <w:i/>
        </w:rPr>
        <w:t>.</w:t>
      </w:r>
      <w:r>
        <w:rPr>
          <w:i/>
          <w:lang w:val="en-US"/>
        </w:rPr>
        <w:t>S</w:t>
      </w:r>
      <w:r w:rsidRPr="00294016">
        <w:rPr>
          <w:i/>
        </w:rPr>
        <w:t xml:space="preserve">. </w:t>
      </w:r>
      <w:r>
        <w:rPr>
          <w:i/>
        </w:rPr>
        <w:t>Принимать по одной таблетке 3 раза в день.</w:t>
      </w:r>
    </w:p>
    <w:p w:rsidR="004C21EE" w:rsidRDefault="004C21EE">
      <w:pPr>
        <w:pStyle w:val="a4"/>
      </w:pPr>
      <w:r>
        <w:t xml:space="preserve">Папаверин является </w:t>
      </w:r>
      <w:proofErr w:type="spellStart"/>
      <w:r>
        <w:t>миотропным</w:t>
      </w:r>
      <w:proofErr w:type="spellEnd"/>
      <w:r>
        <w:t xml:space="preserve"> спазмолитическим средством. Он понижает тонус и уменьшает сократительную деятельность гладких мышц и оказывает в связи с этим сосудорасширяющее и спазмолитическое действие.</w:t>
      </w:r>
    </w:p>
    <w:p w:rsidR="004C21EE" w:rsidRDefault="004C21EE">
      <w:pPr>
        <w:pStyle w:val="a4"/>
      </w:pPr>
    </w:p>
    <w:p w:rsidR="004C21EE" w:rsidRPr="00294016" w:rsidRDefault="004C21EE">
      <w:pPr>
        <w:pStyle w:val="a4"/>
        <w:rPr>
          <w:i/>
        </w:rPr>
      </w:pPr>
      <w:proofErr w:type="spellStart"/>
      <w:r>
        <w:rPr>
          <w:i/>
          <w:lang w:val="en-US"/>
        </w:rPr>
        <w:t>Rp</w:t>
      </w:r>
      <w:proofErr w:type="spellEnd"/>
      <w:r w:rsidRPr="00294016">
        <w:rPr>
          <w:i/>
        </w:rPr>
        <w:t xml:space="preserve">.: </w:t>
      </w:r>
      <w:proofErr w:type="spellStart"/>
      <w:r>
        <w:rPr>
          <w:i/>
        </w:rPr>
        <w:t>Меzym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forte</w:t>
      </w:r>
      <w:proofErr w:type="spellEnd"/>
      <w:r>
        <w:rPr>
          <w:i/>
        </w:rPr>
        <w:t xml:space="preserve"> </w:t>
      </w:r>
      <w:r w:rsidRPr="00294016">
        <w:rPr>
          <w:i/>
        </w:rPr>
        <w:t xml:space="preserve"> </w:t>
      </w:r>
      <w:r>
        <w:rPr>
          <w:i/>
          <w:lang w:val="en-US"/>
        </w:rPr>
        <w:t>N</w:t>
      </w:r>
      <w:r w:rsidRPr="00294016">
        <w:rPr>
          <w:i/>
        </w:rPr>
        <w:t>.</w:t>
      </w:r>
      <w:proofErr w:type="gramEnd"/>
      <w:r w:rsidRPr="00294016">
        <w:rPr>
          <w:i/>
        </w:rPr>
        <w:t xml:space="preserve"> 20</w:t>
      </w:r>
    </w:p>
    <w:p w:rsidR="004C21EE" w:rsidRDefault="004C21EE">
      <w:pPr>
        <w:pStyle w:val="a4"/>
      </w:pPr>
      <w:r>
        <w:rPr>
          <w:i/>
          <w:lang w:val="en-US"/>
        </w:rPr>
        <w:t>D</w:t>
      </w:r>
      <w:r w:rsidRPr="00294016">
        <w:rPr>
          <w:i/>
        </w:rPr>
        <w:t>.</w:t>
      </w:r>
      <w:r>
        <w:rPr>
          <w:i/>
          <w:lang w:val="en-US"/>
        </w:rPr>
        <w:t>S</w:t>
      </w:r>
      <w:r w:rsidRPr="00294016">
        <w:rPr>
          <w:i/>
        </w:rPr>
        <w:t xml:space="preserve">. </w:t>
      </w:r>
      <w:r>
        <w:rPr>
          <w:i/>
        </w:rPr>
        <w:t>Принимать по 0.5 драже 3 раза в день</w:t>
      </w:r>
      <w:r>
        <w:t>.</w:t>
      </w:r>
    </w:p>
    <w:p w:rsidR="004C21EE" w:rsidRDefault="004C21EE">
      <w:pPr>
        <w:pStyle w:val="a4"/>
      </w:pPr>
    </w:p>
    <w:p w:rsidR="004C21EE" w:rsidRDefault="004C21EE">
      <w:pPr>
        <w:pStyle w:val="a4"/>
        <w:rPr>
          <w:i/>
          <w:lang w:val="en-US"/>
        </w:rPr>
      </w:pPr>
      <w:proofErr w:type="spellStart"/>
      <w:r>
        <w:rPr>
          <w:i/>
          <w:lang w:val="en-US"/>
        </w:rPr>
        <w:t>Rp</w:t>
      </w:r>
      <w:proofErr w:type="spellEnd"/>
      <w:r>
        <w:rPr>
          <w:i/>
          <w:lang w:val="en-US"/>
        </w:rPr>
        <w:t xml:space="preserve">.: Tab. </w:t>
      </w:r>
      <w:proofErr w:type="spellStart"/>
      <w:r>
        <w:rPr>
          <w:i/>
          <w:lang w:val="en-US"/>
        </w:rPr>
        <w:t>Linex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>№20</w:t>
      </w:r>
    </w:p>
    <w:p w:rsidR="004C21EE" w:rsidRPr="00294016" w:rsidRDefault="004C21EE">
      <w:pPr>
        <w:pStyle w:val="a4"/>
        <w:rPr>
          <w:i/>
        </w:rPr>
      </w:pPr>
      <w:r>
        <w:rPr>
          <w:i/>
          <w:lang w:val="en-US"/>
        </w:rPr>
        <w:t>D</w:t>
      </w:r>
      <w:r w:rsidRPr="00294016">
        <w:rPr>
          <w:i/>
        </w:rPr>
        <w:t>.</w:t>
      </w:r>
      <w:r>
        <w:rPr>
          <w:i/>
          <w:lang w:val="en-US"/>
        </w:rPr>
        <w:t>S</w:t>
      </w:r>
      <w:r w:rsidRPr="00294016">
        <w:rPr>
          <w:i/>
        </w:rPr>
        <w:t xml:space="preserve">. </w:t>
      </w:r>
      <w:r>
        <w:rPr>
          <w:i/>
        </w:rPr>
        <w:t>Принимать по одной капсуле три раза в день за один час до еды.</w:t>
      </w:r>
    </w:p>
    <w:p w:rsidR="004C21EE" w:rsidRPr="00294016" w:rsidRDefault="004C21EE">
      <w:pPr>
        <w:pStyle w:val="a4"/>
        <w:rPr>
          <w:i/>
        </w:rPr>
      </w:pPr>
    </w:p>
    <w:p w:rsidR="004C21EE" w:rsidRDefault="004C21EE">
      <w:pPr>
        <w:pStyle w:val="a4"/>
        <w:rPr>
          <w:i/>
        </w:rPr>
      </w:pPr>
      <w:r>
        <w:rPr>
          <w:i/>
        </w:rPr>
        <w:t>Отвар ромашки, тысячелистника.</w:t>
      </w:r>
    </w:p>
    <w:p w:rsidR="004C21EE" w:rsidRDefault="004C21EE">
      <w:pPr>
        <w:pStyle w:val="a4"/>
        <w:rPr>
          <w:lang w:val="en-US"/>
        </w:rPr>
      </w:pPr>
    </w:p>
    <w:p w:rsidR="004C21EE" w:rsidRDefault="004C21EE">
      <w:pPr>
        <w:pStyle w:val="a4"/>
        <w:rPr>
          <w:lang w:val="en-US"/>
        </w:rPr>
      </w:pPr>
      <w:r>
        <w:rPr>
          <w:lang w:val="en-US"/>
        </w:rPr>
        <w:t xml:space="preserve"> </w:t>
      </w:r>
    </w:p>
    <w:p w:rsidR="004C21EE" w:rsidRDefault="004C21EE">
      <w:pPr>
        <w:pStyle w:val="a4"/>
        <w:rPr>
          <w:lang w:val="en-US"/>
        </w:rPr>
      </w:pPr>
    </w:p>
    <w:p w:rsidR="004C21EE" w:rsidRDefault="004C21EE">
      <w:pPr>
        <w:pStyle w:val="a4"/>
        <w:rPr>
          <w:lang w:val="en-US"/>
        </w:rPr>
      </w:pPr>
    </w:p>
    <w:p w:rsidR="004C21EE" w:rsidRDefault="004C21EE">
      <w:pPr>
        <w:pStyle w:val="a4"/>
        <w:rPr>
          <w:lang w:val="en-US"/>
        </w:rPr>
      </w:pPr>
    </w:p>
    <w:p w:rsidR="004C21EE" w:rsidRDefault="004C21EE">
      <w:pPr>
        <w:pStyle w:val="a4"/>
        <w:rPr>
          <w:lang w:val="en-US"/>
        </w:rPr>
      </w:pPr>
    </w:p>
    <w:p w:rsidR="004C21EE" w:rsidRDefault="004C21EE">
      <w:pPr>
        <w:rPr>
          <w:sz w:val="24"/>
        </w:rPr>
      </w:pPr>
    </w:p>
    <w:p w:rsidR="004C21EE" w:rsidRDefault="004C21EE">
      <w:pPr>
        <w:rPr>
          <w:sz w:val="24"/>
        </w:rPr>
      </w:pPr>
    </w:p>
    <w:p w:rsidR="004C21EE" w:rsidRDefault="004C21EE"/>
    <w:p w:rsidR="004C21EE" w:rsidRDefault="004C21EE"/>
    <w:sectPr w:rsidR="004C21EE">
      <w:pgSz w:w="11906" w:h="16838"/>
      <w:pgMar w:top="1440" w:right="127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24EE"/>
    <w:multiLevelType w:val="singleLevel"/>
    <w:tmpl w:val="0584E5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146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673DAA"/>
    <w:multiLevelType w:val="singleLevel"/>
    <w:tmpl w:val="E5662B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16"/>
    <w:rsid w:val="00294016"/>
    <w:rsid w:val="004C21EE"/>
    <w:rsid w:val="004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98D8-7F15-4007-8A7A-6049965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Reanimator 99 CD</dc:creator>
  <cp:keywords/>
  <cp:lastModifiedBy>Тест</cp:lastModifiedBy>
  <cp:revision>2</cp:revision>
  <dcterms:created xsi:type="dcterms:W3CDTF">2024-04-13T07:38:00Z</dcterms:created>
  <dcterms:modified xsi:type="dcterms:W3CDTF">2024-04-13T07:38:00Z</dcterms:modified>
</cp:coreProperties>
</file>