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06" w:rsidRPr="007E080E" w:rsidRDefault="0094534A" w:rsidP="00B0533C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E080E">
        <w:rPr>
          <w:sz w:val="28"/>
          <w:szCs w:val="28"/>
        </w:rPr>
        <w:t>Ф.И.О.</w:t>
      </w:r>
    </w:p>
    <w:p w:rsidR="0094534A" w:rsidRPr="007E080E" w:rsidRDefault="0094534A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Возраст 70 лет</w:t>
      </w:r>
    </w:p>
    <w:p w:rsidR="00E62134" w:rsidRDefault="0094534A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 xml:space="preserve">Семейное положение: </w:t>
      </w:r>
    </w:p>
    <w:p w:rsidR="0094534A" w:rsidRPr="007E080E" w:rsidRDefault="0094534A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 xml:space="preserve">Профессия: </w:t>
      </w:r>
    </w:p>
    <w:p w:rsidR="00E62134" w:rsidRDefault="00C41193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 xml:space="preserve">Время поступления: </w:t>
      </w:r>
    </w:p>
    <w:p w:rsidR="0094534A" w:rsidRPr="007E080E" w:rsidRDefault="0094534A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Диагноз направившего учреждения: рожа левой голени</w:t>
      </w:r>
    </w:p>
    <w:p w:rsidR="0094534A" w:rsidRPr="007E080E" w:rsidRDefault="00D00D7E" w:rsidP="00B0533C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Клиниче</w:t>
      </w:r>
      <w:r w:rsidR="0094534A" w:rsidRPr="007E080E">
        <w:rPr>
          <w:sz w:val="28"/>
          <w:szCs w:val="28"/>
          <w:u w:val="single"/>
        </w:rPr>
        <w:t>ский диагноз:</w:t>
      </w:r>
    </w:p>
    <w:p w:rsidR="0094534A" w:rsidRPr="003B4C92" w:rsidRDefault="00CD108E" w:rsidP="00B0533C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Основной: Эритематозно-гем</w:t>
      </w:r>
      <w:r w:rsidR="0094534A" w:rsidRPr="007E080E">
        <w:rPr>
          <w:sz w:val="28"/>
          <w:szCs w:val="28"/>
        </w:rPr>
        <w:t>ор</w:t>
      </w:r>
      <w:r w:rsidRPr="00CD108E">
        <w:rPr>
          <w:sz w:val="28"/>
          <w:szCs w:val="28"/>
        </w:rPr>
        <w:t>р</w:t>
      </w:r>
      <w:r w:rsidR="0094534A" w:rsidRPr="007E080E">
        <w:rPr>
          <w:sz w:val="28"/>
          <w:szCs w:val="28"/>
        </w:rPr>
        <w:t>агическая рожа левой нижней кон</w:t>
      </w:r>
      <w:r w:rsidR="00C049DE" w:rsidRPr="007E080E">
        <w:rPr>
          <w:sz w:val="28"/>
          <w:szCs w:val="28"/>
        </w:rPr>
        <w:t>ечности, среднетяжелого течения, первичная.</w:t>
      </w:r>
      <w:r w:rsidR="003B4C92" w:rsidRPr="003B4C92">
        <w:rPr>
          <w:sz w:val="28"/>
          <w:szCs w:val="28"/>
        </w:rPr>
        <w:t xml:space="preserve"> </w:t>
      </w:r>
    </w:p>
    <w:p w:rsidR="0094534A" w:rsidRPr="007E080E" w:rsidRDefault="0024145E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Сопутствующие заболевания: Варикозная болезнь нижних конечностей. Лимфовенозная недостаточность нижних конечностей. Хронические трофические язвы обеих голеней. Рубромикоз стоп. Ожирение 3 ст. ИБС, ГБ2.</w:t>
      </w:r>
      <w:r w:rsidR="004A4418" w:rsidRPr="007E080E">
        <w:rPr>
          <w:sz w:val="28"/>
          <w:szCs w:val="28"/>
        </w:rPr>
        <w:t xml:space="preserve"> Атеросклероз, кардиосклероз. </w:t>
      </w:r>
      <w:r w:rsidRPr="007E080E">
        <w:rPr>
          <w:sz w:val="28"/>
          <w:szCs w:val="28"/>
        </w:rPr>
        <w:t>Киста правой почки?</w:t>
      </w:r>
    </w:p>
    <w:p w:rsidR="0024145E" w:rsidRPr="007E080E" w:rsidRDefault="0024145E" w:rsidP="00B0533C">
      <w:pPr>
        <w:ind w:firstLine="709"/>
        <w:jc w:val="both"/>
        <w:rPr>
          <w:sz w:val="28"/>
          <w:szCs w:val="28"/>
        </w:rPr>
      </w:pPr>
    </w:p>
    <w:p w:rsidR="003A1E71" w:rsidRPr="007E080E" w:rsidRDefault="0024145E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  <w:highlight w:val="cyan"/>
          <w:u w:val="single"/>
        </w:rPr>
        <w:t xml:space="preserve">Жалобы </w:t>
      </w:r>
      <w:r w:rsidR="00C41193" w:rsidRPr="007E080E">
        <w:rPr>
          <w:sz w:val="28"/>
          <w:szCs w:val="28"/>
          <w:highlight w:val="cyan"/>
          <w:u w:val="single"/>
        </w:rPr>
        <w:t>на момент курации</w:t>
      </w:r>
    </w:p>
    <w:p w:rsidR="00C41193" w:rsidRPr="007E080E" w:rsidRDefault="003A1E71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 xml:space="preserve">- </w:t>
      </w:r>
      <w:r w:rsidR="0024145E" w:rsidRPr="007E080E">
        <w:rPr>
          <w:sz w:val="28"/>
          <w:szCs w:val="28"/>
        </w:rPr>
        <w:t>на</w:t>
      </w:r>
      <w:r w:rsidR="00B0533C">
        <w:rPr>
          <w:sz w:val="28"/>
          <w:szCs w:val="28"/>
        </w:rPr>
        <w:t xml:space="preserve"> </w:t>
      </w:r>
      <w:r w:rsidR="0024145E" w:rsidRPr="007E080E">
        <w:rPr>
          <w:sz w:val="28"/>
          <w:szCs w:val="28"/>
        </w:rPr>
        <w:t>очаг покраснения кожи на левой нижней голени,</w:t>
      </w:r>
      <w:r w:rsidR="00F528A1" w:rsidRPr="007E080E">
        <w:rPr>
          <w:sz w:val="28"/>
          <w:szCs w:val="28"/>
        </w:rPr>
        <w:t xml:space="preserve"> болезненный при пальпации,</w:t>
      </w:r>
    </w:p>
    <w:p w:rsidR="00C41193" w:rsidRPr="007E080E" w:rsidRDefault="00C41193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- на</w:t>
      </w:r>
      <w:r w:rsidR="00F528A1" w:rsidRPr="007E080E">
        <w:rPr>
          <w:sz w:val="28"/>
          <w:szCs w:val="28"/>
        </w:rPr>
        <w:t xml:space="preserve"> </w:t>
      </w:r>
      <w:r w:rsidR="0024145E" w:rsidRPr="007E080E">
        <w:rPr>
          <w:sz w:val="28"/>
          <w:szCs w:val="28"/>
        </w:rPr>
        <w:t>отек</w:t>
      </w:r>
      <w:r w:rsidR="00F528A1" w:rsidRPr="007E080E">
        <w:rPr>
          <w:sz w:val="28"/>
          <w:szCs w:val="28"/>
        </w:rPr>
        <w:t xml:space="preserve"> левой голени</w:t>
      </w:r>
      <w:r w:rsidRPr="007E080E">
        <w:rPr>
          <w:sz w:val="28"/>
          <w:szCs w:val="28"/>
        </w:rPr>
        <w:t xml:space="preserve"> </w:t>
      </w:r>
    </w:p>
    <w:p w:rsidR="0024145E" w:rsidRPr="007E080E" w:rsidRDefault="00C41193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 xml:space="preserve">- на </w:t>
      </w:r>
      <w:r w:rsidR="00B601A1" w:rsidRPr="007E080E">
        <w:rPr>
          <w:sz w:val="28"/>
          <w:szCs w:val="28"/>
        </w:rPr>
        <w:t>общую слабость</w:t>
      </w:r>
      <w:r w:rsidRPr="007E080E">
        <w:rPr>
          <w:sz w:val="28"/>
          <w:szCs w:val="28"/>
        </w:rPr>
        <w:t>, недомогание</w:t>
      </w:r>
    </w:p>
    <w:p w:rsidR="00B601A1" w:rsidRPr="007E080E" w:rsidRDefault="00B601A1" w:rsidP="00B0533C">
      <w:pPr>
        <w:ind w:firstLine="709"/>
        <w:jc w:val="both"/>
        <w:rPr>
          <w:sz w:val="28"/>
          <w:szCs w:val="28"/>
        </w:rPr>
      </w:pPr>
    </w:p>
    <w:p w:rsidR="00B601A1" w:rsidRPr="007E080E" w:rsidRDefault="00B601A1" w:rsidP="00B0533C">
      <w:pPr>
        <w:ind w:firstLine="709"/>
        <w:jc w:val="both"/>
        <w:rPr>
          <w:sz w:val="28"/>
          <w:szCs w:val="28"/>
          <w:u w:val="single"/>
        </w:rPr>
      </w:pPr>
      <w:r w:rsidRPr="007E080E">
        <w:rPr>
          <w:sz w:val="28"/>
          <w:szCs w:val="28"/>
          <w:highlight w:val="cyan"/>
          <w:u w:val="single"/>
        </w:rPr>
        <w:t>История заболевания:</w:t>
      </w:r>
    </w:p>
    <w:p w:rsidR="00C41193" w:rsidRPr="007E080E" w:rsidRDefault="00D00D7E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5.03.06 утром отмечает подъем температуры до 38,5</w:t>
      </w:r>
      <w:r w:rsidR="00E95B7E" w:rsidRPr="00E95B7E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 xml:space="preserve">градусов, сильный озноб, нарастающую слабость, сильное чувство жажды. На следующий день максимальный цифры температуры составили 39,5, отекла левая голень. </w:t>
      </w:r>
      <w:r w:rsidR="00020FEF" w:rsidRPr="007E080E">
        <w:rPr>
          <w:sz w:val="28"/>
          <w:szCs w:val="28"/>
        </w:rPr>
        <w:t xml:space="preserve">Утром </w:t>
      </w:r>
      <w:r w:rsidR="006E0D81" w:rsidRPr="007E080E">
        <w:rPr>
          <w:sz w:val="28"/>
          <w:szCs w:val="28"/>
        </w:rPr>
        <w:t>7.03.06 появилось чувство распирания, напряжения,</w:t>
      </w:r>
      <w:r w:rsidR="00B0533C">
        <w:rPr>
          <w:sz w:val="28"/>
          <w:szCs w:val="28"/>
        </w:rPr>
        <w:t xml:space="preserve"> </w:t>
      </w:r>
      <w:r w:rsidR="006E0D81" w:rsidRPr="007E080E">
        <w:rPr>
          <w:sz w:val="28"/>
          <w:szCs w:val="28"/>
        </w:rPr>
        <w:t>жжения, умеренной болезненности, усиливающ</w:t>
      </w:r>
      <w:r w:rsidR="00020FEF" w:rsidRPr="007E080E">
        <w:rPr>
          <w:sz w:val="28"/>
          <w:szCs w:val="28"/>
        </w:rPr>
        <w:t>ейся при опускании</w:t>
      </w:r>
      <w:r w:rsidR="006E0D81" w:rsidRPr="007E080E">
        <w:rPr>
          <w:sz w:val="28"/>
          <w:szCs w:val="28"/>
        </w:rPr>
        <w:t xml:space="preserve"> ноги</w:t>
      </w:r>
      <w:r w:rsidR="00020FEF" w:rsidRPr="007E080E">
        <w:rPr>
          <w:sz w:val="28"/>
          <w:szCs w:val="28"/>
        </w:rPr>
        <w:t xml:space="preserve"> вниз</w:t>
      </w:r>
      <w:r w:rsidR="006E0D81" w:rsidRPr="007E080E">
        <w:rPr>
          <w:sz w:val="28"/>
          <w:szCs w:val="28"/>
        </w:rPr>
        <w:t>, наступании на ногу.</w:t>
      </w:r>
      <w:r w:rsidR="009273D6" w:rsidRPr="007E080E">
        <w:rPr>
          <w:sz w:val="28"/>
          <w:szCs w:val="28"/>
        </w:rPr>
        <w:t xml:space="preserve"> </w:t>
      </w:r>
      <w:r w:rsidR="00020FEF" w:rsidRPr="007E080E">
        <w:rPr>
          <w:sz w:val="28"/>
          <w:szCs w:val="28"/>
        </w:rPr>
        <w:t xml:space="preserve">Смазала левую голень левомиколем. </w:t>
      </w:r>
      <w:r w:rsidR="004958C2">
        <w:rPr>
          <w:sz w:val="28"/>
          <w:szCs w:val="28"/>
        </w:rPr>
        <w:t>Т</w:t>
      </w:r>
      <w:r w:rsidR="009273D6" w:rsidRPr="007E080E">
        <w:rPr>
          <w:sz w:val="28"/>
          <w:szCs w:val="28"/>
        </w:rPr>
        <w:t>емпер</w:t>
      </w:r>
      <w:r w:rsidR="00C41193" w:rsidRPr="007E080E">
        <w:rPr>
          <w:sz w:val="28"/>
          <w:szCs w:val="28"/>
        </w:rPr>
        <w:t>атура снизилась до 37,3. утром следующего дня</w:t>
      </w:r>
      <w:r w:rsidR="009273D6" w:rsidRPr="007E080E">
        <w:rPr>
          <w:sz w:val="28"/>
          <w:szCs w:val="28"/>
        </w:rPr>
        <w:t xml:space="preserve"> </w:t>
      </w:r>
      <w:r w:rsidR="00020FEF" w:rsidRPr="007E080E">
        <w:rPr>
          <w:sz w:val="28"/>
          <w:szCs w:val="28"/>
        </w:rPr>
        <w:t>отмечает появление нарастающей красноты на левой нижней конечности</w:t>
      </w:r>
      <w:r w:rsidRPr="007E080E">
        <w:rPr>
          <w:sz w:val="28"/>
          <w:szCs w:val="28"/>
        </w:rPr>
        <w:t>,</w:t>
      </w:r>
      <w:r w:rsidR="00020FEF" w:rsidRPr="007E080E">
        <w:rPr>
          <w:sz w:val="28"/>
          <w:szCs w:val="28"/>
        </w:rPr>
        <w:t xml:space="preserve"> сопровождающуюся чувством распирания и жара, на ощупь голень была горячая, </w:t>
      </w:r>
      <w:r w:rsidR="009273D6" w:rsidRPr="007E080E">
        <w:rPr>
          <w:sz w:val="28"/>
          <w:szCs w:val="28"/>
        </w:rPr>
        <w:t>бригадой скорой помощи больная была госпитализирована в инфекционную больницу №2</w:t>
      </w:r>
      <w:r w:rsidR="00020FEF" w:rsidRPr="007E080E">
        <w:rPr>
          <w:sz w:val="28"/>
          <w:szCs w:val="28"/>
        </w:rPr>
        <w:t xml:space="preserve"> с диагнозом рожа левой голени. При поступлении поставлен диагноз: эритематозно-гемморагическая рожа </w:t>
      </w:r>
      <w:r w:rsidR="00C41193" w:rsidRPr="007E080E">
        <w:rPr>
          <w:sz w:val="28"/>
          <w:szCs w:val="28"/>
        </w:rPr>
        <w:t>левой голени, среднетяжелое течение</w:t>
      </w:r>
      <w:r w:rsidRPr="007E080E">
        <w:rPr>
          <w:sz w:val="28"/>
          <w:szCs w:val="28"/>
        </w:rPr>
        <w:t>,</w:t>
      </w:r>
      <w:r w:rsidR="00020FEF" w:rsidRPr="007E080E">
        <w:rPr>
          <w:sz w:val="28"/>
          <w:szCs w:val="28"/>
        </w:rPr>
        <w:t xml:space="preserve"> первичная. Назначено лечение пенициллином</w:t>
      </w:r>
      <w:r w:rsidR="00C41193" w:rsidRPr="007E080E">
        <w:rPr>
          <w:sz w:val="28"/>
          <w:szCs w:val="28"/>
        </w:rPr>
        <w:t>.</w:t>
      </w:r>
      <w:r w:rsidR="00B0533C">
        <w:rPr>
          <w:sz w:val="28"/>
          <w:szCs w:val="28"/>
        </w:rPr>
        <w:t xml:space="preserve"> </w:t>
      </w:r>
      <w:r w:rsidR="00C41193" w:rsidRPr="007E080E">
        <w:rPr>
          <w:sz w:val="28"/>
          <w:szCs w:val="28"/>
        </w:rPr>
        <w:t>Температура тела 8.03.06 достигала максимальных цифр 37</w:t>
      </w:r>
      <w:r w:rsidR="00E95B7E">
        <w:rPr>
          <w:sz w:val="28"/>
          <w:szCs w:val="28"/>
        </w:rPr>
        <w:t>°</w:t>
      </w:r>
      <w:r w:rsidR="00C41193" w:rsidRPr="007E080E">
        <w:rPr>
          <w:sz w:val="28"/>
          <w:szCs w:val="28"/>
        </w:rPr>
        <w:t>С.</w:t>
      </w:r>
    </w:p>
    <w:p w:rsidR="00B601A1" w:rsidRPr="007E080E" w:rsidRDefault="006E0D81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До настоящего случая никогда раньше рожей не страдала.</w:t>
      </w:r>
    </w:p>
    <w:p w:rsidR="009273D6" w:rsidRPr="007E080E" w:rsidRDefault="009273D6" w:rsidP="00B0533C">
      <w:pPr>
        <w:ind w:firstLine="709"/>
        <w:jc w:val="both"/>
        <w:rPr>
          <w:sz w:val="28"/>
          <w:szCs w:val="28"/>
        </w:rPr>
      </w:pPr>
    </w:p>
    <w:p w:rsidR="00C926D8" w:rsidRPr="007E080E" w:rsidRDefault="00C926D8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  <w:highlight w:val="cyan"/>
          <w:u w:val="single"/>
        </w:rPr>
        <w:t>Эпидемиологический анамнез</w:t>
      </w:r>
      <w:r w:rsidRPr="007E080E">
        <w:rPr>
          <w:sz w:val="28"/>
          <w:szCs w:val="28"/>
          <w:highlight w:val="cyan"/>
        </w:rPr>
        <w:t>:</w:t>
      </w:r>
      <w:r w:rsidRPr="007E080E">
        <w:rPr>
          <w:sz w:val="28"/>
          <w:szCs w:val="28"/>
        </w:rPr>
        <w:t xml:space="preserve"> </w:t>
      </w:r>
    </w:p>
    <w:p w:rsidR="00BF7694" w:rsidRPr="007E080E" w:rsidRDefault="005F53E3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За 2 недели до начала заболевания не болела заболеваниями, вызываемыми стрептококковой флорой.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>Контакт с больными рожей, скарлатиной, ангиной, хроническим тонзиллитом, простудными заболеваниями отрицает.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 xml:space="preserve">Пользуется общественным транспортом. Профессию (инспектор медицинской комиссии) не связывает с большими контактами людей, особенно данной патологии. </w:t>
      </w:r>
    </w:p>
    <w:p w:rsidR="005F53E3" w:rsidRPr="007E080E" w:rsidRDefault="00C926D8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lastRenderedPageBreak/>
        <w:t>Санитарное состояние квартиры удовлетворительное. Недоброкачественные продукты не употреблял</w:t>
      </w:r>
      <w:r w:rsidR="005F53E3" w:rsidRPr="007E080E">
        <w:rPr>
          <w:sz w:val="28"/>
          <w:szCs w:val="28"/>
        </w:rPr>
        <w:t>а</w:t>
      </w:r>
      <w:r w:rsidRPr="007E080E">
        <w:rPr>
          <w:sz w:val="28"/>
          <w:szCs w:val="28"/>
        </w:rPr>
        <w:t xml:space="preserve">. С животными </w:t>
      </w:r>
      <w:r w:rsidR="005F53E3" w:rsidRPr="007E080E">
        <w:rPr>
          <w:sz w:val="28"/>
          <w:szCs w:val="28"/>
        </w:rPr>
        <w:t>контакта не имела.</w:t>
      </w:r>
      <w:r w:rsidR="00AD4D93" w:rsidRPr="007E080E">
        <w:rPr>
          <w:sz w:val="28"/>
          <w:szCs w:val="28"/>
        </w:rPr>
        <w:t xml:space="preserve"> Наличие предшествующих повреждений кожи (ранений, ссадин, царапин) отрицает. Предохранительные прививки не проводились.</w:t>
      </w:r>
    </w:p>
    <w:p w:rsidR="009273D6" w:rsidRPr="007E080E" w:rsidRDefault="005F53E3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Сифилисом и другими венерологическими болезнями не болела. На диспансерном учете по поводу туберкулеза не состоит. Малярией, брюшным и сыпным тифом не болела и с больными контакта не имела. Донором не является. Прямых переливаний крови, а также гемотрансфузий консервированной крови за последние полгода не имела. За последние 3 месяца эпидемиологически неблагополучные регионы не посещала.</w:t>
      </w:r>
    </w:p>
    <w:p w:rsidR="00223751" w:rsidRPr="007E080E" w:rsidRDefault="00223751" w:rsidP="00B0533C">
      <w:pPr>
        <w:ind w:firstLine="709"/>
        <w:jc w:val="both"/>
        <w:rPr>
          <w:sz w:val="28"/>
          <w:szCs w:val="28"/>
          <w:highlight w:val="cyan"/>
          <w:u w:val="single"/>
        </w:rPr>
      </w:pPr>
    </w:p>
    <w:p w:rsidR="005F53E3" w:rsidRPr="007E080E" w:rsidRDefault="005F53E3" w:rsidP="00B0533C">
      <w:pPr>
        <w:ind w:firstLine="709"/>
        <w:jc w:val="both"/>
        <w:rPr>
          <w:sz w:val="28"/>
          <w:szCs w:val="28"/>
          <w:u w:val="single"/>
        </w:rPr>
      </w:pPr>
      <w:r w:rsidRPr="007E080E">
        <w:rPr>
          <w:sz w:val="28"/>
          <w:szCs w:val="28"/>
          <w:highlight w:val="cyan"/>
          <w:u w:val="single"/>
        </w:rPr>
        <w:t>История жизни.</w:t>
      </w:r>
      <w:r w:rsidRPr="007E080E">
        <w:rPr>
          <w:sz w:val="28"/>
          <w:szCs w:val="28"/>
          <w:u w:val="single"/>
        </w:rPr>
        <w:t xml:space="preserve"> </w:t>
      </w:r>
    </w:p>
    <w:p w:rsidR="005F53E3" w:rsidRPr="007E080E" w:rsidRDefault="00AD4D93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Родилась в срок. В детстве росла и развивалась в соответствии с возрастом, в физическом и психическом развитии от сверстников не отставала. Окончила 8 классов, помогала по хозяйству маме. В 1957 году вышла замуж, переехала в Москву. Работала водителем трамвая до возраста 50 лет, далее инспектором медицинской комиссии по настоящее время.</w:t>
      </w:r>
    </w:p>
    <w:p w:rsidR="00356612" w:rsidRPr="007E080E" w:rsidRDefault="00AD4D93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Время появления менструаций точно указать не может; безболезненные, умеренные</w:t>
      </w:r>
      <w:r w:rsidR="00356612" w:rsidRPr="007E080E">
        <w:rPr>
          <w:sz w:val="28"/>
          <w:szCs w:val="28"/>
        </w:rPr>
        <w:t>, последняя – в 48 лет. Беременностей 5, родов 2, абортов 3, из них – 2 внематочный беременности в 27, 36 лет. Первые роды: ранние роды (7 месяцев), ножное прилежание.</w:t>
      </w:r>
      <w:r w:rsidR="00B0533C">
        <w:rPr>
          <w:sz w:val="28"/>
          <w:szCs w:val="28"/>
        </w:rPr>
        <w:t xml:space="preserve"> </w:t>
      </w:r>
      <w:r w:rsidR="006504E6" w:rsidRPr="007E080E">
        <w:rPr>
          <w:sz w:val="28"/>
          <w:szCs w:val="28"/>
        </w:rPr>
        <w:t>2 роды в срок, без особенностей.</w:t>
      </w:r>
      <w:r w:rsidR="004A4418" w:rsidRPr="007E080E">
        <w:rPr>
          <w:sz w:val="28"/>
          <w:szCs w:val="28"/>
        </w:rPr>
        <w:t xml:space="preserve"> </w:t>
      </w:r>
      <w:r w:rsidR="00356612" w:rsidRPr="007E080E">
        <w:rPr>
          <w:sz w:val="28"/>
          <w:szCs w:val="28"/>
        </w:rPr>
        <w:t>В 48 лет- миома матки, удаление.</w:t>
      </w:r>
    </w:p>
    <w:p w:rsidR="006504E6" w:rsidRPr="007E080E" w:rsidRDefault="006504E6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 xml:space="preserve">Бытовой анамнез: условия жизни хорошие, питание регулярное, калорийное, разнообразное. </w:t>
      </w:r>
    </w:p>
    <w:p w:rsidR="006504E6" w:rsidRPr="007E080E" w:rsidRDefault="006504E6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Вредные привычки: не курит, употребление алкоголя в небольших дозах по праздникам, чаем, кофе не злоупотребляет.</w:t>
      </w:r>
    </w:p>
    <w:p w:rsidR="006504E6" w:rsidRPr="007E080E" w:rsidRDefault="006504E6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 xml:space="preserve">Профессиональные вредности (интоксикация вредными веществами, перепады </w:t>
      </w:r>
      <w:r w:rsidR="00D00D7E" w:rsidRPr="007E080E">
        <w:rPr>
          <w:sz w:val="28"/>
          <w:szCs w:val="28"/>
        </w:rPr>
        <w:t>температуры</w:t>
      </w:r>
      <w:r w:rsidRPr="007E080E">
        <w:rPr>
          <w:sz w:val="28"/>
          <w:szCs w:val="28"/>
        </w:rPr>
        <w:t xml:space="preserve">, вибрация) отрицает. </w:t>
      </w:r>
    </w:p>
    <w:p w:rsidR="006504E6" w:rsidRPr="007E080E" w:rsidRDefault="006504E6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 xml:space="preserve">Наследственность: генетическую предрасположенность к роже отрицает. Мать умерла в возрасте 87 лет от сердечной недостаточности. Отец умер </w:t>
      </w:r>
      <w:r w:rsidR="00E95B7E">
        <w:rPr>
          <w:sz w:val="28"/>
          <w:szCs w:val="28"/>
        </w:rPr>
        <w:t>на</w:t>
      </w:r>
      <w:r w:rsidRPr="007E080E">
        <w:rPr>
          <w:sz w:val="28"/>
          <w:szCs w:val="28"/>
        </w:rPr>
        <w:t xml:space="preserve"> войне. Эндокринные заболевания, геморрагические диатезы, психические расстройства, алкоголизм у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>себя и близких родственников отрицает</w:t>
      </w:r>
      <w:r w:rsidR="00E95B7E">
        <w:rPr>
          <w:sz w:val="28"/>
          <w:szCs w:val="28"/>
        </w:rPr>
        <w:t>.</w:t>
      </w:r>
    </w:p>
    <w:p w:rsidR="006504E6" w:rsidRPr="007E080E" w:rsidRDefault="006504E6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Перенесенные заболевания: детские инфекции, простудные заболевания, частые ангины,</w:t>
      </w:r>
      <w:r w:rsidR="004A4418" w:rsidRPr="007E080E">
        <w:rPr>
          <w:sz w:val="28"/>
          <w:szCs w:val="28"/>
        </w:rPr>
        <w:t xml:space="preserve"> кариес,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>до 30 лет рецидивирующие ячмени, фурункулез</w:t>
      </w:r>
      <w:r w:rsidR="004A4418" w:rsidRPr="007E080E">
        <w:rPr>
          <w:sz w:val="28"/>
          <w:szCs w:val="28"/>
        </w:rPr>
        <w:t>, в 36 лет – острый отит; тромбофлебит.</w:t>
      </w:r>
      <w:r w:rsidR="00B0533C">
        <w:rPr>
          <w:sz w:val="28"/>
          <w:szCs w:val="28"/>
        </w:rPr>
        <w:t xml:space="preserve"> </w:t>
      </w:r>
      <w:r w:rsidR="004A4418" w:rsidRPr="007E080E">
        <w:rPr>
          <w:sz w:val="28"/>
          <w:szCs w:val="28"/>
        </w:rPr>
        <w:t xml:space="preserve">2005 год – киста правой почки. Больная указывает на повышение показателей сахара крови до 6,0, диагноз сахарный диабет не ставился. </w:t>
      </w:r>
    </w:p>
    <w:p w:rsidR="00356612" w:rsidRPr="007E080E" w:rsidRDefault="004A4418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В 48 лет – экстирпация матки.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>Других операций и травм не было. Переливание крови: в 30 лет аутогемотрансфузия. Туберкулезом, вирусным гепатитом не болела. В контакте с инфекционными больными не была</w:t>
      </w:r>
      <w:r w:rsidR="00E95B7E">
        <w:rPr>
          <w:sz w:val="28"/>
          <w:szCs w:val="28"/>
        </w:rPr>
        <w:t>.</w:t>
      </w:r>
    </w:p>
    <w:p w:rsidR="00356612" w:rsidRPr="007E080E" w:rsidRDefault="00356612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Аллерго</w:t>
      </w:r>
      <w:r w:rsidR="006504E6" w:rsidRPr="007E080E">
        <w:rPr>
          <w:sz w:val="28"/>
          <w:szCs w:val="28"/>
        </w:rPr>
        <w:t>логический анамнез: Аллергические реакции на прием пищевых продуктов, антибиотиков, химиотерапевтических и др средств, сывороткам, вакцинам не отмечает.</w:t>
      </w:r>
    </w:p>
    <w:p w:rsidR="00B175AF" w:rsidRPr="007E080E" w:rsidRDefault="00B175AF" w:rsidP="00B0533C">
      <w:pPr>
        <w:ind w:firstLine="709"/>
        <w:jc w:val="both"/>
        <w:rPr>
          <w:snapToGrid w:val="0"/>
          <w:sz w:val="28"/>
          <w:szCs w:val="28"/>
          <w:u w:val="single"/>
        </w:rPr>
      </w:pPr>
    </w:p>
    <w:p w:rsidR="00D30D93" w:rsidRPr="007E080E" w:rsidRDefault="00D30D93" w:rsidP="00B0533C">
      <w:pPr>
        <w:ind w:firstLine="709"/>
        <w:jc w:val="both"/>
        <w:rPr>
          <w:rFonts w:ascii="BetinaScript" w:hAnsi="BetinaScript"/>
          <w:snapToGrid w:val="0"/>
          <w:sz w:val="28"/>
          <w:szCs w:val="28"/>
        </w:rPr>
      </w:pPr>
      <w:r w:rsidRPr="007E080E">
        <w:rPr>
          <w:rFonts w:ascii="BetinaScript" w:hAnsi="BetinaScript"/>
          <w:snapToGrid w:val="0"/>
          <w:sz w:val="28"/>
          <w:szCs w:val="28"/>
          <w:highlight w:val="cyan"/>
          <w:u w:val="single"/>
        </w:rPr>
        <w:lastRenderedPageBreak/>
        <w:t>Настоящее состояние больного (status praesens)</w:t>
      </w:r>
    </w:p>
    <w:p w:rsidR="00D30D93" w:rsidRPr="007E080E" w:rsidRDefault="00D30D93" w:rsidP="00B0533C">
      <w:pPr>
        <w:ind w:firstLine="709"/>
        <w:jc w:val="both"/>
        <w:rPr>
          <w:snapToGrid w:val="0"/>
          <w:sz w:val="28"/>
          <w:szCs w:val="28"/>
        </w:rPr>
      </w:pPr>
      <w:r w:rsidRPr="007E080E">
        <w:rPr>
          <w:snapToGrid w:val="0"/>
          <w:sz w:val="28"/>
          <w:szCs w:val="28"/>
        </w:rPr>
        <w:t>Общее состояние больной средней тяжести, созна</w:t>
      </w:r>
      <w:r w:rsidR="00CD108E">
        <w:rPr>
          <w:snapToGrid w:val="0"/>
          <w:sz w:val="28"/>
          <w:szCs w:val="28"/>
        </w:rPr>
        <w:t xml:space="preserve">ние ясное, положение пассивное. </w:t>
      </w:r>
      <w:r w:rsidRPr="007E080E">
        <w:rPr>
          <w:snapToGrid w:val="0"/>
          <w:sz w:val="28"/>
          <w:szCs w:val="28"/>
        </w:rPr>
        <w:t xml:space="preserve">Телосложение правильное, гиперстенического типа (эпигастральный угол больше 90 градусов). Выражение лица </w:t>
      </w:r>
      <w:r w:rsidR="00B175AF" w:rsidRPr="007E080E">
        <w:rPr>
          <w:snapToGrid w:val="0"/>
          <w:sz w:val="28"/>
          <w:szCs w:val="28"/>
        </w:rPr>
        <w:t>спокойное</w:t>
      </w:r>
      <w:r w:rsidRPr="007E080E">
        <w:rPr>
          <w:snapToGrid w:val="0"/>
          <w:sz w:val="28"/>
          <w:szCs w:val="28"/>
        </w:rPr>
        <w:t>.</w:t>
      </w:r>
      <w:r w:rsidR="00B0533C">
        <w:rPr>
          <w:snapToGrid w:val="0"/>
          <w:sz w:val="28"/>
          <w:szCs w:val="28"/>
        </w:rPr>
        <w:t xml:space="preserve"> </w:t>
      </w:r>
      <w:r w:rsidRPr="007E080E">
        <w:rPr>
          <w:snapToGrid w:val="0"/>
          <w:sz w:val="28"/>
          <w:szCs w:val="28"/>
        </w:rPr>
        <w:t xml:space="preserve">Рост </w:t>
      </w:r>
      <w:smartTag w:uri="urn:schemas-microsoft-com:office:smarttags" w:element="metricconverter">
        <w:smartTagPr>
          <w:attr w:name="ProductID" w:val="158 см"/>
        </w:smartTagPr>
        <w:r w:rsidRPr="007E080E">
          <w:rPr>
            <w:snapToGrid w:val="0"/>
            <w:sz w:val="28"/>
            <w:szCs w:val="28"/>
          </w:rPr>
          <w:t>158 см</w:t>
        </w:r>
      </w:smartTag>
      <w:r w:rsidRPr="007E080E">
        <w:rPr>
          <w:snapToGrid w:val="0"/>
          <w:sz w:val="28"/>
          <w:szCs w:val="28"/>
        </w:rPr>
        <w:t xml:space="preserve">., вес </w:t>
      </w:r>
      <w:smartTag w:uri="urn:schemas-microsoft-com:office:smarttags" w:element="metricconverter">
        <w:smartTagPr>
          <w:attr w:name="ProductID" w:val="99 кг"/>
        </w:smartTagPr>
        <w:r w:rsidRPr="007E080E">
          <w:rPr>
            <w:snapToGrid w:val="0"/>
            <w:sz w:val="28"/>
            <w:szCs w:val="28"/>
          </w:rPr>
          <w:t>99 кг</w:t>
        </w:r>
      </w:smartTag>
      <w:r w:rsidRPr="007E080E">
        <w:rPr>
          <w:snapToGrid w:val="0"/>
          <w:sz w:val="28"/>
          <w:szCs w:val="28"/>
        </w:rPr>
        <w:t>., температура тела 37 градусов Цельсия.</w:t>
      </w:r>
    </w:p>
    <w:p w:rsidR="00B175AF" w:rsidRPr="007E080E" w:rsidRDefault="00B175AF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 xml:space="preserve">Глаза без патологического блеска, склеры белые, роговицы нормальны, ширина глазных щелей в пределах нормы, стробизм, </w:t>
      </w:r>
      <w:r w:rsidR="00D00D7E" w:rsidRPr="007E080E">
        <w:rPr>
          <w:sz w:val="28"/>
          <w:szCs w:val="28"/>
        </w:rPr>
        <w:t>анизокория</w:t>
      </w:r>
      <w:r w:rsidRPr="007E080E">
        <w:rPr>
          <w:sz w:val="28"/>
          <w:szCs w:val="28"/>
        </w:rPr>
        <w:t xml:space="preserve"> отсутствуют. Состояние аккомодации, конвергенции в норме, реакция зрачков на свет сохранена, диплопия отсутствует.</w:t>
      </w:r>
      <w:r w:rsidR="00B0533C">
        <w:rPr>
          <w:sz w:val="28"/>
          <w:szCs w:val="28"/>
        </w:rPr>
        <w:t xml:space="preserve"> </w:t>
      </w:r>
    </w:p>
    <w:p w:rsidR="00B175AF" w:rsidRPr="007E080E" w:rsidRDefault="00B175AF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 xml:space="preserve">Осмотр ушей: острота слуха не изменена. Уши чистые, гноетечения нет. Давление на трагус, сосцевидный отросток безболезненно. </w:t>
      </w:r>
    </w:p>
    <w:p w:rsidR="00B175AF" w:rsidRPr="007E080E" w:rsidRDefault="00B175AF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Нос правильной формы, крылья носа в акте дыхания не участвуют. Герпетических высыпаний нет.</w:t>
      </w:r>
    </w:p>
    <w:p w:rsidR="00B175AF" w:rsidRPr="007E080E" w:rsidRDefault="00B175AF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Губы нормальной окраски, без герпетических высыпаний, рубцов, трещин.</w:t>
      </w:r>
    </w:p>
    <w:p w:rsidR="00B175AF" w:rsidRPr="007E080E" w:rsidRDefault="00D30D93" w:rsidP="00B0533C">
      <w:pPr>
        <w:ind w:firstLine="709"/>
        <w:jc w:val="both"/>
        <w:rPr>
          <w:snapToGrid w:val="0"/>
          <w:sz w:val="28"/>
          <w:szCs w:val="28"/>
        </w:rPr>
      </w:pPr>
      <w:r w:rsidRPr="007E080E">
        <w:rPr>
          <w:snapToGrid w:val="0"/>
          <w:sz w:val="28"/>
          <w:szCs w:val="28"/>
        </w:rPr>
        <w:t>Кожные покровы</w:t>
      </w:r>
      <w:r w:rsidR="00982EB4" w:rsidRPr="007E080E">
        <w:rPr>
          <w:snapToGrid w:val="0"/>
          <w:sz w:val="28"/>
          <w:szCs w:val="28"/>
        </w:rPr>
        <w:t xml:space="preserve"> </w:t>
      </w:r>
      <w:r w:rsidR="00982EB4" w:rsidRPr="007E080E">
        <w:rPr>
          <w:sz w:val="28"/>
          <w:szCs w:val="28"/>
        </w:rPr>
        <w:t>(вне очага):</w:t>
      </w:r>
      <w:r w:rsidRPr="007E080E">
        <w:rPr>
          <w:snapToGrid w:val="0"/>
          <w:sz w:val="28"/>
          <w:szCs w:val="28"/>
        </w:rPr>
        <w:t xml:space="preserve"> бледные, сухие, тургор сохранен, гиперпигментация на внутренних поверхностях нижних третей правой, левой голени (область заживших трофических язв), депигментации, высыпаний, сосудистых изменений, шелушений нет. </w:t>
      </w:r>
      <w:r w:rsidR="00E377F6" w:rsidRPr="007E080E">
        <w:rPr>
          <w:snapToGrid w:val="0"/>
          <w:sz w:val="28"/>
          <w:szCs w:val="28"/>
        </w:rPr>
        <w:t xml:space="preserve">Влажность умеренная, эластичность сохранена. </w:t>
      </w:r>
      <w:r w:rsidR="003A1E71" w:rsidRPr="007E080E">
        <w:rPr>
          <w:sz w:val="28"/>
          <w:szCs w:val="28"/>
        </w:rPr>
        <w:t>Грибковое поражение стоп.</w:t>
      </w:r>
    </w:p>
    <w:p w:rsidR="00E377F6" w:rsidRPr="007E080E" w:rsidRDefault="00D30D93" w:rsidP="00B0533C">
      <w:pPr>
        <w:ind w:firstLine="709"/>
        <w:jc w:val="both"/>
        <w:rPr>
          <w:snapToGrid w:val="0"/>
          <w:sz w:val="28"/>
          <w:szCs w:val="28"/>
        </w:rPr>
      </w:pPr>
      <w:r w:rsidRPr="007E080E">
        <w:rPr>
          <w:snapToGrid w:val="0"/>
          <w:sz w:val="28"/>
          <w:szCs w:val="28"/>
        </w:rPr>
        <w:t xml:space="preserve">Видимые слизистые бледно-розовые, высыпаний нет, влажные. </w:t>
      </w:r>
    </w:p>
    <w:p w:rsidR="00D30D93" w:rsidRPr="007E080E" w:rsidRDefault="00D30D93" w:rsidP="00B0533C">
      <w:pPr>
        <w:ind w:firstLine="709"/>
        <w:jc w:val="both"/>
        <w:rPr>
          <w:snapToGrid w:val="0"/>
          <w:sz w:val="28"/>
          <w:szCs w:val="28"/>
        </w:rPr>
      </w:pPr>
      <w:r w:rsidRPr="007E080E">
        <w:rPr>
          <w:snapToGrid w:val="0"/>
          <w:sz w:val="28"/>
          <w:szCs w:val="28"/>
        </w:rPr>
        <w:t xml:space="preserve">Подкожно-жировая клетчатка </w:t>
      </w:r>
      <w:r w:rsidR="00E377F6" w:rsidRPr="007E080E">
        <w:rPr>
          <w:snapToGrid w:val="0"/>
          <w:sz w:val="28"/>
          <w:szCs w:val="28"/>
        </w:rPr>
        <w:t xml:space="preserve">чрезмерно </w:t>
      </w:r>
      <w:r w:rsidRPr="007E080E">
        <w:rPr>
          <w:snapToGrid w:val="0"/>
          <w:sz w:val="28"/>
          <w:szCs w:val="28"/>
        </w:rPr>
        <w:t>развита, то</w:t>
      </w:r>
      <w:r w:rsidR="00E377F6" w:rsidRPr="007E080E">
        <w:rPr>
          <w:snapToGrid w:val="0"/>
          <w:sz w:val="28"/>
          <w:szCs w:val="28"/>
        </w:rPr>
        <w:t xml:space="preserve">лщина кожной складки на животе </w:t>
      </w:r>
      <w:smartTag w:uri="urn:schemas-microsoft-com:office:smarttags" w:element="metricconverter">
        <w:smartTagPr>
          <w:attr w:name="ProductID" w:val="6 см"/>
        </w:smartTagPr>
        <w:r w:rsidR="00E377F6" w:rsidRPr="007E080E">
          <w:rPr>
            <w:snapToGrid w:val="0"/>
            <w:sz w:val="28"/>
            <w:szCs w:val="28"/>
          </w:rPr>
          <w:t>6</w:t>
        </w:r>
        <w:r w:rsidRPr="007E080E">
          <w:rPr>
            <w:snapToGrid w:val="0"/>
            <w:sz w:val="28"/>
            <w:szCs w:val="28"/>
          </w:rPr>
          <w:t xml:space="preserve"> см</w:t>
        </w:r>
      </w:smartTag>
      <w:r w:rsidR="00E377F6" w:rsidRPr="007E080E">
        <w:rPr>
          <w:snapToGrid w:val="0"/>
          <w:sz w:val="28"/>
          <w:szCs w:val="28"/>
        </w:rPr>
        <w:t xml:space="preserve">., на спине </w:t>
      </w:r>
      <w:smartTag w:uri="urn:schemas-microsoft-com:office:smarttags" w:element="metricconverter">
        <w:smartTagPr>
          <w:attr w:name="ProductID" w:val="4 см"/>
        </w:smartTagPr>
        <w:r w:rsidR="00E377F6" w:rsidRPr="007E080E">
          <w:rPr>
            <w:snapToGrid w:val="0"/>
            <w:sz w:val="28"/>
            <w:szCs w:val="28"/>
          </w:rPr>
          <w:t>4</w:t>
        </w:r>
        <w:r w:rsidRPr="007E080E">
          <w:rPr>
            <w:snapToGrid w:val="0"/>
            <w:sz w:val="28"/>
            <w:szCs w:val="28"/>
          </w:rPr>
          <w:t xml:space="preserve"> см</w:t>
        </w:r>
      </w:smartTag>
      <w:r w:rsidRPr="007E080E">
        <w:rPr>
          <w:snapToGrid w:val="0"/>
          <w:sz w:val="28"/>
          <w:szCs w:val="28"/>
        </w:rPr>
        <w:t xml:space="preserve">., наибольшее отложение жира на животе. Выраженные отеки конечностей, незначительные тела и лица. </w:t>
      </w:r>
      <w:r w:rsidR="00E377F6" w:rsidRPr="007E080E">
        <w:rPr>
          <w:sz w:val="28"/>
          <w:szCs w:val="28"/>
        </w:rPr>
        <w:t>Подкожной эмфиземы нет. Уплотнений (фиброцитов, целлюлитов) не выявлено.</w:t>
      </w:r>
      <w:r w:rsidR="00B0533C">
        <w:rPr>
          <w:sz w:val="28"/>
          <w:szCs w:val="28"/>
        </w:rPr>
        <w:t xml:space="preserve"> </w:t>
      </w:r>
    </w:p>
    <w:p w:rsidR="003A1E71" w:rsidRPr="007E080E" w:rsidRDefault="003A1E71" w:rsidP="00B0533C">
      <w:pPr>
        <w:ind w:firstLine="709"/>
        <w:jc w:val="both"/>
        <w:rPr>
          <w:snapToGrid w:val="0"/>
          <w:sz w:val="28"/>
          <w:szCs w:val="28"/>
        </w:rPr>
      </w:pPr>
      <w:r w:rsidRPr="007E080E">
        <w:rPr>
          <w:sz w:val="28"/>
          <w:szCs w:val="28"/>
        </w:rPr>
        <w:t xml:space="preserve">Ногти нормальной конфигурации, грибковое поражение ногтей на ногах. </w:t>
      </w:r>
    </w:p>
    <w:p w:rsidR="00E377F6" w:rsidRPr="007E080E" w:rsidRDefault="00D30D93" w:rsidP="00B0533C">
      <w:pPr>
        <w:ind w:firstLine="709"/>
        <w:jc w:val="both"/>
        <w:rPr>
          <w:sz w:val="28"/>
          <w:szCs w:val="28"/>
        </w:rPr>
      </w:pPr>
      <w:r w:rsidRPr="007E080E">
        <w:rPr>
          <w:snapToGrid w:val="0"/>
          <w:sz w:val="28"/>
          <w:szCs w:val="28"/>
        </w:rPr>
        <w:t>Затылочные, околоушные, подчелюстные, шейные, над- и подключичные, подмышечные, локтевые</w:t>
      </w:r>
      <w:r w:rsidR="00E377F6" w:rsidRPr="007E080E">
        <w:rPr>
          <w:snapToGrid w:val="0"/>
          <w:sz w:val="28"/>
          <w:szCs w:val="28"/>
        </w:rPr>
        <w:t>,</w:t>
      </w:r>
      <w:r w:rsidRPr="007E080E">
        <w:rPr>
          <w:snapToGrid w:val="0"/>
          <w:sz w:val="28"/>
          <w:szCs w:val="28"/>
        </w:rPr>
        <w:t xml:space="preserve"> подколенные лимфатические узлы не пальпируются.</w:t>
      </w:r>
      <w:r w:rsidR="00E377F6" w:rsidRPr="007E080E">
        <w:rPr>
          <w:snapToGrid w:val="0"/>
          <w:sz w:val="28"/>
          <w:szCs w:val="28"/>
        </w:rPr>
        <w:t xml:space="preserve"> </w:t>
      </w:r>
      <w:r w:rsidR="00E377F6" w:rsidRPr="007E080E">
        <w:rPr>
          <w:sz w:val="28"/>
          <w:szCs w:val="28"/>
        </w:rPr>
        <w:t>Увеличены</w:t>
      </w:r>
      <w:r w:rsidR="003A1E71" w:rsidRPr="007E080E">
        <w:rPr>
          <w:sz w:val="28"/>
          <w:szCs w:val="28"/>
        </w:rPr>
        <w:t>, уплотнены</w:t>
      </w:r>
      <w:r w:rsidR="00982EB4" w:rsidRPr="007E080E">
        <w:rPr>
          <w:sz w:val="28"/>
          <w:szCs w:val="28"/>
        </w:rPr>
        <w:t xml:space="preserve"> и без</w:t>
      </w:r>
      <w:r w:rsidR="00E377F6" w:rsidRPr="007E080E">
        <w:rPr>
          <w:sz w:val="28"/>
          <w:szCs w:val="28"/>
        </w:rPr>
        <w:t>болезненны при пальпации паховые</w:t>
      </w:r>
      <w:r w:rsidR="003A1E71" w:rsidRPr="007E080E">
        <w:rPr>
          <w:sz w:val="28"/>
          <w:szCs w:val="28"/>
        </w:rPr>
        <w:t>,</w:t>
      </w:r>
      <w:r w:rsidR="00E377F6" w:rsidRPr="007E080E">
        <w:rPr>
          <w:sz w:val="28"/>
          <w:szCs w:val="28"/>
        </w:rPr>
        <w:t xml:space="preserve"> </w:t>
      </w:r>
      <w:r w:rsidR="003A1E71" w:rsidRPr="007E080E">
        <w:rPr>
          <w:sz w:val="28"/>
          <w:szCs w:val="28"/>
        </w:rPr>
        <w:t xml:space="preserve">бедренные </w:t>
      </w:r>
      <w:r w:rsidR="00E377F6" w:rsidRPr="007E080E">
        <w:rPr>
          <w:sz w:val="28"/>
          <w:szCs w:val="28"/>
        </w:rPr>
        <w:t>лимфоузлы</w:t>
      </w:r>
      <w:r w:rsidR="003A1E71" w:rsidRPr="007E080E">
        <w:rPr>
          <w:sz w:val="28"/>
          <w:szCs w:val="28"/>
        </w:rPr>
        <w:t xml:space="preserve">, </w:t>
      </w:r>
      <w:r w:rsidR="00982EB4" w:rsidRPr="007E080E">
        <w:rPr>
          <w:sz w:val="28"/>
          <w:szCs w:val="28"/>
        </w:rPr>
        <w:t>не спаяны друг с другом, с окружающими тканями и кожей.</w:t>
      </w:r>
      <w:r w:rsidR="00B0533C">
        <w:rPr>
          <w:sz w:val="28"/>
          <w:szCs w:val="28"/>
        </w:rPr>
        <w:t xml:space="preserve"> </w:t>
      </w:r>
      <w:r w:rsidR="003A1E71" w:rsidRPr="007E080E">
        <w:rPr>
          <w:sz w:val="28"/>
          <w:szCs w:val="28"/>
        </w:rPr>
        <w:t>Регионарный лимфангит не выявлен.</w:t>
      </w:r>
      <w:r w:rsidR="00B0533C">
        <w:rPr>
          <w:sz w:val="28"/>
          <w:szCs w:val="28"/>
        </w:rPr>
        <w:t xml:space="preserve"> </w:t>
      </w:r>
    </w:p>
    <w:p w:rsidR="00D30D93" w:rsidRPr="007E080E" w:rsidRDefault="00D30D93" w:rsidP="00B0533C">
      <w:pPr>
        <w:ind w:firstLine="709"/>
        <w:jc w:val="both"/>
        <w:rPr>
          <w:snapToGrid w:val="0"/>
          <w:sz w:val="28"/>
          <w:szCs w:val="28"/>
        </w:rPr>
      </w:pPr>
      <w:r w:rsidRPr="007E080E">
        <w:rPr>
          <w:snapToGrid w:val="0"/>
          <w:sz w:val="28"/>
          <w:szCs w:val="28"/>
        </w:rPr>
        <w:t>Степень выраженности развития мускулатуры средняя, тонус сохранен, сила симметричных мышц одинаково выражена; болезненности и уплотнения при пальпации не выявлено.</w:t>
      </w:r>
    </w:p>
    <w:p w:rsidR="00D30D93" w:rsidRPr="007E080E" w:rsidRDefault="00D30D93" w:rsidP="00B0533C">
      <w:pPr>
        <w:ind w:firstLine="709"/>
        <w:jc w:val="both"/>
        <w:rPr>
          <w:snapToGrid w:val="0"/>
          <w:sz w:val="28"/>
          <w:szCs w:val="28"/>
        </w:rPr>
      </w:pPr>
      <w:r w:rsidRPr="007E080E">
        <w:rPr>
          <w:snapToGrid w:val="0"/>
          <w:sz w:val="28"/>
          <w:szCs w:val="28"/>
        </w:rPr>
        <w:t>Визуально и пальпаторно деформации поз</w:t>
      </w:r>
      <w:r w:rsidR="003A1E71" w:rsidRPr="007E080E">
        <w:rPr>
          <w:snapToGrid w:val="0"/>
          <w:sz w:val="28"/>
          <w:szCs w:val="28"/>
        </w:rPr>
        <w:t>воночника не выявлено, атрофии, ригидности нет.</w:t>
      </w:r>
      <w:r w:rsidR="00B0533C">
        <w:rPr>
          <w:snapToGrid w:val="0"/>
          <w:sz w:val="28"/>
          <w:szCs w:val="28"/>
        </w:rPr>
        <w:t xml:space="preserve"> </w:t>
      </w:r>
      <w:r w:rsidRPr="007E080E">
        <w:rPr>
          <w:snapToGrid w:val="0"/>
          <w:sz w:val="28"/>
          <w:szCs w:val="28"/>
        </w:rPr>
        <w:t xml:space="preserve">Болезненности костной системы при пальпации и перкуссии не выявлено. </w:t>
      </w:r>
    </w:p>
    <w:p w:rsidR="00D30D93" w:rsidRPr="007E080E" w:rsidRDefault="00D30D93" w:rsidP="00B0533C">
      <w:pPr>
        <w:ind w:firstLine="709"/>
        <w:jc w:val="both"/>
        <w:rPr>
          <w:snapToGrid w:val="0"/>
          <w:sz w:val="28"/>
          <w:szCs w:val="28"/>
        </w:rPr>
      </w:pPr>
      <w:r w:rsidRPr="007E080E">
        <w:rPr>
          <w:snapToGrid w:val="0"/>
          <w:sz w:val="28"/>
          <w:szCs w:val="28"/>
        </w:rPr>
        <w:t>Конфигурация суставов не изменена, суставы симметричны, не горячие на ощупь. Окраска кожных покровов над суставами</w:t>
      </w:r>
      <w:r w:rsidR="003A1E71" w:rsidRPr="007E080E">
        <w:rPr>
          <w:snapToGrid w:val="0"/>
          <w:sz w:val="28"/>
          <w:szCs w:val="28"/>
        </w:rPr>
        <w:t xml:space="preserve"> не изменена</w:t>
      </w:r>
      <w:r w:rsidRPr="007E080E">
        <w:rPr>
          <w:snapToGrid w:val="0"/>
          <w:sz w:val="28"/>
          <w:szCs w:val="28"/>
        </w:rPr>
        <w:t>. При пальпации суставы безболезненные, движения в суставах совершаются в полном объеме, активные; болезненности, контрактур и анкилозов нет.</w:t>
      </w:r>
    </w:p>
    <w:p w:rsidR="000954FB" w:rsidRPr="007E080E" w:rsidRDefault="000954FB" w:rsidP="00B0533C">
      <w:pPr>
        <w:ind w:firstLine="709"/>
        <w:jc w:val="both"/>
        <w:rPr>
          <w:bCs/>
          <w:sz w:val="28"/>
          <w:szCs w:val="28"/>
        </w:rPr>
      </w:pPr>
      <w:r w:rsidRPr="007E080E">
        <w:rPr>
          <w:sz w:val="28"/>
          <w:szCs w:val="28"/>
        </w:rPr>
        <w:t>Дыхательная система.</w:t>
      </w:r>
    </w:p>
    <w:p w:rsidR="000954FB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lastRenderedPageBreak/>
        <w:t xml:space="preserve">Форма грудной клетки: гиперстеническая. Грудная клетка симметричная. Обе половины грудной клетки участвует в акте дыхания. </w:t>
      </w:r>
    </w:p>
    <w:p w:rsidR="000954FB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Тип дыхания: смешанный с преобладанием грудного. ЧДД 18/мин, ритм правильный.</w:t>
      </w:r>
    </w:p>
    <w:p w:rsidR="000954FB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i/>
          <w:sz w:val="28"/>
          <w:szCs w:val="28"/>
        </w:rPr>
        <w:t>При пальпации</w:t>
      </w:r>
      <w:r w:rsidRPr="007E080E">
        <w:rPr>
          <w:sz w:val="28"/>
          <w:szCs w:val="28"/>
        </w:rPr>
        <w:t xml:space="preserve"> грудная клетка безболезненная. Эпигастральный угол тупой. Эластичность грудной клетки нормальная, голосовое дрожание не изменено.</w:t>
      </w:r>
    </w:p>
    <w:p w:rsidR="000954FB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i/>
          <w:sz w:val="28"/>
          <w:szCs w:val="28"/>
        </w:rPr>
        <w:t>Перкуссия легких</w:t>
      </w:r>
      <w:r w:rsidRPr="007E080E">
        <w:rPr>
          <w:sz w:val="28"/>
          <w:szCs w:val="28"/>
        </w:rPr>
        <w:t>.</w:t>
      </w:r>
    </w:p>
    <w:p w:rsidR="000954FB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Над всей поверхностью легких ясный легочный звук.</w:t>
      </w:r>
    </w:p>
    <w:p w:rsidR="000954FB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Топографическая перкуссия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190"/>
        <w:gridCol w:w="3190"/>
        <w:gridCol w:w="3191"/>
      </w:tblGrid>
      <w:tr w:rsidR="000954FB" w:rsidRPr="007E080E">
        <w:tc>
          <w:tcPr>
            <w:tcW w:w="3190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Линии</w:t>
            </w:r>
          </w:p>
        </w:tc>
        <w:tc>
          <w:tcPr>
            <w:tcW w:w="3190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Справа</w:t>
            </w:r>
          </w:p>
        </w:tc>
        <w:tc>
          <w:tcPr>
            <w:tcW w:w="3191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Слева</w:t>
            </w:r>
          </w:p>
        </w:tc>
      </w:tr>
      <w:tr w:rsidR="000954FB" w:rsidRPr="007E080E">
        <w:tc>
          <w:tcPr>
            <w:tcW w:w="3190" w:type="dxa"/>
          </w:tcPr>
          <w:p w:rsidR="000954FB" w:rsidRPr="007E080E" w:rsidRDefault="000954FB" w:rsidP="002B496C">
            <w:pPr>
              <w:jc w:val="both"/>
              <w:rPr>
                <w:i/>
                <w:sz w:val="28"/>
                <w:szCs w:val="28"/>
              </w:rPr>
            </w:pPr>
            <w:r w:rsidRPr="007E080E">
              <w:rPr>
                <w:i/>
                <w:sz w:val="28"/>
                <w:szCs w:val="28"/>
              </w:rPr>
              <w:t>Верхняя граница</w:t>
            </w:r>
          </w:p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Над ключицей, см</w:t>
            </w:r>
          </w:p>
        </w:tc>
        <w:tc>
          <w:tcPr>
            <w:tcW w:w="3190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4</w:t>
            </w:r>
          </w:p>
        </w:tc>
      </w:tr>
      <w:tr w:rsidR="000954FB" w:rsidRPr="007E080E">
        <w:tc>
          <w:tcPr>
            <w:tcW w:w="3190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 xml:space="preserve">Сзади по отношению к остистому отростку </w:t>
            </w:r>
            <w:r w:rsidRPr="007E080E">
              <w:rPr>
                <w:sz w:val="28"/>
                <w:szCs w:val="28"/>
                <w:lang w:val="en-US"/>
              </w:rPr>
              <w:t>VII</w:t>
            </w:r>
            <w:r w:rsidRPr="007E080E">
              <w:rPr>
                <w:sz w:val="28"/>
                <w:szCs w:val="28"/>
              </w:rPr>
              <w:t xml:space="preserve"> шейного позвонка</w:t>
            </w:r>
          </w:p>
        </w:tc>
        <w:tc>
          <w:tcPr>
            <w:tcW w:w="3190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 xml:space="preserve">На уровне остистого отростка </w:t>
            </w:r>
            <w:r w:rsidRPr="007E080E">
              <w:rPr>
                <w:sz w:val="28"/>
                <w:szCs w:val="28"/>
                <w:lang w:val="en-US"/>
              </w:rPr>
              <w:t>VII</w:t>
            </w:r>
            <w:r w:rsidRPr="007E080E">
              <w:rPr>
                <w:sz w:val="28"/>
                <w:szCs w:val="28"/>
              </w:rPr>
              <w:t xml:space="preserve"> шейного позвонка</w:t>
            </w:r>
          </w:p>
        </w:tc>
        <w:tc>
          <w:tcPr>
            <w:tcW w:w="3191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 xml:space="preserve">На уровне остистого отростка </w:t>
            </w:r>
            <w:r w:rsidRPr="007E080E">
              <w:rPr>
                <w:sz w:val="28"/>
                <w:szCs w:val="28"/>
                <w:lang w:val="en-US"/>
              </w:rPr>
              <w:t>VII</w:t>
            </w:r>
            <w:r w:rsidRPr="007E080E">
              <w:rPr>
                <w:sz w:val="28"/>
                <w:szCs w:val="28"/>
              </w:rPr>
              <w:t xml:space="preserve"> шейного позвонка</w:t>
            </w:r>
          </w:p>
        </w:tc>
      </w:tr>
      <w:tr w:rsidR="000954FB" w:rsidRPr="007E080E">
        <w:tc>
          <w:tcPr>
            <w:tcW w:w="3190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Ширина полей Кренига</w:t>
            </w:r>
          </w:p>
        </w:tc>
        <w:tc>
          <w:tcPr>
            <w:tcW w:w="3190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6</w:t>
            </w:r>
          </w:p>
        </w:tc>
      </w:tr>
      <w:tr w:rsidR="000954FB" w:rsidRPr="007E080E">
        <w:tc>
          <w:tcPr>
            <w:tcW w:w="3190" w:type="dxa"/>
          </w:tcPr>
          <w:p w:rsidR="000954FB" w:rsidRPr="007E080E" w:rsidRDefault="000954FB" w:rsidP="002B496C">
            <w:pPr>
              <w:jc w:val="both"/>
              <w:rPr>
                <w:i/>
                <w:sz w:val="28"/>
                <w:szCs w:val="28"/>
              </w:rPr>
            </w:pPr>
            <w:r w:rsidRPr="007E080E">
              <w:rPr>
                <w:i/>
                <w:sz w:val="28"/>
                <w:szCs w:val="28"/>
              </w:rPr>
              <w:t>Нижняя граница</w:t>
            </w:r>
          </w:p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Средне-ключичная</w:t>
            </w:r>
          </w:p>
        </w:tc>
        <w:tc>
          <w:tcPr>
            <w:tcW w:w="3190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  <w:lang w:val="en-US"/>
              </w:rPr>
              <w:t>VI</w:t>
            </w:r>
            <w:r w:rsidRPr="007E080E"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3191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-</w:t>
            </w:r>
          </w:p>
        </w:tc>
      </w:tr>
      <w:tr w:rsidR="000954FB" w:rsidRPr="007E080E">
        <w:tc>
          <w:tcPr>
            <w:tcW w:w="3190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Передняя подмышечная</w:t>
            </w:r>
          </w:p>
        </w:tc>
        <w:tc>
          <w:tcPr>
            <w:tcW w:w="3190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  <w:lang w:val="en-US"/>
              </w:rPr>
              <w:t>VII</w:t>
            </w:r>
            <w:r w:rsidRPr="007E080E"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3191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  <w:lang w:val="en-US"/>
              </w:rPr>
              <w:t>VII</w:t>
            </w:r>
            <w:r w:rsidRPr="007E080E">
              <w:rPr>
                <w:sz w:val="28"/>
                <w:szCs w:val="28"/>
              </w:rPr>
              <w:t xml:space="preserve"> ребро</w:t>
            </w:r>
          </w:p>
        </w:tc>
      </w:tr>
      <w:tr w:rsidR="000954FB" w:rsidRPr="007E080E">
        <w:tc>
          <w:tcPr>
            <w:tcW w:w="3190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Средняя подмышечная</w:t>
            </w:r>
          </w:p>
        </w:tc>
        <w:tc>
          <w:tcPr>
            <w:tcW w:w="3190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  <w:lang w:val="en-US"/>
              </w:rPr>
              <w:t>VIII</w:t>
            </w:r>
            <w:r w:rsidRPr="007E080E"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3191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  <w:lang w:val="en-US"/>
              </w:rPr>
              <w:t>VIII</w:t>
            </w:r>
            <w:r w:rsidRPr="007E080E">
              <w:rPr>
                <w:sz w:val="28"/>
                <w:szCs w:val="28"/>
              </w:rPr>
              <w:t xml:space="preserve"> ребро</w:t>
            </w:r>
          </w:p>
        </w:tc>
      </w:tr>
      <w:tr w:rsidR="000954FB" w:rsidRPr="007E080E">
        <w:tc>
          <w:tcPr>
            <w:tcW w:w="3190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Задняя подмышечная</w:t>
            </w:r>
          </w:p>
        </w:tc>
        <w:tc>
          <w:tcPr>
            <w:tcW w:w="3190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  <w:lang w:val="en-US"/>
              </w:rPr>
              <w:t>IX</w:t>
            </w:r>
            <w:r w:rsidRPr="007E080E"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3191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  <w:lang w:val="en-US"/>
              </w:rPr>
              <w:t>IX</w:t>
            </w:r>
            <w:r w:rsidRPr="007E080E">
              <w:rPr>
                <w:sz w:val="28"/>
                <w:szCs w:val="28"/>
              </w:rPr>
              <w:t xml:space="preserve"> ребро</w:t>
            </w:r>
          </w:p>
        </w:tc>
      </w:tr>
      <w:tr w:rsidR="000954FB" w:rsidRPr="007E080E">
        <w:tc>
          <w:tcPr>
            <w:tcW w:w="3190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Лопаточная</w:t>
            </w:r>
          </w:p>
        </w:tc>
        <w:tc>
          <w:tcPr>
            <w:tcW w:w="3190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  <w:lang w:val="en-US"/>
              </w:rPr>
              <w:t>X</w:t>
            </w:r>
            <w:r w:rsidRPr="007E080E"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3191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  <w:lang w:val="en-US"/>
              </w:rPr>
              <w:t>X</w:t>
            </w:r>
            <w:r w:rsidRPr="007E080E">
              <w:rPr>
                <w:sz w:val="28"/>
                <w:szCs w:val="28"/>
              </w:rPr>
              <w:t xml:space="preserve"> ребро</w:t>
            </w:r>
          </w:p>
        </w:tc>
      </w:tr>
      <w:tr w:rsidR="000954FB" w:rsidRPr="007E080E">
        <w:tc>
          <w:tcPr>
            <w:tcW w:w="3190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Околопозвоночная</w:t>
            </w:r>
          </w:p>
        </w:tc>
        <w:tc>
          <w:tcPr>
            <w:tcW w:w="3190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  <w:lang w:val="en-US"/>
              </w:rPr>
              <w:t>XI</w:t>
            </w:r>
            <w:r w:rsidRPr="007E080E">
              <w:rPr>
                <w:sz w:val="28"/>
                <w:szCs w:val="28"/>
              </w:rPr>
              <w:t xml:space="preserve"> грудной позвонок</w:t>
            </w:r>
          </w:p>
        </w:tc>
        <w:tc>
          <w:tcPr>
            <w:tcW w:w="3191" w:type="dxa"/>
          </w:tcPr>
          <w:p w:rsidR="000954FB" w:rsidRPr="007E080E" w:rsidRDefault="000954FB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  <w:lang w:val="en-US"/>
              </w:rPr>
              <w:t>XI</w:t>
            </w:r>
            <w:r w:rsidRPr="007E080E">
              <w:rPr>
                <w:sz w:val="28"/>
                <w:szCs w:val="28"/>
              </w:rPr>
              <w:t xml:space="preserve"> грудной позвонок</w:t>
            </w:r>
          </w:p>
        </w:tc>
      </w:tr>
    </w:tbl>
    <w:p w:rsidR="000954FB" w:rsidRPr="007E080E" w:rsidRDefault="000954FB" w:rsidP="002B496C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 xml:space="preserve"> Подвижность нижних краев легких, см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900"/>
        <w:gridCol w:w="1040"/>
        <w:gridCol w:w="1012"/>
        <w:gridCol w:w="880"/>
        <w:gridCol w:w="1020"/>
        <w:gridCol w:w="1844"/>
      </w:tblGrid>
      <w:tr w:rsidR="000954FB" w:rsidRPr="007E080E" w:rsidTr="00E95B7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952" w:type="dxa"/>
            <w:vMerge w:val="restart"/>
            <w:vAlign w:val="center"/>
          </w:tcPr>
          <w:p w:rsidR="000954FB" w:rsidRPr="007E080E" w:rsidRDefault="000954FB" w:rsidP="00E95B7E">
            <w:pPr>
              <w:jc w:val="center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>Топографическая линия</w:t>
            </w:r>
          </w:p>
          <w:p w:rsidR="000954FB" w:rsidRPr="007E080E" w:rsidRDefault="000954FB" w:rsidP="00E95B7E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952" w:type="dxa"/>
            <w:gridSpan w:val="3"/>
            <w:vAlign w:val="center"/>
          </w:tcPr>
          <w:p w:rsidR="000954FB" w:rsidRPr="007E080E" w:rsidRDefault="000954FB" w:rsidP="00E95B7E">
            <w:pPr>
              <w:jc w:val="center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>Справа</w:t>
            </w:r>
          </w:p>
        </w:tc>
        <w:tc>
          <w:tcPr>
            <w:tcW w:w="3744" w:type="dxa"/>
            <w:gridSpan w:val="3"/>
            <w:vAlign w:val="center"/>
          </w:tcPr>
          <w:p w:rsidR="000954FB" w:rsidRPr="007E080E" w:rsidRDefault="000954FB" w:rsidP="00E95B7E">
            <w:pPr>
              <w:jc w:val="center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>Слева</w:t>
            </w:r>
          </w:p>
        </w:tc>
      </w:tr>
      <w:tr w:rsidR="000954FB" w:rsidRPr="007E080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952" w:type="dxa"/>
            <w:vMerge/>
          </w:tcPr>
          <w:p w:rsidR="000954FB" w:rsidRPr="007E080E" w:rsidRDefault="000954FB" w:rsidP="002B496C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954FB" w:rsidRPr="007E080E" w:rsidRDefault="000954FB" w:rsidP="002B496C">
            <w:pPr>
              <w:jc w:val="both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>на вдохе</w:t>
            </w:r>
          </w:p>
        </w:tc>
        <w:tc>
          <w:tcPr>
            <w:tcW w:w="1040" w:type="dxa"/>
          </w:tcPr>
          <w:p w:rsidR="000954FB" w:rsidRPr="007E080E" w:rsidRDefault="000954FB" w:rsidP="002B496C">
            <w:pPr>
              <w:jc w:val="both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>на вдохе</w:t>
            </w:r>
          </w:p>
        </w:tc>
        <w:tc>
          <w:tcPr>
            <w:tcW w:w="1012" w:type="dxa"/>
          </w:tcPr>
          <w:p w:rsidR="000954FB" w:rsidRPr="007E080E" w:rsidRDefault="000954FB" w:rsidP="002B496C">
            <w:pPr>
              <w:jc w:val="both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>Суммарно</w:t>
            </w:r>
          </w:p>
        </w:tc>
        <w:tc>
          <w:tcPr>
            <w:tcW w:w="880" w:type="dxa"/>
          </w:tcPr>
          <w:p w:rsidR="000954FB" w:rsidRPr="007E080E" w:rsidRDefault="000954FB" w:rsidP="002B496C">
            <w:pPr>
              <w:jc w:val="both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>на вдохе</w:t>
            </w:r>
          </w:p>
        </w:tc>
        <w:tc>
          <w:tcPr>
            <w:tcW w:w="1020" w:type="dxa"/>
          </w:tcPr>
          <w:p w:rsidR="000954FB" w:rsidRPr="007E080E" w:rsidRDefault="000954FB" w:rsidP="002B496C">
            <w:pPr>
              <w:jc w:val="both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>на выдохе</w:t>
            </w:r>
          </w:p>
        </w:tc>
        <w:tc>
          <w:tcPr>
            <w:tcW w:w="1844" w:type="dxa"/>
          </w:tcPr>
          <w:p w:rsidR="000954FB" w:rsidRPr="007E080E" w:rsidRDefault="000954FB" w:rsidP="002B496C">
            <w:pPr>
              <w:jc w:val="both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>Суммарно</w:t>
            </w:r>
          </w:p>
        </w:tc>
      </w:tr>
      <w:tr w:rsidR="000954FB" w:rsidRPr="007E080E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0954FB" w:rsidRPr="007E080E" w:rsidRDefault="000954FB" w:rsidP="002B496C">
            <w:pPr>
              <w:jc w:val="both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>Среднеключичная</w:t>
            </w:r>
            <w:r w:rsidR="00B0533C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0954FB" w:rsidRPr="007E080E" w:rsidRDefault="000954FB" w:rsidP="002B496C">
            <w:pPr>
              <w:jc w:val="both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>1,5</w:t>
            </w:r>
          </w:p>
        </w:tc>
        <w:tc>
          <w:tcPr>
            <w:tcW w:w="1040" w:type="dxa"/>
          </w:tcPr>
          <w:p w:rsidR="000954FB" w:rsidRPr="007E080E" w:rsidRDefault="000954FB" w:rsidP="002B496C">
            <w:pPr>
              <w:jc w:val="both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>0,8</w:t>
            </w:r>
          </w:p>
        </w:tc>
        <w:tc>
          <w:tcPr>
            <w:tcW w:w="1012" w:type="dxa"/>
          </w:tcPr>
          <w:p w:rsidR="000954FB" w:rsidRPr="007E080E" w:rsidRDefault="000954FB" w:rsidP="002B496C">
            <w:pPr>
              <w:jc w:val="both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 xml:space="preserve"> 2,3</w:t>
            </w:r>
          </w:p>
        </w:tc>
        <w:tc>
          <w:tcPr>
            <w:tcW w:w="880" w:type="dxa"/>
          </w:tcPr>
          <w:p w:rsidR="000954FB" w:rsidRPr="007E080E" w:rsidRDefault="000954FB" w:rsidP="002B496C">
            <w:pPr>
              <w:jc w:val="both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 xml:space="preserve"> -</w:t>
            </w:r>
          </w:p>
        </w:tc>
        <w:tc>
          <w:tcPr>
            <w:tcW w:w="1020" w:type="dxa"/>
          </w:tcPr>
          <w:p w:rsidR="000954FB" w:rsidRPr="007E080E" w:rsidRDefault="00B0533C" w:rsidP="002B496C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  <w:r w:rsidR="000954FB" w:rsidRPr="007E080E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1844" w:type="dxa"/>
          </w:tcPr>
          <w:p w:rsidR="000954FB" w:rsidRPr="007E080E" w:rsidRDefault="00B0533C" w:rsidP="002B496C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  <w:r w:rsidR="000954FB" w:rsidRPr="007E080E">
              <w:rPr>
                <w:snapToGrid w:val="0"/>
                <w:sz w:val="28"/>
                <w:szCs w:val="28"/>
              </w:rPr>
              <w:t>-</w:t>
            </w:r>
          </w:p>
        </w:tc>
      </w:tr>
      <w:tr w:rsidR="000954FB" w:rsidRPr="007E080E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0954FB" w:rsidRPr="007E080E" w:rsidRDefault="000954FB" w:rsidP="002B496C">
            <w:pPr>
              <w:jc w:val="both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>Средняя подмышечная</w:t>
            </w:r>
          </w:p>
        </w:tc>
        <w:tc>
          <w:tcPr>
            <w:tcW w:w="900" w:type="dxa"/>
          </w:tcPr>
          <w:p w:rsidR="000954FB" w:rsidRPr="007E080E" w:rsidRDefault="000954FB" w:rsidP="002B496C">
            <w:pPr>
              <w:jc w:val="both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>2,5</w:t>
            </w:r>
          </w:p>
        </w:tc>
        <w:tc>
          <w:tcPr>
            <w:tcW w:w="1040" w:type="dxa"/>
          </w:tcPr>
          <w:p w:rsidR="000954FB" w:rsidRPr="007E080E" w:rsidRDefault="000954FB" w:rsidP="002B496C">
            <w:pPr>
              <w:jc w:val="both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>1,2</w:t>
            </w:r>
          </w:p>
        </w:tc>
        <w:tc>
          <w:tcPr>
            <w:tcW w:w="1012" w:type="dxa"/>
          </w:tcPr>
          <w:p w:rsidR="000954FB" w:rsidRPr="007E080E" w:rsidRDefault="000954FB" w:rsidP="002B496C">
            <w:pPr>
              <w:jc w:val="both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>3,7</w:t>
            </w:r>
          </w:p>
        </w:tc>
        <w:tc>
          <w:tcPr>
            <w:tcW w:w="880" w:type="dxa"/>
          </w:tcPr>
          <w:p w:rsidR="000954FB" w:rsidRPr="007E080E" w:rsidRDefault="000954FB" w:rsidP="002B496C">
            <w:pPr>
              <w:jc w:val="both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>2,5</w:t>
            </w:r>
          </w:p>
        </w:tc>
        <w:tc>
          <w:tcPr>
            <w:tcW w:w="1020" w:type="dxa"/>
          </w:tcPr>
          <w:p w:rsidR="000954FB" w:rsidRPr="007E080E" w:rsidRDefault="000954FB" w:rsidP="002B496C">
            <w:pPr>
              <w:jc w:val="both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 xml:space="preserve"> 1,2</w:t>
            </w:r>
          </w:p>
        </w:tc>
        <w:tc>
          <w:tcPr>
            <w:tcW w:w="1844" w:type="dxa"/>
          </w:tcPr>
          <w:p w:rsidR="000954FB" w:rsidRPr="007E080E" w:rsidRDefault="000954FB" w:rsidP="002B496C">
            <w:pPr>
              <w:jc w:val="both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>3,7</w:t>
            </w:r>
          </w:p>
        </w:tc>
      </w:tr>
      <w:tr w:rsidR="000954FB" w:rsidRPr="007E080E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0954FB" w:rsidRPr="007E080E" w:rsidRDefault="000954FB" w:rsidP="002B496C">
            <w:pPr>
              <w:jc w:val="both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>Лопаточная</w:t>
            </w:r>
          </w:p>
        </w:tc>
        <w:tc>
          <w:tcPr>
            <w:tcW w:w="900" w:type="dxa"/>
          </w:tcPr>
          <w:p w:rsidR="000954FB" w:rsidRPr="007E080E" w:rsidRDefault="000954FB" w:rsidP="002B496C">
            <w:pPr>
              <w:jc w:val="both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>1,5</w:t>
            </w:r>
          </w:p>
        </w:tc>
        <w:tc>
          <w:tcPr>
            <w:tcW w:w="1040" w:type="dxa"/>
          </w:tcPr>
          <w:p w:rsidR="000954FB" w:rsidRPr="007E080E" w:rsidRDefault="000954FB" w:rsidP="002B496C">
            <w:pPr>
              <w:jc w:val="both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>0,8</w:t>
            </w:r>
          </w:p>
        </w:tc>
        <w:tc>
          <w:tcPr>
            <w:tcW w:w="1012" w:type="dxa"/>
          </w:tcPr>
          <w:p w:rsidR="000954FB" w:rsidRPr="007E080E" w:rsidRDefault="000954FB" w:rsidP="002B496C">
            <w:pPr>
              <w:jc w:val="both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>2,3</w:t>
            </w:r>
          </w:p>
        </w:tc>
        <w:tc>
          <w:tcPr>
            <w:tcW w:w="880" w:type="dxa"/>
          </w:tcPr>
          <w:p w:rsidR="000954FB" w:rsidRPr="007E080E" w:rsidRDefault="000954FB" w:rsidP="002B496C">
            <w:pPr>
              <w:jc w:val="both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>1,5</w:t>
            </w:r>
          </w:p>
        </w:tc>
        <w:tc>
          <w:tcPr>
            <w:tcW w:w="1020" w:type="dxa"/>
          </w:tcPr>
          <w:p w:rsidR="000954FB" w:rsidRPr="007E080E" w:rsidRDefault="000954FB" w:rsidP="002B496C">
            <w:pPr>
              <w:jc w:val="both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 xml:space="preserve"> 0,8</w:t>
            </w:r>
          </w:p>
        </w:tc>
        <w:tc>
          <w:tcPr>
            <w:tcW w:w="1844" w:type="dxa"/>
          </w:tcPr>
          <w:p w:rsidR="000954FB" w:rsidRPr="007E080E" w:rsidRDefault="000954FB" w:rsidP="002B496C">
            <w:pPr>
              <w:jc w:val="both"/>
              <w:rPr>
                <w:snapToGrid w:val="0"/>
                <w:sz w:val="28"/>
                <w:szCs w:val="28"/>
              </w:rPr>
            </w:pPr>
            <w:r w:rsidRPr="007E080E">
              <w:rPr>
                <w:snapToGrid w:val="0"/>
                <w:sz w:val="28"/>
                <w:szCs w:val="28"/>
              </w:rPr>
              <w:t>2,3</w:t>
            </w:r>
          </w:p>
        </w:tc>
      </w:tr>
    </w:tbl>
    <w:p w:rsidR="000954FB" w:rsidRPr="007E080E" w:rsidRDefault="000954FB" w:rsidP="00B0533C">
      <w:pPr>
        <w:ind w:firstLine="709"/>
        <w:jc w:val="both"/>
        <w:rPr>
          <w:i/>
          <w:sz w:val="28"/>
          <w:szCs w:val="28"/>
        </w:rPr>
      </w:pPr>
      <w:r w:rsidRPr="007E080E">
        <w:rPr>
          <w:i/>
          <w:sz w:val="28"/>
          <w:szCs w:val="28"/>
        </w:rPr>
        <w:t>Аускультация легких.</w:t>
      </w:r>
    </w:p>
    <w:p w:rsidR="000954FB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Над всей поверхностью везикулярное дыхание, хрипов нет. Бронхофония не изменена.</w:t>
      </w:r>
    </w:p>
    <w:p w:rsidR="000954FB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Сердечно-сосудистая система.</w:t>
      </w:r>
    </w:p>
    <w:p w:rsidR="000954FB" w:rsidRPr="007E080E" w:rsidRDefault="000954FB" w:rsidP="00B0533C">
      <w:pPr>
        <w:ind w:firstLine="709"/>
        <w:jc w:val="both"/>
        <w:rPr>
          <w:bCs/>
          <w:sz w:val="28"/>
          <w:szCs w:val="28"/>
        </w:rPr>
      </w:pPr>
      <w:r w:rsidRPr="007E080E">
        <w:rPr>
          <w:bCs/>
          <w:sz w:val="28"/>
          <w:szCs w:val="28"/>
        </w:rPr>
        <w:t>Жалоб нет.</w:t>
      </w:r>
    </w:p>
    <w:p w:rsidR="000954FB" w:rsidRPr="007E080E" w:rsidRDefault="000954FB" w:rsidP="00B0533C">
      <w:pPr>
        <w:ind w:firstLine="709"/>
        <w:jc w:val="both"/>
        <w:rPr>
          <w:i/>
          <w:sz w:val="28"/>
          <w:szCs w:val="28"/>
        </w:rPr>
      </w:pPr>
      <w:r w:rsidRPr="007E080E">
        <w:rPr>
          <w:i/>
          <w:sz w:val="28"/>
          <w:szCs w:val="28"/>
        </w:rPr>
        <w:t>Пальпация области сердца.</w:t>
      </w:r>
    </w:p>
    <w:p w:rsidR="000954FB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Верхушечный толчок не пальпируется. Сердечный толчок и эпигастральная пульсация отсутствуют.</w:t>
      </w:r>
    </w:p>
    <w:p w:rsidR="000954FB" w:rsidRPr="007E080E" w:rsidRDefault="000954FB" w:rsidP="00B0533C">
      <w:pPr>
        <w:ind w:firstLine="709"/>
        <w:jc w:val="both"/>
        <w:rPr>
          <w:i/>
          <w:sz w:val="28"/>
          <w:szCs w:val="28"/>
        </w:rPr>
      </w:pPr>
      <w:r w:rsidRPr="007E080E">
        <w:rPr>
          <w:i/>
          <w:sz w:val="28"/>
          <w:szCs w:val="28"/>
        </w:rPr>
        <w:t>Перкуссия области сердца.</w:t>
      </w:r>
    </w:p>
    <w:p w:rsidR="000954FB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Границы относительной тупости сердца:</w:t>
      </w:r>
    </w:p>
    <w:p w:rsidR="000954FB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 xml:space="preserve">Правая – </w:t>
      </w:r>
      <w:smartTag w:uri="urn:schemas-microsoft-com:office:smarttags" w:element="metricconverter">
        <w:smartTagPr>
          <w:attr w:name="ProductID" w:val="1 см"/>
        </w:smartTagPr>
        <w:r w:rsidRPr="007E080E">
          <w:rPr>
            <w:sz w:val="28"/>
            <w:szCs w:val="28"/>
          </w:rPr>
          <w:t>1 см</w:t>
        </w:r>
      </w:smartTag>
      <w:r w:rsidRPr="007E080E">
        <w:rPr>
          <w:sz w:val="28"/>
          <w:szCs w:val="28"/>
        </w:rPr>
        <w:t xml:space="preserve"> от правого края грудины</w:t>
      </w:r>
    </w:p>
    <w:p w:rsidR="000954FB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lastRenderedPageBreak/>
        <w:t xml:space="preserve">Левая – по левой средне-ключичной линии </w:t>
      </w:r>
    </w:p>
    <w:p w:rsidR="000954FB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 xml:space="preserve">Верхняя – </w:t>
      </w:r>
      <w:r w:rsidRPr="007E080E">
        <w:rPr>
          <w:sz w:val="28"/>
          <w:szCs w:val="28"/>
          <w:lang w:val="en-US"/>
        </w:rPr>
        <w:t>III</w:t>
      </w:r>
      <w:r w:rsidRPr="007E080E">
        <w:rPr>
          <w:sz w:val="28"/>
          <w:szCs w:val="28"/>
        </w:rPr>
        <w:t xml:space="preserve"> ребро</w:t>
      </w:r>
    </w:p>
    <w:p w:rsidR="000954FB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 xml:space="preserve">Поперечник относительной тупости сердца – </w:t>
      </w:r>
      <w:smartTag w:uri="urn:schemas-microsoft-com:office:smarttags" w:element="metricconverter">
        <w:smartTagPr>
          <w:attr w:name="ProductID" w:val="13 см"/>
        </w:smartTagPr>
        <w:r w:rsidRPr="007E080E">
          <w:rPr>
            <w:sz w:val="28"/>
            <w:szCs w:val="28"/>
          </w:rPr>
          <w:t>13 см</w:t>
        </w:r>
      </w:smartTag>
      <w:r w:rsidRPr="007E080E">
        <w:rPr>
          <w:sz w:val="28"/>
          <w:szCs w:val="28"/>
        </w:rPr>
        <w:t>.</w:t>
      </w:r>
    </w:p>
    <w:p w:rsidR="000954FB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Границы абсолютной тупости сердца:</w:t>
      </w:r>
    </w:p>
    <w:p w:rsidR="000954FB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 xml:space="preserve">Правая – на </w:t>
      </w:r>
      <w:smartTag w:uri="urn:schemas-microsoft-com:office:smarttags" w:element="metricconverter">
        <w:smartTagPr>
          <w:attr w:name="ProductID" w:val="1 см"/>
        </w:smartTagPr>
        <w:r w:rsidRPr="007E080E">
          <w:rPr>
            <w:sz w:val="28"/>
            <w:szCs w:val="28"/>
          </w:rPr>
          <w:t>1 см</w:t>
        </w:r>
      </w:smartTag>
      <w:r w:rsidRPr="007E080E">
        <w:rPr>
          <w:sz w:val="28"/>
          <w:szCs w:val="28"/>
        </w:rPr>
        <w:t xml:space="preserve"> кнаружи от правой границы относительной тупости</w:t>
      </w:r>
    </w:p>
    <w:p w:rsidR="000954FB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 xml:space="preserve">Левая – на </w:t>
      </w:r>
      <w:smartTag w:uri="urn:schemas-microsoft-com:office:smarttags" w:element="metricconverter">
        <w:smartTagPr>
          <w:attr w:name="ProductID" w:val="1 см"/>
        </w:smartTagPr>
        <w:r w:rsidRPr="007E080E">
          <w:rPr>
            <w:sz w:val="28"/>
            <w:szCs w:val="28"/>
          </w:rPr>
          <w:t>1 см</w:t>
        </w:r>
      </w:smartTag>
      <w:r w:rsidRPr="007E080E">
        <w:rPr>
          <w:sz w:val="28"/>
          <w:szCs w:val="28"/>
        </w:rPr>
        <w:t xml:space="preserve"> кнутри от левой границы относительной тупости</w:t>
      </w:r>
    </w:p>
    <w:p w:rsidR="000954FB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 xml:space="preserve">Верхняя - </w:t>
      </w:r>
      <w:r w:rsidRPr="007E080E">
        <w:rPr>
          <w:sz w:val="28"/>
          <w:szCs w:val="28"/>
          <w:lang w:val="en-US"/>
        </w:rPr>
        <w:t>IV</w:t>
      </w:r>
      <w:r w:rsidRPr="007E080E">
        <w:rPr>
          <w:sz w:val="28"/>
          <w:szCs w:val="28"/>
        </w:rPr>
        <w:t xml:space="preserve"> ребро</w:t>
      </w:r>
    </w:p>
    <w:p w:rsidR="000954FB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 xml:space="preserve">Поперечник сосудистого пучка – </w:t>
      </w:r>
      <w:smartTag w:uri="urn:schemas-microsoft-com:office:smarttags" w:element="metricconverter">
        <w:smartTagPr>
          <w:attr w:name="ProductID" w:val="5 см"/>
        </w:smartTagPr>
        <w:r w:rsidRPr="007E080E">
          <w:rPr>
            <w:sz w:val="28"/>
            <w:szCs w:val="28"/>
          </w:rPr>
          <w:t>5 см</w:t>
        </w:r>
      </w:smartTag>
      <w:r w:rsidRPr="007E080E">
        <w:rPr>
          <w:sz w:val="28"/>
          <w:szCs w:val="28"/>
        </w:rPr>
        <w:t>.</w:t>
      </w:r>
    </w:p>
    <w:p w:rsidR="000954FB" w:rsidRPr="007E080E" w:rsidRDefault="000954FB" w:rsidP="00B0533C">
      <w:pPr>
        <w:ind w:firstLine="709"/>
        <w:jc w:val="both"/>
        <w:rPr>
          <w:i/>
          <w:sz w:val="28"/>
          <w:szCs w:val="28"/>
        </w:rPr>
      </w:pPr>
      <w:r w:rsidRPr="007E080E">
        <w:rPr>
          <w:i/>
          <w:sz w:val="28"/>
          <w:szCs w:val="28"/>
        </w:rPr>
        <w:t>Аускультация сердца.</w:t>
      </w:r>
    </w:p>
    <w:p w:rsidR="000954FB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 xml:space="preserve">Тоны сердца нормальной звучности, ритмичные. Акцент </w:t>
      </w:r>
      <w:r w:rsidRPr="007E080E">
        <w:rPr>
          <w:sz w:val="28"/>
          <w:szCs w:val="28"/>
          <w:lang w:val="en-US"/>
        </w:rPr>
        <w:t>II</w:t>
      </w:r>
      <w:r w:rsidRPr="007E080E">
        <w:rPr>
          <w:sz w:val="28"/>
          <w:szCs w:val="28"/>
        </w:rPr>
        <w:t xml:space="preserve"> тона над аортой.</w:t>
      </w:r>
    </w:p>
    <w:p w:rsidR="000954FB" w:rsidRPr="007E080E" w:rsidRDefault="000954FB" w:rsidP="00B0533C">
      <w:pPr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7E080E">
        <w:rPr>
          <w:bCs/>
          <w:i/>
          <w:iCs/>
          <w:snapToGrid w:val="0"/>
          <w:sz w:val="28"/>
          <w:szCs w:val="28"/>
        </w:rPr>
        <w:t>Исследование сосудов.</w:t>
      </w:r>
    </w:p>
    <w:p w:rsidR="000954FB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При осмотре и ощупывании височные, сонные, подключичные, плечевые, бедренные, подколенные, задние большеберцовые артерии и артерии стопы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>неизвитые, мягкие, с тонкими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>стенками.</w:t>
      </w:r>
    </w:p>
    <w:p w:rsidR="000954FB" w:rsidRPr="007E080E" w:rsidRDefault="000954FB" w:rsidP="00B0533C">
      <w:pPr>
        <w:ind w:firstLine="709"/>
        <w:jc w:val="both"/>
        <w:rPr>
          <w:snapToGrid w:val="0"/>
          <w:sz w:val="28"/>
          <w:szCs w:val="28"/>
        </w:rPr>
      </w:pPr>
      <w:r w:rsidRPr="007E080E">
        <w:rPr>
          <w:snapToGrid w:val="0"/>
          <w:sz w:val="28"/>
          <w:szCs w:val="28"/>
        </w:rPr>
        <w:t>Пульс на правой и левой лучевых артериях одинаковый, ритмичный, с частотой 72 в минуту, хорошего</w:t>
      </w:r>
      <w:r w:rsidR="00B0533C">
        <w:rPr>
          <w:snapToGrid w:val="0"/>
          <w:sz w:val="28"/>
          <w:szCs w:val="28"/>
        </w:rPr>
        <w:t xml:space="preserve"> </w:t>
      </w:r>
      <w:r w:rsidRPr="007E080E">
        <w:rPr>
          <w:snapToGrid w:val="0"/>
          <w:sz w:val="28"/>
          <w:szCs w:val="28"/>
        </w:rPr>
        <w:t>наполнения, ненапряженный, нормальной величины и формы. Капиллярный пульс не определяется.</w:t>
      </w:r>
    </w:p>
    <w:p w:rsidR="000954FB" w:rsidRPr="007E080E" w:rsidRDefault="000954FB" w:rsidP="00B0533C">
      <w:pPr>
        <w:ind w:firstLine="709"/>
        <w:jc w:val="both"/>
        <w:rPr>
          <w:snapToGrid w:val="0"/>
          <w:sz w:val="28"/>
          <w:szCs w:val="28"/>
        </w:rPr>
      </w:pPr>
      <w:r w:rsidRPr="007E080E">
        <w:rPr>
          <w:snapToGrid w:val="0"/>
          <w:sz w:val="28"/>
          <w:szCs w:val="28"/>
        </w:rPr>
        <w:t>При аускультации артерий патологических изменений нет.</w:t>
      </w:r>
    </w:p>
    <w:p w:rsidR="000954FB" w:rsidRPr="007E080E" w:rsidRDefault="000954FB" w:rsidP="00B0533C">
      <w:pPr>
        <w:ind w:firstLine="709"/>
        <w:jc w:val="both"/>
        <w:rPr>
          <w:snapToGrid w:val="0"/>
          <w:sz w:val="28"/>
          <w:szCs w:val="28"/>
        </w:rPr>
      </w:pPr>
      <w:r w:rsidRPr="007E080E">
        <w:rPr>
          <w:snapToGrid w:val="0"/>
          <w:sz w:val="28"/>
          <w:szCs w:val="28"/>
        </w:rPr>
        <w:t>Артериальное давление 140/90 мм рт.ст.</w:t>
      </w:r>
    </w:p>
    <w:p w:rsidR="000954FB" w:rsidRPr="007E080E" w:rsidRDefault="000954FB" w:rsidP="00B0533C">
      <w:pPr>
        <w:ind w:firstLine="709"/>
        <w:jc w:val="both"/>
        <w:rPr>
          <w:snapToGrid w:val="0"/>
          <w:sz w:val="28"/>
          <w:szCs w:val="28"/>
        </w:rPr>
      </w:pPr>
      <w:r w:rsidRPr="007E080E">
        <w:rPr>
          <w:snapToGrid w:val="0"/>
          <w:sz w:val="28"/>
          <w:szCs w:val="28"/>
        </w:rPr>
        <w:t xml:space="preserve">Вены нижних конечностей варикозно расширены. </w:t>
      </w:r>
    </w:p>
    <w:p w:rsidR="004B6CD8" w:rsidRPr="007E080E" w:rsidRDefault="004B6CD8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 xml:space="preserve">Система пищеварения. </w:t>
      </w:r>
    </w:p>
    <w:p w:rsidR="004B6CD8" w:rsidRPr="007E080E" w:rsidRDefault="004B6CD8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 xml:space="preserve">Жалоб нет. </w:t>
      </w:r>
    </w:p>
    <w:p w:rsidR="004B6CD8" w:rsidRPr="007E080E" w:rsidRDefault="004B6CD8" w:rsidP="00B0533C">
      <w:pPr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7E080E">
        <w:rPr>
          <w:bCs/>
          <w:i/>
          <w:iCs/>
          <w:snapToGrid w:val="0"/>
          <w:sz w:val="28"/>
          <w:szCs w:val="28"/>
        </w:rPr>
        <w:t>Осмотр полости рта.</w:t>
      </w:r>
    </w:p>
    <w:p w:rsidR="004B6CD8" w:rsidRPr="007E080E" w:rsidRDefault="004B6CD8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Запах обычный. Слизистая оболочка внутренней поверхности губ, щек, мягкого и твердого неба бледной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>окраски; высыпания, изъявления, афты отсутствуют. Десны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>бледной окраски, не кровоточат.</w:t>
      </w:r>
    </w:p>
    <w:p w:rsidR="004B6CD8" w:rsidRPr="007E080E" w:rsidRDefault="004B6CD8" w:rsidP="00B0533C">
      <w:pPr>
        <w:ind w:firstLine="709"/>
        <w:jc w:val="both"/>
        <w:rPr>
          <w:snapToGrid w:val="0"/>
          <w:sz w:val="28"/>
          <w:szCs w:val="28"/>
        </w:rPr>
      </w:pPr>
      <w:r w:rsidRPr="007E080E">
        <w:rPr>
          <w:snapToGrid w:val="0"/>
          <w:sz w:val="28"/>
          <w:szCs w:val="28"/>
        </w:rPr>
        <w:t>Язык нормальной величины и формы, влажный, обложен белым налетом. Нитевидные и грибовидные</w:t>
      </w:r>
      <w:r w:rsidR="00B0533C">
        <w:rPr>
          <w:snapToGrid w:val="0"/>
          <w:sz w:val="28"/>
          <w:szCs w:val="28"/>
        </w:rPr>
        <w:t xml:space="preserve"> </w:t>
      </w:r>
      <w:r w:rsidRPr="007E080E">
        <w:rPr>
          <w:snapToGrid w:val="0"/>
          <w:sz w:val="28"/>
          <w:szCs w:val="28"/>
        </w:rPr>
        <w:t>сосочки языка выражены хорошо.</w:t>
      </w:r>
    </w:p>
    <w:p w:rsidR="004B6CD8" w:rsidRPr="007E080E" w:rsidRDefault="004B6CD8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Зев бледной окраски. Небные дужки хорошо контурируются. Миндалины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>не выступают за небные дужки. Слизистая оболочка глотки не гиперемирована, влажная, поверхность ее гладкая.</w:t>
      </w:r>
    </w:p>
    <w:p w:rsidR="004B6CD8" w:rsidRPr="007E080E" w:rsidRDefault="004B6CD8" w:rsidP="00B0533C">
      <w:pPr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7E080E">
        <w:rPr>
          <w:bCs/>
          <w:i/>
          <w:iCs/>
          <w:snapToGrid w:val="0"/>
          <w:sz w:val="28"/>
          <w:szCs w:val="28"/>
        </w:rPr>
        <w:t>Осмотр живота.</w:t>
      </w:r>
    </w:p>
    <w:p w:rsidR="004B6CD8" w:rsidRPr="007E080E" w:rsidRDefault="004B6CD8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Живот округлой формы, симметричен. Коллатерали на передней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>поверхности живота и его боковых поверхностях не выражены. Патологической перистальтики не обнаружено. Других изменений кожных покровов не отмечается. Мышцы брюшной стенки участвуют в акте дыхания.</w:t>
      </w:r>
    </w:p>
    <w:p w:rsidR="004B6CD8" w:rsidRPr="007E080E" w:rsidRDefault="004B6CD8" w:rsidP="00B0533C">
      <w:pPr>
        <w:ind w:firstLine="709"/>
        <w:jc w:val="both"/>
        <w:rPr>
          <w:sz w:val="28"/>
          <w:szCs w:val="28"/>
        </w:rPr>
      </w:pPr>
      <w:r w:rsidRPr="007E080E">
        <w:rPr>
          <w:bCs/>
          <w:sz w:val="28"/>
          <w:szCs w:val="28"/>
        </w:rPr>
        <w:t xml:space="preserve">Послеоперационный рубец от срединной </w:t>
      </w:r>
      <w:r w:rsidR="00D00D7E" w:rsidRPr="007E080E">
        <w:rPr>
          <w:bCs/>
          <w:sz w:val="28"/>
          <w:szCs w:val="28"/>
        </w:rPr>
        <w:t>лапаротомии</w:t>
      </w:r>
      <w:r w:rsidRPr="007E080E">
        <w:rPr>
          <w:bCs/>
          <w:sz w:val="28"/>
          <w:szCs w:val="28"/>
        </w:rPr>
        <w:t xml:space="preserve"> (в анамнезе </w:t>
      </w:r>
      <w:r w:rsidR="00D00D7E" w:rsidRPr="007E080E">
        <w:rPr>
          <w:bCs/>
          <w:sz w:val="28"/>
          <w:szCs w:val="28"/>
        </w:rPr>
        <w:t>экстирпация</w:t>
      </w:r>
      <w:r w:rsidRPr="007E080E">
        <w:rPr>
          <w:bCs/>
          <w:sz w:val="28"/>
          <w:szCs w:val="28"/>
        </w:rPr>
        <w:t xml:space="preserve"> матки). </w:t>
      </w:r>
    </w:p>
    <w:p w:rsidR="004B6CD8" w:rsidRPr="007E080E" w:rsidRDefault="004B6CD8" w:rsidP="00B0533C">
      <w:pPr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7E080E">
        <w:rPr>
          <w:bCs/>
          <w:i/>
          <w:iCs/>
          <w:snapToGrid w:val="0"/>
          <w:sz w:val="28"/>
          <w:szCs w:val="28"/>
        </w:rPr>
        <w:t>Пальпация живота.</w:t>
      </w:r>
    </w:p>
    <w:p w:rsidR="004B6CD8" w:rsidRPr="007E080E" w:rsidRDefault="004B6CD8" w:rsidP="00B0533C">
      <w:pPr>
        <w:ind w:firstLine="709"/>
        <w:jc w:val="both"/>
        <w:rPr>
          <w:sz w:val="28"/>
          <w:szCs w:val="28"/>
        </w:rPr>
      </w:pPr>
      <w:r w:rsidRPr="007E080E">
        <w:rPr>
          <w:bCs/>
          <w:sz w:val="28"/>
          <w:szCs w:val="28"/>
        </w:rPr>
        <w:t>При поверхностной ориентировочной пальпации живот мягкий, безболезненный. При исследовании «слабых» мест передней брюшной стенки (апоневроз белой линии живота, паховое кольцо) грыжевых выпячиваний не отмечается. В области послеопреционного рубца грыжевое выпячивание</w:t>
      </w:r>
      <w:r w:rsidR="002B496C" w:rsidRPr="007E080E">
        <w:rPr>
          <w:bCs/>
          <w:sz w:val="28"/>
          <w:szCs w:val="28"/>
        </w:rPr>
        <w:t>.</w:t>
      </w:r>
      <w:r w:rsidRPr="007E080E">
        <w:rPr>
          <w:sz w:val="28"/>
          <w:szCs w:val="28"/>
        </w:rPr>
        <w:t xml:space="preserve"> </w:t>
      </w:r>
    </w:p>
    <w:p w:rsidR="004B6CD8" w:rsidRPr="007E080E" w:rsidRDefault="004B6CD8" w:rsidP="00B0533C">
      <w:pPr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7E080E">
        <w:rPr>
          <w:bCs/>
          <w:i/>
          <w:iCs/>
          <w:snapToGrid w:val="0"/>
          <w:sz w:val="28"/>
          <w:szCs w:val="28"/>
        </w:rPr>
        <w:lastRenderedPageBreak/>
        <w:t>Перкуссия живота.</w:t>
      </w:r>
    </w:p>
    <w:p w:rsidR="004B6CD8" w:rsidRPr="007E080E" w:rsidRDefault="004B6CD8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При перкуссии живота отмечается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>тимпанит различной степени выраженности.</w:t>
      </w:r>
    </w:p>
    <w:p w:rsidR="004B6CD8" w:rsidRPr="007E080E" w:rsidRDefault="004B6CD8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Шум плеска справа от средней линии живота (симптом Василенко) не выявляется.</w:t>
      </w:r>
    </w:p>
    <w:p w:rsidR="004B6CD8" w:rsidRPr="007E080E" w:rsidRDefault="004B6CD8" w:rsidP="00B0533C">
      <w:pPr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7E080E">
        <w:rPr>
          <w:bCs/>
          <w:i/>
          <w:iCs/>
          <w:snapToGrid w:val="0"/>
          <w:sz w:val="28"/>
          <w:szCs w:val="28"/>
        </w:rPr>
        <w:t>Аускультация</w:t>
      </w:r>
      <w:r w:rsidR="00B0533C">
        <w:rPr>
          <w:bCs/>
          <w:i/>
          <w:iCs/>
          <w:snapToGrid w:val="0"/>
          <w:sz w:val="28"/>
          <w:szCs w:val="28"/>
        </w:rPr>
        <w:t xml:space="preserve"> </w:t>
      </w:r>
      <w:r w:rsidRPr="007E080E">
        <w:rPr>
          <w:bCs/>
          <w:i/>
          <w:iCs/>
          <w:snapToGrid w:val="0"/>
          <w:sz w:val="28"/>
          <w:szCs w:val="28"/>
        </w:rPr>
        <w:t>живота.</w:t>
      </w:r>
    </w:p>
    <w:p w:rsidR="004B6CD8" w:rsidRPr="007E080E" w:rsidRDefault="004B6CD8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При аускультации живота выслушиваются нормальные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>перистальтические кишечные шумы.</w:t>
      </w:r>
    </w:p>
    <w:p w:rsidR="004B6CD8" w:rsidRPr="007E080E" w:rsidRDefault="004B6CD8" w:rsidP="00B0533C">
      <w:pPr>
        <w:ind w:firstLine="709"/>
        <w:jc w:val="both"/>
        <w:rPr>
          <w:sz w:val="28"/>
          <w:szCs w:val="28"/>
        </w:rPr>
      </w:pPr>
      <w:r w:rsidRPr="007E080E">
        <w:rPr>
          <w:i/>
          <w:sz w:val="28"/>
          <w:szCs w:val="28"/>
        </w:rPr>
        <w:t>Пальпация кишечника</w:t>
      </w:r>
      <w:r w:rsidRPr="007E080E">
        <w:rPr>
          <w:sz w:val="28"/>
          <w:szCs w:val="28"/>
        </w:rPr>
        <w:t>: восходящий отдел ободочной кишки пальпируется в виде цилиндра, умеренно плотной консистенции диаметром 3-</w:t>
      </w:r>
      <w:smartTag w:uri="urn:schemas-microsoft-com:office:smarttags" w:element="metricconverter">
        <w:smartTagPr>
          <w:attr w:name="ProductID" w:val="4 см"/>
        </w:smartTagPr>
        <w:r w:rsidRPr="007E080E">
          <w:rPr>
            <w:sz w:val="28"/>
            <w:szCs w:val="28"/>
          </w:rPr>
          <w:t>4 см</w:t>
        </w:r>
      </w:smartTag>
      <w:r w:rsidRPr="007E080E">
        <w:rPr>
          <w:sz w:val="28"/>
          <w:szCs w:val="28"/>
        </w:rPr>
        <w:t>, подвижного, безболезненного, не урчащего. Поперечная ободочная кишка пальпируется в виде цилиндра, умеренно плотной консистенции диаметром 3-</w:t>
      </w:r>
      <w:smartTag w:uri="urn:schemas-microsoft-com:office:smarttags" w:element="metricconverter">
        <w:smartTagPr>
          <w:attr w:name="ProductID" w:val="4 см"/>
        </w:smartTagPr>
        <w:r w:rsidRPr="007E080E">
          <w:rPr>
            <w:sz w:val="28"/>
            <w:szCs w:val="28"/>
          </w:rPr>
          <w:t>4 см</w:t>
        </w:r>
      </w:smartTag>
      <w:r w:rsidRPr="007E080E">
        <w:rPr>
          <w:sz w:val="28"/>
          <w:szCs w:val="28"/>
        </w:rPr>
        <w:t>, подвижного, безболезненного, не урчащего. Нисходящий отдел ободочной кишки пальпируется в виде цилиндра, умеренно плотной консистенции диаметром 3-</w:t>
      </w:r>
      <w:smartTag w:uri="urn:schemas-microsoft-com:office:smarttags" w:element="metricconverter">
        <w:smartTagPr>
          <w:attr w:name="ProductID" w:val="4 см"/>
        </w:smartTagPr>
        <w:r w:rsidRPr="007E080E">
          <w:rPr>
            <w:sz w:val="28"/>
            <w:szCs w:val="28"/>
          </w:rPr>
          <w:t>4 см</w:t>
        </w:r>
      </w:smartTag>
      <w:r w:rsidRPr="007E080E">
        <w:rPr>
          <w:sz w:val="28"/>
          <w:szCs w:val="28"/>
        </w:rPr>
        <w:t>, подвижного, безболезненного, не урчащего. Остальные участки толстого кишечника не пальпируются.</w:t>
      </w:r>
    </w:p>
    <w:p w:rsidR="004B6CD8" w:rsidRPr="007E080E" w:rsidRDefault="004B6CD8" w:rsidP="00B0533C">
      <w:pPr>
        <w:ind w:firstLine="709"/>
        <w:jc w:val="both"/>
        <w:rPr>
          <w:sz w:val="28"/>
          <w:szCs w:val="28"/>
        </w:rPr>
      </w:pPr>
      <w:r w:rsidRPr="007E080E">
        <w:rPr>
          <w:i/>
          <w:sz w:val="28"/>
          <w:szCs w:val="28"/>
        </w:rPr>
        <w:t xml:space="preserve">Перкуссия печени. </w:t>
      </w:r>
      <w:r w:rsidRPr="007E080E">
        <w:rPr>
          <w:sz w:val="28"/>
          <w:szCs w:val="28"/>
        </w:rPr>
        <w:t>Определение границ и размеров печени: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391"/>
        <w:gridCol w:w="2217"/>
        <w:gridCol w:w="2340"/>
        <w:gridCol w:w="2622"/>
      </w:tblGrid>
      <w:tr w:rsidR="004B6CD8" w:rsidRPr="007E080E">
        <w:trPr>
          <w:trHeight w:val="619"/>
        </w:trPr>
        <w:tc>
          <w:tcPr>
            <w:tcW w:w="2391" w:type="dxa"/>
            <w:vAlign w:val="center"/>
          </w:tcPr>
          <w:p w:rsidR="004B6CD8" w:rsidRPr="007E080E" w:rsidRDefault="004B6CD8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Линии</w:t>
            </w:r>
          </w:p>
        </w:tc>
        <w:tc>
          <w:tcPr>
            <w:tcW w:w="2217" w:type="dxa"/>
            <w:vAlign w:val="center"/>
          </w:tcPr>
          <w:p w:rsidR="004B6CD8" w:rsidRPr="007E080E" w:rsidRDefault="004B6CD8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Верхняя граница</w:t>
            </w:r>
          </w:p>
        </w:tc>
        <w:tc>
          <w:tcPr>
            <w:tcW w:w="2340" w:type="dxa"/>
            <w:vAlign w:val="center"/>
          </w:tcPr>
          <w:p w:rsidR="004B6CD8" w:rsidRPr="007E080E" w:rsidRDefault="004B6CD8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Нижняя граница</w:t>
            </w:r>
          </w:p>
        </w:tc>
        <w:tc>
          <w:tcPr>
            <w:tcW w:w="2622" w:type="dxa"/>
            <w:vAlign w:val="center"/>
          </w:tcPr>
          <w:p w:rsidR="004B6CD8" w:rsidRPr="007E080E" w:rsidRDefault="004B6CD8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Высота печеночной тупости, см</w:t>
            </w:r>
          </w:p>
        </w:tc>
      </w:tr>
      <w:tr w:rsidR="004B6CD8" w:rsidRPr="007E080E">
        <w:tc>
          <w:tcPr>
            <w:tcW w:w="2391" w:type="dxa"/>
            <w:vAlign w:val="center"/>
          </w:tcPr>
          <w:p w:rsidR="004B6CD8" w:rsidRPr="007E080E" w:rsidRDefault="004B6CD8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Правая передняя подмышечная</w:t>
            </w:r>
          </w:p>
        </w:tc>
        <w:tc>
          <w:tcPr>
            <w:tcW w:w="2217" w:type="dxa"/>
            <w:vAlign w:val="center"/>
          </w:tcPr>
          <w:p w:rsidR="004B6CD8" w:rsidRPr="007E080E" w:rsidRDefault="004B6CD8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 xml:space="preserve">На </w:t>
            </w:r>
            <w:r w:rsidRPr="007E080E">
              <w:rPr>
                <w:sz w:val="28"/>
                <w:szCs w:val="28"/>
                <w:lang w:val="en-US"/>
              </w:rPr>
              <w:t>VII</w:t>
            </w:r>
            <w:r w:rsidRPr="007E080E">
              <w:rPr>
                <w:sz w:val="28"/>
                <w:szCs w:val="28"/>
              </w:rPr>
              <w:t xml:space="preserve"> ребре</w:t>
            </w:r>
          </w:p>
        </w:tc>
        <w:tc>
          <w:tcPr>
            <w:tcW w:w="2340" w:type="dxa"/>
            <w:vAlign w:val="center"/>
          </w:tcPr>
          <w:p w:rsidR="004B6CD8" w:rsidRPr="007E080E" w:rsidRDefault="004B6CD8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 xml:space="preserve">Край </w:t>
            </w:r>
            <w:r w:rsidRPr="007E080E">
              <w:rPr>
                <w:sz w:val="28"/>
                <w:szCs w:val="28"/>
                <w:lang w:val="en-US"/>
              </w:rPr>
              <w:t>XI</w:t>
            </w:r>
            <w:r w:rsidRPr="007E080E">
              <w:rPr>
                <w:sz w:val="28"/>
                <w:szCs w:val="28"/>
              </w:rPr>
              <w:t xml:space="preserve"> ребра</w:t>
            </w:r>
          </w:p>
        </w:tc>
        <w:tc>
          <w:tcPr>
            <w:tcW w:w="2622" w:type="dxa"/>
            <w:vAlign w:val="center"/>
          </w:tcPr>
          <w:p w:rsidR="004B6CD8" w:rsidRPr="007E080E" w:rsidRDefault="004B6CD8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7</w:t>
            </w:r>
          </w:p>
        </w:tc>
      </w:tr>
      <w:tr w:rsidR="004B6CD8" w:rsidRPr="007E080E">
        <w:tc>
          <w:tcPr>
            <w:tcW w:w="2391" w:type="dxa"/>
            <w:vAlign w:val="center"/>
          </w:tcPr>
          <w:p w:rsidR="004B6CD8" w:rsidRPr="007E080E" w:rsidRDefault="004B6CD8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Правая средне-ключичная</w:t>
            </w:r>
          </w:p>
        </w:tc>
        <w:tc>
          <w:tcPr>
            <w:tcW w:w="2217" w:type="dxa"/>
            <w:vAlign w:val="center"/>
          </w:tcPr>
          <w:p w:rsidR="004B6CD8" w:rsidRPr="007E080E" w:rsidRDefault="004B6CD8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 xml:space="preserve">На </w:t>
            </w:r>
            <w:r w:rsidRPr="007E080E">
              <w:rPr>
                <w:sz w:val="28"/>
                <w:szCs w:val="28"/>
                <w:lang w:val="en-US"/>
              </w:rPr>
              <w:t>VI</w:t>
            </w:r>
            <w:r w:rsidRPr="007E080E">
              <w:rPr>
                <w:sz w:val="28"/>
                <w:szCs w:val="28"/>
              </w:rPr>
              <w:t xml:space="preserve"> ребре</w:t>
            </w:r>
          </w:p>
        </w:tc>
        <w:tc>
          <w:tcPr>
            <w:tcW w:w="2340" w:type="dxa"/>
            <w:vAlign w:val="center"/>
          </w:tcPr>
          <w:p w:rsidR="004B6CD8" w:rsidRPr="007E080E" w:rsidRDefault="004B6CD8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Край правой реберной дуги</w:t>
            </w:r>
          </w:p>
        </w:tc>
        <w:tc>
          <w:tcPr>
            <w:tcW w:w="2622" w:type="dxa"/>
            <w:vAlign w:val="center"/>
          </w:tcPr>
          <w:p w:rsidR="004B6CD8" w:rsidRPr="007E080E" w:rsidRDefault="004B6CD8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9</w:t>
            </w:r>
          </w:p>
        </w:tc>
      </w:tr>
      <w:tr w:rsidR="004B6CD8" w:rsidRPr="007E080E">
        <w:tc>
          <w:tcPr>
            <w:tcW w:w="2391" w:type="dxa"/>
            <w:vAlign w:val="center"/>
          </w:tcPr>
          <w:p w:rsidR="004B6CD8" w:rsidRPr="007E080E" w:rsidRDefault="004B6CD8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Правая окологрудинная</w:t>
            </w:r>
          </w:p>
        </w:tc>
        <w:tc>
          <w:tcPr>
            <w:tcW w:w="2217" w:type="dxa"/>
            <w:vAlign w:val="center"/>
          </w:tcPr>
          <w:p w:rsidR="004B6CD8" w:rsidRPr="007E080E" w:rsidRDefault="004B6CD8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 xml:space="preserve">Верхний край </w:t>
            </w:r>
            <w:r w:rsidRPr="007E080E">
              <w:rPr>
                <w:sz w:val="28"/>
                <w:szCs w:val="28"/>
                <w:lang w:val="en-US"/>
              </w:rPr>
              <w:t>VI</w:t>
            </w:r>
            <w:r w:rsidRPr="007E080E">
              <w:rPr>
                <w:sz w:val="28"/>
                <w:szCs w:val="28"/>
              </w:rPr>
              <w:t xml:space="preserve"> ребра</w:t>
            </w:r>
          </w:p>
        </w:tc>
        <w:tc>
          <w:tcPr>
            <w:tcW w:w="2340" w:type="dxa"/>
            <w:vAlign w:val="center"/>
          </w:tcPr>
          <w:p w:rsidR="004B6CD8" w:rsidRPr="007E080E" w:rsidRDefault="004B6CD8" w:rsidP="002B496C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7E080E">
                <w:rPr>
                  <w:sz w:val="28"/>
                  <w:szCs w:val="28"/>
                </w:rPr>
                <w:t>2 см</w:t>
              </w:r>
            </w:smartTag>
            <w:r w:rsidRPr="007E080E">
              <w:rPr>
                <w:sz w:val="28"/>
                <w:szCs w:val="28"/>
              </w:rPr>
              <w:t xml:space="preserve"> ниже края реберной дуги</w:t>
            </w:r>
          </w:p>
        </w:tc>
        <w:tc>
          <w:tcPr>
            <w:tcW w:w="2622" w:type="dxa"/>
            <w:vAlign w:val="center"/>
          </w:tcPr>
          <w:p w:rsidR="004B6CD8" w:rsidRPr="007E080E" w:rsidRDefault="004B6CD8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9</w:t>
            </w:r>
          </w:p>
        </w:tc>
      </w:tr>
      <w:tr w:rsidR="004B6CD8" w:rsidRPr="007E080E">
        <w:tc>
          <w:tcPr>
            <w:tcW w:w="2391" w:type="dxa"/>
            <w:vAlign w:val="center"/>
          </w:tcPr>
          <w:p w:rsidR="004B6CD8" w:rsidRPr="007E080E" w:rsidRDefault="004B6CD8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Передняя срединная</w:t>
            </w:r>
          </w:p>
        </w:tc>
        <w:tc>
          <w:tcPr>
            <w:tcW w:w="2217" w:type="dxa"/>
            <w:vAlign w:val="center"/>
          </w:tcPr>
          <w:p w:rsidR="004B6CD8" w:rsidRPr="007E080E" w:rsidRDefault="004B6CD8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Основание мечевидного отростка</w:t>
            </w:r>
          </w:p>
        </w:tc>
        <w:tc>
          <w:tcPr>
            <w:tcW w:w="2340" w:type="dxa"/>
            <w:vAlign w:val="center"/>
          </w:tcPr>
          <w:p w:rsidR="004B6CD8" w:rsidRPr="007E080E" w:rsidRDefault="004B6CD8" w:rsidP="002B496C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7E080E">
                <w:rPr>
                  <w:sz w:val="28"/>
                  <w:szCs w:val="28"/>
                </w:rPr>
                <w:t>4 см</w:t>
              </w:r>
            </w:smartTag>
            <w:r w:rsidRPr="007E080E">
              <w:rPr>
                <w:sz w:val="28"/>
                <w:szCs w:val="28"/>
              </w:rPr>
              <w:t xml:space="preserve"> ниже края мечевидного отростка</w:t>
            </w:r>
          </w:p>
        </w:tc>
        <w:tc>
          <w:tcPr>
            <w:tcW w:w="2622" w:type="dxa"/>
            <w:vAlign w:val="center"/>
          </w:tcPr>
          <w:p w:rsidR="004B6CD8" w:rsidRPr="007E080E" w:rsidRDefault="004B6CD8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7</w:t>
            </w:r>
          </w:p>
        </w:tc>
      </w:tr>
      <w:tr w:rsidR="004B6CD8" w:rsidRPr="007E080E">
        <w:trPr>
          <w:trHeight w:val="411"/>
        </w:trPr>
        <w:tc>
          <w:tcPr>
            <w:tcW w:w="9570" w:type="dxa"/>
            <w:gridSpan w:val="4"/>
            <w:vAlign w:val="center"/>
          </w:tcPr>
          <w:p w:rsidR="004B6CD8" w:rsidRPr="007E080E" w:rsidRDefault="004B6CD8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Граница левой доли - окологрудинная линия</w:t>
            </w:r>
          </w:p>
        </w:tc>
      </w:tr>
    </w:tbl>
    <w:p w:rsidR="004B6CD8" w:rsidRPr="007E080E" w:rsidRDefault="004B6CD8" w:rsidP="00B0533C">
      <w:pPr>
        <w:ind w:firstLine="709"/>
        <w:jc w:val="both"/>
        <w:rPr>
          <w:sz w:val="28"/>
          <w:szCs w:val="28"/>
        </w:rPr>
      </w:pPr>
      <w:r w:rsidRPr="007E080E">
        <w:rPr>
          <w:i/>
          <w:sz w:val="28"/>
          <w:szCs w:val="28"/>
        </w:rPr>
        <w:t xml:space="preserve">Пальпация </w:t>
      </w:r>
      <w:r w:rsidRPr="007E080E">
        <w:rPr>
          <w:sz w:val="28"/>
          <w:szCs w:val="28"/>
        </w:rPr>
        <w:t>печени. Нижний край печени гладкий, острый, эластичный, безболезненный.</w:t>
      </w:r>
    </w:p>
    <w:p w:rsidR="004B6CD8" w:rsidRPr="007E080E" w:rsidRDefault="004B6CD8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Желчный пузырь не пальпируется.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>Болезненности при пальпации в точке желчного пузыря не выявляется. Симптомы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>Ортнера, Захарьина. Василенко, Мерфи, Георгиевского –Мюсси отрицательные.</w:t>
      </w:r>
    </w:p>
    <w:p w:rsidR="004B6CD8" w:rsidRPr="007E080E" w:rsidRDefault="004B6CD8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Поджелудочная железа не пальпируется. Болезненность в точках Дежардена, Шоффара, Мейо-Робсона отсутствует.</w:t>
      </w:r>
    </w:p>
    <w:p w:rsidR="004B6CD8" w:rsidRPr="007E080E" w:rsidRDefault="004B6CD8" w:rsidP="00B0533C">
      <w:pPr>
        <w:ind w:firstLine="709"/>
        <w:jc w:val="both"/>
        <w:rPr>
          <w:snapToGrid w:val="0"/>
          <w:sz w:val="28"/>
          <w:szCs w:val="28"/>
        </w:rPr>
      </w:pPr>
      <w:r w:rsidRPr="007E080E">
        <w:rPr>
          <w:sz w:val="28"/>
          <w:szCs w:val="28"/>
        </w:rPr>
        <w:t>Селезенка не пальпируется.</w:t>
      </w:r>
      <w:r w:rsidRPr="007E080E">
        <w:rPr>
          <w:b/>
          <w:sz w:val="28"/>
          <w:szCs w:val="28"/>
        </w:rPr>
        <w:t xml:space="preserve"> </w:t>
      </w:r>
      <w:r w:rsidRPr="007E080E">
        <w:rPr>
          <w:bCs/>
          <w:sz w:val="28"/>
          <w:szCs w:val="28"/>
        </w:rPr>
        <w:t xml:space="preserve">Поперечник- </w:t>
      </w:r>
      <w:smartTag w:uri="urn:schemas-microsoft-com:office:smarttags" w:element="metricconverter">
        <w:smartTagPr>
          <w:attr w:name="ProductID" w:val="6 см"/>
        </w:smartTagPr>
        <w:r w:rsidRPr="007E080E">
          <w:rPr>
            <w:bCs/>
            <w:sz w:val="28"/>
            <w:szCs w:val="28"/>
          </w:rPr>
          <w:t>6 см</w:t>
        </w:r>
      </w:smartTag>
      <w:r w:rsidRPr="007E080E">
        <w:rPr>
          <w:bCs/>
          <w:sz w:val="28"/>
          <w:szCs w:val="28"/>
        </w:rPr>
        <w:t>, длинник- 8см.</w:t>
      </w:r>
    </w:p>
    <w:p w:rsidR="000954FB" w:rsidRPr="007E080E" w:rsidRDefault="000954FB" w:rsidP="00B0533C">
      <w:pPr>
        <w:ind w:firstLine="709"/>
        <w:jc w:val="both"/>
        <w:rPr>
          <w:snapToGrid w:val="0"/>
          <w:sz w:val="28"/>
          <w:szCs w:val="28"/>
        </w:rPr>
      </w:pPr>
      <w:r w:rsidRPr="007E080E">
        <w:rPr>
          <w:snapToGrid w:val="0"/>
          <w:sz w:val="28"/>
          <w:szCs w:val="28"/>
        </w:rPr>
        <w:t>Система мочевыделения.</w:t>
      </w:r>
    </w:p>
    <w:p w:rsidR="000954FB" w:rsidRPr="007E080E" w:rsidRDefault="000954FB" w:rsidP="00B0533C">
      <w:pPr>
        <w:ind w:firstLine="709"/>
        <w:jc w:val="both"/>
        <w:rPr>
          <w:snapToGrid w:val="0"/>
          <w:sz w:val="28"/>
          <w:szCs w:val="28"/>
        </w:rPr>
      </w:pPr>
      <w:r w:rsidRPr="007E080E">
        <w:rPr>
          <w:sz w:val="28"/>
          <w:szCs w:val="28"/>
        </w:rPr>
        <w:t>Жалоб нет. При осмотре области почек патологических изменений не выявляется. Почки не пальпируются. Болезненность при пальпации в области верхних и нижних мочеточниковых точек отсутствует. Симптом Пастернацкого отрицательный с обеих сторон.</w:t>
      </w:r>
      <w:r w:rsidR="00C85A4C" w:rsidRPr="007E080E">
        <w:rPr>
          <w:sz w:val="28"/>
          <w:szCs w:val="28"/>
        </w:rPr>
        <w:t xml:space="preserve"> </w:t>
      </w:r>
      <w:r w:rsidRPr="007E080E">
        <w:rPr>
          <w:snapToGrid w:val="0"/>
          <w:sz w:val="28"/>
          <w:szCs w:val="28"/>
        </w:rPr>
        <w:t>Мочевой пузырь перкуторно не выступает над лонным сочленением.</w:t>
      </w:r>
    </w:p>
    <w:p w:rsidR="000954FB" w:rsidRPr="007E080E" w:rsidRDefault="000954FB" w:rsidP="00B0533C">
      <w:pPr>
        <w:ind w:firstLine="709"/>
        <w:jc w:val="both"/>
        <w:rPr>
          <w:snapToGrid w:val="0"/>
          <w:sz w:val="28"/>
          <w:szCs w:val="28"/>
        </w:rPr>
      </w:pPr>
      <w:r w:rsidRPr="007E080E">
        <w:rPr>
          <w:snapToGrid w:val="0"/>
          <w:sz w:val="28"/>
          <w:szCs w:val="28"/>
        </w:rPr>
        <w:lastRenderedPageBreak/>
        <w:t xml:space="preserve">Мочеиспускание свободное безболезненное , 3 раза в сутки. Дизурических расстройств не выявлено. </w:t>
      </w:r>
    </w:p>
    <w:p w:rsidR="000954FB" w:rsidRPr="007E080E" w:rsidRDefault="000954FB" w:rsidP="00B0533C">
      <w:pPr>
        <w:ind w:firstLine="709"/>
        <w:jc w:val="both"/>
        <w:rPr>
          <w:snapToGrid w:val="0"/>
          <w:sz w:val="28"/>
          <w:szCs w:val="28"/>
        </w:rPr>
      </w:pPr>
      <w:r w:rsidRPr="007E080E">
        <w:rPr>
          <w:snapToGrid w:val="0"/>
          <w:sz w:val="28"/>
          <w:szCs w:val="28"/>
        </w:rPr>
        <w:t>Исследование</w:t>
      </w:r>
      <w:r w:rsidR="00B0533C">
        <w:rPr>
          <w:snapToGrid w:val="0"/>
          <w:sz w:val="28"/>
          <w:szCs w:val="28"/>
        </w:rPr>
        <w:t xml:space="preserve"> </w:t>
      </w:r>
      <w:r w:rsidRPr="007E080E">
        <w:rPr>
          <w:snapToGrid w:val="0"/>
          <w:sz w:val="28"/>
          <w:szCs w:val="28"/>
        </w:rPr>
        <w:t>эндокринной системы.</w:t>
      </w:r>
    </w:p>
    <w:p w:rsidR="004B6CD8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 xml:space="preserve">Жалоб нет. </w:t>
      </w:r>
    </w:p>
    <w:p w:rsidR="004B6CD8" w:rsidRPr="007E080E" w:rsidRDefault="004B6CD8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 xml:space="preserve">Нарушений роста, телосложения, похудания, чрезмерной жажды, чувства голода нет. Отмечается чрезмерное развитие подкожно-жировой клетчатки, преимущественно в области живота. </w:t>
      </w:r>
    </w:p>
    <w:p w:rsidR="000954FB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При осмотре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>передней поверхности шеи изменений не отмечается. Щитовидная железа не пальпируется. Окружность шеи на уровне щитовидной железы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>спереди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>и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>остистого отростка VII шейного позвонка сзади – 35см.</w:t>
      </w:r>
      <w:r w:rsidR="004B6CD8" w:rsidRPr="007E080E">
        <w:rPr>
          <w:sz w:val="28"/>
          <w:szCs w:val="28"/>
        </w:rPr>
        <w:t xml:space="preserve"> экзофтальма, повышенного блеска или тусклости глазных яблок, а также симптомов </w:t>
      </w:r>
      <w:r w:rsidRPr="007E080E">
        <w:rPr>
          <w:sz w:val="28"/>
          <w:szCs w:val="28"/>
        </w:rPr>
        <w:t>Грефе, Кохера, Мебиуса, Дальримпля, Штельвага</w:t>
      </w:r>
      <w:r w:rsidR="004B6CD8" w:rsidRPr="007E080E">
        <w:rPr>
          <w:sz w:val="28"/>
          <w:szCs w:val="28"/>
        </w:rPr>
        <w:t xml:space="preserve"> нет. </w:t>
      </w:r>
    </w:p>
    <w:p w:rsidR="000954FB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Исследование нервно-психической сферы.</w:t>
      </w:r>
    </w:p>
    <w:p w:rsidR="000954FB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Больной правильно ориентирован в пространстве, времени и собственной личности. Контактен, охотно общается с врачом. Нарушения восприятия нет. Внимание не ослаблено, способен долго сосредоточиваться на одном деле. Память сохранена. Мышление не нарушено.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>Поведение адекватное.</w:t>
      </w:r>
      <w:r w:rsidR="004B6CD8" w:rsidRPr="007E080E">
        <w:rPr>
          <w:sz w:val="28"/>
          <w:szCs w:val="28"/>
        </w:rPr>
        <w:t xml:space="preserve"> Настроение ровное, устойчивое. Мнительная тревожность, апатия, суетливость отсутствуют. </w:t>
      </w:r>
    </w:p>
    <w:p w:rsidR="000954FB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 xml:space="preserve">Головных болей, головокружения, обмороков нет. </w:t>
      </w:r>
      <w:r w:rsidR="004B6CD8" w:rsidRPr="007E080E">
        <w:rPr>
          <w:sz w:val="28"/>
          <w:szCs w:val="28"/>
        </w:rPr>
        <w:t>На нарушение сна не жалуется. Продолжительность сна - 8</w:t>
      </w:r>
      <w:r w:rsidRPr="007E080E">
        <w:rPr>
          <w:sz w:val="28"/>
          <w:szCs w:val="28"/>
        </w:rPr>
        <w:t xml:space="preserve"> часов. Самочувствие после пробуждения удовлетворительное.</w:t>
      </w:r>
    </w:p>
    <w:p w:rsidR="000954FB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При исследовании черепно-мозговых нервов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>и рефлекторной сферы патологических изменений не выявлено.</w:t>
      </w:r>
    </w:p>
    <w:p w:rsidR="000954FB" w:rsidRPr="007E080E" w:rsidRDefault="000954FB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Нарушений двигательной сферы и чувствительности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 xml:space="preserve">не отмечается. </w:t>
      </w:r>
      <w:r w:rsidR="004B6CD8" w:rsidRPr="007E080E">
        <w:rPr>
          <w:sz w:val="28"/>
          <w:szCs w:val="28"/>
        </w:rPr>
        <w:t xml:space="preserve">Кожный дермографизм не отмечается. </w:t>
      </w:r>
    </w:p>
    <w:p w:rsidR="00971534" w:rsidRPr="007E080E" w:rsidRDefault="00971534" w:rsidP="00B0533C">
      <w:pPr>
        <w:ind w:firstLine="709"/>
        <w:jc w:val="both"/>
        <w:rPr>
          <w:sz w:val="28"/>
          <w:szCs w:val="28"/>
        </w:rPr>
      </w:pPr>
    </w:p>
    <w:p w:rsidR="00971534" w:rsidRPr="007E080E" w:rsidRDefault="00971534" w:rsidP="00B0533C">
      <w:pPr>
        <w:ind w:firstLine="709"/>
        <w:jc w:val="both"/>
        <w:rPr>
          <w:sz w:val="28"/>
          <w:szCs w:val="28"/>
          <w:u w:val="single"/>
        </w:rPr>
      </w:pPr>
      <w:r w:rsidRPr="007E080E">
        <w:rPr>
          <w:sz w:val="28"/>
          <w:szCs w:val="28"/>
          <w:highlight w:val="cyan"/>
          <w:u w:val="single"/>
          <w:lang w:val="en-US"/>
        </w:rPr>
        <w:t>Status</w:t>
      </w:r>
      <w:r w:rsidRPr="007E080E">
        <w:rPr>
          <w:sz w:val="28"/>
          <w:szCs w:val="28"/>
          <w:highlight w:val="cyan"/>
          <w:u w:val="single"/>
        </w:rPr>
        <w:t xml:space="preserve"> </w:t>
      </w:r>
      <w:r w:rsidRPr="007E080E">
        <w:rPr>
          <w:sz w:val="28"/>
          <w:szCs w:val="28"/>
          <w:highlight w:val="cyan"/>
          <w:u w:val="single"/>
          <w:lang w:val="en-US"/>
        </w:rPr>
        <w:t>localis</w:t>
      </w:r>
    </w:p>
    <w:p w:rsidR="00971534" w:rsidRPr="007E080E" w:rsidRDefault="00971534" w:rsidP="00B0533C">
      <w:pPr>
        <w:ind w:firstLine="709"/>
        <w:jc w:val="both"/>
        <w:rPr>
          <w:snapToGrid w:val="0"/>
          <w:sz w:val="28"/>
          <w:szCs w:val="28"/>
        </w:rPr>
      </w:pPr>
      <w:r w:rsidRPr="007E080E">
        <w:rPr>
          <w:sz w:val="28"/>
          <w:szCs w:val="28"/>
        </w:rPr>
        <w:t>Левая голень отечна.</w:t>
      </w:r>
      <w:r w:rsidR="00B0533C">
        <w:rPr>
          <w:sz w:val="28"/>
          <w:szCs w:val="28"/>
        </w:rPr>
        <w:t xml:space="preserve"> </w:t>
      </w:r>
      <w:r w:rsidRPr="007E080E">
        <w:rPr>
          <w:snapToGrid w:val="0"/>
          <w:sz w:val="28"/>
          <w:szCs w:val="28"/>
        </w:rPr>
        <w:t>В области левой голени эритема,</w:t>
      </w:r>
      <w:r w:rsidR="00B0533C">
        <w:rPr>
          <w:snapToGrid w:val="0"/>
          <w:sz w:val="28"/>
          <w:szCs w:val="28"/>
        </w:rPr>
        <w:t xml:space="preserve"> </w:t>
      </w:r>
      <w:r w:rsidRPr="007E080E">
        <w:rPr>
          <w:snapToGrid w:val="0"/>
          <w:sz w:val="28"/>
          <w:szCs w:val="28"/>
        </w:rPr>
        <w:t xml:space="preserve">распространяющаяся от наружного края лодыжки до внутренной поверхности коленного сустава, шириной с ладонь, буроватого оттенка, с неровными контурами и четкими границами, </w:t>
      </w:r>
      <w:r w:rsidR="00C41193" w:rsidRPr="007E080E">
        <w:rPr>
          <w:snapToGrid w:val="0"/>
          <w:sz w:val="28"/>
          <w:szCs w:val="28"/>
        </w:rPr>
        <w:t>возвышающаяся над здоровой кожей,</w:t>
      </w:r>
      <w:r w:rsidRPr="007E080E">
        <w:rPr>
          <w:snapToGrid w:val="0"/>
          <w:sz w:val="28"/>
          <w:szCs w:val="28"/>
        </w:rPr>
        <w:t xml:space="preserve"> очаг горячий на ощупь</w:t>
      </w:r>
      <w:r w:rsidR="00C41193" w:rsidRPr="007E080E">
        <w:rPr>
          <w:snapToGrid w:val="0"/>
          <w:sz w:val="28"/>
          <w:szCs w:val="28"/>
        </w:rPr>
        <w:t>, болезненный при пальпации</w:t>
      </w:r>
      <w:r w:rsidRPr="007E080E">
        <w:rPr>
          <w:snapToGrid w:val="0"/>
          <w:sz w:val="28"/>
          <w:szCs w:val="28"/>
        </w:rPr>
        <w:t>, в покое безболезненный, кожа уплотнена, отмечается морщинистость (снижение отека) ,на фоне эритемы выявляются</w:t>
      </w:r>
      <w:r w:rsidR="00B0533C">
        <w:rPr>
          <w:snapToGrid w:val="0"/>
          <w:sz w:val="28"/>
          <w:szCs w:val="28"/>
        </w:rPr>
        <w:t xml:space="preserve"> </w:t>
      </w:r>
      <w:r w:rsidRPr="007E080E">
        <w:rPr>
          <w:snapToGrid w:val="0"/>
          <w:sz w:val="28"/>
          <w:szCs w:val="28"/>
        </w:rPr>
        <w:t>множественные геморрагии.</w:t>
      </w:r>
    </w:p>
    <w:p w:rsidR="00982EB4" w:rsidRPr="007E080E" w:rsidRDefault="00982EB4" w:rsidP="00B0533C">
      <w:pPr>
        <w:ind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 xml:space="preserve">Паховые, </w:t>
      </w:r>
      <w:r w:rsidR="00D00D7E" w:rsidRPr="007E080E">
        <w:rPr>
          <w:sz w:val="28"/>
          <w:szCs w:val="28"/>
        </w:rPr>
        <w:t>бедренные</w:t>
      </w:r>
      <w:r w:rsidRPr="007E080E">
        <w:rPr>
          <w:sz w:val="28"/>
          <w:szCs w:val="28"/>
        </w:rPr>
        <w:t xml:space="preserve"> лимфатические узлы увеличены до </w:t>
      </w:r>
      <w:smartTag w:uri="urn:schemas-microsoft-com:office:smarttags" w:element="metricconverter">
        <w:smartTagPr>
          <w:attr w:name="ProductID" w:val="2 см"/>
        </w:smartTagPr>
        <w:r w:rsidRPr="007E080E">
          <w:rPr>
            <w:sz w:val="28"/>
            <w:szCs w:val="28"/>
          </w:rPr>
          <w:t>2 см</w:t>
        </w:r>
      </w:smartTag>
      <w:r w:rsidRPr="007E080E">
        <w:rPr>
          <w:sz w:val="28"/>
          <w:szCs w:val="28"/>
        </w:rPr>
        <w:t>, при пальпации безболезненные, не спаяны друг с другом, с окружающими тканями и кожей. Регионарный лимфангит не выявлен.</w:t>
      </w:r>
      <w:r w:rsidR="00B0533C">
        <w:rPr>
          <w:sz w:val="28"/>
          <w:szCs w:val="28"/>
        </w:rPr>
        <w:t xml:space="preserve"> </w:t>
      </w:r>
    </w:p>
    <w:p w:rsidR="006504E6" w:rsidRPr="007E080E" w:rsidRDefault="006504E6" w:rsidP="00B0533C">
      <w:pPr>
        <w:ind w:firstLine="709"/>
        <w:jc w:val="both"/>
        <w:rPr>
          <w:sz w:val="28"/>
          <w:szCs w:val="28"/>
          <w:u w:val="single"/>
        </w:rPr>
      </w:pPr>
    </w:p>
    <w:p w:rsidR="00C85A4C" w:rsidRPr="007E080E" w:rsidRDefault="00085B6A" w:rsidP="00B0533C">
      <w:pPr>
        <w:ind w:firstLine="709"/>
        <w:jc w:val="both"/>
        <w:rPr>
          <w:sz w:val="28"/>
          <w:szCs w:val="28"/>
          <w:u w:val="single"/>
        </w:rPr>
      </w:pPr>
      <w:r w:rsidRPr="007E080E">
        <w:rPr>
          <w:sz w:val="28"/>
          <w:szCs w:val="28"/>
          <w:highlight w:val="cyan"/>
          <w:u w:val="single"/>
        </w:rPr>
        <w:t>План обследования</w:t>
      </w:r>
      <w:r w:rsidR="00C85A4C" w:rsidRPr="007E080E">
        <w:rPr>
          <w:b/>
          <w:sz w:val="28"/>
          <w:szCs w:val="28"/>
        </w:rPr>
        <w:t xml:space="preserve"> </w:t>
      </w:r>
    </w:p>
    <w:p w:rsidR="00C85A4C" w:rsidRPr="007E080E" w:rsidRDefault="00C85A4C" w:rsidP="00B0533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Общий анализ крови.</w:t>
      </w:r>
    </w:p>
    <w:p w:rsidR="00C85A4C" w:rsidRPr="007E080E" w:rsidRDefault="00C85A4C" w:rsidP="00B0533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Общий анализ мочи.</w:t>
      </w:r>
    </w:p>
    <w:p w:rsidR="00C85A4C" w:rsidRPr="007E080E" w:rsidRDefault="00C85A4C" w:rsidP="00B0533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Биохимический анализ крови.</w:t>
      </w:r>
    </w:p>
    <w:p w:rsidR="00C85A4C" w:rsidRPr="007E080E" w:rsidRDefault="00C85A4C" w:rsidP="00B0533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 xml:space="preserve">Гликемический профиль. </w:t>
      </w:r>
    </w:p>
    <w:p w:rsidR="00C85A4C" w:rsidRPr="007E080E" w:rsidRDefault="00C85A4C" w:rsidP="00B0533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lastRenderedPageBreak/>
        <w:t>Коагулограмма.</w:t>
      </w:r>
    </w:p>
    <w:p w:rsidR="00C85A4C" w:rsidRPr="007E080E" w:rsidRDefault="00C85A4C" w:rsidP="00B0533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Определение группы крови и резус-фактора.</w:t>
      </w:r>
    </w:p>
    <w:p w:rsidR="00C85A4C" w:rsidRPr="007E080E" w:rsidRDefault="00C85A4C" w:rsidP="00B0533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Рентгенологическое исследование органов грудной клетки.</w:t>
      </w:r>
    </w:p>
    <w:p w:rsidR="00C85A4C" w:rsidRPr="007E080E" w:rsidRDefault="00C85A4C" w:rsidP="00B0533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ЭКГ.</w:t>
      </w:r>
    </w:p>
    <w:p w:rsidR="002B496C" w:rsidRPr="007E080E" w:rsidRDefault="00B0533C" w:rsidP="00B053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496C" w:rsidRPr="007E080E" w:rsidRDefault="002B496C" w:rsidP="00B0533C">
      <w:pPr>
        <w:ind w:firstLine="709"/>
        <w:jc w:val="both"/>
        <w:rPr>
          <w:sz w:val="28"/>
          <w:szCs w:val="28"/>
          <w:u w:val="single"/>
        </w:rPr>
      </w:pPr>
      <w:r w:rsidRPr="007E080E">
        <w:rPr>
          <w:sz w:val="28"/>
          <w:szCs w:val="28"/>
          <w:highlight w:val="cyan"/>
          <w:u w:val="single"/>
        </w:rPr>
        <w:t>Данные лабораторных и дополнительных методов обследования.</w:t>
      </w:r>
    </w:p>
    <w:p w:rsidR="007E080E" w:rsidRPr="007E080E" w:rsidRDefault="007E080E" w:rsidP="002B496C">
      <w:pPr>
        <w:jc w:val="both"/>
        <w:rPr>
          <w:sz w:val="28"/>
          <w:szCs w:val="28"/>
        </w:rPr>
      </w:pPr>
    </w:p>
    <w:p w:rsidR="00971534" w:rsidRPr="007E080E" w:rsidRDefault="00971534" w:rsidP="002B496C">
      <w:pPr>
        <w:jc w:val="both"/>
        <w:rPr>
          <w:sz w:val="28"/>
          <w:szCs w:val="28"/>
          <w:u w:val="single"/>
        </w:rPr>
        <w:sectPr w:rsidR="00971534" w:rsidRPr="007E08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496C" w:rsidRPr="007E080E" w:rsidRDefault="002B496C" w:rsidP="002B496C">
      <w:pPr>
        <w:jc w:val="both"/>
        <w:rPr>
          <w:sz w:val="28"/>
          <w:szCs w:val="28"/>
          <w:u w:val="single"/>
        </w:rPr>
      </w:pPr>
      <w:r w:rsidRPr="007E080E">
        <w:rPr>
          <w:sz w:val="28"/>
          <w:szCs w:val="28"/>
          <w:u w:val="single"/>
        </w:rPr>
        <w:lastRenderedPageBreak/>
        <w:t>Анализ мочи (11.03.06)</w:t>
      </w:r>
    </w:p>
    <w:p w:rsidR="002B496C" w:rsidRPr="007E080E" w:rsidRDefault="002B496C" w:rsidP="002B496C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Цвет: соломенно-желтая</w:t>
      </w:r>
    </w:p>
    <w:p w:rsidR="002B496C" w:rsidRPr="007E080E" w:rsidRDefault="002B496C" w:rsidP="002B496C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Реакция кислая</w:t>
      </w:r>
    </w:p>
    <w:p w:rsidR="002B496C" w:rsidRPr="007E080E" w:rsidRDefault="002B496C" w:rsidP="002B496C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Удельный вес: 1017</w:t>
      </w:r>
    </w:p>
    <w:p w:rsidR="002B496C" w:rsidRPr="007E080E" w:rsidRDefault="002B496C" w:rsidP="002B496C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Прозрачность: неполная</w:t>
      </w:r>
    </w:p>
    <w:p w:rsidR="002B496C" w:rsidRPr="007E080E" w:rsidRDefault="002B496C" w:rsidP="002B496C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Белки: нет</w:t>
      </w:r>
    </w:p>
    <w:p w:rsidR="002B496C" w:rsidRPr="007E080E" w:rsidRDefault="002B496C" w:rsidP="00971534">
      <w:pPr>
        <w:ind w:right="256"/>
        <w:jc w:val="both"/>
        <w:rPr>
          <w:sz w:val="28"/>
          <w:szCs w:val="28"/>
        </w:rPr>
      </w:pPr>
      <w:r w:rsidRPr="007E080E">
        <w:rPr>
          <w:sz w:val="28"/>
          <w:szCs w:val="28"/>
        </w:rPr>
        <w:t>Сахар: нет</w:t>
      </w:r>
    </w:p>
    <w:p w:rsidR="002B496C" w:rsidRPr="007E080E" w:rsidRDefault="002B496C" w:rsidP="002B496C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Ацетон: нет</w:t>
      </w:r>
    </w:p>
    <w:p w:rsidR="002B496C" w:rsidRPr="007E080E" w:rsidRDefault="002B496C" w:rsidP="002B496C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Желчные пигменты: нет</w:t>
      </w:r>
    </w:p>
    <w:p w:rsidR="002B496C" w:rsidRPr="007E080E" w:rsidRDefault="002B496C" w:rsidP="002B496C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Уробилин: норма</w:t>
      </w:r>
    </w:p>
    <w:p w:rsidR="002B496C" w:rsidRPr="007E080E" w:rsidRDefault="002B496C" w:rsidP="002B496C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Эпителиальные клетки плоские: немного</w:t>
      </w:r>
    </w:p>
    <w:p w:rsidR="002B496C" w:rsidRPr="007E080E" w:rsidRDefault="002B496C" w:rsidP="002B496C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Лейкоциты: единичные в поле зрения</w:t>
      </w:r>
    </w:p>
    <w:p w:rsidR="002B496C" w:rsidRPr="007E080E" w:rsidRDefault="002B496C" w:rsidP="002B496C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Эритроциты: единичные в поле зрения</w:t>
      </w:r>
    </w:p>
    <w:p w:rsidR="002B496C" w:rsidRPr="007E080E" w:rsidRDefault="002B496C" w:rsidP="002B496C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Слизь: немного</w:t>
      </w:r>
    </w:p>
    <w:p w:rsidR="002B496C" w:rsidRPr="007E080E" w:rsidRDefault="002B496C" w:rsidP="002B496C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Бактерии: немного</w:t>
      </w:r>
    </w:p>
    <w:p w:rsidR="002B496C" w:rsidRPr="007E080E" w:rsidRDefault="002B496C" w:rsidP="002B496C">
      <w:pPr>
        <w:jc w:val="both"/>
        <w:rPr>
          <w:sz w:val="28"/>
          <w:szCs w:val="28"/>
          <w:u w:val="single"/>
        </w:rPr>
      </w:pPr>
      <w:r w:rsidRPr="007E080E">
        <w:rPr>
          <w:sz w:val="28"/>
          <w:szCs w:val="28"/>
          <w:u w:val="single"/>
        </w:rPr>
        <w:t>Общий анализ крови (11.03.06)</w:t>
      </w:r>
    </w:p>
    <w:p w:rsidR="002B496C" w:rsidRPr="007E080E" w:rsidRDefault="002B496C" w:rsidP="002B496C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Эритроциты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>4,17</w:t>
      </w:r>
      <w:r w:rsidRPr="007E080E">
        <w:rPr>
          <w:sz w:val="28"/>
          <w:szCs w:val="28"/>
        </w:rPr>
        <w:sym w:font="Symbol" w:char="F0B4"/>
      </w:r>
      <w:r w:rsidRPr="007E080E">
        <w:rPr>
          <w:sz w:val="28"/>
          <w:szCs w:val="28"/>
        </w:rPr>
        <w:t>10</w:t>
      </w:r>
      <w:r w:rsidRPr="007E080E">
        <w:rPr>
          <w:sz w:val="28"/>
          <w:szCs w:val="28"/>
          <w:vertAlign w:val="superscript"/>
        </w:rPr>
        <w:t>12</w:t>
      </w:r>
      <w:r w:rsidRPr="007E080E">
        <w:rPr>
          <w:sz w:val="28"/>
          <w:szCs w:val="28"/>
        </w:rPr>
        <w:t xml:space="preserve">/л </w:t>
      </w:r>
    </w:p>
    <w:p w:rsidR="002B496C" w:rsidRPr="007E080E" w:rsidRDefault="002B496C" w:rsidP="002B496C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Гемоглобин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 xml:space="preserve">96г/л </w:t>
      </w:r>
    </w:p>
    <w:p w:rsidR="00386CED" w:rsidRPr="007E080E" w:rsidRDefault="00386CED" w:rsidP="002B496C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Лейкоциты</w:t>
      </w:r>
      <w:r w:rsidR="00B0533C">
        <w:rPr>
          <w:sz w:val="28"/>
          <w:szCs w:val="28"/>
        </w:rPr>
        <w:t xml:space="preserve"> </w:t>
      </w:r>
    </w:p>
    <w:p w:rsidR="00386CED" w:rsidRPr="007E080E" w:rsidRDefault="00386CED" w:rsidP="002B496C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Палочкоядерные 7%</w:t>
      </w:r>
    </w:p>
    <w:p w:rsidR="00386CED" w:rsidRPr="007E080E" w:rsidRDefault="00386CED" w:rsidP="002B496C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Сегментоядерные 58%</w:t>
      </w:r>
    </w:p>
    <w:p w:rsidR="002B496C" w:rsidRPr="007E080E" w:rsidRDefault="00386CED" w:rsidP="002B496C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Лимфоциты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>30</w:t>
      </w:r>
      <w:r w:rsidR="002B496C" w:rsidRPr="007E080E">
        <w:rPr>
          <w:sz w:val="28"/>
          <w:szCs w:val="28"/>
        </w:rPr>
        <w:t xml:space="preserve">% </w:t>
      </w:r>
    </w:p>
    <w:p w:rsidR="002B496C" w:rsidRPr="007E080E" w:rsidRDefault="002B496C" w:rsidP="002B496C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Моноциты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 xml:space="preserve">8,14% </w:t>
      </w:r>
    </w:p>
    <w:p w:rsidR="002B496C" w:rsidRPr="007E080E" w:rsidRDefault="002B496C" w:rsidP="002B496C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Тромбоциты</w:t>
      </w:r>
      <w:r w:rsidR="00B0533C">
        <w:rPr>
          <w:sz w:val="28"/>
          <w:szCs w:val="28"/>
        </w:rPr>
        <w:t xml:space="preserve"> </w:t>
      </w:r>
      <w:r w:rsidR="00C41193" w:rsidRPr="007E080E">
        <w:rPr>
          <w:sz w:val="28"/>
          <w:szCs w:val="28"/>
        </w:rPr>
        <w:t>190</w:t>
      </w:r>
      <w:r w:rsidR="00083CED" w:rsidRPr="007E080E">
        <w:rPr>
          <w:sz w:val="28"/>
          <w:szCs w:val="28"/>
        </w:rPr>
        <w:t>* 10</w:t>
      </w:r>
      <w:r w:rsidR="00083CED" w:rsidRPr="007E080E">
        <w:rPr>
          <w:sz w:val="28"/>
          <w:szCs w:val="28"/>
          <w:vertAlign w:val="superscript"/>
        </w:rPr>
        <w:t>9</w:t>
      </w:r>
      <w:r w:rsidR="00083CED" w:rsidRPr="007E080E">
        <w:rPr>
          <w:sz w:val="28"/>
          <w:szCs w:val="28"/>
        </w:rPr>
        <w:t>/л</w:t>
      </w:r>
    </w:p>
    <w:p w:rsidR="002B496C" w:rsidRPr="007E080E" w:rsidRDefault="00386CED" w:rsidP="002B496C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СОЭ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>30</w:t>
      </w:r>
      <w:r w:rsidR="002B496C" w:rsidRPr="007E080E">
        <w:rPr>
          <w:sz w:val="28"/>
          <w:szCs w:val="28"/>
        </w:rPr>
        <w:t xml:space="preserve"> мм/ч (повышено)</w:t>
      </w:r>
    </w:p>
    <w:p w:rsidR="00386CED" w:rsidRPr="007E080E" w:rsidRDefault="00386CED" w:rsidP="00386CED">
      <w:pPr>
        <w:jc w:val="both"/>
        <w:rPr>
          <w:sz w:val="28"/>
          <w:szCs w:val="28"/>
          <w:u w:val="single"/>
        </w:rPr>
      </w:pPr>
      <w:r w:rsidRPr="007E080E">
        <w:rPr>
          <w:sz w:val="28"/>
          <w:szCs w:val="28"/>
          <w:u w:val="single"/>
        </w:rPr>
        <w:t>Общий анализ крови (14.03.06)</w:t>
      </w:r>
    </w:p>
    <w:p w:rsidR="00386CED" w:rsidRPr="007E080E" w:rsidRDefault="00386CED" w:rsidP="00386CED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Эритроциты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>3,04</w:t>
      </w:r>
      <w:r w:rsidRPr="007E080E">
        <w:rPr>
          <w:sz w:val="28"/>
          <w:szCs w:val="28"/>
        </w:rPr>
        <w:sym w:font="Symbol" w:char="F0B4"/>
      </w:r>
      <w:r w:rsidRPr="007E080E">
        <w:rPr>
          <w:sz w:val="28"/>
          <w:szCs w:val="28"/>
        </w:rPr>
        <w:t>10</w:t>
      </w:r>
      <w:r w:rsidRPr="007E080E">
        <w:rPr>
          <w:sz w:val="28"/>
          <w:szCs w:val="28"/>
          <w:vertAlign w:val="superscript"/>
        </w:rPr>
        <w:t>12</w:t>
      </w:r>
      <w:r w:rsidRPr="007E080E">
        <w:rPr>
          <w:sz w:val="28"/>
          <w:szCs w:val="28"/>
        </w:rPr>
        <w:t xml:space="preserve">/л </w:t>
      </w:r>
    </w:p>
    <w:p w:rsidR="00386CED" w:rsidRPr="007E080E" w:rsidRDefault="00386CED" w:rsidP="00386CED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Гемоглобин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 xml:space="preserve">88г/л </w:t>
      </w:r>
    </w:p>
    <w:p w:rsidR="00386CED" w:rsidRPr="007E080E" w:rsidRDefault="00386CED" w:rsidP="00386CED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lastRenderedPageBreak/>
        <w:t>Лейкоциты</w:t>
      </w:r>
      <w:r w:rsidR="00B0533C">
        <w:rPr>
          <w:sz w:val="28"/>
          <w:szCs w:val="28"/>
        </w:rPr>
        <w:t xml:space="preserve"> </w:t>
      </w:r>
    </w:p>
    <w:p w:rsidR="00386CED" w:rsidRPr="007E080E" w:rsidRDefault="00083CED" w:rsidP="00386CED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Палочкоядерные 2</w:t>
      </w:r>
      <w:r w:rsidR="00386CED" w:rsidRPr="007E080E">
        <w:rPr>
          <w:sz w:val="28"/>
          <w:szCs w:val="28"/>
        </w:rPr>
        <w:t>%</w:t>
      </w:r>
    </w:p>
    <w:p w:rsidR="00386CED" w:rsidRPr="007E080E" w:rsidRDefault="00386CED" w:rsidP="00386CED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Сегментоядерные 51%</w:t>
      </w:r>
    </w:p>
    <w:p w:rsidR="00386CED" w:rsidRPr="007E080E" w:rsidRDefault="00386CED" w:rsidP="00386CED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Лимфоциты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 xml:space="preserve">44% </w:t>
      </w:r>
    </w:p>
    <w:p w:rsidR="00386CED" w:rsidRPr="007E080E" w:rsidRDefault="00386CED" w:rsidP="00386CED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Моноциты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 xml:space="preserve">3% </w:t>
      </w:r>
    </w:p>
    <w:p w:rsidR="00386CED" w:rsidRPr="007E080E" w:rsidRDefault="00386CED" w:rsidP="00386CED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Эозинофилы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 xml:space="preserve">2% </w:t>
      </w:r>
    </w:p>
    <w:p w:rsidR="00386CED" w:rsidRPr="007E080E" w:rsidRDefault="00386CED" w:rsidP="00386CED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Тромбоциты</w:t>
      </w:r>
      <w:r w:rsidR="00B0533C">
        <w:rPr>
          <w:sz w:val="28"/>
          <w:szCs w:val="28"/>
        </w:rPr>
        <w:t xml:space="preserve"> </w:t>
      </w:r>
      <w:r w:rsidR="00083CED" w:rsidRPr="007E080E">
        <w:rPr>
          <w:sz w:val="28"/>
          <w:szCs w:val="28"/>
        </w:rPr>
        <w:t>323</w:t>
      </w:r>
      <w:r w:rsidRPr="007E080E">
        <w:rPr>
          <w:sz w:val="28"/>
          <w:szCs w:val="28"/>
        </w:rPr>
        <w:t xml:space="preserve"> </w:t>
      </w:r>
      <w:r w:rsidR="00083CED" w:rsidRPr="007E080E">
        <w:rPr>
          <w:sz w:val="28"/>
          <w:szCs w:val="28"/>
        </w:rPr>
        <w:t>* 10</w:t>
      </w:r>
      <w:r w:rsidR="00083CED" w:rsidRPr="007E080E">
        <w:rPr>
          <w:sz w:val="28"/>
          <w:szCs w:val="28"/>
          <w:vertAlign w:val="superscript"/>
        </w:rPr>
        <w:t>9</w:t>
      </w:r>
      <w:r w:rsidR="00083CED" w:rsidRPr="007E080E">
        <w:rPr>
          <w:sz w:val="28"/>
          <w:szCs w:val="28"/>
        </w:rPr>
        <w:t>/л</w:t>
      </w:r>
    </w:p>
    <w:p w:rsidR="00386CED" w:rsidRPr="007E080E" w:rsidRDefault="00386CED" w:rsidP="00386CED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СОЭ</w:t>
      </w:r>
      <w:r w:rsidR="00B0533C">
        <w:rPr>
          <w:sz w:val="28"/>
          <w:szCs w:val="28"/>
        </w:rPr>
        <w:t xml:space="preserve"> </w:t>
      </w:r>
      <w:r w:rsidRPr="007E080E">
        <w:rPr>
          <w:sz w:val="28"/>
          <w:szCs w:val="28"/>
        </w:rPr>
        <w:t>51 мм/ч (повышено)</w:t>
      </w:r>
    </w:p>
    <w:p w:rsidR="00386CED" w:rsidRPr="007E080E" w:rsidRDefault="00386CED" w:rsidP="002B496C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 xml:space="preserve">Коагулограмма: </w:t>
      </w:r>
      <w:r w:rsidR="00083CED" w:rsidRPr="007E080E">
        <w:rPr>
          <w:sz w:val="28"/>
          <w:szCs w:val="28"/>
        </w:rPr>
        <w:t>(13.03.06)</w:t>
      </w:r>
    </w:p>
    <w:p w:rsidR="002B496C" w:rsidRPr="007E080E" w:rsidRDefault="00386CED" w:rsidP="002B496C">
      <w:pPr>
        <w:jc w:val="both"/>
        <w:rPr>
          <w:sz w:val="28"/>
          <w:szCs w:val="28"/>
        </w:rPr>
      </w:pPr>
      <w:r w:rsidRPr="007E080E">
        <w:rPr>
          <w:sz w:val="28"/>
          <w:szCs w:val="28"/>
        </w:rPr>
        <w:t>Протромбиновый индекс – фибриновый сгусток</w:t>
      </w:r>
      <w:r w:rsidR="00083CED" w:rsidRPr="007E080E">
        <w:rPr>
          <w:sz w:val="28"/>
          <w:szCs w:val="28"/>
        </w:rPr>
        <w:t>!</w:t>
      </w:r>
    </w:p>
    <w:p w:rsidR="00083CED" w:rsidRPr="007E080E" w:rsidRDefault="00083CED" w:rsidP="002B496C">
      <w:pPr>
        <w:jc w:val="both"/>
        <w:rPr>
          <w:sz w:val="28"/>
          <w:szCs w:val="28"/>
        </w:rPr>
      </w:pPr>
    </w:p>
    <w:p w:rsidR="002B496C" w:rsidRPr="007E080E" w:rsidRDefault="00083CED" w:rsidP="002B496C">
      <w:pPr>
        <w:jc w:val="both"/>
        <w:rPr>
          <w:sz w:val="28"/>
          <w:szCs w:val="28"/>
          <w:u w:val="single"/>
        </w:rPr>
      </w:pPr>
      <w:r w:rsidRPr="007E080E">
        <w:rPr>
          <w:sz w:val="28"/>
          <w:szCs w:val="28"/>
          <w:u w:val="single"/>
        </w:rPr>
        <w:t xml:space="preserve"> </w:t>
      </w:r>
      <w:r w:rsidR="002B496C" w:rsidRPr="007E080E">
        <w:rPr>
          <w:sz w:val="28"/>
          <w:szCs w:val="28"/>
          <w:u w:val="single"/>
        </w:rPr>
        <w:t>Биохимическое исследование крови (</w:t>
      </w:r>
      <w:r w:rsidR="001D4402">
        <w:rPr>
          <w:sz w:val="28"/>
          <w:szCs w:val="28"/>
          <w:u w:val="single"/>
        </w:rPr>
        <w:t>10.3.06</w:t>
      </w:r>
      <w:r w:rsidR="002B496C" w:rsidRPr="007E080E">
        <w:rPr>
          <w:sz w:val="28"/>
          <w:szCs w:val="28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7"/>
        <w:gridCol w:w="891"/>
        <w:gridCol w:w="1404"/>
      </w:tblGrid>
      <w:tr w:rsidR="00386CED" w:rsidRPr="007E0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386CED" w:rsidRPr="007E080E" w:rsidRDefault="00386CED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АлТ</w:t>
            </w:r>
          </w:p>
          <w:p w:rsidR="00386CED" w:rsidRPr="007E080E" w:rsidRDefault="00386CED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АСТ</w:t>
            </w:r>
          </w:p>
        </w:tc>
        <w:tc>
          <w:tcPr>
            <w:tcW w:w="1051" w:type="dxa"/>
          </w:tcPr>
          <w:p w:rsidR="00386CED" w:rsidRPr="007E080E" w:rsidRDefault="00386CED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33</w:t>
            </w:r>
          </w:p>
          <w:p w:rsidR="00386CED" w:rsidRPr="007E080E" w:rsidRDefault="00386CED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27</w:t>
            </w:r>
          </w:p>
        </w:tc>
        <w:tc>
          <w:tcPr>
            <w:tcW w:w="1161" w:type="dxa"/>
          </w:tcPr>
          <w:p w:rsidR="00386CED" w:rsidRPr="007E080E" w:rsidRDefault="00386CED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ед/л</w:t>
            </w:r>
          </w:p>
          <w:p w:rsidR="00386CED" w:rsidRPr="007E080E" w:rsidRDefault="00386CED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ед/л</w:t>
            </w:r>
          </w:p>
        </w:tc>
      </w:tr>
      <w:tr w:rsidR="00386CED" w:rsidRPr="007E0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386CED" w:rsidRPr="007E080E" w:rsidRDefault="00386CED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Общий белок</w:t>
            </w:r>
          </w:p>
        </w:tc>
        <w:tc>
          <w:tcPr>
            <w:tcW w:w="1051" w:type="dxa"/>
          </w:tcPr>
          <w:p w:rsidR="00386CED" w:rsidRPr="007E080E" w:rsidRDefault="00083CED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6</w:t>
            </w:r>
            <w:r w:rsidR="00386CED" w:rsidRPr="007E080E">
              <w:rPr>
                <w:sz w:val="28"/>
                <w:szCs w:val="28"/>
              </w:rPr>
              <w:t>8</w:t>
            </w:r>
          </w:p>
        </w:tc>
        <w:tc>
          <w:tcPr>
            <w:tcW w:w="1161" w:type="dxa"/>
          </w:tcPr>
          <w:p w:rsidR="00386CED" w:rsidRPr="007E080E" w:rsidRDefault="00083CED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г/</w:t>
            </w:r>
            <w:r w:rsidR="00386CED" w:rsidRPr="007E080E">
              <w:rPr>
                <w:sz w:val="28"/>
                <w:szCs w:val="28"/>
              </w:rPr>
              <w:t>л</w:t>
            </w:r>
          </w:p>
        </w:tc>
      </w:tr>
      <w:tr w:rsidR="00386CED" w:rsidRPr="007E0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386CED" w:rsidRPr="007E080E" w:rsidRDefault="00442031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ЩФ</w:t>
            </w:r>
          </w:p>
        </w:tc>
        <w:tc>
          <w:tcPr>
            <w:tcW w:w="1051" w:type="dxa"/>
          </w:tcPr>
          <w:p w:rsidR="00386CED" w:rsidRPr="007E080E" w:rsidRDefault="00442031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145</w:t>
            </w:r>
          </w:p>
        </w:tc>
        <w:tc>
          <w:tcPr>
            <w:tcW w:w="1161" w:type="dxa"/>
          </w:tcPr>
          <w:p w:rsidR="00386CED" w:rsidRPr="007E080E" w:rsidRDefault="00442031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ммоль\л</w:t>
            </w:r>
          </w:p>
        </w:tc>
      </w:tr>
      <w:tr w:rsidR="00386CED" w:rsidRPr="007E0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386CED" w:rsidRPr="007E080E" w:rsidRDefault="00386CED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Креатинин</w:t>
            </w:r>
          </w:p>
        </w:tc>
        <w:tc>
          <w:tcPr>
            <w:tcW w:w="1051" w:type="dxa"/>
          </w:tcPr>
          <w:p w:rsidR="00386CED" w:rsidRPr="007E080E" w:rsidRDefault="00442031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107</w:t>
            </w:r>
          </w:p>
        </w:tc>
        <w:tc>
          <w:tcPr>
            <w:tcW w:w="1161" w:type="dxa"/>
          </w:tcPr>
          <w:p w:rsidR="00386CED" w:rsidRPr="007E080E" w:rsidRDefault="00083CED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Мкмоль\л</w:t>
            </w:r>
          </w:p>
        </w:tc>
      </w:tr>
      <w:tr w:rsidR="00386CED" w:rsidRPr="007E0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386CED" w:rsidRPr="007E080E" w:rsidRDefault="00386CED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Общий билирубин</w:t>
            </w:r>
          </w:p>
        </w:tc>
        <w:tc>
          <w:tcPr>
            <w:tcW w:w="1051" w:type="dxa"/>
          </w:tcPr>
          <w:p w:rsidR="00386CED" w:rsidRPr="007E080E" w:rsidRDefault="00442031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10,1</w:t>
            </w:r>
          </w:p>
        </w:tc>
        <w:tc>
          <w:tcPr>
            <w:tcW w:w="1161" w:type="dxa"/>
          </w:tcPr>
          <w:p w:rsidR="00386CED" w:rsidRPr="007E080E" w:rsidRDefault="00083CED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Мкмоль\л</w:t>
            </w:r>
          </w:p>
        </w:tc>
      </w:tr>
      <w:tr w:rsidR="00386CED" w:rsidRPr="007E0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386CED" w:rsidRPr="007E080E" w:rsidRDefault="00442031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Мочевина</w:t>
            </w:r>
          </w:p>
          <w:p w:rsidR="00083CED" w:rsidRPr="007E080E" w:rsidRDefault="00083CED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Холестерин</w:t>
            </w:r>
          </w:p>
        </w:tc>
        <w:tc>
          <w:tcPr>
            <w:tcW w:w="1051" w:type="dxa"/>
          </w:tcPr>
          <w:p w:rsidR="00386CED" w:rsidRPr="007E080E" w:rsidRDefault="00442031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7,4</w:t>
            </w:r>
          </w:p>
          <w:p w:rsidR="00083CED" w:rsidRPr="007E080E" w:rsidRDefault="00083CED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3,4</w:t>
            </w:r>
          </w:p>
        </w:tc>
        <w:tc>
          <w:tcPr>
            <w:tcW w:w="1161" w:type="dxa"/>
          </w:tcPr>
          <w:p w:rsidR="00386CED" w:rsidRPr="007E080E" w:rsidRDefault="00442031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моль</w:t>
            </w:r>
            <w:r w:rsidR="00386CED" w:rsidRPr="007E080E">
              <w:rPr>
                <w:sz w:val="28"/>
                <w:szCs w:val="28"/>
              </w:rPr>
              <w:t>/л</w:t>
            </w:r>
          </w:p>
          <w:p w:rsidR="00083CED" w:rsidRPr="007E080E" w:rsidRDefault="00083CED" w:rsidP="002B496C">
            <w:pPr>
              <w:jc w:val="both"/>
              <w:rPr>
                <w:sz w:val="28"/>
                <w:szCs w:val="28"/>
              </w:rPr>
            </w:pPr>
            <w:r w:rsidRPr="007E080E">
              <w:rPr>
                <w:sz w:val="28"/>
                <w:szCs w:val="28"/>
              </w:rPr>
              <w:t>нмоль\л</w:t>
            </w:r>
          </w:p>
        </w:tc>
      </w:tr>
    </w:tbl>
    <w:p w:rsidR="002B496C" w:rsidRPr="007E080E" w:rsidRDefault="002B496C" w:rsidP="002B496C">
      <w:pPr>
        <w:jc w:val="both"/>
        <w:rPr>
          <w:sz w:val="28"/>
          <w:szCs w:val="28"/>
        </w:rPr>
      </w:pPr>
    </w:p>
    <w:p w:rsidR="00971534" w:rsidRDefault="007E080E">
      <w:pPr>
        <w:rPr>
          <w:sz w:val="28"/>
          <w:szCs w:val="28"/>
        </w:rPr>
      </w:pPr>
      <w:r>
        <w:rPr>
          <w:sz w:val="28"/>
          <w:szCs w:val="28"/>
        </w:rPr>
        <w:t>Глюкоза крови 4,9 ммоль\л (10-3-06)</w:t>
      </w:r>
    </w:p>
    <w:p w:rsidR="001D4402" w:rsidRDefault="001D4402">
      <w:pPr>
        <w:rPr>
          <w:sz w:val="28"/>
          <w:szCs w:val="28"/>
        </w:rPr>
      </w:pPr>
      <w:r>
        <w:rPr>
          <w:sz w:val="28"/>
          <w:szCs w:val="28"/>
        </w:rPr>
        <w:t>ЭКГ (14.3.06)</w:t>
      </w:r>
    </w:p>
    <w:p w:rsidR="001D4402" w:rsidRPr="001D4402" w:rsidRDefault="001D4402">
      <w:pPr>
        <w:rPr>
          <w:sz w:val="28"/>
          <w:szCs w:val="28"/>
        </w:rPr>
        <w:sectPr w:rsidR="001D4402" w:rsidRPr="001D4402" w:rsidSect="00971534">
          <w:type w:val="continuous"/>
          <w:pgSz w:w="11906" w:h="16838"/>
          <w:pgMar w:top="1134" w:right="850" w:bottom="1134" w:left="1701" w:header="708" w:footer="708" w:gutter="0"/>
          <w:cols w:num="2" w:space="203"/>
          <w:docGrid w:linePitch="360"/>
        </w:sectPr>
      </w:pPr>
      <w:r>
        <w:rPr>
          <w:sz w:val="28"/>
          <w:szCs w:val="28"/>
        </w:rPr>
        <w:t>Ритм синусовый, правильный с ЧСС 100</w:t>
      </w:r>
      <w:r w:rsidRPr="001D4402">
        <w:rPr>
          <w:sz w:val="28"/>
          <w:szCs w:val="28"/>
        </w:rPr>
        <w:t>`</w:t>
      </w:r>
      <w:r>
        <w:rPr>
          <w:sz w:val="28"/>
          <w:szCs w:val="28"/>
        </w:rPr>
        <w:t>. Синусовая тахикардия. Нормальное положение ЭОС. Умеренные изменения миокарда.</w:t>
      </w:r>
    </w:p>
    <w:p w:rsidR="00083CED" w:rsidRPr="007E080E" w:rsidRDefault="00083CED" w:rsidP="00083CED">
      <w:pPr>
        <w:rPr>
          <w:sz w:val="28"/>
          <w:szCs w:val="28"/>
          <w:highlight w:val="cyan"/>
          <w:u w:val="single"/>
        </w:rPr>
      </w:pPr>
    </w:p>
    <w:p w:rsidR="007E080E" w:rsidRDefault="007E080E" w:rsidP="00083CED">
      <w:pPr>
        <w:rPr>
          <w:sz w:val="28"/>
          <w:szCs w:val="28"/>
          <w:highlight w:val="cyan"/>
          <w:u w:val="single"/>
        </w:rPr>
      </w:pPr>
    </w:p>
    <w:p w:rsidR="007E080E" w:rsidRDefault="007E080E" w:rsidP="00083CED">
      <w:pPr>
        <w:rPr>
          <w:sz w:val="28"/>
          <w:szCs w:val="28"/>
          <w:highlight w:val="cyan"/>
          <w:u w:val="single"/>
        </w:rPr>
      </w:pPr>
    </w:p>
    <w:p w:rsidR="007E080E" w:rsidRDefault="007E080E" w:rsidP="00083CED">
      <w:pPr>
        <w:rPr>
          <w:sz w:val="28"/>
          <w:szCs w:val="28"/>
          <w:highlight w:val="cyan"/>
          <w:u w:val="single"/>
        </w:rPr>
      </w:pPr>
    </w:p>
    <w:p w:rsidR="007E080E" w:rsidRDefault="007E080E" w:rsidP="00083CED">
      <w:pPr>
        <w:rPr>
          <w:sz w:val="28"/>
          <w:szCs w:val="28"/>
          <w:highlight w:val="cyan"/>
          <w:u w:val="single"/>
        </w:rPr>
      </w:pPr>
    </w:p>
    <w:p w:rsidR="007E080E" w:rsidRDefault="007E080E" w:rsidP="00083CED">
      <w:pPr>
        <w:rPr>
          <w:sz w:val="28"/>
          <w:szCs w:val="28"/>
          <w:highlight w:val="cyan"/>
          <w:u w:val="single"/>
        </w:rPr>
      </w:pPr>
    </w:p>
    <w:p w:rsidR="007E080E" w:rsidRDefault="007E080E" w:rsidP="00083CED">
      <w:pPr>
        <w:rPr>
          <w:sz w:val="28"/>
          <w:szCs w:val="28"/>
          <w:highlight w:val="cyan"/>
          <w:u w:val="single"/>
        </w:rPr>
      </w:pPr>
    </w:p>
    <w:p w:rsidR="007E080E" w:rsidRDefault="007E080E" w:rsidP="00083CED">
      <w:pPr>
        <w:rPr>
          <w:sz w:val="28"/>
          <w:szCs w:val="28"/>
          <w:highlight w:val="cyan"/>
          <w:u w:val="single"/>
        </w:rPr>
      </w:pPr>
    </w:p>
    <w:p w:rsidR="00083CED" w:rsidRPr="007E080E" w:rsidRDefault="00083CED" w:rsidP="00B0533C">
      <w:pPr>
        <w:ind w:firstLine="709"/>
        <w:jc w:val="both"/>
        <w:rPr>
          <w:sz w:val="28"/>
          <w:szCs w:val="28"/>
          <w:u w:val="single"/>
        </w:rPr>
      </w:pPr>
      <w:r w:rsidRPr="007E080E">
        <w:rPr>
          <w:sz w:val="28"/>
          <w:szCs w:val="28"/>
          <w:highlight w:val="cyan"/>
          <w:u w:val="single"/>
        </w:rPr>
        <w:lastRenderedPageBreak/>
        <w:t>Клиниченский диагноз:</w:t>
      </w:r>
      <w:r w:rsidRPr="007E080E">
        <w:rPr>
          <w:sz w:val="28"/>
          <w:szCs w:val="28"/>
          <w:u w:val="single"/>
        </w:rPr>
        <w:t xml:space="preserve"> </w:t>
      </w:r>
    </w:p>
    <w:p w:rsidR="00C85A4C" w:rsidRPr="005B7B48" w:rsidRDefault="00C85A4C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Основное заболевание: Рожа эритематозно</w:t>
      </w:r>
      <w:r w:rsidR="00C049DE" w:rsidRPr="005B7B48">
        <w:rPr>
          <w:sz w:val="28"/>
          <w:szCs w:val="28"/>
        </w:rPr>
        <w:t>-геморрагическая</w:t>
      </w:r>
      <w:r w:rsidRPr="005B7B48">
        <w:rPr>
          <w:sz w:val="28"/>
          <w:szCs w:val="28"/>
        </w:rPr>
        <w:t xml:space="preserve"> левой нижней конечности, средней степени тяжести, первичная.</w:t>
      </w:r>
    </w:p>
    <w:p w:rsidR="00C85A4C" w:rsidRPr="005B7B48" w:rsidRDefault="00C85A4C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 xml:space="preserve">Фоновые заболевания: </w:t>
      </w:r>
      <w:r w:rsidR="00C049DE" w:rsidRPr="005B7B48">
        <w:rPr>
          <w:sz w:val="28"/>
          <w:szCs w:val="28"/>
        </w:rPr>
        <w:t>Варикозная болезнь</w:t>
      </w:r>
      <w:r w:rsidR="00083CED" w:rsidRPr="005B7B48">
        <w:rPr>
          <w:sz w:val="28"/>
          <w:szCs w:val="28"/>
        </w:rPr>
        <w:t xml:space="preserve"> вен</w:t>
      </w:r>
      <w:r w:rsidR="00C049DE" w:rsidRPr="005B7B48">
        <w:rPr>
          <w:sz w:val="28"/>
          <w:szCs w:val="28"/>
        </w:rPr>
        <w:t xml:space="preserve"> нижних конечностей. Лимфовенозная недостаточность нижних конечностей. Хронические трофические язвы обеих голеней. Рубромикоз стоп. Ожирение 3 ст.</w:t>
      </w:r>
    </w:p>
    <w:p w:rsidR="00C049DE" w:rsidRPr="005B7B48" w:rsidRDefault="00C85A4C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 xml:space="preserve">Сопутствующие заболевания: </w:t>
      </w:r>
      <w:r w:rsidR="00C049DE" w:rsidRPr="005B7B48">
        <w:rPr>
          <w:sz w:val="28"/>
          <w:szCs w:val="28"/>
        </w:rPr>
        <w:t>ИБС, ГБ2. Атеросклероз, кардиосклероз.</w:t>
      </w:r>
      <w:r w:rsidR="00B0533C">
        <w:rPr>
          <w:sz w:val="28"/>
          <w:szCs w:val="28"/>
        </w:rPr>
        <w:t xml:space="preserve"> </w:t>
      </w:r>
      <w:r w:rsidR="00C049DE" w:rsidRPr="005B7B48">
        <w:rPr>
          <w:sz w:val="28"/>
          <w:szCs w:val="28"/>
        </w:rPr>
        <w:t>Киста правой почки?.</w:t>
      </w:r>
    </w:p>
    <w:p w:rsidR="00C85A4C" w:rsidRPr="005B7B48" w:rsidRDefault="00C85A4C" w:rsidP="00B0533C">
      <w:pPr>
        <w:ind w:firstLine="709"/>
        <w:jc w:val="both"/>
        <w:rPr>
          <w:b/>
          <w:sz w:val="28"/>
          <w:szCs w:val="28"/>
        </w:rPr>
      </w:pPr>
    </w:p>
    <w:p w:rsidR="002B496C" w:rsidRPr="005B7B48" w:rsidRDefault="00C85A4C" w:rsidP="00B0533C">
      <w:pPr>
        <w:ind w:firstLine="709"/>
        <w:jc w:val="both"/>
        <w:rPr>
          <w:sz w:val="28"/>
          <w:szCs w:val="28"/>
          <w:u w:val="single"/>
        </w:rPr>
      </w:pPr>
      <w:r w:rsidRPr="005B7B48">
        <w:rPr>
          <w:sz w:val="28"/>
          <w:szCs w:val="28"/>
          <w:highlight w:val="cyan"/>
          <w:u w:val="single"/>
        </w:rPr>
        <w:t>Обоснование диагноза</w:t>
      </w:r>
    </w:p>
    <w:p w:rsidR="00AD4D93" w:rsidRPr="005B7B48" w:rsidRDefault="00AD4D93" w:rsidP="00B0533C">
      <w:pPr>
        <w:ind w:firstLine="709"/>
        <w:jc w:val="both"/>
        <w:rPr>
          <w:sz w:val="28"/>
          <w:szCs w:val="28"/>
        </w:rPr>
      </w:pPr>
    </w:p>
    <w:p w:rsidR="00083CED" w:rsidRPr="005B7B48" w:rsidRDefault="00083CED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Диагноз: «Рожа эритематозно-геморрагическая левой нижней конечности, средне</w:t>
      </w:r>
      <w:r w:rsidR="00DD5D7E" w:rsidRPr="005B7B48">
        <w:rPr>
          <w:sz w:val="28"/>
          <w:szCs w:val="28"/>
        </w:rPr>
        <w:t>тяжелое течение</w:t>
      </w:r>
      <w:r w:rsidRPr="005B7B48">
        <w:rPr>
          <w:sz w:val="28"/>
          <w:szCs w:val="28"/>
        </w:rPr>
        <w:t>, первичная» поставлен на основании следующих данных:</w:t>
      </w:r>
    </w:p>
    <w:p w:rsidR="00DB59D4" w:rsidRPr="005B7B48" w:rsidRDefault="00083CED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  <w:lang w:val="en-US"/>
        </w:rPr>
        <w:t>I</w:t>
      </w:r>
      <w:r w:rsidRPr="005B7B48">
        <w:rPr>
          <w:sz w:val="28"/>
          <w:szCs w:val="28"/>
        </w:rPr>
        <w:t>.</w:t>
      </w:r>
    </w:p>
    <w:p w:rsidR="00083CED" w:rsidRPr="005B7B48" w:rsidRDefault="00DB59D4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1. -</w:t>
      </w:r>
      <w:r w:rsidR="00083CED" w:rsidRPr="005B7B48">
        <w:rPr>
          <w:sz w:val="28"/>
          <w:szCs w:val="28"/>
        </w:rPr>
        <w:t xml:space="preserve"> </w:t>
      </w:r>
      <w:r w:rsidR="00D00D7E" w:rsidRPr="005B7B48">
        <w:rPr>
          <w:sz w:val="28"/>
          <w:szCs w:val="28"/>
        </w:rPr>
        <w:t>Острое начало заболевания с лихорадкой и другими проявлениями интоксикации, опережающими появление типичных местных явлений. (ощущение распирания, напряжения, жжения, умеренной болезненности,</w:t>
      </w:r>
      <w:r w:rsidR="00D00D7E">
        <w:rPr>
          <w:sz w:val="28"/>
          <w:szCs w:val="28"/>
        </w:rPr>
        <w:t xml:space="preserve"> </w:t>
      </w:r>
      <w:r w:rsidR="00D00D7E" w:rsidRPr="005B7B48">
        <w:rPr>
          <w:sz w:val="28"/>
          <w:szCs w:val="28"/>
        </w:rPr>
        <w:t>в</w:t>
      </w:r>
      <w:r w:rsidR="00D00D7E">
        <w:rPr>
          <w:sz w:val="28"/>
          <w:szCs w:val="28"/>
        </w:rPr>
        <w:t xml:space="preserve"> </w:t>
      </w:r>
      <w:r w:rsidR="00D00D7E" w:rsidRPr="005B7B48">
        <w:rPr>
          <w:sz w:val="28"/>
          <w:szCs w:val="28"/>
        </w:rPr>
        <w:t>дальнейшем появление характерной эритемы с неровными контурами и четкими границами, возвышающейся над здоровой кожей, буроватого оттенка, горячей на ощупь, болезненной при пальпации, кожа над очагом уплотнена, на фоне эритемы выявляется множество геморрагий)</w:t>
      </w:r>
      <w:r w:rsidR="00E95B7E">
        <w:rPr>
          <w:sz w:val="28"/>
          <w:szCs w:val="28"/>
        </w:rPr>
        <w:t>.</w:t>
      </w:r>
    </w:p>
    <w:p w:rsidR="00DB59D4" w:rsidRPr="005B7B48" w:rsidRDefault="00DB59D4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2.</w:t>
      </w:r>
      <w:r w:rsidR="00B0533C">
        <w:rPr>
          <w:sz w:val="28"/>
          <w:szCs w:val="28"/>
        </w:rPr>
        <w:t xml:space="preserve"> </w:t>
      </w:r>
      <w:r w:rsidRPr="005B7B48">
        <w:rPr>
          <w:sz w:val="28"/>
          <w:szCs w:val="28"/>
        </w:rPr>
        <w:t>- Характерную локализацию местных воспалительных реакций (нижние конечности)</w:t>
      </w:r>
    </w:p>
    <w:p w:rsidR="00DB59D4" w:rsidRPr="005B7B48" w:rsidRDefault="00DB59D4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3.</w:t>
      </w:r>
      <w:r w:rsidR="00B0533C">
        <w:rPr>
          <w:sz w:val="28"/>
          <w:szCs w:val="28"/>
        </w:rPr>
        <w:t xml:space="preserve"> </w:t>
      </w:r>
      <w:r w:rsidRPr="005B7B48">
        <w:rPr>
          <w:sz w:val="28"/>
          <w:szCs w:val="28"/>
        </w:rPr>
        <w:t>-</w:t>
      </w:r>
      <w:r w:rsidR="00B0533C">
        <w:rPr>
          <w:sz w:val="28"/>
          <w:szCs w:val="28"/>
        </w:rPr>
        <w:t xml:space="preserve"> </w:t>
      </w:r>
      <w:r w:rsidRPr="005B7B48">
        <w:rPr>
          <w:sz w:val="28"/>
          <w:szCs w:val="28"/>
        </w:rPr>
        <w:t>Отсутствие выраженных болей в очаге в покое, усиление при опускании ночи вниз, наступании на ногу.</w:t>
      </w:r>
    </w:p>
    <w:p w:rsidR="00DB59D4" w:rsidRPr="005B7B48" w:rsidRDefault="00DB59D4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4.</w:t>
      </w:r>
      <w:r w:rsidR="00B0533C">
        <w:rPr>
          <w:sz w:val="28"/>
          <w:szCs w:val="28"/>
        </w:rPr>
        <w:t xml:space="preserve"> </w:t>
      </w:r>
      <w:r w:rsidRPr="005B7B48">
        <w:rPr>
          <w:sz w:val="28"/>
          <w:szCs w:val="28"/>
        </w:rPr>
        <w:t>-</w:t>
      </w:r>
      <w:r w:rsidR="00B0533C">
        <w:rPr>
          <w:sz w:val="28"/>
          <w:szCs w:val="28"/>
        </w:rPr>
        <w:t xml:space="preserve"> </w:t>
      </w:r>
      <w:r w:rsidR="005E6FF6" w:rsidRPr="005B7B48">
        <w:rPr>
          <w:sz w:val="28"/>
          <w:szCs w:val="28"/>
        </w:rPr>
        <w:t>Р</w:t>
      </w:r>
      <w:r w:rsidRPr="005B7B48">
        <w:rPr>
          <w:sz w:val="28"/>
          <w:szCs w:val="28"/>
        </w:rPr>
        <w:t>азвитие регионарного лимфаденита</w:t>
      </w:r>
      <w:r w:rsidR="00DD5D7E" w:rsidRPr="005B7B48">
        <w:rPr>
          <w:sz w:val="28"/>
          <w:szCs w:val="28"/>
        </w:rPr>
        <w:t xml:space="preserve"> (паховые, бедреные лимфатические узлы увеличены до </w:t>
      </w:r>
      <w:smartTag w:uri="urn:schemas-microsoft-com:office:smarttags" w:element="metricconverter">
        <w:smartTagPr>
          <w:attr w:name="ProductID" w:val="2 см"/>
        </w:smartTagPr>
        <w:r w:rsidR="00DD5D7E" w:rsidRPr="005B7B48">
          <w:rPr>
            <w:sz w:val="28"/>
            <w:szCs w:val="28"/>
          </w:rPr>
          <w:t>2 см</w:t>
        </w:r>
      </w:smartTag>
      <w:r w:rsidR="00DD5D7E" w:rsidRPr="005B7B48">
        <w:rPr>
          <w:sz w:val="28"/>
          <w:szCs w:val="28"/>
        </w:rPr>
        <w:t>, при пальпации безболезненные, не спаяны друг с другом, с окружающими тканями и кожей.</w:t>
      </w:r>
      <w:r w:rsidR="00E95B7E" w:rsidRPr="005B7B48">
        <w:rPr>
          <w:sz w:val="28"/>
          <w:szCs w:val="28"/>
        </w:rPr>
        <w:t>)</w:t>
      </w:r>
    </w:p>
    <w:p w:rsidR="00DB59D4" w:rsidRPr="005B7B48" w:rsidRDefault="00DB59D4" w:rsidP="00B0533C">
      <w:pPr>
        <w:ind w:firstLine="709"/>
        <w:jc w:val="both"/>
        <w:rPr>
          <w:sz w:val="28"/>
          <w:szCs w:val="28"/>
          <w:lang w:val="en-US"/>
        </w:rPr>
      </w:pPr>
      <w:r w:rsidRPr="005B7B48">
        <w:rPr>
          <w:sz w:val="28"/>
          <w:szCs w:val="28"/>
          <w:lang w:val="en-US"/>
        </w:rPr>
        <w:t>II</w:t>
      </w:r>
      <w:r w:rsidRPr="005B7B48">
        <w:rPr>
          <w:sz w:val="28"/>
          <w:szCs w:val="28"/>
        </w:rPr>
        <w:t>.</w:t>
      </w:r>
    </w:p>
    <w:p w:rsidR="00DD5D7E" w:rsidRPr="005B7B48" w:rsidRDefault="00DD5D7E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Данных анамнеза жизни:</w:t>
      </w:r>
      <w:r w:rsidR="00B0533C">
        <w:rPr>
          <w:sz w:val="28"/>
          <w:szCs w:val="28"/>
        </w:rPr>
        <w:t xml:space="preserve"> </w:t>
      </w:r>
      <w:r w:rsidRPr="005B7B48">
        <w:rPr>
          <w:sz w:val="28"/>
          <w:szCs w:val="28"/>
        </w:rPr>
        <w:t>ч</w:t>
      </w:r>
      <w:r w:rsidR="00DB59D4" w:rsidRPr="005B7B48">
        <w:rPr>
          <w:sz w:val="28"/>
          <w:szCs w:val="28"/>
        </w:rPr>
        <w:t>астые ангины</w:t>
      </w:r>
      <w:r w:rsidRPr="005B7B48">
        <w:rPr>
          <w:sz w:val="28"/>
          <w:szCs w:val="28"/>
        </w:rPr>
        <w:t>, до 30 лет рецидивирующие ячмени, фурункулез, в 36 лет перенесенный острый отит, кариес, указывают на сенсибилизированность больной к стрептококку и возможность эндогенного заноса в очаг.</w:t>
      </w:r>
    </w:p>
    <w:p w:rsidR="00DD5D7E" w:rsidRPr="005B7B48" w:rsidRDefault="00DD5D7E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  <w:lang w:val="en-US"/>
        </w:rPr>
        <w:t>III</w:t>
      </w:r>
      <w:r w:rsidRPr="005B7B48">
        <w:rPr>
          <w:sz w:val="28"/>
          <w:szCs w:val="28"/>
        </w:rPr>
        <w:t>.</w:t>
      </w:r>
    </w:p>
    <w:p w:rsidR="00DD5D7E" w:rsidRPr="005B7B48" w:rsidRDefault="00DD5D7E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Предрасполагающими факторами в развитии заболевания явились фоновые заболевания: микоз стоп, ожирение 3 степени, варикозная болезнь вен нижних конечностей, лимфовенозная недостаточность вен нижних конечностей, хронические трофические язвы обеих голеней.</w:t>
      </w:r>
    </w:p>
    <w:p w:rsidR="00DD5D7E" w:rsidRPr="005B7B48" w:rsidRDefault="00DD5D7E" w:rsidP="00B0533C">
      <w:pPr>
        <w:ind w:firstLine="709"/>
        <w:jc w:val="both"/>
        <w:rPr>
          <w:sz w:val="28"/>
          <w:szCs w:val="28"/>
        </w:rPr>
      </w:pPr>
    </w:p>
    <w:p w:rsidR="00DD5D7E" w:rsidRPr="005B7B48" w:rsidRDefault="00DD5D7E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О среднетяжелом течении говорят симптомы интоксикации с выраженной лихорадкой до 39,5`С, появление геморрагий в очаге.</w:t>
      </w:r>
    </w:p>
    <w:p w:rsidR="00DD5D7E" w:rsidRPr="005B7B48" w:rsidRDefault="00DD5D7E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 xml:space="preserve">Отсутствие эпизодов заболевания в анамнезе дает право говорить о первичной роже. </w:t>
      </w:r>
    </w:p>
    <w:p w:rsidR="005E6FF6" w:rsidRPr="005B7B48" w:rsidRDefault="005E6FF6" w:rsidP="00B0533C">
      <w:pPr>
        <w:ind w:firstLine="709"/>
        <w:jc w:val="both"/>
        <w:rPr>
          <w:sz w:val="28"/>
          <w:szCs w:val="28"/>
        </w:rPr>
      </w:pPr>
    </w:p>
    <w:p w:rsidR="001D4402" w:rsidRPr="005B7B48" w:rsidRDefault="001D4402" w:rsidP="00B0533C">
      <w:pPr>
        <w:ind w:firstLine="709"/>
        <w:jc w:val="both"/>
        <w:rPr>
          <w:b/>
          <w:sz w:val="28"/>
          <w:szCs w:val="28"/>
          <w:highlight w:val="cyan"/>
        </w:rPr>
      </w:pPr>
      <w:r w:rsidRPr="005B7B48">
        <w:rPr>
          <w:b/>
          <w:sz w:val="28"/>
          <w:szCs w:val="28"/>
          <w:highlight w:val="cyan"/>
        </w:rPr>
        <w:lastRenderedPageBreak/>
        <w:t>Дифференциальный диагноз.</w:t>
      </w:r>
    </w:p>
    <w:p w:rsidR="00B12877" w:rsidRPr="005B7B48" w:rsidRDefault="00B12877" w:rsidP="00B0533C">
      <w:pPr>
        <w:ind w:firstLine="709"/>
        <w:jc w:val="both"/>
        <w:rPr>
          <w:b/>
          <w:sz w:val="28"/>
          <w:szCs w:val="28"/>
          <w:highlight w:val="cyan"/>
        </w:rPr>
      </w:pPr>
    </w:p>
    <w:p w:rsidR="007F3A24" w:rsidRPr="005B7B48" w:rsidRDefault="007F3A24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Дифференциальный диагноз проводим прежде всего с:</w:t>
      </w:r>
    </w:p>
    <w:p w:rsidR="00B12877" w:rsidRPr="005B7B48" w:rsidRDefault="00CD108E" w:rsidP="00B0533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Эризипелоидом (</w:t>
      </w:r>
      <w:r w:rsidR="007F3A24" w:rsidRPr="005B7B48">
        <w:rPr>
          <w:b/>
          <w:sz w:val="28"/>
          <w:szCs w:val="28"/>
        </w:rPr>
        <w:t>свиная рожа</w:t>
      </w:r>
      <w:r w:rsidR="00E95B7E" w:rsidRPr="005B7B48">
        <w:rPr>
          <w:b/>
          <w:sz w:val="28"/>
          <w:szCs w:val="28"/>
        </w:rPr>
        <w:t>)</w:t>
      </w:r>
      <w:r w:rsidR="00B12877" w:rsidRPr="005B7B48">
        <w:rPr>
          <w:b/>
          <w:sz w:val="28"/>
          <w:szCs w:val="28"/>
        </w:rPr>
        <w:t>.</w:t>
      </w:r>
    </w:p>
    <w:p w:rsidR="007F3A24" w:rsidRPr="005B7B48" w:rsidRDefault="00B12877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(</w:t>
      </w:r>
      <w:r w:rsidR="007F3A24" w:rsidRPr="005B7B48">
        <w:rPr>
          <w:sz w:val="28"/>
          <w:szCs w:val="28"/>
        </w:rPr>
        <w:t>зоонозная бактериальная инфекция, характеризующаяся преимущественным поражением кожи и суставов</w:t>
      </w:r>
      <w:r w:rsidRPr="005B7B48">
        <w:rPr>
          <w:sz w:val="28"/>
          <w:szCs w:val="28"/>
        </w:rPr>
        <w:t>)</w:t>
      </w:r>
    </w:p>
    <w:p w:rsidR="007F3A24" w:rsidRPr="00CD108E" w:rsidRDefault="007F3A24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очаг поражения локализуется преимущественной на коже кистей и пальцев ру</w:t>
      </w:r>
      <w:r w:rsidR="00E95B7E" w:rsidRPr="005B7B48">
        <w:rPr>
          <w:sz w:val="28"/>
          <w:szCs w:val="28"/>
        </w:rPr>
        <w:t>к (</w:t>
      </w:r>
      <w:r w:rsidRPr="005B7B48">
        <w:rPr>
          <w:sz w:val="28"/>
          <w:szCs w:val="28"/>
        </w:rPr>
        <w:t>микротравмы в результате повреждения кожи рук во время работы со свининой)</w:t>
      </w:r>
      <w:r w:rsidR="00CD108E">
        <w:rPr>
          <w:sz w:val="28"/>
          <w:szCs w:val="28"/>
        </w:rPr>
        <w:t xml:space="preserve">. </w:t>
      </w:r>
      <w:r w:rsidRPr="005B7B48">
        <w:rPr>
          <w:sz w:val="28"/>
          <w:szCs w:val="28"/>
        </w:rPr>
        <w:t>Очаг- отечность более выражена по периферии, а эритема в центре более бледная</w:t>
      </w:r>
      <w:r w:rsidR="00CD108E">
        <w:rPr>
          <w:sz w:val="28"/>
          <w:szCs w:val="28"/>
        </w:rPr>
        <w:t xml:space="preserve">. </w:t>
      </w:r>
      <w:r w:rsidRPr="005B7B48">
        <w:rPr>
          <w:sz w:val="28"/>
          <w:szCs w:val="28"/>
        </w:rPr>
        <w:t xml:space="preserve">Эритема на ощупь теплая, а не </w:t>
      </w:r>
      <w:r w:rsidR="00D00D7E" w:rsidRPr="005B7B48">
        <w:rPr>
          <w:sz w:val="28"/>
          <w:szCs w:val="28"/>
        </w:rPr>
        <w:t>горячая,</w:t>
      </w:r>
      <w:r w:rsidR="00D00D7E">
        <w:rPr>
          <w:sz w:val="28"/>
          <w:szCs w:val="28"/>
        </w:rPr>
        <w:t xml:space="preserve"> </w:t>
      </w:r>
      <w:r w:rsidR="00D00D7E" w:rsidRPr="005B7B48">
        <w:rPr>
          <w:sz w:val="28"/>
          <w:szCs w:val="28"/>
        </w:rPr>
        <w:t>как</w:t>
      </w:r>
      <w:r w:rsidRPr="005B7B48">
        <w:rPr>
          <w:sz w:val="28"/>
          <w:szCs w:val="28"/>
        </w:rPr>
        <w:t xml:space="preserve"> при роже.</w:t>
      </w:r>
    </w:p>
    <w:p w:rsidR="007F3A24" w:rsidRPr="005B7B48" w:rsidRDefault="007F3A24" w:rsidP="00B0533C">
      <w:pPr>
        <w:ind w:firstLine="709"/>
        <w:jc w:val="both"/>
        <w:rPr>
          <w:b/>
          <w:sz w:val="28"/>
          <w:szCs w:val="28"/>
        </w:rPr>
      </w:pPr>
      <w:r w:rsidRPr="005B7B48">
        <w:rPr>
          <w:sz w:val="28"/>
          <w:szCs w:val="28"/>
        </w:rPr>
        <w:t>Отсутствие чувства жжения в области очага</w:t>
      </w:r>
      <w:r w:rsidR="00CD108E">
        <w:rPr>
          <w:sz w:val="28"/>
          <w:szCs w:val="28"/>
        </w:rPr>
        <w:t>.</w:t>
      </w:r>
    </w:p>
    <w:p w:rsidR="007F3A24" w:rsidRPr="005B7B48" w:rsidRDefault="007F3A24" w:rsidP="00B0533C">
      <w:pPr>
        <w:ind w:firstLine="709"/>
        <w:jc w:val="both"/>
        <w:rPr>
          <w:b/>
          <w:sz w:val="28"/>
          <w:szCs w:val="28"/>
        </w:rPr>
      </w:pPr>
      <w:r w:rsidRPr="005B7B48">
        <w:rPr>
          <w:sz w:val="28"/>
          <w:szCs w:val="28"/>
        </w:rPr>
        <w:t xml:space="preserve">Характерен суставной синдром: межфаланговые суставы отечны и </w:t>
      </w:r>
      <w:r w:rsidR="00D00D7E" w:rsidRPr="005B7B48">
        <w:rPr>
          <w:sz w:val="28"/>
          <w:szCs w:val="28"/>
        </w:rPr>
        <w:t>болезненны</w:t>
      </w:r>
      <w:r w:rsidR="00CD108E">
        <w:rPr>
          <w:sz w:val="28"/>
          <w:szCs w:val="28"/>
        </w:rPr>
        <w:t xml:space="preserve"> при движениях.</w:t>
      </w:r>
    </w:p>
    <w:p w:rsidR="007F3A24" w:rsidRPr="005B7B48" w:rsidRDefault="007F3A24" w:rsidP="00B0533C">
      <w:pPr>
        <w:ind w:firstLine="709"/>
        <w:jc w:val="both"/>
        <w:rPr>
          <w:b/>
          <w:sz w:val="28"/>
          <w:szCs w:val="28"/>
        </w:rPr>
      </w:pPr>
      <w:r w:rsidRPr="005B7B48">
        <w:rPr>
          <w:sz w:val="28"/>
          <w:szCs w:val="28"/>
        </w:rPr>
        <w:t>Температура субфебрильна</w:t>
      </w:r>
      <w:r w:rsidR="00D00D7E" w:rsidRPr="005B7B48">
        <w:rPr>
          <w:sz w:val="28"/>
          <w:szCs w:val="28"/>
        </w:rPr>
        <w:t>я (</w:t>
      </w:r>
      <w:r w:rsidRPr="005B7B48">
        <w:rPr>
          <w:sz w:val="28"/>
          <w:szCs w:val="28"/>
        </w:rPr>
        <w:t>при роже чаще фебрильная)</w:t>
      </w:r>
    </w:p>
    <w:p w:rsidR="007F3A24" w:rsidRPr="005B7B48" w:rsidRDefault="007F3A24" w:rsidP="00B0533C">
      <w:pPr>
        <w:ind w:firstLine="709"/>
        <w:jc w:val="both"/>
        <w:rPr>
          <w:b/>
          <w:sz w:val="28"/>
          <w:szCs w:val="28"/>
        </w:rPr>
      </w:pPr>
      <w:r w:rsidRPr="005B7B48">
        <w:rPr>
          <w:sz w:val="28"/>
          <w:szCs w:val="28"/>
        </w:rPr>
        <w:t>Интоксикация – умеренная.</w:t>
      </w:r>
    </w:p>
    <w:p w:rsidR="007F3A24" w:rsidRPr="005B7B48" w:rsidRDefault="007F3A24" w:rsidP="00B0533C">
      <w:pPr>
        <w:ind w:firstLine="709"/>
        <w:jc w:val="both"/>
        <w:rPr>
          <w:sz w:val="28"/>
          <w:szCs w:val="28"/>
        </w:rPr>
      </w:pPr>
    </w:p>
    <w:p w:rsidR="00B12877" w:rsidRPr="005B7B48" w:rsidRDefault="007F3A24" w:rsidP="00B0533C">
      <w:pPr>
        <w:ind w:firstLine="709"/>
        <w:jc w:val="both"/>
        <w:rPr>
          <w:b/>
          <w:sz w:val="28"/>
          <w:szCs w:val="28"/>
        </w:rPr>
      </w:pPr>
      <w:r w:rsidRPr="005B7B48">
        <w:rPr>
          <w:b/>
          <w:sz w:val="28"/>
          <w:szCs w:val="28"/>
        </w:rPr>
        <w:t>Опоясывающим лишаем</w:t>
      </w:r>
      <w:r w:rsidR="00B12877" w:rsidRPr="005B7B48">
        <w:rPr>
          <w:b/>
          <w:sz w:val="28"/>
          <w:szCs w:val="28"/>
        </w:rPr>
        <w:t>.</w:t>
      </w:r>
    </w:p>
    <w:p w:rsidR="007F3A24" w:rsidRPr="005B7B48" w:rsidRDefault="00B12877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(</w:t>
      </w:r>
      <w:r w:rsidR="007F3A24" w:rsidRPr="005B7B48">
        <w:rPr>
          <w:sz w:val="28"/>
          <w:szCs w:val="28"/>
        </w:rPr>
        <w:t>герпетическая инфекция, эндогенная инфекция, вызванную вирусом ветряной оспы/опоясывающего лишая, развивающуюся при активации латентного вируса в ганглиях задних корешков спинного мозга через годы и десятиле</w:t>
      </w:r>
      <w:r w:rsidRPr="005B7B48">
        <w:rPr>
          <w:sz w:val="28"/>
          <w:szCs w:val="28"/>
        </w:rPr>
        <w:t>тия после перенесенной ветрянки)</w:t>
      </w:r>
    </w:p>
    <w:p w:rsidR="007F3A24" w:rsidRPr="005B7B48" w:rsidRDefault="007F3A24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начинаетс</w:t>
      </w:r>
      <w:r w:rsidR="00B12877" w:rsidRPr="005B7B48">
        <w:rPr>
          <w:sz w:val="28"/>
          <w:szCs w:val="28"/>
        </w:rPr>
        <w:t>я с появления болей по ходу нер</w:t>
      </w:r>
      <w:r w:rsidRPr="005B7B48">
        <w:rPr>
          <w:sz w:val="28"/>
          <w:szCs w:val="28"/>
        </w:rPr>
        <w:t>вных стволо</w:t>
      </w:r>
      <w:r w:rsidR="00D00D7E" w:rsidRPr="005B7B48">
        <w:rPr>
          <w:sz w:val="28"/>
          <w:szCs w:val="28"/>
        </w:rPr>
        <w:t>в (</w:t>
      </w:r>
      <w:r w:rsidRPr="005B7B48">
        <w:rPr>
          <w:sz w:val="28"/>
          <w:szCs w:val="28"/>
        </w:rPr>
        <w:t>чаще тройничного)</w:t>
      </w:r>
    </w:p>
    <w:p w:rsidR="007F3A24" w:rsidRPr="005B7B48" w:rsidRDefault="00B12877" w:rsidP="00B0533C">
      <w:pPr>
        <w:ind w:firstLine="709"/>
        <w:jc w:val="both"/>
        <w:rPr>
          <w:b/>
          <w:sz w:val="28"/>
          <w:szCs w:val="28"/>
        </w:rPr>
      </w:pPr>
      <w:r w:rsidRPr="005B7B48">
        <w:rPr>
          <w:sz w:val="28"/>
          <w:szCs w:val="28"/>
        </w:rPr>
        <w:t>на 2-3 ден</w:t>
      </w:r>
      <w:r w:rsidR="007F3A24" w:rsidRPr="005B7B48">
        <w:rPr>
          <w:sz w:val="28"/>
          <w:szCs w:val="28"/>
        </w:rPr>
        <w:t>ь после появления болей появляется типичная экзантем</w:t>
      </w:r>
      <w:r w:rsidR="00D00D7E" w:rsidRPr="005B7B48">
        <w:rPr>
          <w:sz w:val="28"/>
          <w:szCs w:val="28"/>
        </w:rPr>
        <w:t>а (</w:t>
      </w:r>
      <w:r w:rsidR="007F3A24" w:rsidRPr="005B7B48">
        <w:rPr>
          <w:sz w:val="28"/>
          <w:szCs w:val="28"/>
        </w:rPr>
        <w:t>пузырьки по типу “лягушачьей икры”), в течение 3-4 дней возможно подсыпание везикул, затем образуются корочки, которые отпадают бесследно или оставляют неглубокие рубцы.</w:t>
      </w:r>
    </w:p>
    <w:p w:rsidR="007F3A24" w:rsidRPr="005B7B48" w:rsidRDefault="007F3A24" w:rsidP="00B0533C">
      <w:pPr>
        <w:ind w:firstLine="709"/>
        <w:jc w:val="both"/>
        <w:rPr>
          <w:b/>
          <w:sz w:val="28"/>
          <w:szCs w:val="28"/>
        </w:rPr>
      </w:pPr>
      <w:r w:rsidRPr="005B7B48">
        <w:rPr>
          <w:sz w:val="28"/>
          <w:szCs w:val="28"/>
        </w:rPr>
        <w:t>Температура чаще бывает субфебрильная</w:t>
      </w:r>
    </w:p>
    <w:p w:rsidR="007F3A24" w:rsidRPr="005B7B48" w:rsidRDefault="007F3A24" w:rsidP="00B0533C">
      <w:pPr>
        <w:ind w:firstLine="709"/>
        <w:jc w:val="both"/>
        <w:rPr>
          <w:b/>
          <w:sz w:val="28"/>
          <w:szCs w:val="28"/>
        </w:rPr>
      </w:pPr>
    </w:p>
    <w:p w:rsidR="00B12877" w:rsidRPr="005B7B48" w:rsidRDefault="007F3A24" w:rsidP="00B0533C">
      <w:pPr>
        <w:ind w:firstLine="709"/>
        <w:jc w:val="both"/>
        <w:rPr>
          <w:sz w:val="28"/>
          <w:szCs w:val="28"/>
        </w:rPr>
      </w:pPr>
      <w:r w:rsidRPr="005B7B48">
        <w:rPr>
          <w:b/>
          <w:sz w:val="28"/>
          <w:szCs w:val="28"/>
        </w:rPr>
        <w:t>Сибирская язва</w:t>
      </w:r>
      <w:r w:rsidR="00D00D7E" w:rsidRPr="005B7B48">
        <w:rPr>
          <w:sz w:val="28"/>
          <w:szCs w:val="28"/>
        </w:rPr>
        <w:t xml:space="preserve">. </w:t>
      </w:r>
    </w:p>
    <w:p w:rsidR="007F3A24" w:rsidRPr="005B7B48" w:rsidRDefault="00B12877" w:rsidP="00B0533C">
      <w:pPr>
        <w:ind w:firstLine="709"/>
        <w:jc w:val="both"/>
        <w:rPr>
          <w:b/>
          <w:sz w:val="28"/>
          <w:szCs w:val="28"/>
        </w:rPr>
      </w:pPr>
      <w:r w:rsidRPr="005B7B48">
        <w:rPr>
          <w:sz w:val="28"/>
          <w:szCs w:val="28"/>
        </w:rPr>
        <w:t>(</w:t>
      </w:r>
      <w:r w:rsidR="007F3A24" w:rsidRPr="005B7B48">
        <w:rPr>
          <w:sz w:val="28"/>
          <w:szCs w:val="28"/>
        </w:rPr>
        <w:t>острая бактериальная зоонозная инфекция, характеризующаяся интоксикацией, развитием серозно-геморрагическог</w:t>
      </w:r>
      <w:r w:rsidRPr="005B7B48">
        <w:rPr>
          <w:sz w:val="28"/>
          <w:szCs w:val="28"/>
        </w:rPr>
        <w:t>о воспаления кожи, лимфатических</w:t>
      </w:r>
      <w:r w:rsidR="007F3A24" w:rsidRPr="005B7B48">
        <w:rPr>
          <w:sz w:val="28"/>
          <w:szCs w:val="28"/>
        </w:rPr>
        <w:t xml:space="preserve"> узлов и внутренних органов. Возбудитель </w:t>
      </w:r>
      <w:r w:rsidR="007F3A24" w:rsidRPr="005B7B48">
        <w:rPr>
          <w:sz w:val="28"/>
          <w:szCs w:val="28"/>
          <w:lang w:val="en-US"/>
        </w:rPr>
        <w:t>Bacillis</w:t>
      </w:r>
      <w:r w:rsidR="007F3A24" w:rsidRPr="005B7B48">
        <w:rPr>
          <w:sz w:val="28"/>
          <w:szCs w:val="28"/>
        </w:rPr>
        <w:t xml:space="preserve"> </w:t>
      </w:r>
      <w:r w:rsidR="007F3A24" w:rsidRPr="005B7B48">
        <w:rPr>
          <w:sz w:val="28"/>
          <w:szCs w:val="28"/>
          <w:lang w:val="en-US"/>
        </w:rPr>
        <w:t>anthracis</w:t>
      </w:r>
      <w:r w:rsidRPr="005B7B48">
        <w:rPr>
          <w:sz w:val="28"/>
          <w:szCs w:val="28"/>
        </w:rPr>
        <w:t>)</w:t>
      </w:r>
    </w:p>
    <w:p w:rsidR="007F3A24" w:rsidRPr="005B7B48" w:rsidRDefault="007F3A24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Кожная форма – наиболее частая карбункулезная форма.</w:t>
      </w:r>
    </w:p>
    <w:p w:rsidR="007F3A24" w:rsidRPr="005B7B48" w:rsidRDefault="007F3A24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поражаются преимущественно открытые части тела</w:t>
      </w:r>
    </w:p>
    <w:p w:rsidR="007F3A24" w:rsidRPr="005B7B48" w:rsidRDefault="007F3A24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карбункул бывает один или до 10-20</w:t>
      </w:r>
    </w:p>
    <w:p w:rsidR="007F3A24" w:rsidRPr="005B7B48" w:rsidRDefault="007F3A24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на месте входных ворот последовательно развивается пятно, папула, везикула, язва, по краям язвы имеются дочерние везикулы, обуславливая ее эксцентрический рост.</w:t>
      </w:r>
    </w:p>
    <w:p w:rsidR="007F3A24" w:rsidRPr="005B7B48" w:rsidRDefault="007F3A24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В центре через 1-2 нед образуется черный струп(уголек на красном фоне), после отторжения образуется плотный рубец</w:t>
      </w:r>
    </w:p>
    <w:p w:rsidR="007F3A24" w:rsidRPr="005B7B48" w:rsidRDefault="007F3A24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В зависимости от степени тяжести заболевания интоксикационный синдром может быть выражен различно</w:t>
      </w:r>
      <w:r w:rsidR="00B12877" w:rsidRPr="005B7B48">
        <w:rPr>
          <w:sz w:val="28"/>
          <w:szCs w:val="28"/>
        </w:rPr>
        <w:t xml:space="preserve"> </w:t>
      </w:r>
      <w:r w:rsidRPr="005B7B48">
        <w:rPr>
          <w:sz w:val="28"/>
          <w:szCs w:val="28"/>
        </w:rPr>
        <w:t>(от легкого до тяжелого)</w:t>
      </w:r>
    </w:p>
    <w:p w:rsidR="00B12877" w:rsidRPr="005B7B48" w:rsidRDefault="00B12877" w:rsidP="00B0533C">
      <w:pPr>
        <w:ind w:firstLine="709"/>
        <w:jc w:val="both"/>
        <w:rPr>
          <w:b/>
          <w:sz w:val="28"/>
          <w:szCs w:val="28"/>
        </w:rPr>
      </w:pPr>
    </w:p>
    <w:p w:rsidR="007F3A24" w:rsidRPr="005B7B48" w:rsidRDefault="007F3A24" w:rsidP="00B0533C">
      <w:pPr>
        <w:ind w:firstLine="709"/>
        <w:jc w:val="both"/>
        <w:rPr>
          <w:sz w:val="28"/>
          <w:szCs w:val="28"/>
        </w:rPr>
      </w:pPr>
      <w:r w:rsidRPr="005B7B48">
        <w:rPr>
          <w:b/>
          <w:sz w:val="28"/>
          <w:szCs w:val="28"/>
        </w:rPr>
        <w:lastRenderedPageBreak/>
        <w:t>Флегмона подкожно-жировой клетчатки</w:t>
      </w:r>
      <w:r w:rsidRPr="005B7B48">
        <w:rPr>
          <w:sz w:val="28"/>
          <w:szCs w:val="28"/>
        </w:rPr>
        <w:t xml:space="preserve">. </w:t>
      </w:r>
    </w:p>
    <w:p w:rsidR="007F3A24" w:rsidRPr="005B7B48" w:rsidRDefault="007F3A24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-</w:t>
      </w:r>
      <w:r w:rsidR="00B0533C">
        <w:rPr>
          <w:sz w:val="28"/>
          <w:szCs w:val="28"/>
        </w:rPr>
        <w:t xml:space="preserve"> </w:t>
      </w:r>
      <w:r w:rsidRPr="005B7B48">
        <w:rPr>
          <w:sz w:val="28"/>
          <w:szCs w:val="28"/>
        </w:rPr>
        <w:t>Отсутствие постепенно нарастающей интоксикации</w:t>
      </w:r>
    </w:p>
    <w:p w:rsidR="007F3A24" w:rsidRPr="005B7B48" w:rsidRDefault="007F3A24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-</w:t>
      </w:r>
      <w:r w:rsidR="00B0533C">
        <w:rPr>
          <w:sz w:val="28"/>
          <w:szCs w:val="28"/>
        </w:rPr>
        <w:t xml:space="preserve"> </w:t>
      </w:r>
      <w:r w:rsidRPr="005B7B48">
        <w:rPr>
          <w:sz w:val="28"/>
          <w:szCs w:val="28"/>
        </w:rPr>
        <w:t xml:space="preserve">образование плотного болезненного инфильтрата с флюктуацией, </w:t>
      </w:r>
    </w:p>
    <w:p w:rsidR="007F3A24" w:rsidRPr="005B7B48" w:rsidRDefault="007F3A24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-</w:t>
      </w:r>
      <w:r w:rsidR="00B0533C">
        <w:rPr>
          <w:sz w:val="28"/>
          <w:szCs w:val="28"/>
        </w:rPr>
        <w:t xml:space="preserve"> </w:t>
      </w:r>
      <w:r w:rsidRPr="005B7B48">
        <w:rPr>
          <w:sz w:val="28"/>
          <w:szCs w:val="28"/>
        </w:rPr>
        <w:t>гиперемия кожи, не имеющая четких границ и наиболее интенсивная в центре</w:t>
      </w:r>
      <w:r w:rsidR="00B0533C">
        <w:rPr>
          <w:sz w:val="28"/>
          <w:szCs w:val="28"/>
        </w:rPr>
        <w:t xml:space="preserve"> </w:t>
      </w:r>
      <w:r w:rsidRPr="005B7B48">
        <w:rPr>
          <w:sz w:val="28"/>
          <w:szCs w:val="28"/>
        </w:rPr>
        <w:t>инфильтрата</w:t>
      </w:r>
    </w:p>
    <w:p w:rsidR="007F3A24" w:rsidRPr="005B7B48" w:rsidRDefault="007F3A24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-</w:t>
      </w:r>
      <w:r w:rsidR="00B0533C">
        <w:rPr>
          <w:sz w:val="28"/>
          <w:szCs w:val="28"/>
        </w:rPr>
        <w:t xml:space="preserve"> </w:t>
      </w:r>
      <w:r w:rsidRPr="005B7B48">
        <w:rPr>
          <w:sz w:val="28"/>
          <w:szCs w:val="28"/>
        </w:rPr>
        <w:t xml:space="preserve">выраженная болезненность в покое </w:t>
      </w:r>
    </w:p>
    <w:p w:rsidR="00B12877" w:rsidRPr="005B7B48" w:rsidRDefault="00B12877" w:rsidP="00B0533C">
      <w:pPr>
        <w:ind w:firstLine="709"/>
        <w:jc w:val="both"/>
        <w:rPr>
          <w:b/>
          <w:sz w:val="28"/>
          <w:szCs w:val="28"/>
        </w:rPr>
      </w:pPr>
    </w:p>
    <w:p w:rsidR="007F3A24" w:rsidRPr="005B7B48" w:rsidRDefault="007F3A24" w:rsidP="00B0533C">
      <w:pPr>
        <w:ind w:firstLine="709"/>
        <w:jc w:val="both"/>
        <w:rPr>
          <w:b/>
          <w:sz w:val="28"/>
          <w:szCs w:val="28"/>
        </w:rPr>
      </w:pPr>
      <w:r w:rsidRPr="005B7B48">
        <w:rPr>
          <w:b/>
          <w:sz w:val="28"/>
          <w:szCs w:val="28"/>
        </w:rPr>
        <w:t>Экзема.</w:t>
      </w:r>
    </w:p>
    <w:p w:rsidR="007F3A24" w:rsidRPr="005B7B48" w:rsidRDefault="007F3A24" w:rsidP="00B0533C">
      <w:pPr>
        <w:ind w:firstLine="709"/>
        <w:jc w:val="both"/>
        <w:rPr>
          <w:sz w:val="28"/>
          <w:szCs w:val="28"/>
        </w:rPr>
      </w:pPr>
      <w:r w:rsidRPr="005B7B48">
        <w:rPr>
          <w:b/>
          <w:sz w:val="28"/>
          <w:szCs w:val="28"/>
        </w:rPr>
        <w:t>-</w:t>
      </w:r>
      <w:r w:rsidR="00B0533C">
        <w:rPr>
          <w:b/>
          <w:sz w:val="28"/>
          <w:szCs w:val="28"/>
        </w:rPr>
        <w:t xml:space="preserve"> </w:t>
      </w:r>
      <w:r w:rsidRPr="005B7B48">
        <w:rPr>
          <w:sz w:val="28"/>
          <w:szCs w:val="28"/>
        </w:rPr>
        <w:t>эрозированные участки с мокнутием, сильный зуд в области пораженного участка</w:t>
      </w:r>
      <w:r w:rsidR="00D00D7E" w:rsidRPr="005B7B48">
        <w:rPr>
          <w:sz w:val="28"/>
          <w:szCs w:val="28"/>
        </w:rPr>
        <w:t xml:space="preserve">. </w:t>
      </w:r>
    </w:p>
    <w:p w:rsidR="00B12877" w:rsidRPr="005B7B48" w:rsidRDefault="00B12877" w:rsidP="00B0533C">
      <w:pPr>
        <w:ind w:firstLine="709"/>
        <w:jc w:val="both"/>
        <w:rPr>
          <w:sz w:val="28"/>
          <w:szCs w:val="28"/>
        </w:rPr>
      </w:pPr>
    </w:p>
    <w:p w:rsidR="00B12877" w:rsidRPr="005B7B48" w:rsidRDefault="007F3A24" w:rsidP="00B0533C">
      <w:pPr>
        <w:ind w:firstLine="709"/>
        <w:jc w:val="both"/>
        <w:rPr>
          <w:sz w:val="28"/>
          <w:szCs w:val="28"/>
        </w:rPr>
      </w:pPr>
      <w:r w:rsidRPr="005B7B48">
        <w:rPr>
          <w:b/>
          <w:sz w:val="28"/>
          <w:szCs w:val="28"/>
        </w:rPr>
        <w:t>Дерматит</w:t>
      </w:r>
      <w:r w:rsidRPr="005B7B48">
        <w:rPr>
          <w:sz w:val="28"/>
          <w:szCs w:val="28"/>
        </w:rPr>
        <w:t xml:space="preserve">. </w:t>
      </w:r>
    </w:p>
    <w:p w:rsidR="00B12877" w:rsidRPr="005B7B48" w:rsidRDefault="00B12877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-</w:t>
      </w:r>
      <w:r w:rsidR="00B0533C">
        <w:rPr>
          <w:sz w:val="28"/>
          <w:szCs w:val="28"/>
        </w:rPr>
        <w:t xml:space="preserve"> </w:t>
      </w:r>
      <w:r w:rsidRPr="005B7B48">
        <w:rPr>
          <w:sz w:val="28"/>
          <w:szCs w:val="28"/>
        </w:rPr>
        <w:t>п</w:t>
      </w:r>
      <w:r w:rsidR="007F3A24" w:rsidRPr="005B7B48">
        <w:rPr>
          <w:sz w:val="28"/>
          <w:szCs w:val="28"/>
        </w:rPr>
        <w:t>оложительный аллергический анамнез</w:t>
      </w:r>
    </w:p>
    <w:p w:rsidR="00B12877" w:rsidRPr="005B7B48" w:rsidRDefault="00CD108E" w:rsidP="00B053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533C">
        <w:rPr>
          <w:sz w:val="28"/>
          <w:szCs w:val="28"/>
        </w:rPr>
        <w:t xml:space="preserve"> </w:t>
      </w:r>
      <w:r w:rsidR="007F3A24" w:rsidRPr="005B7B48">
        <w:rPr>
          <w:sz w:val="28"/>
          <w:szCs w:val="28"/>
        </w:rPr>
        <w:t>наличие контакта с физическими и химическими агентами-раздражителями</w:t>
      </w:r>
    </w:p>
    <w:p w:rsidR="007F3A24" w:rsidRPr="005B7B48" w:rsidRDefault="00B12877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-</w:t>
      </w:r>
      <w:r w:rsidR="00B0533C">
        <w:rPr>
          <w:sz w:val="28"/>
          <w:szCs w:val="28"/>
        </w:rPr>
        <w:t xml:space="preserve"> </w:t>
      </w:r>
      <w:r w:rsidR="007F3A24" w:rsidRPr="005B7B48">
        <w:rPr>
          <w:sz w:val="28"/>
          <w:szCs w:val="28"/>
        </w:rPr>
        <w:t xml:space="preserve">увеличение эозинофилов </w:t>
      </w:r>
      <w:r w:rsidRPr="005B7B48">
        <w:rPr>
          <w:sz w:val="28"/>
          <w:szCs w:val="28"/>
        </w:rPr>
        <w:t>в крови.</w:t>
      </w:r>
    </w:p>
    <w:p w:rsidR="00B12877" w:rsidRPr="005B7B48" w:rsidRDefault="00B12877" w:rsidP="00B0533C">
      <w:pPr>
        <w:ind w:firstLine="709"/>
        <w:jc w:val="both"/>
        <w:rPr>
          <w:sz w:val="28"/>
          <w:szCs w:val="28"/>
        </w:rPr>
      </w:pPr>
    </w:p>
    <w:p w:rsidR="007F3A24" w:rsidRPr="005B7B48" w:rsidRDefault="007F3A24" w:rsidP="00B0533C">
      <w:pPr>
        <w:ind w:firstLine="709"/>
        <w:jc w:val="both"/>
        <w:rPr>
          <w:sz w:val="28"/>
          <w:szCs w:val="28"/>
        </w:rPr>
      </w:pPr>
      <w:r w:rsidRPr="005B7B48">
        <w:rPr>
          <w:b/>
          <w:sz w:val="28"/>
          <w:szCs w:val="28"/>
        </w:rPr>
        <w:t>Узловатая эритема</w:t>
      </w:r>
      <w:r w:rsidRPr="005B7B48">
        <w:rPr>
          <w:sz w:val="28"/>
          <w:szCs w:val="28"/>
        </w:rPr>
        <w:t xml:space="preserve"> на голени.</w:t>
      </w:r>
    </w:p>
    <w:p w:rsidR="007F3A24" w:rsidRPr="005B7B48" w:rsidRDefault="007F3A24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 xml:space="preserve"> -</w:t>
      </w:r>
      <w:r w:rsidR="00B0533C">
        <w:rPr>
          <w:sz w:val="28"/>
          <w:szCs w:val="28"/>
        </w:rPr>
        <w:t xml:space="preserve"> </w:t>
      </w:r>
      <w:r w:rsidRPr="005B7B48">
        <w:rPr>
          <w:sz w:val="28"/>
          <w:szCs w:val="28"/>
        </w:rPr>
        <w:t xml:space="preserve">кожные изменения, представленные плотными, умеренно болезненными при пальпации узлами, несколько возвышающиеся над поверхностью, кожа над ними гиперемирована и постепенно приобретает синюшный цвет. </w:t>
      </w:r>
    </w:p>
    <w:p w:rsidR="00B12877" w:rsidRPr="005B7B48" w:rsidRDefault="00B12877" w:rsidP="00B0533C">
      <w:pPr>
        <w:ind w:firstLine="709"/>
        <w:jc w:val="both"/>
        <w:rPr>
          <w:sz w:val="28"/>
          <w:szCs w:val="28"/>
        </w:rPr>
      </w:pPr>
    </w:p>
    <w:p w:rsidR="007F3A24" w:rsidRPr="005B7B48" w:rsidRDefault="007F3A24" w:rsidP="00B0533C">
      <w:pPr>
        <w:ind w:firstLine="709"/>
        <w:jc w:val="both"/>
        <w:rPr>
          <w:b/>
          <w:sz w:val="28"/>
          <w:szCs w:val="28"/>
        </w:rPr>
      </w:pPr>
      <w:r w:rsidRPr="005B7B48">
        <w:rPr>
          <w:b/>
          <w:sz w:val="28"/>
          <w:szCs w:val="28"/>
        </w:rPr>
        <w:t>Флебиты и тромбофлебиты поверхностных вен:</w:t>
      </w:r>
    </w:p>
    <w:p w:rsidR="007F3A24" w:rsidRPr="005B7B48" w:rsidRDefault="007F3A24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 xml:space="preserve"> -</w:t>
      </w:r>
      <w:r w:rsidR="00B0533C">
        <w:rPr>
          <w:sz w:val="28"/>
          <w:szCs w:val="28"/>
        </w:rPr>
        <w:t xml:space="preserve"> </w:t>
      </w:r>
      <w:r w:rsidRPr="005B7B48">
        <w:rPr>
          <w:sz w:val="28"/>
          <w:szCs w:val="28"/>
        </w:rPr>
        <w:t xml:space="preserve">боли по ходу сосудов, </w:t>
      </w:r>
    </w:p>
    <w:p w:rsidR="00B12877" w:rsidRPr="005B7B48" w:rsidRDefault="007F3A24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-</w:t>
      </w:r>
      <w:r w:rsidR="00B0533C">
        <w:rPr>
          <w:sz w:val="28"/>
          <w:szCs w:val="28"/>
        </w:rPr>
        <w:t xml:space="preserve"> </w:t>
      </w:r>
      <w:r w:rsidRPr="005B7B48">
        <w:rPr>
          <w:sz w:val="28"/>
          <w:szCs w:val="28"/>
        </w:rPr>
        <w:t>гиперемия кожи в виде полос и пятен над пораженными венами, а при их пальпации – уплот</w:t>
      </w:r>
      <w:r w:rsidR="00B12877" w:rsidRPr="005B7B48">
        <w:rPr>
          <w:sz w:val="28"/>
          <w:szCs w:val="28"/>
        </w:rPr>
        <w:t>нения в виде узелков и шнуров</w:t>
      </w:r>
    </w:p>
    <w:p w:rsidR="007F3A24" w:rsidRPr="005B7B48" w:rsidRDefault="007F3A24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 xml:space="preserve"> </w:t>
      </w:r>
    </w:p>
    <w:p w:rsidR="001D4402" w:rsidRPr="005B7B48" w:rsidRDefault="001D4402" w:rsidP="00B0533C">
      <w:pPr>
        <w:ind w:firstLine="709"/>
        <w:jc w:val="both"/>
        <w:rPr>
          <w:sz w:val="28"/>
          <w:szCs w:val="28"/>
          <w:highlight w:val="cyan"/>
        </w:rPr>
      </w:pPr>
    </w:p>
    <w:p w:rsidR="005E6FF6" w:rsidRPr="005B7B48" w:rsidRDefault="005E6FF6" w:rsidP="00B0533C">
      <w:pPr>
        <w:ind w:firstLine="709"/>
        <w:jc w:val="both"/>
        <w:rPr>
          <w:b/>
          <w:sz w:val="28"/>
          <w:szCs w:val="28"/>
        </w:rPr>
      </w:pPr>
      <w:r w:rsidRPr="005B7B48">
        <w:rPr>
          <w:b/>
          <w:sz w:val="28"/>
          <w:szCs w:val="28"/>
          <w:highlight w:val="cyan"/>
        </w:rPr>
        <w:t>ДНЕВНИКИ:</w:t>
      </w:r>
    </w:p>
    <w:p w:rsidR="005E6FF6" w:rsidRPr="005B7B48" w:rsidRDefault="005E6FF6" w:rsidP="00B0533C">
      <w:pPr>
        <w:ind w:firstLine="709"/>
        <w:jc w:val="both"/>
        <w:rPr>
          <w:b/>
          <w:sz w:val="28"/>
          <w:szCs w:val="28"/>
        </w:rPr>
      </w:pPr>
      <w:r w:rsidRPr="005B7B48">
        <w:rPr>
          <w:b/>
          <w:sz w:val="28"/>
          <w:szCs w:val="28"/>
        </w:rPr>
        <w:t>10 день болезни:</w:t>
      </w:r>
    </w:p>
    <w:p w:rsidR="005E6FF6" w:rsidRPr="005B7B48" w:rsidRDefault="005E6FF6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Активных жалоб не предъявляет.</w:t>
      </w:r>
    </w:p>
    <w:p w:rsidR="007E080E" w:rsidRPr="005B7B48" w:rsidRDefault="005E6FF6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 xml:space="preserve">Общее состояние </w:t>
      </w:r>
      <w:r w:rsidR="00D00D7E" w:rsidRPr="005B7B48">
        <w:rPr>
          <w:sz w:val="28"/>
          <w:szCs w:val="28"/>
        </w:rPr>
        <w:t>удовлетворительное</w:t>
      </w:r>
      <w:r w:rsidRPr="005B7B48">
        <w:rPr>
          <w:sz w:val="28"/>
          <w:szCs w:val="28"/>
        </w:rPr>
        <w:t>, симптомов интоксикации нет, температура тела нормальная. В легких дыхание везикулярное, хрипов нет. ЧД 18 в мин.</w:t>
      </w:r>
      <w:r w:rsidR="00B0533C">
        <w:rPr>
          <w:sz w:val="28"/>
          <w:szCs w:val="28"/>
        </w:rPr>
        <w:t xml:space="preserve"> </w:t>
      </w:r>
      <w:r w:rsidRPr="005B7B48">
        <w:rPr>
          <w:sz w:val="28"/>
          <w:szCs w:val="28"/>
        </w:rPr>
        <w:t>Тоны сердца ясные ритмичные, ритм правильный, ЧСС 76 уд в мин.</w:t>
      </w:r>
      <w:r w:rsidR="00B0533C">
        <w:rPr>
          <w:sz w:val="28"/>
          <w:szCs w:val="28"/>
        </w:rPr>
        <w:t xml:space="preserve"> </w:t>
      </w:r>
      <w:r w:rsidRPr="005B7B48">
        <w:rPr>
          <w:sz w:val="28"/>
          <w:szCs w:val="28"/>
        </w:rPr>
        <w:t>АД 130/80 мм.рт.ст. Живот мягкий, безболезненный, физиологические отправления в норме.</w:t>
      </w:r>
      <w:r w:rsidR="007E080E" w:rsidRPr="005B7B48">
        <w:rPr>
          <w:sz w:val="28"/>
          <w:szCs w:val="28"/>
        </w:rPr>
        <w:t xml:space="preserve"> </w:t>
      </w:r>
    </w:p>
    <w:p w:rsidR="007E080E" w:rsidRPr="005B7B48" w:rsidRDefault="007E080E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  <w:lang w:val="en-US"/>
        </w:rPr>
        <w:t>St</w:t>
      </w:r>
      <w:r w:rsidRPr="005B7B48">
        <w:rPr>
          <w:sz w:val="28"/>
          <w:szCs w:val="28"/>
        </w:rPr>
        <w:t>.</w:t>
      </w:r>
      <w:r w:rsidR="00D00D7E">
        <w:rPr>
          <w:sz w:val="28"/>
          <w:szCs w:val="28"/>
        </w:rPr>
        <w:t xml:space="preserve"> </w:t>
      </w:r>
      <w:r w:rsidR="00D00D7E" w:rsidRPr="005B7B48">
        <w:rPr>
          <w:sz w:val="28"/>
          <w:szCs w:val="28"/>
          <w:lang w:val="en-US"/>
        </w:rPr>
        <w:t>localis</w:t>
      </w:r>
      <w:r w:rsidRPr="005B7B48">
        <w:rPr>
          <w:sz w:val="28"/>
          <w:szCs w:val="28"/>
        </w:rPr>
        <w:t>: левая голень увеличена в объеме за счет отека. Эритема угасает, отек спадает. Очаг горячий на ощупь, болезненный.</w:t>
      </w:r>
      <w:r w:rsidR="00B0533C">
        <w:rPr>
          <w:sz w:val="28"/>
          <w:szCs w:val="28"/>
        </w:rPr>
        <w:t xml:space="preserve"> </w:t>
      </w:r>
      <w:r w:rsidRPr="005B7B48">
        <w:rPr>
          <w:sz w:val="28"/>
          <w:szCs w:val="28"/>
        </w:rPr>
        <w:t xml:space="preserve">Паховые лимфоузлы увеличены в объеме до </w:t>
      </w:r>
      <w:smartTag w:uri="urn:schemas-microsoft-com:office:smarttags" w:element="metricconverter">
        <w:smartTagPr>
          <w:attr w:name="ProductID" w:val="1,5 см"/>
        </w:smartTagPr>
        <w:r w:rsidRPr="005B7B48">
          <w:rPr>
            <w:sz w:val="28"/>
            <w:szCs w:val="28"/>
          </w:rPr>
          <w:t>1,5 см</w:t>
        </w:r>
      </w:smartTag>
      <w:r w:rsidRPr="005B7B48">
        <w:rPr>
          <w:sz w:val="28"/>
          <w:szCs w:val="28"/>
        </w:rPr>
        <w:t>, единичные, безболезненные при пальпации, не спаяны друг с другом и с окружающими тканями и кожей.</w:t>
      </w:r>
    </w:p>
    <w:p w:rsidR="005E6FF6" w:rsidRPr="005B7B48" w:rsidRDefault="005E6FF6" w:rsidP="00B0533C">
      <w:pPr>
        <w:ind w:firstLine="709"/>
        <w:jc w:val="both"/>
        <w:rPr>
          <w:b/>
          <w:sz w:val="28"/>
          <w:szCs w:val="28"/>
        </w:rPr>
      </w:pPr>
    </w:p>
    <w:p w:rsidR="005E6FF6" w:rsidRPr="005B7B48" w:rsidRDefault="005E6FF6" w:rsidP="00B0533C">
      <w:pPr>
        <w:ind w:firstLine="709"/>
        <w:jc w:val="both"/>
        <w:rPr>
          <w:b/>
          <w:sz w:val="28"/>
          <w:szCs w:val="28"/>
        </w:rPr>
      </w:pPr>
      <w:r w:rsidRPr="005B7B48">
        <w:rPr>
          <w:b/>
          <w:sz w:val="28"/>
          <w:szCs w:val="28"/>
        </w:rPr>
        <w:t>12 день болезни:</w:t>
      </w:r>
    </w:p>
    <w:p w:rsidR="005E6FF6" w:rsidRPr="005B7B48" w:rsidRDefault="005E6FF6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Активных жалоб не предъявляет.</w:t>
      </w:r>
    </w:p>
    <w:p w:rsidR="005E6FF6" w:rsidRPr="005B7B48" w:rsidRDefault="005E6FF6" w:rsidP="00B0533C">
      <w:pPr>
        <w:ind w:firstLine="709"/>
        <w:jc w:val="both"/>
        <w:rPr>
          <w:b/>
          <w:sz w:val="28"/>
          <w:szCs w:val="28"/>
        </w:rPr>
      </w:pPr>
      <w:r w:rsidRPr="005B7B48">
        <w:rPr>
          <w:sz w:val="28"/>
          <w:szCs w:val="28"/>
        </w:rPr>
        <w:lastRenderedPageBreak/>
        <w:t xml:space="preserve">Общее состояние </w:t>
      </w:r>
      <w:r w:rsidR="00D00D7E" w:rsidRPr="005B7B48">
        <w:rPr>
          <w:sz w:val="28"/>
          <w:szCs w:val="28"/>
        </w:rPr>
        <w:t>удовлетворительное</w:t>
      </w:r>
      <w:r w:rsidRPr="005B7B48">
        <w:rPr>
          <w:sz w:val="28"/>
          <w:szCs w:val="28"/>
        </w:rPr>
        <w:t>, симптомов интоксикации нет, температура тела нормальная. В легких дыхание везикулярное, хрипов нет. ЧД 18 в мин.</w:t>
      </w:r>
      <w:r w:rsidR="00B0533C">
        <w:rPr>
          <w:sz w:val="28"/>
          <w:szCs w:val="28"/>
        </w:rPr>
        <w:t xml:space="preserve"> </w:t>
      </w:r>
      <w:r w:rsidRPr="005B7B48">
        <w:rPr>
          <w:sz w:val="28"/>
          <w:szCs w:val="28"/>
        </w:rPr>
        <w:t>Тоны сердца ясные ритмичные, ритм правильный, ЧСС 76 уд в мин.</w:t>
      </w:r>
      <w:r w:rsidR="00B0533C">
        <w:rPr>
          <w:sz w:val="28"/>
          <w:szCs w:val="28"/>
        </w:rPr>
        <w:t xml:space="preserve"> </w:t>
      </w:r>
      <w:r w:rsidRPr="005B7B48">
        <w:rPr>
          <w:sz w:val="28"/>
          <w:szCs w:val="28"/>
        </w:rPr>
        <w:t>АД 140/90 мм.рт.ст. Живот мягкий, безболезненный, физиологические отправления в норме.</w:t>
      </w:r>
    </w:p>
    <w:p w:rsidR="007E080E" w:rsidRPr="005B7B48" w:rsidRDefault="007E080E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 xml:space="preserve">На фоне адекватной терапии отмечается обратное развитие процесса: гиперемия угасает, отек уменьшается, отмечается морщинистость кожи в зоне очага воспаления. </w:t>
      </w:r>
    </w:p>
    <w:p w:rsidR="00DB59D4" w:rsidRPr="005B7B48" w:rsidRDefault="00DB59D4" w:rsidP="00B0533C">
      <w:pPr>
        <w:ind w:firstLine="709"/>
        <w:jc w:val="both"/>
        <w:rPr>
          <w:sz w:val="28"/>
          <w:szCs w:val="28"/>
        </w:rPr>
      </w:pPr>
    </w:p>
    <w:p w:rsidR="007E080E" w:rsidRPr="005B7B48" w:rsidRDefault="007E080E" w:rsidP="00B0533C">
      <w:pPr>
        <w:ind w:firstLine="709"/>
        <w:jc w:val="both"/>
        <w:rPr>
          <w:sz w:val="28"/>
          <w:szCs w:val="28"/>
          <w:u w:val="single"/>
        </w:rPr>
      </w:pPr>
      <w:r w:rsidRPr="005B7B48">
        <w:rPr>
          <w:sz w:val="28"/>
          <w:szCs w:val="28"/>
          <w:highlight w:val="cyan"/>
          <w:u w:val="single"/>
        </w:rPr>
        <w:t>Лечение.</w:t>
      </w:r>
    </w:p>
    <w:p w:rsidR="007E080E" w:rsidRPr="005B7B48" w:rsidRDefault="00E773C5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Основой этиотропной терапии является прием антибактериальных средств. При первичной роже, среднетяжелом течении препаратом выбора является пенициллин. (</w:t>
      </w:r>
      <w:r w:rsidRPr="005B7B48">
        <w:rPr>
          <w:sz w:val="28"/>
          <w:szCs w:val="28"/>
          <w:lang w:val="en-US"/>
        </w:rPr>
        <w:t>Penicillinum</w:t>
      </w:r>
      <w:r w:rsidRPr="005B7B48">
        <w:rPr>
          <w:sz w:val="28"/>
          <w:szCs w:val="28"/>
        </w:rPr>
        <w:t xml:space="preserve"> в\м 6 млн ЕД – 10 дней)</w:t>
      </w:r>
      <w:r w:rsidR="00B0533C">
        <w:rPr>
          <w:sz w:val="28"/>
          <w:szCs w:val="28"/>
        </w:rPr>
        <w:t xml:space="preserve"> </w:t>
      </w:r>
      <w:r w:rsidRPr="005B7B48">
        <w:rPr>
          <w:sz w:val="28"/>
          <w:szCs w:val="28"/>
        </w:rPr>
        <w:t xml:space="preserve">бактерицидное действие препарата заключается в подавлении синтеза клеточной стенки микроорганизма. </w:t>
      </w:r>
    </w:p>
    <w:p w:rsidR="00E773C5" w:rsidRPr="005B7B48" w:rsidRDefault="00E773C5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Патогенетическая терапия:</w:t>
      </w:r>
    </w:p>
    <w:p w:rsidR="00E773C5" w:rsidRPr="005B7B48" w:rsidRDefault="00E773C5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Дезинтоксикационная терапия –обильное дробное питье.</w:t>
      </w:r>
    </w:p>
    <w:p w:rsidR="00E773C5" w:rsidRPr="005B7B48" w:rsidRDefault="001D4402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Противовоспалительная терапия: тромбоасс – 100 мг на ночь в течение 2 недель</w:t>
      </w:r>
    </w:p>
    <w:p w:rsidR="001D4402" w:rsidRPr="005B7B48" w:rsidRDefault="001D4402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для снижения проницаемости сосудистой стенки и увеличения синтеза эндогенного интерферона назначается витамин аскорутин.</w:t>
      </w:r>
    </w:p>
    <w:p w:rsidR="001D4402" w:rsidRPr="005B7B48" w:rsidRDefault="001D4402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Для ускорения разрешения очага, с целью профилактики осложнений больным назначается физиотерапия, но в данном случае она противопоказана. (киста правой почки)</w:t>
      </w:r>
    </w:p>
    <w:p w:rsidR="00971534" w:rsidRPr="005B7B48" w:rsidRDefault="00971534" w:rsidP="00B0533C">
      <w:pPr>
        <w:ind w:firstLine="709"/>
        <w:jc w:val="both"/>
        <w:rPr>
          <w:sz w:val="28"/>
          <w:szCs w:val="28"/>
          <w:u w:val="single"/>
        </w:rPr>
      </w:pPr>
    </w:p>
    <w:p w:rsidR="00B12877" w:rsidRPr="005B7B48" w:rsidRDefault="00B12877" w:rsidP="00B0533C">
      <w:pPr>
        <w:ind w:firstLine="709"/>
        <w:jc w:val="both"/>
        <w:rPr>
          <w:sz w:val="28"/>
          <w:szCs w:val="28"/>
          <w:u w:val="single"/>
        </w:rPr>
      </w:pPr>
      <w:r w:rsidRPr="005B7B48">
        <w:rPr>
          <w:sz w:val="28"/>
          <w:szCs w:val="28"/>
          <w:highlight w:val="cyan"/>
          <w:u w:val="single"/>
        </w:rPr>
        <w:t>Эпикпиз.</w:t>
      </w:r>
    </w:p>
    <w:p w:rsidR="00221865" w:rsidRPr="005B7B48" w:rsidRDefault="00B12877" w:rsidP="00B0533C">
      <w:pPr>
        <w:ind w:firstLine="709"/>
        <w:jc w:val="both"/>
        <w:rPr>
          <w:sz w:val="28"/>
          <w:szCs w:val="28"/>
          <w:u w:val="single"/>
        </w:rPr>
      </w:pPr>
      <w:r w:rsidRPr="005B7B48">
        <w:rPr>
          <w:sz w:val="28"/>
          <w:szCs w:val="28"/>
        </w:rPr>
        <w:t>Пациентка</w:t>
      </w:r>
      <w:r w:rsidR="00CD108E">
        <w:rPr>
          <w:sz w:val="28"/>
          <w:szCs w:val="28"/>
        </w:rPr>
        <w:t>…</w:t>
      </w:r>
      <w:r w:rsidRPr="005B7B48">
        <w:rPr>
          <w:sz w:val="28"/>
          <w:szCs w:val="28"/>
        </w:rPr>
        <w:t xml:space="preserve"> 70 лет,</w:t>
      </w:r>
      <w:r w:rsidR="004958C2" w:rsidRPr="005B7B48">
        <w:rPr>
          <w:sz w:val="28"/>
          <w:szCs w:val="28"/>
        </w:rPr>
        <w:t xml:space="preserve"> 9.03.06</w:t>
      </w:r>
      <w:r w:rsidR="00B0533C">
        <w:rPr>
          <w:sz w:val="28"/>
          <w:szCs w:val="28"/>
        </w:rPr>
        <w:t xml:space="preserve"> </w:t>
      </w:r>
      <w:r w:rsidR="004958C2" w:rsidRPr="005B7B48">
        <w:rPr>
          <w:sz w:val="28"/>
          <w:szCs w:val="28"/>
        </w:rPr>
        <w:t>поступила с жалобами на</w:t>
      </w:r>
      <w:r w:rsidR="00B0533C">
        <w:rPr>
          <w:sz w:val="28"/>
          <w:szCs w:val="28"/>
        </w:rPr>
        <w:t xml:space="preserve"> </w:t>
      </w:r>
      <w:r w:rsidR="004958C2" w:rsidRPr="005B7B48">
        <w:rPr>
          <w:sz w:val="28"/>
          <w:szCs w:val="28"/>
        </w:rPr>
        <w:t>очаг покраснения кожи на левой нижней голени,</w:t>
      </w:r>
      <w:r w:rsidR="00B0533C">
        <w:rPr>
          <w:sz w:val="28"/>
          <w:szCs w:val="28"/>
        </w:rPr>
        <w:t xml:space="preserve"> </w:t>
      </w:r>
      <w:r w:rsidR="004958C2" w:rsidRPr="005B7B48">
        <w:rPr>
          <w:sz w:val="28"/>
          <w:szCs w:val="28"/>
        </w:rPr>
        <w:t>болезненный при пальпации, отек левой голени,</w:t>
      </w:r>
      <w:r w:rsidR="00B0533C">
        <w:rPr>
          <w:sz w:val="28"/>
          <w:szCs w:val="28"/>
        </w:rPr>
        <w:t xml:space="preserve"> </w:t>
      </w:r>
      <w:r w:rsidR="004958C2" w:rsidRPr="005B7B48">
        <w:rPr>
          <w:sz w:val="28"/>
          <w:szCs w:val="28"/>
        </w:rPr>
        <w:t>общую слабость, недомогание.</w:t>
      </w:r>
      <w:r w:rsidR="00B0533C">
        <w:rPr>
          <w:sz w:val="28"/>
          <w:szCs w:val="28"/>
        </w:rPr>
        <w:t xml:space="preserve"> </w:t>
      </w:r>
      <w:r w:rsidR="004958C2" w:rsidRPr="005B7B48">
        <w:rPr>
          <w:sz w:val="28"/>
          <w:szCs w:val="28"/>
        </w:rPr>
        <w:t xml:space="preserve">5.03.06 утром отмечает подъем температуры до 38,5градусов, сильный озноб, нарастающую </w:t>
      </w:r>
      <w:r w:rsidR="00CD108E">
        <w:rPr>
          <w:sz w:val="28"/>
          <w:szCs w:val="28"/>
        </w:rPr>
        <w:t>слабость, сильное чувство жажды</w:t>
      </w:r>
      <w:r w:rsidR="004958C2" w:rsidRPr="005B7B48">
        <w:rPr>
          <w:sz w:val="28"/>
          <w:szCs w:val="28"/>
        </w:rPr>
        <w:t>. На следующий день максимальный цифры температуры составили 39,5, отекла левая голень.</w:t>
      </w:r>
      <w:r w:rsidR="00B0533C">
        <w:rPr>
          <w:sz w:val="28"/>
          <w:szCs w:val="28"/>
        </w:rPr>
        <w:t xml:space="preserve"> </w:t>
      </w:r>
      <w:r w:rsidR="004958C2" w:rsidRPr="005B7B48">
        <w:rPr>
          <w:sz w:val="28"/>
          <w:szCs w:val="28"/>
        </w:rPr>
        <w:t>Утром 7.03.06 появилось чувство распирания, напряжения,</w:t>
      </w:r>
      <w:r w:rsidR="00B0533C">
        <w:rPr>
          <w:sz w:val="28"/>
          <w:szCs w:val="28"/>
        </w:rPr>
        <w:t xml:space="preserve"> </w:t>
      </w:r>
      <w:r w:rsidR="004958C2" w:rsidRPr="005B7B48">
        <w:rPr>
          <w:sz w:val="28"/>
          <w:szCs w:val="28"/>
        </w:rPr>
        <w:t>жжения, умеренной болезненности, усиливающейся при опускании ноги вниз, наступании на ногу. Смазала левую голень левомиколем.</w:t>
      </w:r>
      <w:r w:rsidR="00B0533C">
        <w:rPr>
          <w:sz w:val="28"/>
          <w:szCs w:val="28"/>
        </w:rPr>
        <w:t xml:space="preserve"> </w:t>
      </w:r>
      <w:r w:rsidR="004958C2" w:rsidRPr="005B7B48">
        <w:rPr>
          <w:sz w:val="28"/>
          <w:szCs w:val="28"/>
        </w:rPr>
        <w:t>Температура снизилась до 37,3. Утром следующего дня отмечает появление нарастающей красноты на левой нижней конечности</w:t>
      </w:r>
      <w:r w:rsidR="00D00D7E" w:rsidRPr="005B7B48">
        <w:rPr>
          <w:sz w:val="28"/>
          <w:szCs w:val="28"/>
        </w:rPr>
        <w:t>,</w:t>
      </w:r>
      <w:r w:rsidR="004958C2" w:rsidRPr="005B7B48">
        <w:rPr>
          <w:sz w:val="28"/>
          <w:szCs w:val="28"/>
        </w:rPr>
        <w:t xml:space="preserve"> сопровождающуюся чувством распирания и жара, на ощупь голень была горячая, бригадой скорой помощи больная была госпитализирована в инфекционную больницу №2 с диагнозом рожа левой голени. </w:t>
      </w:r>
      <w:r w:rsidR="00221865" w:rsidRPr="005B7B48">
        <w:rPr>
          <w:sz w:val="28"/>
          <w:szCs w:val="28"/>
        </w:rPr>
        <w:t xml:space="preserve">При поступлении: состояние удовлетворительное. Кожный покровы бледно-розового цвета. Дыхание везикулярное, проводится во все отделы, хрипов нет. Пульс 76`мин. АД 140\80. живот мягкий, не вздут, безболезненный. Перитонгеальные симптомы отсутствуют. Физиологические отправления в норме. </w:t>
      </w:r>
      <w:r w:rsidR="00221865" w:rsidRPr="005B7B48">
        <w:rPr>
          <w:sz w:val="28"/>
          <w:szCs w:val="28"/>
          <w:lang w:val="en-US"/>
        </w:rPr>
        <w:t>Status</w:t>
      </w:r>
      <w:r w:rsidR="00221865" w:rsidRPr="005B7B48">
        <w:rPr>
          <w:sz w:val="28"/>
          <w:szCs w:val="28"/>
        </w:rPr>
        <w:t xml:space="preserve"> </w:t>
      </w:r>
      <w:r w:rsidR="00221865" w:rsidRPr="005B7B48">
        <w:rPr>
          <w:sz w:val="28"/>
          <w:szCs w:val="28"/>
          <w:lang w:val="en-US"/>
        </w:rPr>
        <w:t>localis</w:t>
      </w:r>
      <w:r w:rsidR="00221865" w:rsidRPr="005B7B48">
        <w:rPr>
          <w:sz w:val="28"/>
          <w:szCs w:val="28"/>
        </w:rPr>
        <w:t>:</w:t>
      </w:r>
    </w:p>
    <w:p w:rsidR="00221865" w:rsidRPr="005B7B48" w:rsidRDefault="00221865" w:rsidP="00B0533C">
      <w:pPr>
        <w:ind w:firstLine="709"/>
        <w:jc w:val="both"/>
        <w:rPr>
          <w:snapToGrid w:val="0"/>
          <w:sz w:val="28"/>
          <w:szCs w:val="28"/>
        </w:rPr>
      </w:pPr>
      <w:r w:rsidRPr="005B7B48">
        <w:rPr>
          <w:sz w:val="28"/>
          <w:szCs w:val="28"/>
        </w:rPr>
        <w:lastRenderedPageBreak/>
        <w:t>Левая голень отечна.</w:t>
      </w:r>
      <w:r w:rsidR="00B0533C">
        <w:rPr>
          <w:sz w:val="28"/>
          <w:szCs w:val="28"/>
        </w:rPr>
        <w:t xml:space="preserve"> </w:t>
      </w:r>
      <w:r w:rsidRPr="005B7B48">
        <w:rPr>
          <w:snapToGrid w:val="0"/>
          <w:sz w:val="28"/>
          <w:szCs w:val="28"/>
        </w:rPr>
        <w:t xml:space="preserve">В области левой голени эритема, распространяющаяся от наружного края лодыжки до </w:t>
      </w:r>
      <w:r w:rsidR="00D00D7E" w:rsidRPr="005B7B48">
        <w:rPr>
          <w:snapToGrid w:val="0"/>
          <w:sz w:val="28"/>
          <w:szCs w:val="28"/>
        </w:rPr>
        <w:t>внутренней</w:t>
      </w:r>
      <w:r w:rsidRPr="005B7B48">
        <w:rPr>
          <w:snapToGrid w:val="0"/>
          <w:sz w:val="28"/>
          <w:szCs w:val="28"/>
        </w:rPr>
        <w:t xml:space="preserve"> поверхности коленного сустава, шириной с ладонь, буроватого оттенка, с неровными контурами и четкими границами, возвышающаяся над здоровой кожей, очаг горячий на ощупь, болезненный при пальпации, в покое безболезненный, кожа уплотнена, отмечается морщинистость (снижение отека)</w:t>
      </w:r>
      <w:r w:rsidR="00D00D7E" w:rsidRPr="005B7B48">
        <w:rPr>
          <w:snapToGrid w:val="0"/>
          <w:sz w:val="28"/>
          <w:szCs w:val="28"/>
        </w:rPr>
        <w:t xml:space="preserve">, </w:t>
      </w:r>
      <w:r w:rsidRPr="005B7B48">
        <w:rPr>
          <w:snapToGrid w:val="0"/>
          <w:sz w:val="28"/>
          <w:szCs w:val="28"/>
        </w:rPr>
        <w:t>на фоне эритемы выявляются</w:t>
      </w:r>
      <w:r w:rsidR="00B0533C">
        <w:rPr>
          <w:snapToGrid w:val="0"/>
          <w:sz w:val="28"/>
          <w:szCs w:val="28"/>
        </w:rPr>
        <w:t xml:space="preserve"> </w:t>
      </w:r>
      <w:r w:rsidRPr="005B7B48">
        <w:rPr>
          <w:snapToGrid w:val="0"/>
          <w:sz w:val="28"/>
          <w:szCs w:val="28"/>
        </w:rPr>
        <w:t>множественные геморрагии.</w:t>
      </w:r>
    </w:p>
    <w:p w:rsidR="00221865" w:rsidRPr="005B7B48" w:rsidRDefault="00221865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 xml:space="preserve">Паховые, </w:t>
      </w:r>
      <w:r w:rsidR="00D00D7E" w:rsidRPr="005B7B48">
        <w:rPr>
          <w:sz w:val="28"/>
          <w:szCs w:val="28"/>
        </w:rPr>
        <w:t>бедренные</w:t>
      </w:r>
      <w:r w:rsidRPr="005B7B48">
        <w:rPr>
          <w:sz w:val="28"/>
          <w:szCs w:val="28"/>
        </w:rPr>
        <w:t xml:space="preserve"> лимфатические узлы увеличены до </w:t>
      </w:r>
      <w:smartTag w:uri="urn:schemas-microsoft-com:office:smarttags" w:element="metricconverter">
        <w:smartTagPr>
          <w:attr w:name="ProductID" w:val="2 см"/>
        </w:smartTagPr>
        <w:r w:rsidRPr="005B7B48">
          <w:rPr>
            <w:sz w:val="28"/>
            <w:szCs w:val="28"/>
          </w:rPr>
          <w:t>2 см</w:t>
        </w:r>
      </w:smartTag>
      <w:r w:rsidRPr="005B7B48">
        <w:rPr>
          <w:sz w:val="28"/>
          <w:szCs w:val="28"/>
        </w:rPr>
        <w:t>, при пальпации безболезненные, не спаяны друг с другом, с окружающими тканями и кожей. Регионарный лимфангит не выявлен.</w:t>
      </w:r>
    </w:p>
    <w:p w:rsidR="00221865" w:rsidRPr="005B7B48" w:rsidRDefault="00221865" w:rsidP="00B0533C">
      <w:pPr>
        <w:ind w:firstLine="709"/>
        <w:jc w:val="both"/>
        <w:rPr>
          <w:sz w:val="28"/>
          <w:szCs w:val="28"/>
          <w:u w:val="single"/>
        </w:rPr>
      </w:pPr>
      <w:r w:rsidRPr="005B7B48">
        <w:rPr>
          <w:sz w:val="28"/>
          <w:szCs w:val="28"/>
        </w:rPr>
        <w:t>П</w:t>
      </w:r>
      <w:r w:rsidR="004958C2" w:rsidRPr="005B7B48">
        <w:rPr>
          <w:sz w:val="28"/>
          <w:szCs w:val="28"/>
        </w:rPr>
        <w:t xml:space="preserve">оставлен диагноз: </w:t>
      </w:r>
      <w:r w:rsidR="00B12877" w:rsidRPr="005B7B48">
        <w:rPr>
          <w:sz w:val="28"/>
          <w:szCs w:val="28"/>
        </w:rPr>
        <w:t>Рожа эритематозно-геморрагическая левой нижней конечности, средней степени тяжести, первичная.</w:t>
      </w:r>
      <w:r w:rsidR="004958C2" w:rsidRPr="005B7B48">
        <w:rPr>
          <w:sz w:val="28"/>
          <w:szCs w:val="28"/>
        </w:rPr>
        <w:t xml:space="preserve"> </w:t>
      </w:r>
      <w:r w:rsidR="00B12877" w:rsidRPr="005B7B48">
        <w:rPr>
          <w:sz w:val="28"/>
          <w:szCs w:val="28"/>
        </w:rPr>
        <w:t>Варикозная болезнь вен нижних конечностей. Лимфовенозная недостаточность нижних конечностей. Хронические трофические язвы обеих голеней. Рубромикоз стоп. Ожирение 3 ст.ИБС, ГБ2. Атеросклероз, кардиосклероз.</w:t>
      </w:r>
      <w:r w:rsidR="00B0533C">
        <w:rPr>
          <w:sz w:val="28"/>
          <w:szCs w:val="28"/>
        </w:rPr>
        <w:t xml:space="preserve"> </w:t>
      </w:r>
      <w:r w:rsidR="00B12877" w:rsidRPr="005B7B48">
        <w:rPr>
          <w:sz w:val="28"/>
          <w:szCs w:val="28"/>
        </w:rPr>
        <w:t xml:space="preserve">Киста правой почки?. </w:t>
      </w:r>
    </w:p>
    <w:p w:rsidR="008B759B" w:rsidRPr="005B7B48" w:rsidRDefault="00221865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Назначено лечение пенициллином (</w:t>
      </w:r>
      <w:r w:rsidRPr="005B7B48">
        <w:rPr>
          <w:sz w:val="28"/>
          <w:szCs w:val="28"/>
          <w:lang w:val="en-US"/>
        </w:rPr>
        <w:t>Penicillinum</w:t>
      </w:r>
      <w:r w:rsidRPr="005B7B48">
        <w:rPr>
          <w:sz w:val="28"/>
          <w:szCs w:val="28"/>
        </w:rPr>
        <w:t xml:space="preserve"> в\м 6 млн ЕД – 10 дней)</w:t>
      </w:r>
      <w:r w:rsidR="008B759B" w:rsidRPr="005B7B48">
        <w:rPr>
          <w:sz w:val="28"/>
          <w:szCs w:val="28"/>
        </w:rPr>
        <w:t>, диазолин 1т*3р\д – 10 дней, Аскорутин по 1 таб 3 р/день 2 недели, Индометацин 1 таб*3 р/день после еды – 10 дней, Трентал 1 таб*3 р/день 10 дней ,обильное дробное питье</w:t>
      </w:r>
      <w:r w:rsidR="005B7B48" w:rsidRPr="005B7B48">
        <w:rPr>
          <w:sz w:val="28"/>
          <w:szCs w:val="28"/>
        </w:rPr>
        <w:t xml:space="preserve">. </w:t>
      </w:r>
    </w:p>
    <w:p w:rsidR="005B7B48" w:rsidRPr="005B7B48" w:rsidRDefault="005B7B48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 xml:space="preserve">На фоне адекватной терапии отмечается обратное развитие процесса: гиперемия угасает, отек уменьшается, отмечается морщинистость кожи в зоне очага воспаления. </w:t>
      </w:r>
    </w:p>
    <w:p w:rsidR="00221865" w:rsidRPr="005B7B48" w:rsidRDefault="00221865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 xml:space="preserve">Первичная рожа, назначена адекватная терапия, прогноз благоприятный, но учитывая возраст больной и наличие фоновых заболеваний, возможен рецидив. </w:t>
      </w:r>
    </w:p>
    <w:p w:rsidR="00221865" w:rsidRPr="005B7B48" w:rsidRDefault="00221865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 xml:space="preserve">Рекомендовано: лечение фоновых заболеваний, избегать частые переохлаждения (сырость, </w:t>
      </w:r>
      <w:r w:rsidR="008B759B" w:rsidRPr="005B7B48">
        <w:rPr>
          <w:sz w:val="28"/>
          <w:szCs w:val="28"/>
        </w:rPr>
        <w:t>сквозняки, перепады температуры), избегать микротравм кожи, соблюдать правила личной гигиены.</w:t>
      </w:r>
    </w:p>
    <w:p w:rsidR="005B7B48" w:rsidRDefault="005B7B48" w:rsidP="00B0533C">
      <w:pPr>
        <w:ind w:firstLine="709"/>
        <w:jc w:val="both"/>
        <w:rPr>
          <w:sz w:val="28"/>
          <w:szCs w:val="28"/>
          <w:highlight w:val="cyan"/>
        </w:rPr>
      </w:pPr>
    </w:p>
    <w:p w:rsidR="005B7B48" w:rsidRDefault="005B7B48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  <w:highlight w:val="cyan"/>
        </w:rPr>
        <w:t>Этиология и патогенез.</w:t>
      </w:r>
      <w:r w:rsidRPr="005B7B48">
        <w:rPr>
          <w:sz w:val="28"/>
          <w:szCs w:val="28"/>
        </w:rPr>
        <w:t xml:space="preserve"> </w:t>
      </w:r>
    </w:p>
    <w:p w:rsidR="005B7B48" w:rsidRPr="005B7B48" w:rsidRDefault="005B7B48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 xml:space="preserve">Рожа - инфекционная болезнь, протекающая в острой и хронической форме, вызываемая b-гемолитическим стрептококком группы А и характеризующаяся очаговым серозным или серозно-геморрагическим воспалением кожи, слизистых оболочек, лихорадкой и </w:t>
      </w:r>
      <w:r w:rsidR="00E95B7E">
        <w:rPr>
          <w:sz w:val="28"/>
          <w:szCs w:val="28"/>
        </w:rPr>
        <w:t>обще токсическими проявлениями.</w:t>
      </w:r>
    </w:p>
    <w:p w:rsidR="005B7B48" w:rsidRPr="005B7B48" w:rsidRDefault="005B7B48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Больные рожей малоконтагиозны. Женщины болеют рожей чаще мужчин, особенно рецидивирующей формой заболевания. Более чем в 60% случаев рожу переносят люди в возрасте 40 лет и старше.</w:t>
      </w:r>
    </w:p>
    <w:p w:rsidR="005B7B48" w:rsidRPr="005B7B48" w:rsidRDefault="005B7B48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 xml:space="preserve">Первичная рожа, повторная рожа и так называемые поздние рецидивы болезни (спустя 6-12 месяцев и позднее) являются острым циклическим инфекционным процессом, возникающим в результате экзогенного инфицирования b-гемолитическим стрептококком группы А. Источником инфекции при этом являются как больные разнообразными стрептококковыми инфекциями, так и здоровые бактерионосители стрептококка. Основной механизм передачи - контактный (микротравмы, потертости, опрелость кожи и др.). Определенное значение имеет и воздушно-капельный механизм передачи стрептококка с первичным поражением носоглотки и последующим заносом микроба на кожу руками, а также лимфогенным и гематогенным путем. </w:t>
      </w:r>
    </w:p>
    <w:p w:rsidR="005B7B48" w:rsidRPr="005B7B48" w:rsidRDefault="005B7B48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Рецидивирующая рожа с возникновением ранних и частых рецидивов болезни формируется после перенесенной первичной или повторной рожи вследствие неполноценного лечения, наличия неблагоприятных фоновых и сопутствующих заболеваний (варикозная болезнь вен, микозы, сахарный диабет, хронические тонзиллиты, синуситы и др.), развития вторичной иммунологической недостаточности, дефектов неспецифической защиты организма. Образуются очаги хронической эндогенной инфекции в коже, регионарных лимфатических узлах. Наряду с бактериальными формами стрептококка группы А при хронизации процесса большое значение имеют также L-формы возбудителя, длительное время персистирующие в макрофагах кожи и органах мононуклеарно-фагоцитарной системы. Реверсия L-форм стрептококка в исходные бактериальные формы приводит к возникновению очередного рецидива болезни.</w:t>
      </w:r>
    </w:p>
    <w:p w:rsidR="005B7B48" w:rsidRPr="005B7B48" w:rsidRDefault="005B7B48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Рожа протекает обычно на фоне выраженной сенсибилизации к b-гемолитическому стрептококку, сопровождается формированием фиксированных иммунных комплексов в дерме, в том числе и периваскулярно. При инфицировании стрептококком болезнь развивается лишь у лиц, имеющих к ней врожденную или приобретенную предрасположенность. Инфекционно-аллергический и иммунокомплексный механизмы воспаления при роже обусловливают его серозный или серозно-геморагический характер. Присоединение гнойного воспаления свидетельствует об осложненном течении болезни.</w:t>
      </w:r>
    </w:p>
    <w:p w:rsidR="005B7B48" w:rsidRPr="005B7B48" w:rsidRDefault="005B7B48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Как правило, инфицированию стрептококками подвергается поврежденная кожа. В отдельных случаях заболевание возникает и без нарушения целостности покровов. Микробы попадают на кожу от людей, являющихся источником гноеродных микробов (экзогенная инфекция), или же проникают различными путями (гематогенно, воздушно-капельно, посредством контакта) из очагов собственного организма (эндогенная инфекция). Во всех случаях обязательным условием для возникновения заболевания является наличие к нему предрасположенности. Предполагается, что в ее основе лежит сенсибилизация определенных участков кожи к антигенам стрептококка.</w:t>
      </w:r>
    </w:p>
    <w:p w:rsidR="005B7B48" w:rsidRPr="005B7B48" w:rsidRDefault="005B7B48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Клиническая классификация рожи основана на характере местных изменений (эритематозная, эритематозно-буллезная, эритематозно-геморрагическая, буллезно-геморрагическая), на тяжести клинических проявлений (легкая, среднетяжелая и тяжелая), на кратности возникновения заболевания (первичная, рецидивирующая и повторная) и на распространенности местных поражений организма (локализованная, распространенная и метастатическая).</w:t>
      </w:r>
    </w:p>
    <w:p w:rsidR="005B7B48" w:rsidRPr="005B7B48" w:rsidRDefault="005B7B48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Инкубационный период при роже продолжается от нескольких часов до 5 сут. Заболевание начинается остро с появления озноба, общей слабости, головной боли, мышечных болей, в ряде случаев - тошноты и рвоты, тахикардии, а также повышения температуры тела до 39,0-40,0оС. У отдельных больных развивается делириозное состояние, судороги и явления менингизма. Через 12-24 ч с момента заболевания присоединяются местные проявления заболевания - боль, гиперемия и отек пораженного участка кожи. Местный процесс при роже может располагаться на коже лица, туловища, конечностей и в отдельных случаях - на слизистых оболочках.</w:t>
      </w:r>
    </w:p>
    <w:p w:rsidR="005B7B48" w:rsidRPr="005B7B48" w:rsidRDefault="005B7B48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 xml:space="preserve">При </w:t>
      </w:r>
      <w:r w:rsidRPr="005B7B48">
        <w:rPr>
          <w:b/>
          <w:sz w:val="28"/>
          <w:szCs w:val="28"/>
        </w:rPr>
        <w:t>эритематозной форме</w:t>
      </w:r>
      <w:r w:rsidRPr="005B7B48">
        <w:rPr>
          <w:sz w:val="28"/>
          <w:szCs w:val="28"/>
        </w:rPr>
        <w:t xml:space="preserve"> рожи пораженный участок кожи характеризуется эритемой, отеком и болезненностью. Эритема имеет равномерно яркую окраску, четкие границы, тенденцию к периферическому распространению и возвышается над интактной кожей. Ее края неправильной формы (в виде зазубрин, "языков пламени" или другой конфигурации). В последующем на месте эритемы может появляться шелушение кожи.</w:t>
      </w:r>
    </w:p>
    <w:p w:rsidR="005B7B48" w:rsidRPr="005B7B48" w:rsidRDefault="005B7B48" w:rsidP="00B0533C">
      <w:pPr>
        <w:ind w:firstLine="709"/>
        <w:jc w:val="both"/>
        <w:rPr>
          <w:sz w:val="28"/>
          <w:szCs w:val="28"/>
        </w:rPr>
      </w:pPr>
      <w:r w:rsidRPr="005B7B48">
        <w:rPr>
          <w:b/>
          <w:sz w:val="28"/>
          <w:szCs w:val="28"/>
        </w:rPr>
        <w:t>Эритематозно-буллезная форма</w:t>
      </w:r>
      <w:r w:rsidRPr="005B7B48">
        <w:rPr>
          <w:sz w:val="28"/>
          <w:szCs w:val="28"/>
        </w:rPr>
        <w:t xml:space="preserve"> заболевания начинается так же, как и эритематозная. Однако спустя 1-3 сут с момента заболевания на месте эритемы происходит отслойка эпидермиса и образуются различных размеров пузыри, заполненные серозным содержимым. В дальнейшем пузыри лопаются и на их месте образуются коричневого цвета корки. После их отторжения видна молодая нежная кожа. В отдельных случаях на месте пузырей появляются эрозии, способные трансформироваться в трофические язвы.</w:t>
      </w:r>
    </w:p>
    <w:p w:rsidR="005B7B48" w:rsidRPr="005B7B48" w:rsidRDefault="005B7B48" w:rsidP="00B0533C">
      <w:pPr>
        <w:ind w:firstLine="709"/>
        <w:jc w:val="both"/>
        <w:rPr>
          <w:sz w:val="28"/>
          <w:szCs w:val="28"/>
        </w:rPr>
      </w:pPr>
      <w:r w:rsidRPr="005B7B48">
        <w:rPr>
          <w:b/>
          <w:sz w:val="28"/>
          <w:szCs w:val="28"/>
        </w:rPr>
        <w:t xml:space="preserve">Эритематозно-геморрагическая </w:t>
      </w:r>
      <w:r w:rsidRPr="005B7B48">
        <w:rPr>
          <w:sz w:val="28"/>
          <w:szCs w:val="28"/>
        </w:rPr>
        <w:t xml:space="preserve">форма рожи протекает с теми же симптомами, что и эритематозная. Однако в этих случаях на фоне эритемы появляются кровоизлияния в пораженные участки кожи. </w:t>
      </w:r>
    </w:p>
    <w:p w:rsidR="005B7B48" w:rsidRPr="005B7B48" w:rsidRDefault="005B7B48" w:rsidP="00B0533C">
      <w:pPr>
        <w:ind w:firstLine="709"/>
        <w:jc w:val="both"/>
        <w:rPr>
          <w:sz w:val="28"/>
          <w:szCs w:val="28"/>
        </w:rPr>
      </w:pPr>
      <w:r w:rsidRPr="005B7B48">
        <w:rPr>
          <w:b/>
          <w:sz w:val="28"/>
          <w:szCs w:val="28"/>
        </w:rPr>
        <w:t>Буллезно-геморрагическая</w:t>
      </w:r>
      <w:r w:rsidRPr="005B7B48">
        <w:rPr>
          <w:sz w:val="28"/>
          <w:szCs w:val="28"/>
        </w:rPr>
        <w:t xml:space="preserve"> рожа имеет практически те же проявления, что и эритематозно-буллезная форма заболевания. Отличия состоят только в том, что образующиеся в процессе заболевания на месте эритемы пузыри заполнены не серозным, а геморрагическим экссудатом.</w:t>
      </w:r>
    </w:p>
    <w:p w:rsidR="005B7B48" w:rsidRPr="005B7B48" w:rsidRDefault="005B7B48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Кроме приведенной симптоматики рожи, отмечаются увеличение и болезненность регионарных по отношению к пораженному участку кожи лимфатических узлов (регионарный лимфаденит). Наряду с этим на коже между очагом воспаления и пораженными лимфоузлами появляются продольной формы изменения, сопровождающиеся гиперемией, уплотнением и болезненностью ее (лимфангит). Изменения периферической крови при роже сопровождаются лейкоцитозом, нейтрофилезом с палочноядерным сдвигом, повышением СОЭ. Общие симптомы заболевания (лихорадка, интоксикация и др.) сохраняются 3-10 сут. Их продолжительность в значительной мере определяется сроками начала рациональной этиотропной терапии. Воспалительные изменения кожи при эритематозной форме заболевания сохраняются 5-8 сут, а при других - 10-15 сут и более.</w:t>
      </w:r>
    </w:p>
    <w:p w:rsidR="005B7B48" w:rsidRPr="005B7B48" w:rsidRDefault="005B7B48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Легкая форма рожи характеризуется кратковременной (в течение 1-3 сут), сравнительно невысокой (до 39,0</w:t>
      </w:r>
      <w:r w:rsidRPr="005B7B48">
        <w:rPr>
          <w:sz w:val="28"/>
          <w:szCs w:val="28"/>
          <w:vertAlign w:val="superscript"/>
        </w:rPr>
        <w:t>о</w:t>
      </w:r>
      <w:r w:rsidRPr="005B7B48">
        <w:rPr>
          <w:sz w:val="28"/>
          <w:szCs w:val="28"/>
        </w:rPr>
        <w:t>С) температурой тела, умеренно выраженной интоксикацией и эритематозным поражением кожи одной анатомической области.</w:t>
      </w:r>
    </w:p>
    <w:p w:rsidR="005B7B48" w:rsidRPr="005B7B48" w:rsidRDefault="005B7B48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Среднетяжелая форма рожи протекает с относительно продолжительной (4-5 сут) и высокой (до 40,0</w:t>
      </w:r>
      <w:r w:rsidR="00E95B7E">
        <w:rPr>
          <w:sz w:val="28"/>
          <w:szCs w:val="28"/>
        </w:rPr>
        <w:t>°</w:t>
      </w:r>
      <w:r w:rsidRPr="005B7B48">
        <w:rPr>
          <w:sz w:val="28"/>
          <w:szCs w:val="28"/>
        </w:rPr>
        <w:t xml:space="preserve">С) лихорадкой, выраженной интоксикацией (резкая общая слабость, сильная головная боль, анорексия, тошнота, рвота и др.) с обширным эритематозным, эритематозно-буллезным, эритематозно-геморрагическим поражением больших участков кожи. </w:t>
      </w:r>
    </w:p>
    <w:p w:rsidR="005B7B48" w:rsidRPr="005B7B48" w:rsidRDefault="005B7B48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Тяжелая форма рожи сопровождается большой продолжительности (более 5 сут) очень высокой (40,0</w:t>
      </w:r>
      <w:r w:rsidR="00B0533C">
        <w:rPr>
          <w:sz w:val="28"/>
          <w:szCs w:val="28"/>
        </w:rPr>
        <w:t>°</w:t>
      </w:r>
      <w:r w:rsidRPr="005B7B48">
        <w:rPr>
          <w:sz w:val="28"/>
          <w:szCs w:val="28"/>
        </w:rPr>
        <w:t>С и выше) лихорадкой, резкой интоксикацией с нарушением психического статуса больных (спутанность сознания, делириозное состояние), эритематозно-буллезным, буллезно-геморрагическим поражением обширных участков кожи, часто осложняющимся флегмонозными, гангренозными явлениями, сепсисом, пневмонией, инфекционно-токсическим шоком, инфекционно-токсической энцефалопатией и др.</w:t>
      </w:r>
    </w:p>
    <w:p w:rsidR="005B7B48" w:rsidRPr="005B7B48" w:rsidRDefault="005B7B48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Рецидивирующей считается рожа, возникшая на протяжении 2 лет после первичного заболевания на прежнем участке покровов. Повторная рожа развивается более чем через 2 года после предыдущего заболевания. Рецидивирующая рожа наблюдается в 15-45% случаев (реже встречается у молодых людей и чаще - у пожилых). Чаще всего она локализуется на нижних конечностях, кожа которых чаще других участков тела подвергается травматическим воздействиям и сопутствующим болезням. В наибольшей степени рецидивированию рожи способствует нерациональное лечение первично возникшего заболевания, грибковые, гнойничковые поражения, хронические болезни кровеносных и лимфатических (слоновость, лимфостаз) сосудов, переохлаждения и профессиональные вредности.</w:t>
      </w:r>
    </w:p>
    <w:p w:rsidR="005B7B48" w:rsidRPr="005B7B48" w:rsidRDefault="005B7B48" w:rsidP="00B0533C">
      <w:pPr>
        <w:ind w:firstLine="709"/>
        <w:jc w:val="both"/>
        <w:rPr>
          <w:sz w:val="28"/>
          <w:szCs w:val="28"/>
        </w:rPr>
      </w:pPr>
      <w:r w:rsidRPr="005B7B48">
        <w:rPr>
          <w:sz w:val="28"/>
          <w:szCs w:val="28"/>
        </w:rPr>
        <w:t>Осложнения. В современных условиях они встречаются у больных, преимущественно с тяжелой формой заболевания. Чаще всего это флегмоны, абсцессы (флегмонозная и абсцедирующая рожа), некроз тканей пораженного участка (гангренозная рожа), тромбофлебиты, лимфедема – стойкий лимфостаз, фибредема – вторичная слоновость, инфекционно-токсическая энцефалопатия и инфекционно-токсический шок. У людей преклонного возраста, а также страдающих иммунодефицитным состоянием могут возникать вторичные пневмонии и сепсис.</w:t>
      </w:r>
    </w:p>
    <w:p w:rsidR="005B7B48" w:rsidRDefault="005B7B48" w:rsidP="00B12877">
      <w:pPr>
        <w:pStyle w:val="3"/>
        <w:rPr>
          <w:b w:val="0"/>
          <w:sz w:val="28"/>
          <w:szCs w:val="28"/>
        </w:rPr>
      </w:pPr>
    </w:p>
    <w:p w:rsidR="005B7B48" w:rsidRDefault="0065763D" w:rsidP="00B12877">
      <w:pPr>
        <w:pStyle w:val="3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1943100" cy="1371600"/>
                <wp:effectExtent l="9525" t="5080" r="9525" b="1397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DB8" w:rsidRDefault="001A0DB8" w:rsidP="001A0DB8">
                            <w:pPr>
                              <w:jc w:val="both"/>
                            </w:pPr>
                            <w:r>
                              <w:t>Экзогенная инфекция (внедрение через поврежденную кожу:</w:t>
                            </w:r>
                            <w:r w:rsidR="00B0533C">
                              <w:t xml:space="preserve"> </w:t>
                            </w:r>
                            <w:r>
                              <w:t>ссадины, царапины, раны, опрелости, трещины; слизистые оболочки)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pt;margin-top:16.9pt;width:153pt;height:10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">
                <v:textbox>
                  <w:txbxContent>
                    <w:p w:rsidR="001A0DB8" w:rsidRDefault="001A0DB8" w:rsidP="001A0DB8">
                      <w:pPr>
                        <w:jc w:val="both"/>
                      </w:pPr>
                      <w:r>
                        <w:t>Экзогенная инфекция (внедрение через поврежденную кожу:</w:t>
                      </w:r>
                      <w:r w:rsidR="00B0533C">
                        <w:t xml:space="preserve"> </w:t>
                      </w:r>
                      <w:r>
                        <w:t>ссадины, царапины, раны, опрелости, трещины; слизистые оболочки)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256540</wp:posOffset>
                </wp:positionV>
                <wp:extent cx="2286000" cy="1329690"/>
                <wp:effectExtent l="9525" t="8890" r="9525" b="13970"/>
                <wp:wrapNone/>
                <wp:docPr id="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DB8" w:rsidRDefault="001A0DB8" w:rsidP="001A0DB8">
                            <w:pPr>
                              <w:jc w:val="both"/>
                            </w:pPr>
                            <w:r>
                              <w:t>Эндогенная инфекция</w:t>
                            </w:r>
                          </w:p>
                          <w:p w:rsidR="001A0DB8" w:rsidRPr="001A0DB8" w:rsidRDefault="001A0DB8" w:rsidP="001A0DB8">
                            <w:pPr>
                              <w:jc w:val="both"/>
                            </w:pPr>
                            <w:r>
                              <w:t xml:space="preserve">(эндогенный занос возбудителя в кожу с током крови из очагов хронической стрептококковой инфекции, с возможной реверсией </w:t>
                            </w: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>
                              <w:t>-форм в бактериальные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261pt;margin-top:20.2pt;width:180pt;height:104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">
                <v:textbox>
                  <w:txbxContent>
                    <w:p w:rsidR="001A0DB8" w:rsidRDefault="001A0DB8" w:rsidP="001A0DB8">
                      <w:pPr>
                        <w:jc w:val="both"/>
                      </w:pPr>
                      <w:r>
                        <w:t>Эндогенная инфекция</w:t>
                      </w:r>
                    </w:p>
                    <w:p w:rsidR="001A0DB8" w:rsidRPr="001A0DB8" w:rsidRDefault="001A0DB8" w:rsidP="001A0DB8">
                      <w:pPr>
                        <w:jc w:val="both"/>
                      </w:pPr>
                      <w:r>
                        <w:t xml:space="preserve">(эндогенный занос возбудителя в кожу с током крови из очагов хронической стрептококковой инфекции, с возможной реверсией </w:t>
                      </w:r>
                      <w:r>
                        <w:rPr>
                          <w:lang w:val="en-US"/>
                        </w:rPr>
                        <w:t>L</w:t>
                      </w:r>
                      <w:r>
                        <w:t>-форм в бактериальные</w:t>
                      </w:r>
                    </w:p>
                  </w:txbxContent>
                </v:textbox>
              </v:rect>
            </w:pict>
          </mc:Fallback>
        </mc:AlternateContent>
      </w:r>
    </w:p>
    <w:p w:rsidR="001A0DB8" w:rsidRDefault="001A0DB8" w:rsidP="00B12877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экзогеэ</w:t>
      </w:r>
    </w:p>
    <w:p w:rsidR="001A0DB8" w:rsidRDefault="001A0DB8" w:rsidP="00B12877">
      <w:pPr>
        <w:pStyle w:val="3"/>
        <w:rPr>
          <w:b w:val="0"/>
          <w:sz w:val="28"/>
          <w:szCs w:val="28"/>
        </w:rPr>
      </w:pPr>
    </w:p>
    <w:p w:rsidR="001A0DB8" w:rsidRDefault="0065763D" w:rsidP="00B12877">
      <w:pPr>
        <w:pStyle w:val="3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744220</wp:posOffset>
                </wp:positionV>
                <wp:extent cx="1485900" cy="1371600"/>
                <wp:effectExtent l="9525" t="10795" r="9525" b="8255"/>
                <wp:wrapNone/>
                <wp:docPr id="25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742E" w:rsidRDefault="0066742E">
                            <w:r>
                              <w:t>Нейроэндокринные нарушения, дисбаланс БАВ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" o:spid="_x0000_s1028" style="position:absolute;margin-left:-36pt;margin-top:58.6pt;width:117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">
                <v:textbox>
                  <w:txbxContent>
                    <w:p w:rsidR="0066742E" w:rsidRDefault="0066742E">
                      <w:r>
                        <w:t>Нейроэндокринные нарушения, дисбаланс БАВ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3086100</wp:posOffset>
                </wp:positionV>
                <wp:extent cx="2171700" cy="858520"/>
                <wp:effectExtent l="9525" t="9525" r="9525" b="8255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984" w:rsidRDefault="00C02984">
                            <w:r>
                              <w:t>- токсинемия</w:t>
                            </w:r>
                          </w:p>
                          <w:p w:rsidR="00C02984" w:rsidRDefault="00C02984">
                            <w:r>
                              <w:t>- компоненты клеточной стенки</w:t>
                            </w:r>
                          </w:p>
                          <w:p w:rsidR="00C02984" w:rsidRDefault="00C02984">
                            <w:r>
                              <w:t>- внеклеточные продукты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9" style="position:absolute;margin-left:0;margin-top:243pt;width:171pt;height:6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">
                <v:textbox>
                  <w:txbxContent>
                    <w:p w:rsidR="00C02984" w:rsidRDefault="00C02984">
                      <w:r>
                        <w:t>- токсинемия</w:t>
                      </w:r>
                    </w:p>
                    <w:p w:rsidR="00C02984" w:rsidRDefault="00C02984">
                      <w:r>
                        <w:t>- компоненты клеточной стенки</w:t>
                      </w:r>
                    </w:p>
                    <w:p w:rsidR="00C02984" w:rsidRDefault="00C02984">
                      <w:r>
                        <w:t>- внеклеточные продукты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3543300"/>
                <wp:effectExtent l="0" t="0" r="0" b="38100"/>
                <wp:docPr id="23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371505" y="799703"/>
                            <a:ext cx="2286381" cy="8005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A0DB8" w:rsidRDefault="001A0DB8">
                              <w:r>
                                <w:t>В-гемолитический стрептококк группы 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85662" y="401082"/>
                            <a:ext cx="571595" cy="4576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229481" y="3428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972133" y="342847"/>
                            <a:ext cx="685752" cy="571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43191" y="1829065"/>
                            <a:ext cx="2971324" cy="1028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2984" w:rsidRDefault="00C02984">
                              <w:r>
                                <w:t>Очаг инфекции в дерме -</w:t>
                              </w:r>
                              <w:r w:rsidRPr="00C02984">
                                <w:t>&gt;</w:t>
                              </w:r>
                              <w:r>
                                <w:t xml:space="preserve"> </w:t>
                              </w:r>
                            </w:p>
                            <w:p w:rsidR="00C02984" w:rsidRDefault="00C02984">
                              <w:r>
                                <w:t>Размножение в кожных лимфатических каналах -</w:t>
                              </w:r>
                              <w:r w:rsidRPr="00C02984">
                                <w:t>&gt;</w:t>
                              </w:r>
                            </w:p>
                            <w:p w:rsidR="00C02984" w:rsidRPr="00C02984" w:rsidRDefault="00C02984">
                              <w:r>
                                <w:t>Активный воспалительный,</w:t>
                              </w:r>
                              <w:r w:rsidR="00B0533C">
                                <w:t xml:space="preserve"> </w:t>
                              </w:r>
                              <w:r>
                                <w:t>латентный очаг инфекции в дерме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514695" y="1600226"/>
                            <a:ext cx="0" cy="228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857167" y="3029850"/>
                            <a:ext cx="2743819" cy="51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2984" w:rsidRPr="00C02984" w:rsidRDefault="00C02984" w:rsidP="00C02984">
                              <w:pPr>
                                <w:jc w:val="both"/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  <w:r>
                                <w:t xml:space="preserve"> – трансформация (длительная персистенция в органах МФС, коже)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428762" y="2857606"/>
                            <a:ext cx="0" cy="228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4786" y="2857606"/>
                            <a:ext cx="571595" cy="114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2400538" y="2857606"/>
                            <a:ext cx="342471" cy="6856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4114514" y="629920"/>
                            <a:ext cx="1600629" cy="15419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6742E" w:rsidRDefault="0066742E" w:rsidP="0066742E">
                              <w:pPr>
                                <w:jc w:val="both"/>
                              </w:pPr>
                              <w:r>
                                <w:t>Снижение факторов, определяющих защитные реакции организма</w:t>
                              </w:r>
                            </w:p>
                            <w:p w:rsidR="0066742E" w:rsidRDefault="006674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30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58293;height:35433;visibility:visible;mso-wrap-style:square">
                  <v:fill o:detectmouseclick="t"/>
                  <v:path o:connecttype="none"/>
                </v:shape>
                <v:oval id="Oval 10" o:spid="_x0000_s1032" style="position:absolute;left:13715;top:7997;width:22863;height:8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>
                  <v:textbox>
                    <w:txbxContent>
                      <w:p w:rsidR="001A0DB8" w:rsidRDefault="001A0DB8">
                        <w:r>
                          <w:t>В-гемолитический стрептококк группы А</w:t>
                        </w:r>
                      </w:p>
                    </w:txbxContent>
                  </v:textbox>
                </v:oval>
                <v:line id="Line 16" o:spid="_x0000_s1033" style="position:absolute;visibility:visible;mso-wrap-style:square" from="14856,4010" to="20572,8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17" o:spid="_x0000_s1034" style="position:absolute;visibility:visible;mso-wrap-style:square" from="42294,3428" to="42294,3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19" o:spid="_x0000_s1035" style="position:absolute;flip:x;visibility:visible;mso-wrap-style:square" from="29721,3428" to="36578,9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    <v:stroke endarrow="block"/>
                </v:line>
                <v:rect id="Rectangle 20" o:spid="_x0000_s1036" style="position:absolute;left:11431;top:18290;width:29714;height:10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C02984" w:rsidRDefault="00C02984">
                        <w:r>
                          <w:t>Очаг инфекции в дерме -</w:t>
                        </w:r>
                        <w:r w:rsidRPr="00C02984">
                          <w:t>&gt;</w:t>
                        </w:r>
                        <w:r>
                          <w:t xml:space="preserve"> </w:t>
                        </w:r>
                      </w:p>
                      <w:p w:rsidR="00C02984" w:rsidRDefault="00C02984">
                        <w:r>
                          <w:t>Размножение в кожных лимфатических каналах -</w:t>
                        </w:r>
                        <w:r w:rsidRPr="00C02984">
                          <w:t>&gt;</w:t>
                        </w:r>
                      </w:p>
                      <w:p w:rsidR="00C02984" w:rsidRPr="00C02984" w:rsidRDefault="00C02984">
                        <w:r>
                          <w:t>Активный воспалительный,</w:t>
                        </w:r>
                        <w:r w:rsidR="00B0533C">
                          <w:t xml:space="preserve"> </w:t>
                        </w:r>
                        <w:r>
                          <w:t>латентный очаг инфекции в дерме</w:t>
                        </w:r>
                      </w:p>
                    </w:txbxContent>
                  </v:textbox>
                </v:rect>
                <v:line id="Line 21" o:spid="_x0000_s1037" style="position:absolute;visibility:visible;mso-wrap-style:square" from="25146,16002" to="25146,1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rect id="Rectangle 23" o:spid="_x0000_s1038" style="position:absolute;left:28571;top:30298;width:27438;height:5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C02984" w:rsidRPr="00C02984" w:rsidRDefault="00C02984" w:rsidP="00C02984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L</w:t>
                        </w:r>
                        <w:r>
                          <w:t xml:space="preserve"> – трансформация (длительная персистенция в органах МФС, коже)</w:t>
                        </w:r>
                      </w:p>
                    </w:txbxContent>
                  </v:textbox>
                </v:rect>
                <v:line id="Line 39" o:spid="_x0000_s1039" style="position:absolute;visibility:visible;mso-wrap-style:square" from="34287,28576" to="34287,3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line id="Line 40" o:spid="_x0000_s1040" style="position:absolute;flip:x;visibility:visible;mso-wrap-style:square" from="17147,28576" to="22863,29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0LP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X2+osCwJa/AAAA//8DAFBLAQItABQABgAIAAAAIQDb4fbL7gAAAIUBAAATAAAAAAAAAAAA&#10;AAAAAAAAAABbQ29udGVudF9UeXBlc10ueG1sUEsBAi0AFAAGAAgAAAAhAFr0LFu/AAAAFQEAAAsA&#10;AAAAAAAAAAAAAAAAHwEAAF9yZWxzLy5yZWxzUEsBAi0AFAAGAAgAAAAhAHFzQs/EAAAA2wAAAA8A&#10;AAAAAAAAAAAAAAAABwIAAGRycy9kb3ducmV2LnhtbFBLBQYAAAAAAwADALcAAAD4AgAAAAA=&#10;">
                  <v:stroke endarrow="block"/>
                </v:line>
                <v:line id="Line 53" o:spid="_x0000_s1041" style="position:absolute;visibility:visible;mso-wrap-style:square" from="24005,28576" to="27430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v:oval id="Oval 78" o:spid="_x0000_s1042" style="position:absolute;left:41145;top:6299;width:16006;height:15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>
                  <v:textbox>
                    <w:txbxContent>
                      <w:p w:rsidR="0066742E" w:rsidRDefault="0066742E" w:rsidP="0066742E">
                        <w:pPr>
                          <w:jc w:val="both"/>
                        </w:pPr>
                        <w:r>
                          <w:t>Снижение факторов, определяющих защитные реакции организма</w:t>
                        </w:r>
                      </w:p>
                      <w:p w:rsidR="0066742E" w:rsidRDefault="0066742E"/>
                    </w:txbxContent>
                  </v:textbox>
                </v:oval>
                <w10:anchorlock/>
              </v:group>
            </w:pict>
          </mc:Fallback>
        </mc:AlternateContent>
      </w:r>
    </w:p>
    <w:p w:rsidR="001A0DB8" w:rsidRDefault="0065763D" w:rsidP="00B12877">
      <w:pPr>
        <w:pStyle w:val="3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133985</wp:posOffset>
                </wp:positionV>
                <wp:extent cx="2857500" cy="457200"/>
                <wp:effectExtent l="9525" t="10160" r="9525" b="8890"/>
                <wp:wrapNone/>
                <wp:docPr id="1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984" w:rsidRDefault="00C02984">
                            <w:r>
                              <w:t>- факторы патогенности стрептококка</w:t>
                            </w:r>
                          </w:p>
                          <w:p w:rsidR="00C02984" w:rsidRDefault="00C02984">
                            <w:r>
                              <w:t>- индивидуальная предрасположенность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43" style="position:absolute;margin-left:3in;margin-top:10.55pt;width:22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">
                <v:textbox>
                  <w:txbxContent>
                    <w:p w:rsidR="00C02984" w:rsidRDefault="00C02984">
                      <w:r>
                        <w:t>- факторы патогенности стрептококка</w:t>
                      </w:r>
                    </w:p>
                    <w:p w:rsidR="00C02984" w:rsidRDefault="00C02984">
                      <w:r>
                        <w:t>- индивидуальная предрасположенность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248285</wp:posOffset>
                </wp:positionV>
                <wp:extent cx="0" cy="114300"/>
                <wp:effectExtent l="57150" t="10160" r="57150" b="18415"/>
                <wp:wrapNone/>
                <wp:docPr id="1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C0E68" id="Line 4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9.55pt" to="13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khKA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">
                <v:stroke endarrow="block"/>
              </v:line>
            </w:pict>
          </mc:Fallback>
        </mc:AlternateContent>
      </w:r>
    </w:p>
    <w:p w:rsidR="001A0DB8" w:rsidRDefault="0065763D" w:rsidP="00B12877">
      <w:pPr>
        <w:pStyle w:val="3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234315</wp:posOffset>
                </wp:positionV>
                <wp:extent cx="0" cy="228600"/>
                <wp:effectExtent l="57150" t="5715" r="57150" b="22860"/>
                <wp:wrapNone/>
                <wp:docPr id="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BD803" id="Line 5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8.45pt" to="270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2628900" cy="228600"/>
                <wp:effectExtent l="9525" t="5715" r="9525" b="13335"/>
                <wp:wrapNone/>
                <wp:docPr id="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984" w:rsidRDefault="00C02984">
                            <w:r>
                              <w:t>Инфекционно-токсический синдром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4" style="position:absolute;margin-left:0;margin-top:.45pt;width:207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">
                <v:textbox>
                  <w:txbxContent>
                    <w:p w:rsidR="00C02984" w:rsidRDefault="00C02984">
                      <w:r>
                        <w:t>Инфекционно-токсический синдром</w:t>
                      </w:r>
                    </w:p>
                  </w:txbxContent>
                </v:textbox>
              </v:rect>
            </w:pict>
          </mc:Fallback>
        </mc:AlternateContent>
      </w:r>
    </w:p>
    <w:p w:rsidR="001A0DB8" w:rsidRDefault="0065763D" w:rsidP="00B12877">
      <w:pPr>
        <w:pStyle w:val="3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106045</wp:posOffset>
                </wp:positionV>
                <wp:extent cx="2857500" cy="1028700"/>
                <wp:effectExtent l="9525" t="10795" r="9525" b="8255"/>
                <wp:wrapNone/>
                <wp:docPr id="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42E" w:rsidRDefault="0066742E">
                            <w:r>
                              <w:t>- аутоиммунные реакции</w:t>
                            </w:r>
                          </w:p>
                          <w:p w:rsidR="0066742E" w:rsidRDefault="0066742E">
                            <w:r>
                              <w:t>- цитопатическое действие</w:t>
                            </w:r>
                          </w:p>
                          <w:p w:rsidR="0066742E" w:rsidRDefault="0066742E">
                            <w:r>
                              <w:t>- ик поражение сосудов и кожи</w:t>
                            </w:r>
                          </w:p>
                          <w:p w:rsidR="0066742E" w:rsidRDefault="0066742E">
                            <w:r>
                              <w:t>- ДВС – синдром</w:t>
                            </w:r>
                          </w:p>
                          <w:p w:rsidR="0066742E" w:rsidRDefault="0066742E">
                            <w:r>
                              <w:t>- высвобождение БАВ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45" style="position:absolute;margin-left:3in;margin-top:8.35pt;width:22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">
                <v:textbox>
                  <w:txbxContent>
                    <w:p w:rsidR="0066742E" w:rsidRDefault="0066742E">
                      <w:r>
                        <w:t>- аутоиммунные реакции</w:t>
                      </w:r>
                    </w:p>
                    <w:p w:rsidR="0066742E" w:rsidRDefault="0066742E">
                      <w:r>
                        <w:t>- цитопатическое действие</w:t>
                      </w:r>
                    </w:p>
                    <w:p w:rsidR="0066742E" w:rsidRDefault="0066742E">
                      <w:r>
                        <w:t>- ик поражение сосудов и кожи</w:t>
                      </w:r>
                    </w:p>
                    <w:p w:rsidR="0066742E" w:rsidRDefault="0066742E">
                      <w:r>
                        <w:t>- ДВС – синдром</w:t>
                      </w:r>
                    </w:p>
                    <w:p w:rsidR="0066742E" w:rsidRDefault="0066742E">
                      <w:r>
                        <w:t>- высвобождение БАВ</w:t>
                      </w:r>
                    </w:p>
                  </w:txbxContent>
                </v:textbox>
              </v:rect>
            </w:pict>
          </mc:Fallback>
        </mc:AlternateContent>
      </w:r>
    </w:p>
    <w:p w:rsidR="001A0DB8" w:rsidRDefault="001A0DB8" w:rsidP="00B12877">
      <w:pPr>
        <w:pStyle w:val="3"/>
        <w:rPr>
          <w:b w:val="0"/>
          <w:sz w:val="28"/>
          <w:szCs w:val="28"/>
        </w:rPr>
      </w:pPr>
    </w:p>
    <w:p w:rsidR="001A0DB8" w:rsidRDefault="001A0DB8" w:rsidP="00B12877">
      <w:pPr>
        <w:pStyle w:val="3"/>
        <w:rPr>
          <w:b w:val="0"/>
          <w:sz w:val="28"/>
          <w:szCs w:val="28"/>
        </w:rPr>
      </w:pPr>
    </w:p>
    <w:p w:rsidR="001A0DB8" w:rsidRDefault="001A0DB8" w:rsidP="00B12877">
      <w:pPr>
        <w:pStyle w:val="3"/>
        <w:rPr>
          <w:b w:val="0"/>
          <w:sz w:val="28"/>
          <w:szCs w:val="28"/>
        </w:rPr>
      </w:pPr>
    </w:p>
    <w:p w:rsidR="001A0DB8" w:rsidRDefault="0065763D" w:rsidP="00B12877">
      <w:pPr>
        <w:pStyle w:val="3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50165</wp:posOffset>
                </wp:positionV>
                <wp:extent cx="2857500" cy="685800"/>
                <wp:effectExtent l="9525" t="12065" r="9525" b="6985"/>
                <wp:wrapNone/>
                <wp:docPr id="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42E" w:rsidRDefault="0066742E">
                            <w:r>
                              <w:t>Очаг инфекционно-аллергического серозного или серозно-геморрагического воспаления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46" style="position:absolute;margin-left:3in;margin-top:3.95pt;width:2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">
                <v:textbox>
                  <w:txbxContent>
                    <w:p w:rsidR="0066742E" w:rsidRDefault="0066742E">
                      <w:r>
                        <w:t>Очаг инфекционно-аллергического серозного или серозно-геморрагического воспаления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1A0DB8" w:rsidRDefault="001A0DB8" w:rsidP="00B12877">
      <w:pPr>
        <w:pStyle w:val="3"/>
        <w:rPr>
          <w:b w:val="0"/>
          <w:sz w:val="28"/>
          <w:szCs w:val="28"/>
        </w:rPr>
      </w:pPr>
    </w:p>
    <w:p w:rsidR="001A0DB8" w:rsidRDefault="001A0DB8" w:rsidP="00B12877">
      <w:pPr>
        <w:pStyle w:val="3"/>
        <w:rPr>
          <w:b w:val="0"/>
          <w:sz w:val="28"/>
          <w:szCs w:val="28"/>
        </w:rPr>
      </w:pPr>
    </w:p>
    <w:p w:rsidR="001A0DB8" w:rsidRDefault="0065763D" w:rsidP="00B12877">
      <w:pPr>
        <w:pStyle w:val="3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8255</wp:posOffset>
                </wp:positionV>
                <wp:extent cx="2857500" cy="342900"/>
                <wp:effectExtent l="9525" t="8255" r="9525" b="10795"/>
                <wp:wrapNone/>
                <wp:docPr id="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42E" w:rsidRDefault="0066742E">
                            <w:r>
                              <w:t>Эритема, отек, геморрагии, пузыри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47" style="position:absolute;margin-left:3in;margin-top:.65pt;width:2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">
                <v:textbox>
                  <w:txbxContent>
                    <w:p w:rsidR="0066742E" w:rsidRDefault="0066742E">
                      <w:r>
                        <w:t>Эритема, отек, геморрагии, пузыри</w:t>
                      </w:r>
                    </w:p>
                  </w:txbxContent>
                </v:textbox>
              </v:rect>
            </w:pict>
          </mc:Fallback>
        </mc:AlternateContent>
      </w:r>
    </w:p>
    <w:p w:rsidR="001A0DB8" w:rsidRDefault="0065763D" w:rsidP="00B12877">
      <w:pPr>
        <w:pStyle w:val="3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-691515</wp:posOffset>
                </wp:positionV>
                <wp:extent cx="0" cy="342900"/>
                <wp:effectExtent l="57150" t="13335" r="57150" b="15240"/>
                <wp:wrapNone/>
                <wp:docPr id="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BF76D" id="Line 7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-54.45pt" to="279pt,-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Lm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-1720215</wp:posOffset>
                </wp:positionV>
                <wp:extent cx="0" cy="342900"/>
                <wp:effectExtent l="57150" t="13335" r="57150" b="15240"/>
                <wp:wrapNone/>
                <wp:docPr id="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DA27B" id="Line 6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-135.45pt" to="270pt,-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5UhKQ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">
                <v:stroke endarrow="block"/>
              </v:line>
            </w:pict>
          </mc:Fallback>
        </mc:AlternateContent>
      </w:r>
    </w:p>
    <w:p w:rsidR="001A0DB8" w:rsidRDefault="001A0DB8" w:rsidP="00B12877">
      <w:pPr>
        <w:pStyle w:val="3"/>
        <w:rPr>
          <w:b w:val="0"/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65763D" w:rsidP="00B90AA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88900</wp:posOffset>
                </wp:positionV>
                <wp:extent cx="5943600" cy="1828800"/>
                <wp:effectExtent l="9525" t="12700" r="9525" b="6350"/>
                <wp:wrapNone/>
                <wp:docPr id="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014" w:rsidRPr="00B90AAD" w:rsidRDefault="00F23014" w:rsidP="00F2301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90AAD">
                              <w:rPr>
                                <w:sz w:val="28"/>
                                <w:szCs w:val="28"/>
                              </w:rPr>
                              <w:t xml:space="preserve">Провоцирующие факторы: </w:t>
                            </w:r>
                          </w:p>
                          <w:p w:rsidR="00F23014" w:rsidRPr="00B90AAD" w:rsidRDefault="00F23014" w:rsidP="00F2301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* </w:t>
                            </w:r>
                            <w:r w:rsidRPr="00B90AAD">
                              <w:rPr>
                                <w:sz w:val="28"/>
                                <w:szCs w:val="28"/>
                              </w:rPr>
                              <w:t>нарушение целостности кожных покровов (ссадины, царапины, раны, опрелости, расчесы, трещины, уколы, потертости)</w:t>
                            </w:r>
                          </w:p>
                          <w:p w:rsidR="00F23014" w:rsidRPr="00B90AAD" w:rsidRDefault="00F23014" w:rsidP="00F2301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B053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0AAD">
                              <w:rPr>
                                <w:sz w:val="28"/>
                                <w:szCs w:val="28"/>
                              </w:rPr>
                              <w:t>резкая смена температуры (переохлаждение, перегревание)</w:t>
                            </w:r>
                          </w:p>
                          <w:p w:rsidR="00F23014" w:rsidRPr="00B90AAD" w:rsidRDefault="00F23014" w:rsidP="00F2301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B053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0AAD">
                              <w:rPr>
                                <w:sz w:val="28"/>
                                <w:szCs w:val="28"/>
                              </w:rPr>
                              <w:t>эмоциональные стрессы</w:t>
                            </w:r>
                          </w:p>
                          <w:p w:rsidR="00F23014" w:rsidRPr="00B90AAD" w:rsidRDefault="00F23014" w:rsidP="00F2301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B053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0AAD">
                              <w:rPr>
                                <w:sz w:val="28"/>
                                <w:szCs w:val="28"/>
                              </w:rPr>
                              <w:t>инсоляция</w:t>
                            </w:r>
                          </w:p>
                          <w:p w:rsidR="00F23014" w:rsidRPr="00B90AAD" w:rsidRDefault="00F23014" w:rsidP="00F2301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B053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0AAD">
                              <w:rPr>
                                <w:sz w:val="28"/>
                                <w:szCs w:val="28"/>
                              </w:rPr>
                              <w:t>интеркурентные заболевания (ОРВИ, ангина, бронхит и др)</w:t>
                            </w:r>
                          </w:p>
                          <w:p w:rsidR="00F23014" w:rsidRDefault="00F230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48" style="position:absolute;left:0;text-align:left;margin-left:-9pt;margin-top:7pt;width:468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">
                <v:textbox>
                  <w:txbxContent>
                    <w:p w:rsidR="00F23014" w:rsidRPr="00B90AAD" w:rsidRDefault="00F23014" w:rsidP="00F2301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B90AAD">
                        <w:rPr>
                          <w:sz w:val="28"/>
                          <w:szCs w:val="28"/>
                        </w:rPr>
                        <w:t xml:space="preserve">Провоцирующие факторы: </w:t>
                      </w:r>
                    </w:p>
                    <w:p w:rsidR="00F23014" w:rsidRPr="00B90AAD" w:rsidRDefault="00F23014" w:rsidP="00F2301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* </w:t>
                      </w:r>
                      <w:r w:rsidRPr="00B90AAD">
                        <w:rPr>
                          <w:sz w:val="28"/>
                          <w:szCs w:val="28"/>
                        </w:rPr>
                        <w:t>нарушение целостности кожных покровов (ссадины, царапины, раны, опрелости, расчесы, трещины, уколы, потертости)</w:t>
                      </w:r>
                    </w:p>
                    <w:p w:rsidR="00F23014" w:rsidRPr="00B90AAD" w:rsidRDefault="00F23014" w:rsidP="00F2301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="00B0533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90AAD">
                        <w:rPr>
                          <w:sz w:val="28"/>
                          <w:szCs w:val="28"/>
                        </w:rPr>
                        <w:t>резкая смена температуры (переохлаждение, перегревание)</w:t>
                      </w:r>
                    </w:p>
                    <w:p w:rsidR="00F23014" w:rsidRPr="00B90AAD" w:rsidRDefault="00F23014" w:rsidP="00F2301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="00B0533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90AAD">
                        <w:rPr>
                          <w:sz w:val="28"/>
                          <w:szCs w:val="28"/>
                        </w:rPr>
                        <w:t>эмоциональные стрессы</w:t>
                      </w:r>
                    </w:p>
                    <w:p w:rsidR="00F23014" w:rsidRPr="00B90AAD" w:rsidRDefault="00F23014" w:rsidP="00F2301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="00B0533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90AAD">
                        <w:rPr>
                          <w:sz w:val="28"/>
                          <w:szCs w:val="28"/>
                        </w:rPr>
                        <w:t>инсоляция</w:t>
                      </w:r>
                    </w:p>
                    <w:p w:rsidR="00F23014" w:rsidRPr="00B90AAD" w:rsidRDefault="00F23014" w:rsidP="00F2301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="00B0533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90AAD">
                        <w:rPr>
                          <w:sz w:val="28"/>
                          <w:szCs w:val="28"/>
                        </w:rPr>
                        <w:t>интеркурентные заболевания (ОРВИ, ангина, бронхит и др)</w:t>
                      </w:r>
                    </w:p>
                    <w:p w:rsidR="00F23014" w:rsidRDefault="00F23014"/>
                  </w:txbxContent>
                </v:textbox>
              </v:rect>
            </w:pict>
          </mc:Fallback>
        </mc:AlternateContent>
      </w: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65763D" w:rsidP="00B90AA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46990</wp:posOffset>
                </wp:positionV>
                <wp:extent cx="5943600" cy="4229100"/>
                <wp:effectExtent l="9525" t="8890" r="9525" b="10160"/>
                <wp:wrapNone/>
                <wp:docPr id="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014" w:rsidRPr="00B90AAD" w:rsidRDefault="00F23014" w:rsidP="00F2301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Предрасполагающие</w:t>
                            </w:r>
                            <w:r w:rsidRPr="00B90AAD">
                              <w:rPr>
                                <w:sz w:val="28"/>
                                <w:szCs w:val="28"/>
                              </w:rPr>
                              <w:t xml:space="preserve"> к роже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факторы</w:t>
                            </w:r>
                            <w:r w:rsidRPr="00B90AA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F23014" w:rsidRDefault="00F23014" w:rsidP="00F2301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 сопутствующие (фоновые заболевания)</w:t>
                            </w:r>
                          </w:p>
                          <w:p w:rsidR="00F23014" w:rsidRDefault="00F23014" w:rsidP="00F2301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B053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микозы стоп</w:t>
                            </w:r>
                          </w:p>
                          <w:p w:rsidR="00F23014" w:rsidRDefault="00F23014" w:rsidP="00F2301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B053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сахарный диабет</w:t>
                            </w:r>
                          </w:p>
                          <w:p w:rsidR="00F23014" w:rsidRDefault="00F23014" w:rsidP="00F2301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B053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ожирение</w:t>
                            </w:r>
                          </w:p>
                          <w:p w:rsidR="00F23014" w:rsidRDefault="00F23014" w:rsidP="00F2301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B053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хроническая венозная недостаточность (варикозная болезнь вен)</w:t>
                            </w:r>
                          </w:p>
                          <w:p w:rsidR="00F23014" w:rsidRDefault="00F23014" w:rsidP="00F2301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B053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3014">
                              <w:rPr>
                                <w:sz w:val="28"/>
                                <w:szCs w:val="28"/>
                              </w:rPr>
                              <w:t>хрони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ческая недостаточность лимфатических узлов</w:t>
                            </w:r>
                          </w:p>
                          <w:p w:rsidR="00F23014" w:rsidRDefault="00F23014" w:rsidP="00F2301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B053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экзема и др.</w:t>
                            </w:r>
                          </w:p>
                          <w:p w:rsidR="00F23014" w:rsidRDefault="00F23014" w:rsidP="00F2301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B053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болезни крови</w:t>
                            </w:r>
                          </w:p>
                          <w:p w:rsidR="00F23014" w:rsidRDefault="00F23014" w:rsidP="00F2301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 наличие органов хронической (стрептококковой) инфекции</w:t>
                            </w:r>
                          </w:p>
                          <w:p w:rsidR="00F23014" w:rsidRDefault="00F23014" w:rsidP="00F2301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B053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тонзиллит, отит, синусит, кариес, парадонтоз – чаще при роже лица</w:t>
                            </w:r>
                          </w:p>
                          <w:p w:rsidR="00F23014" w:rsidRDefault="00F23014" w:rsidP="00F2301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B053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остеомиелит, тромбофлебит, язвы – чаще при роже н\конечностей</w:t>
                            </w:r>
                          </w:p>
                          <w:p w:rsidR="00F23014" w:rsidRDefault="00F23014" w:rsidP="00F2301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 профессиональные вредности, связанные с повышенной травматизацией, загрязнением кожных покровов, ношением резиновой обуви и тд</w:t>
                            </w:r>
                            <w:r w:rsidR="00D00D7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3014">
                              <w:rPr>
                                <w:sz w:val="28"/>
                                <w:szCs w:val="28"/>
                              </w:rPr>
                              <w:t>(шахтеры, монтажники, почтальоны, солдаты)</w:t>
                            </w:r>
                          </w:p>
                          <w:p w:rsidR="00F23014" w:rsidRDefault="00F23014" w:rsidP="00F2301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 хронические соматические заболевания, приводящие к понижению состояния противоинфекционного иммунитета, что чаще реализуется в пожилом возрасте</w:t>
                            </w:r>
                          </w:p>
                          <w:p w:rsidR="00F23014" w:rsidRPr="00F23014" w:rsidRDefault="00F23014" w:rsidP="00F2301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5. стресс, переохлаждение</w:t>
                            </w:r>
                          </w:p>
                          <w:p w:rsidR="00F23014" w:rsidRDefault="00F230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49" style="position:absolute;left:0;text-align:left;margin-left:-9pt;margin-top:3.7pt;width:468pt;height:3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">
                <v:textbox>
                  <w:txbxContent>
                    <w:p w:rsidR="00F23014" w:rsidRPr="00B90AAD" w:rsidRDefault="00F23014" w:rsidP="00F2301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Предрасполагающие</w:t>
                      </w:r>
                      <w:r w:rsidRPr="00B90AAD">
                        <w:rPr>
                          <w:sz w:val="28"/>
                          <w:szCs w:val="28"/>
                        </w:rPr>
                        <w:t xml:space="preserve"> к роже</w:t>
                      </w:r>
                      <w:r>
                        <w:rPr>
                          <w:sz w:val="28"/>
                          <w:szCs w:val="28"/>
                        </w:rPr>
                        <w:t xml:space="preserve"> факторы</w:t>
                      </w:r>
                      <w:r w:rsidRPr="00B90AAD"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F23014" w:rsidRDefault="00F23014" w:rsidP="00F2301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 сопутствующие (фоновые заболевания)</w:t>
                      </w:r>
                    </w:p>
                    <w:p w:rsidR="00F23014" w:rsidRDefault="00F23014" w:rsidP="00F2301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="00B0533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микозы стоп</w:t>
                      </w:r>
                    </w:p>
                    <w:p w:rsidR="00F23014" w:rsidRDefault="00F23014" w:rsidP="00F2301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="00B0533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сахарный диабет</w:t>
                      </w:r>
                    </w:p>
                    <w:p w:rsidR="00F23014" w:rsidRDefault="00F23014" w:rsidP="00F2301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="00B0533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ожирение</w:t>
                      </w:r>
                    </w:p>
                    <w:p w:rsidR="00F23014" w:rsidRDefault="00F23014" w:rsidP="00F2301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="00B0533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хроническая венозная недостаточность (варикозная болезнь вен)</w:t>
                      </w:r>
                    </w:p>
                    <w:p w:rsidR="00F23014" w:rsidRDefault="00F23014" w:rsidP="00F2301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="00B0533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23014">
                        <w:rPr>
                          <w:sz w:val="28"/>
                          <w:szCs w:val="28"/>
                        </w:rPr>
                        <w:t>хрони</w:t>
                      </w:r>
                      <w:r>
                        <w:rPr>
                          <w:sz w:val="28"/>
                          <w:szCs w:val="28"/>
                        </w:rPr>
                        <w:t>ческая недостаточность лимфатических узлов</w:t>
                      </w:r>
                    </w:p>
                    <w:p w:rsidR="00F23014" w:rsidRDefault="00F23014" w:rsidP="00F2301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="00B0533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экзема и др.</w:t>
                      </w:r>
                    </w:p>
                    <w:p w:rsidR="00F23014" w:rsidRDefault="00F23014" w:rsidP="00F2301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="00B0533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болезни крови</w:t>
                      </w:r>
                    </w:p>
                    <w:p w:rsidR="00F23014" w:rsidRDefault="00F23014" w:rsidP="00F2301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2. наличие органов хронической (стрептококковой) инфекции</w:t>
                      </w:r>
                    </w:p>
                    <w:p w:rsidR="00F23014" w:rsidRDefault="00F23014" w:rsidP="00F2301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="00B0533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тонзиллит, отит, синусит, кариес, парадонтоз – чаще при роже лица</w:t>
                      </w:r>
                    </w:p>
                    <w:p w:rsidR="00F23014" w:rsidRDefault="00F23014" w:rsidP="00F2301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="00B0533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остеомиелит, тромбофлебит, язвы – чаще при роже н\конечностей</w:t>
                      </w:r>
                    </w:p>
                    <w:p w:rsidR="00F23014" w:rsidRDefault="00F23014" w:rsidP="00F2301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 профессиональные вредности, связанные с повышенной травматизацией, загрязнением кожных покровов, ношением резиновой обуви и тд</w:t>
                      </w:r>
                      <w:r w:rsidR="00D00D7E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23014">
                        <w:rPr>
                          <w:sz w:val="28"/>
                          <w:szCs w:val="28"/>
                        </w:rPr>
                        <w:t>(шахтеры, монтажники, почтальоны, солдаты)</w:t>
                      </w:r>
                    </w:p>
                    <w:p w:rsidR="00F23014" w:rsidRDefault="00F23014" w:rsidP="00F2301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4. хронические соматические заболевания, приводящие к понижению состояния противоинфекционного иммунитета, что чаще реализуется в пожилом возрасте</w:t>
                      </w:r>
                    </w:p>
                    <w:p w:rsidR="00F23014" w:rsidRPr="00F23014" w:rsidRDefault="00F23014" w:rsidP="00F2301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5. стресс, переохлаждение</w:t>
                      </w:r>
                    </w:p>
                    <w:p w:rsidR="00F23014" w:rsidRDefault="00F23014"/>
                  </w:txbxContent>
                </v:textbox>
              </v:rect>
            </w:pict>
          </mc:Fallback>
        </mc:AlternateContent>
      </w: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p w:rsidR="00F23014" w:rsidRDefault="00F23014" w:rsidP="00B90AAD">
      <w:pPr>
        <w:jc w:val="both"/>
        <w:rPr>
          <w:sz w:val="28"/>
          <w:szCs w:val="28"/>
        </w:rPr>
      </w:pPr>
    </w:p>
    <w:sectPr w:rsidR="00F23014" w:rsidSect="0097153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471" w:rsidRDefault="00E63471">
      <w:r>
        <w:separator/>
      </w:r>
    </w:p>
  </w:endnote>
  <w:endnote w:type="continuationSeparator" w:id="0">
    <w:p w:rsidR="00E63471" w:rsidRDefault="00E6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tinaScrip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471" w:rsidRDefault="00E63471">
      <w:r>
        <w:separator/>
      </w:r>
    </w:p>
  </w:footnote>
  <w:footnote w:type="continuationSeparator" w:id="0">
    <w:p w:rsidR="00E63471" w:rsidRDefault="00E63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0E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2E680B"/>
    <w:multiLevelType w:val="hybridMultilevel"/>
    <w:tmpl w:val="22BE3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6545F"/>
    <w:multiLevelType w:val="hybridMultilevel"/>
    <w:tmpl w:val="737A72A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03161"/>
    <w:multiLevelType w:val="multilevel"/>
    <w:tmpl w:val="174E7EDE"/>
    <w:lvl w:ilvl="0">
      <w:start w:val="16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D6D0E10"/>
    <w:multiLevelType w:val="singleLevel"/>
    <w:tmpl w:val="74A425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59D22168"/>
    <w:multiLevelType w:val="singleLevel"/>
    <w:tmpl w:val="456821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15B3523"/>
    <w:multiLevelType w:val="hybridMultilevel"/>
    <w:tmpl w:val="6F90756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4A"/>
    <w:rsid w:val="00020FEF"/>
    <w:rsid w:val="00056525"/>
    <w:rsid w:val="00083CED"/>
    <w:rsid w:val="00085B6A"/>
    <w:rsid w:val="000954FB"/>
    <w:rsid w:val="001A0DB8"/>
    <w:rsid w:val="001D4402"/>
    <w:rsid w:val="001E70F1"/>
    <w:rsid w:val="00221865"/>
    <w:rsid w:val="00223751"/>
    <w:rsid w:val="0024145E"/>
    <w:rsid w:val="002B496C"/>
    <w:rsid w:val="00305CBA"/>
    <w:rsid w:val="00327E26"/>
    <w:rsid w:val="0034414F"/>
    <w:rsid w:val="00356612"/>
    <w:rsid w:val="00386CED"/>
    <w:rsid w:val="003A1E71"/>
    <w:rsid w:val="003B4C92"/>
    <w:rsid w:val="00442031"/>
    <w:rsid w:val="004958C2"/>
    <w:rsid w:val="004A4418"/>
    <w:rsid w:val="004B6CD8"/>
    <w:rsid w:val="005B7B48"/>
    <w:rsid w:val="005E6FF6"/>
    <w:rsid w:val="005F53E3"/>
    <w:rsid w:val="006504E6"/>
    <w:rsid w:val="0065763D"/>
    <w:rsid w:val="0066742E"/>
    <w:rsid w:val="006B3CCB"/>
    <w:rsid w:val="006E0D81"/>
    <w:rsid w:val="0077103D"/>
    <w:rsid w:val="007A7EE6"/>
    <w:rsid w:val="007E080E"/>
    <w:rsid w:val="007F3A24"/>
    <w:rsid w:val="008B759B"/>
    <w:rsid w:val="009273D6"/>
    <w:rsid w:val="0094534A"/>
    <w:rsid w:val="00961F34"/>
    <w:rsid w:val="00971534"/>
    <w:rsid w:val="00982EB4"/>
    <w:rsid w:val="00A74FA4"/>
    <w:rsid w:val="00AD4D93"/>
    <w:rsid w:val="00B0533C"/>
    <w:rsid w:val="00B12877"/>
    <w:rsid w:val="00B175AF"/>
    <w:rsid w:val="00B601A1"/>
    <w:rsid w:val="00B90AAD"/>
    <w:rsid w:val="00BE5406"/>
    <w:rsid w:val="00BF7694"/>
    <w:rsid w:val="00C02984"/>
    <w:rsid w:val="00C049DE"/>
    <w:rsid w:val="00C41193"/>
    <w:rsid w:val="00C70224"/>
    <w:rsid w:val="00C85A4C"/>
    <w:rsid w:val="00C926D8"/>
    <w:rsid w:val="00CA5AFA"/>
    <w:rsid w:val="00CD108E"/>
    <w:rsid w:val="00D00D7E"/>
    <w:rsid w:val="00D30D93"/>
    <w:rsid w:val="00DB59D4"/>
    <w:rsid w:val="00DD5D7E"/>
    <w:rsid w:val="00E377F6"/>
    <w:rsid w:val="00E62134"/>
    <w:rsid w:val="00E63471"/>
    <w:rsid w:val="00E773C5"/>
    <w:rsid w:val="00E95B7E"/>
    <w:rsid w:val="00F23014"/>
    <w:rsid w:val="00F5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A1B06-32F6-4DAE-ACA0-7492DAF2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565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954FB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128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30D93"/>
    <w:pPr>
      <w:jc w:val="both"/>
    </w:pPr>
    <w:rPr>
      <w:rFonts w:ascii="Arial" w:hAnsi="Arial"/>
      <w:szCs w:val="20"/>
    </w:rPr>
  </w:style>
  <w:style w:type="paragraph" w:styleId="a4">
    <w:name w:val="Plain Text"/>
    <w:basedOn w:val="a"/>
    <w:rsid w:val="00D30D93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085B6A"/>
    <w:pPr>
      <w:spacing w:after="120" w:line="480" w:lineRule="auto"/>
    </w:pPr>
  </w:style>
  <w:style w:type="paragraph" w:styleId="30">
    <w:name w:val="Body Text 3"/>
    <w:basedOn w:val="a"/>
    <w:rsid w:val="000954FB"/>
    <w:pPr>
      <w:spacing w:after="120"/>
    </w:pPr>
    <w:rPr>
      <w:sz w:val="16"/>
      <w:szCs w:val="16"/>
    </w:rPr>
  </w:style>
  <w:style w:type="table" w:styleId="a5">
    <w:name w:val="Table Grid"/>
    <w:basedOn w:val="a1"/>
    <w:rsid w:val="0008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5B7B48"/>
    <w:pPr>
      <w:spacing w:after="120"/>
      <w:ind w:left="283"/>
    </w:pPr>
  </w:style>
  <w:style w:type="paragraph" w:styleId="a7">
    <w:name w:val="header"/>
    <w:basedOn w:val="a"/>
    <w:rsid w:val="00A74FA4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A74FA4"/>
    <w:pPr>
      <w:tabs>
        <w:tab w:val="center" w:pos="4677"/>
        <w:tab w:val="right" w:pos="9355"/>
      </w:tabs>
    </w:pPr>
  </w:style>
  <w:style w:type="character" w:styleId="a9">
    <w:name w:val="Hyperlink"/>
    <w:rsid w:val="00A74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5184</Words>
  <Characters>29552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/>
  <LinksUpToDate>false</LinksUpToDate>
  <CharactersWithSpaces>34667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Анна</dc:creator>
  <cp:keywords/>
  <dc:description/>
  <cp:lastModifiedBy>Тест</cp:lastModifiedBy>
  <cp:revision>3</cp:revision>
  <cp:lastPrinted>2006-03-19T20:18:00Z</cp:lastPrinted>
  <dcterms:created xsi:type="dcterms:W3CDTF">2024-05-10T19:32:00Z</dcterms:created>
  <dcterms:modified xsi:type="dcterms:W3CDTF">2024-05-10T19:32:00Z</dcterms:modified>
</cp:coreProperties>
</file>