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479D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Эрлихиозы</w:t>
      </w:r>
    </w:p>
    <w:p w:rsidR="00000000" w:rsidRDefault="0069479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Эрлихиоз </w:t>
      </w:r>
      <w:r>
        <w:rPr>
          <w:color w:val="000000"/>
        </w:rPr>
        <w:t>- острое инфекционное заболевание, характеризующееся лихорадкой, общей интоксикацией, головной болью, миалгией и артралгией и появлением сыпи у части больных. Относится к зоонозам.</w:t>
      </w:r>
    </w:p>
    <w:p w:rsidR="00000000" w:rsidRDefault="0069479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Этиология. Возбудитель от</w:t>
      </w:r>
      <w:r>
        <w:rPr>
          <w:color w:val="000000"/>
        </w:rPr>
        <w:t xml:space="preserve">носится к семейству Rickettsiaceae, которое включает триб Rickettsieae (подразделяется на три рода: 1) риккетсии, 2) рохалимий, 3) коксиеллы и триб эрлихий Ehrlicheae. Эрлихии считались патогенными только для некоторых домашних животных (собаки, крупный и </w:t>
      </w:r>
      <w:r>
        <w:rPr>
          <w:color w:val="000000"/>
        </w:rPr>
        <w:t>мелкий рогатый скот) и только с 1986 г. рассматриваются как причина эрлихиоза человека. В патологии человека имеют значение два вида эрлихий: Ehrlihia canis и Е. sennetsu. Большинство заболеваний человека обусловлено первым видом, хозяином которого являютс</w:t>
      </w:r>
      <w:r>
        <w:rPr>
          <w:color w:val="000000"/>
        </w:rPr>
        <w:t xml:space="preserve">я собаки. Эрлихии, как и риккетсии, являются внутриклеточными паразитами, не растут на искусственных питательных средах, грамотрицательные. Цикл развития эрлихий (в моноцитах) напоминает цикл развития хламидий. </w:t>
      </w:r>
    </w:p>
    <w:p w:rsidR="00000000" w:rsidRDefault="0069479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Элементарное тельце (единичная эрлихия) пред</w:t>
      </w:r>
      <w:r>
        <w:rPr>
          <w:color w:val="000000"/>
        </w:rPr>
        <w:t xml:space="preserve">ставляет собой кокковидный микроорганизм диаметром около 0,5 мкм. После проникновения в моноцит (путем фагоцитоза) начинается деление, образуется вначале инициальное тельце, которое затем превращается в морулу (скопление элементарных телец внутри клетки). </w:t>
      </w:r>
      <w:r>
        <w:rPr>
          <w:color w:val="000000"/>
        </w:rPr>
        <w:t>После разрушения клетки микроорганизмы выходят из клетки и могут инфицировать другие, еще не пораженные. Чувствительны к тетрациклину.</w:t>
      </w:r>
    </w:p>
    <w:p w:rsidR="00000000" w:rsidRDefault="0069479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Эпидемиология. Эрлихиоз как заболевание человека стал регистрироваться лишь с 1986 г., в последующие 4 года в 18 странах </w:t>
      </w:r>
      <w:r>
        <w:rPr>
          <w:color w:val="000000"/>
        </w:rPr>
        <w:t>было зарегистрировано свыше 100 случаев заболеваний. Все они связаны с эрлихией, основным хозяином которой являются собаки.</w:t>
      </w:r>
    </w:p>
    <w:p w:rsidR="00000000" w:rsidRDefault="0069479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Однако в 1950 г. в Японии Misao Kobayashi из костного мозга больного с симптомами мононуклеоза выделили возбудителя, которого вначал</w:t>
      </w:r>
      <w:r>
        <w:rPr>
          <w:color w:val="000000"/>
        </w:rPr>
        <w:t>е относили к риккетсиям и лишь в 1984 г. возбудитель отнесен к эрлихиям Ehrlichia sennetsu. Заболевание, получившее название "лихорадка сеннетцу", наблюдалось в ограниченном регионе Японии. Всего с 1953 по 1978 гг. наблюдалось 46 случаев. В различных штата</w:t>
      </w:r>
      <w:r>
        <w:rPr>
          <w:color w:val="000000"/>
        </w:rPr>
        <w:t xml:space="preserve">х США заболеваемость колеблется в пределах 3,3-5,3 на 100 000 населения в год. Наблюдается с весны до осени, наибольшая заболеваемость приходится на май-июль. Заражение наступает от собак, 63% больных были владельцами собак, 81% больных отмечали нападение </w:t>
      </w:r>
      <w:r>
        <w:rPr>
          <w:color w:val="000000"/>
        </w:rPr>
        <w:t>клещей, у 74% были укусы клещей. Переносчиком инфекции является клещ Rhipicephalus sanguineus.</w:t>
      </w:r>
    </w:p>
    <w:p w:rsidR="00000000" w:rsidRDefault="0069479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Патогенез. Воротами инфекции служит кожа в месте укуса клеща, где может быть первичный аффект. По лимфатическим путям эрлихии проникают в кровь; размножение прои</w:t>
      </w:r>
      <w:r>
        <w:rPr>
          <w:color w:val="000000"/>
        </w:rPr>
        <w:t>сходит внутриклеточно в эндотелии сосудов, возможно в моноцитах, поражаются различные органы (кожа, печень, центральная нервная система, костный мозг), где развиваются инфекционные гранулемы. После перенесенного заболевания появляются и длительно сохраняют</w:t>
      </w:r>
      <w:r>
        <w:rPr>
          <w:color w:val="000000"/>
        </w:rPr>
        <w:t>ся специфические антитела. Иммунитет стойкий. Повторных заболеваний не наблюдалось. Не исключается возможность длительного персистирования эрлихии в организме человека и хроническое течение заболевания (у животных такие формы наблюдаются).</w:t>
      </w:r>
    </w:p>
    <w:p w:rsidR="00000000" w:rsidRDefault="0069479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Симптомы и течен</w:t>
      </w:r>
      <w:r>
        <w:rPr>
          <w:color w:val="000000"/>
        </w:rPr>
        <w:t>ие. Заболевание начинается остро, по клиническим проявлениям напоминает легкие формы лихорадки Скалистых гор, но значительно реже наблюдается экзантема (у 20%). У больных появляется сильная головная боль, боли в мышцах, общая слабость, у части больных тошн</w:t>
      </w:r>
      <w:r>
        <w:rPr>
          <w:color w:val="000000"/>
        </w:rPr>
        <w:t>ота и рвота, часто беспокоят боли в суставах. С ознобом повышается температура тела (до 38-40°С). При осмотре лицо гиперемировано, сосуды склер инъецированы, у части больных можно обнаружить первичный аффект (вначале в виде везикулы, затем образуется небол</w:t>
      </w:r>
      <w:r>
        <w:rPr>
          <w:color w:val="000000"/>
        </w:rPr>
        <w:t xml:space="preserve">ьшая язвочка, покрытая темной коркой). Сыпь отмечается </w:t>
      </w:r>
      <w:r>
        <w:rPr>
          <w:color w:val="000000"/>
        </w:rPr>
        <w:lastRenderedPageBreak/>
        <w:t>лишь у 20% больных, она носит макулопапулезный характер, отдельные элементы сыпи могут сливаться в эритематозные поля. Печень и селезенка увеличены, у отдельных больных может быть субиктеричность склер</w:t>
      </w:r>
      <w:r>
        <w:rPr>
          <w:color w:val="000000"/>
        </w:rPr>
        <w:t>. При исследовании крови отмечается лейкопения (у 64%), анемия (у 57%), почти у всех больных (92%) выявляется значительная тромбоцитопения, повышается активность АлАТ, АсАТ, щелочной фосфатазы, лактатдегидрогеназы.</w:t>
      </w:r>
    </w:p>
    <w:p w:rsidR="00000000" w:rsidRDefault="0069479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Диагноз и дифференциальный диагноз. Учиты</w:t>
      </w:r>
      <w:r>
        <w:rPr>
          <w:color w:val="000000"/>
        </w:rPr>
        <w:t>вают эпидемиологические предпосылки (контакт с собаками, укусы клеща, заболеваемость собак эрлихиозом в данном регионе и др.) и клинические данные (острое начало, миалгия и артралгия, гиперемия лица, первичный аффект, экзантема и особенно данные исследован</w:t>
      </w:r>
      <w:r>
        <w:rPr>
          <w:color w:val="000000"/>
        </w:rPr>
        <w:t>ия периферической крови). При назначении тетрациклина температура тела быстро нормализуется (в течение 24-36 ч). Лабораторным подтверждением диагноза служит выявление антител к Е. canis с помощью реакции непрямой иммунофлюоресценции. Дифференцировать необх</w:t>
      </w:r>
      <w:r>
        <w:rPr>
          <w:color w:val="000000"/>
        </w:rPr>
        <w:t>одимо с лихорадкой Скалистых гор и другими риккетсиозами, болезнью Лайма, туляремией.</w:t>
      </w:r>
    </w:p>
    <w:p w:rsidR="0069479D" w:rsidRDefault="0069479D">
      <w:pPr>
        <w:rPr>
          <w:sz w:val="24"/>
          <w:szCs w:val="24"/>
        </w:rPr>
      </w:pPr>
    </w:p>
    <w:sectPr w:rsidR="0069479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F1E"/>
    <w:multiLevelType w:val="hybridMultilevel"/>
    <w:tmpl w:val="DE6ED15A"/>
    <w:lvl w:ilvl="0" w:tplc="09AED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A09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2642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B9249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EE02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5885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D8C7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422E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F8682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D"/>
    <w:rsid w:val="0047003D"/>
    <w:rsid w:val="006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3968</Characters>
  <Application>Microsoft Office Word</Application>
  <DocSecurity>0</DocSecurity>
  <Lines>33</Lines>
  <Paragraphs>9</Paragraphs>
  <ScaleCrop>false</ScaleCrop>
  <Company>KM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Эрлихиозы</dc:title>
  <dc:creator>N/A</dc:creator>
  <cp:lastModifiedBy>Igor</cp:lastModifiedBy>
  <cp:revision>3</cp:revision>
  <dcterms:created xsi:type="dcterms:W3CDTF">2024-08-10T08:42:00Z</dcterms:created>
  <dcterms:modified xsi:type="dcterms:W3CDTF">2024-08-10T08:42:00Z</dcterms:modified>
</cp:coreProperties>
</file>