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51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Эрозия шейки матки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"Эндоцервикоз, патология, более известная среди женщин как эрозия шейки матки, и эктопия, так называемая псевдоэрозия, относятся к фоновым заболеваниям, вследствие которых в нек</w:t>
      </w:r>
      <w:r>
        <w:rPr>
          <w:color w:val="000000"/>
          <w:sz w:val="24"/>
          <w:szCs w:val="24"/>
        </w:rPr>
        <w:t>оторых случаях развиваются злокачественные опухоли. Эрозия и псевдоэрозия весьма распространены и чрезвычайно коварны, потому что только в редких случаях дают о себе знать выделениями в виде белей и болью внизу живота. Гораздо чаще, пока заболевания не пер</w:t>
      </w:r>
      <w:r>
        <w:rPr>
          <w:color w:val="000000"/>
          <w:sz w:val="24"/>
          <w:szCs w:val="24"/>
        </w:rPr>
        <w:t>ешли в запущенную, предраковую форму и не появилось кровотечение, они никак не беспокоят женщину. И она вовремя, увы, не проходит столь необходимый курс лечения. А когда уже появилось кровотечение, возникает угроза жизни и требуется хирургическое вмешатель</w:t>
      </w:r>
      <w:r>
        <w:rPr>
          <w:color w:val="000000"/>
          <w:sz w:val="24"/>
          <w:szCs w:val="24"/>
        </w:rPr>
        <w:t xml:space="preserve">ство".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Врач О.М. Воробьева.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Эрозия шейки матки - нарушение целости или изменение эпителиального покрова влагалищной части шейки матки. При осмотре с помощью зеркал определяют участки ярко-красного цвета вокруг наружного зева шейки матки. Чтобы лучше поня</w:t>
      </w:r>
      <w:r>
        <w:rPr>
          <w:color w:val="000000"/>
          <w:sz w:val="24"/>
          <w:szCs w:val="24"/>
        </w:rPr>
        <w:t>ть причины возникновения эрозий и эктопий, напомню, как устроена матка. Этот орган располагается в малом тазу между мочевым пузырем и прямой кишкой. Матка имеет грушевидную уплощенную форму и состоит из дна (верхней части, похожей на купол), массивного тел</w:t>
      </w:r>
      <w:r>
        <w:rPr>
          <w:color w:val="000000"/>
          <w:sz w:val="24"/>
          <w:szCs w:val="24"/>
        </w:rPr>
        <w:t>а треугольной формы, цилиндрической шейки, сообщающейся с влагалищем. Цервикальный канал, расположенный в шейке, соединяется с полостью матки. Неизмененная шейка матки у здоровой женщины репродуктивного возраста покрыта двумя видами слизистой. Наружная пов</w:t>
      </w:r>
      <w:r>
        <w:rPr>
          <w:color w:val="000000"/>
          <w:sz w:val="24"/>
          <w:szCs w:val="24"/>
        </w:rPr>
        <w:t xml:space="preserve">ерхность - гладкая, блестящая, бледно-розовая, выстлана многослойным плоским эпителием, то есть поверхностным слоем клеток, что выстилает стенки влагалища.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прочен, содержит вещества, необходимые для жизнедеятельности кисломолочных бактерий, обитающих в</w:t>
      </w:r>
      <w:r>
        <w:rPr>
          <w:color w:val="000000"/>
          <w:sz w:val="24"/>
          <w:szCs w:val="24"/>
        </w:rPr>
        <w:t>о влагалище здоровой женщины. Внутренняя часть - шеечный канал ведет в полость матки. Он выстлан другим видом эпителия - железистым или секреторным, ярко-розовым, бархатистым. Этот эпителий вырабатывает слизь, заполняющую шеечный канал, необходимую для пер</w:t>
      </w:r>
      <w:r>
        <w:rPr>
          <w:color w:val="000000"/>
          <w:sz w:val="24"/>
          <w:szCs w:val="24"/>
        </w:rPr>
        <w:t>едвижения сперматозоидов в полость матки. Таким образом, шейка матки выполняет две важные функции: является барьером на пути инфекции в верхние отделы гениталий (матку, придатки) и участвует в процессе оплодотворения. Среди заболеваний шейки матки истинная</w:t>
      </w:r>
      <w:r>
        <w:rPr>
          <w:color w:val="000000"/>
          <w:sz w:val="24"/>
          <w:szCs w:val="24"/>
        </w:rPr>
        <w:t xml:space="preserve"> эрозия встречается нечасто.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Буквально слово "эрозия" - "язва", иными словами - дефект эпителиальных покровов. Образование этого дефекта может быть следствием воспалительных заболеваний шейки матки (чаще вирусного, герпетического происхождения), ее травмы</w:t>
      </w:r>
      <w:r>
        <w:rPr>
          <w:color w:val="000000"/>
          <w:sz w:val="24"/>
          <w:szCs w:val="24"/>
        </w:rPr>
        <w:t xml:space="preserve"> барьерными и химическими контрацептивами, следствием неумелого спринцевания. Изъязвление образуется и при раковом процессе. Значительно чаще (у 10-15% женщин репродуктивного возраста) на шейке матки образуется псевдоэрозия, или эктопия. Для нее характерно</w:t>
      </w:r>
      <w:r>
        <w:rPr>
          <w:color w:val="000000"/>
          <w:sz w:val="24"/>
          <w:szCs w:val="24"/>
        </w:rPr>
        <w:t xml:space="preserve"> разрастание секреторного эпителия за пределы шеечного канала на наружную поверхность шейки матки, что, как правило, обусловлено нестабильностью гормонального фона в период полового созревания. Сама по себе эктопия - доброкачественное или, как говорят врач</w:t>
      </w:r>
      <w:r>
        <w:rPr>
          <w:color w:val="000000"/>
          <w:sz w:val="24"/>
          <w:szCs w:val="24"/>
        </w:rPr>
        <w:t xml:space="preserve">и, фоновое состояние. Однако оно таит в себе угрозу осложнений. </w:t>
      </w:r>
    </w:p>
    <w:p w:rsidR="00000000" w:rsidRDefault="001C51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эктопия шейки матки становится "входными воротами" для хламидий, гонококков, вируса простого герпеса, поскольку секреторный эпителий не обладает защитной функцией. Во-в</w:t>
      </w:r>
      <w:r>
        <w:rPr>
          <w:color w:val="000000"/>
          <w:sz w:val="24"/>
          <w:szCs w:val="24"/>
        </w:rPr>
        <w:t xml:space="preserve">торых, в кислой среде влагалища он долго существовать не может, и потому постепенно начинается процесс "самозаживления" эктопии, то есть замещения секреторного эпителия прежним - многослойным плоским. Однако этот сложный многоступенчатый процесс не всегда </w:t>
      </w:r>
      <w:r>
        <w:rPr>
          <w:color w:val="000000"/>
          <w:sz w:val="24"/>
          <w:szCs w:val="24"/>
        </w:rPr>
        <w:t xml:space="preserve">идет доброкачественно.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"Заживающая" эктопия - излюбленное место вируса папилломы человека. </w:t>
      </w:r>
      <w:r>
        <w:rPr>
          <w:color w:val="000000"/>
          <w:sz w:val="24"/>
          <w:szCs w:val="24"/>
        </w:rPr>
        <w:lastRenderedPageBreak/>
        <w:t>Передающийся половым путем, он вызывает различные заболевания шейки матки - от простых плоских кондилом до предраковых состояний (эпителиальных дисплазий) и рака ше</w:t>
      </w:r>
      <w:r>
        <w:rPr>
          <w:color w:val="000000"/>
          <w:sz w:val="24"/>
          <w:szCs w:val="24"/>
        </w:rPr>
        <w:t xml:space="preserve">йки матки. В силу перечисленных причин отношение врачей к эктопии шейки матки всегда настороженное. Только у молодых, не рожавших женщин с не осложненной эктопией врач может выжидать, постоянно наблюдая за процессом "самозаживления". </w:t>
      </w:r>
    </w:p>
    <w:p w:rsidR="00000000" w:rsidRDefault="001C51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Диагностика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Эндоцерв</w:t>
      </w:r>
      <w:r>
        <w:rPr>
          <w:color w:val="000000"/>
          <w:sz w:val="24"/>
          <w:szCs w:val="24"/>
        </w:rPr>
        <w:t xml:space="preserve">икоз и эктопию врач легко диагностирует с помощью влагалищных зеркал, так как поврежденный эпителий четко отличается от эпителия нормального. Существует множество разновидностей эрозий: железистая, сосочковая и так далее. По статистике, скажем, сосочковая </w:t>
      </w:r>
      <w:r>
        <w:rPr>
          <w:color w:val="000000"/>
          <w:sz w:val="24"/>
          <w:szCs w:val="24"/>
        </w:rPr>
        <w:t xml:space="preserve">чаще заканчивается раком. Поэтому важно как можно быстрее выяснить характер эрозии. Для этого шейку матки осматривают специальным увеличительным прибором кольпоскопом, похожим на микроскоп на штативе.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этот прибор есть во многих районных поликлиник</w:t>
      </w:r>
      <w:r>
        <w:rPr>
          <w:color w:val="000000"/>
          <w:sz w:val="24"/>
          <w:szCs w:val="24"/>
        </w:rPr>
        <w:t>ах. Необходимо также цитологическое (когда с поверхности шейки матки берут мазки и исследуют под микроскопом) и гистологическое исследования. Гистологическое в отличие от всех перечисленных проводят в условиях больницы в течение двух-трех дней. Для этого у</w:t>
      </w:r>
      <w:r>
        <w:rPr>
          <w:color w:val="000000"/>
          <w:sz w:val="24"/>
          <w:szCs w:val="24"/>
        </w:rPr>
        <w:t xml:space="preserve"> женщин отсекают крошечный кусочек поврежденного эпителия и исследуют, чтобы выяснить, не произошло ли злокачественное перерождение. Результаты биопсии позволяют окончательно уточнить диагноз и определиться с выбором метода лечения. </w:t>
      </w:r>
    </w:p>
    <w:p w:rsidR="00000000" w:rsidRDefault="001C51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после тщ</w:t>
      </w:r>
      <w:r>
        <w:rPr>
          <w:color w:val="000000"/>
          <w:sz w:val="24"/>
          <w:szCs w:val="24"/>
        </w:rPr>
        <w:t>ательного изучения результатов обследования диагноз поставлен, эрозию и псевдоэрозию лечат амбулаторно теми методами, которые назначает гинеколог. И лишь в редких случаях заболевание проходит само собой, так как многослойный плоский эпителий в принципе име</w:t>
      </w:r>
      <w:r>
        <w:rPr>
          <w:color w:val="000000"/>
          <w:sz w:val="24"/>
          <w:szCs w:val="24"/>
        </w:rPr>
        <w:t xml:space="preserve">ет тенденцию к восстановлению. В качестве мер профилактики эрозий и псевдоэрозий рекомендую всем женщинам помнить о личной гигиене и два раза в день тщательно подмываться с мылом. Следите, чтобы о туалете половых органов не забывали ваши половые партнеры. </w:t>
      </w:r>
      <w:r>
        <w:rPr>
          <w:color w:val="000000"/>
          <w:sz w:val="24"/>
          <w:szCs w:val="24"/>
        </w:rPr>
        <w:t xml:space="preserve">Имейте в виду, что смена половых партнеров, помимо всего прочего, приводит к изменению микрофлоры влагалища, что повышает риск заболеваний.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Помните, что присутствие гноя в сперме мужчины может также спровоцировать эрозию. Пользуйтесь противозачаточными ср</w:t>
      </w:r>
      <w:r>
        <w:rPr>
          <w:color w:val="000000"/>
          <w:sz w:val="24"/>
          <w:szCs w:val="24"/>
        </w:rPr>
        <w:t xml:space="preserve">едствами, чтобы избежать нежелательной беременности и аборта, который неизбежно травмирует шейку матки. </w:t>
      </w:r>
    </w:p>
    <w:p w:rsidR="00000000" w:rsidRDefault="001C51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лечения.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Диатермокоагуляция ("прижигание") с помощью высоких температур - старый, традиционный метод. В настоящее время применяется в основном </w:t>
      </w:r>
      <w:r>
        <w:rPr>
          <w:color w:val="000000"/>
          <w:sz w:val="24"/>
          <w:szCs w:val="24"/>
        </w:rPr>
        <w:t xml:space="preserve">для лечения доброкачественных эктопий у рожавших женщин. Следствием диатермокоагуляции может быть потеря эластичности шейки матки, что неблагоприятно для предстоящих родов. Длительность заживления - от 8 до 10 недель.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Криодеструкция - более щадящий метод </w:t>
      </w:r>
      <w:r>
        <w:rPr>
          <w:color w:val="000000"/>
          <w:sz w:val="24"/>
          <w:szCs w:val="24"/>
        </w:rPr>
        <w:t>лечения эктопии путем воздействия на патологически измененный участок жидким газом. Отрицательные стороны криодеструкции - риск недостаточного промораживания тканей, из-за чего не обеспечивается гибель всех измененных клеток. Длительность заживления - такж</w:t>
      </w:r>
      <w:r>
        <w:rPr>
          <w:color w:val="000000"/>
          <w:sz w:val="24"/>
          <w:szCs w:val="24"/>
        </w:rPr>
        <w:t>е 8-10 недель. Лечение с помощью хирургического лазера - самый эффективный и современный метод лечения заболеваний шейки матки (от эктопий и плоских кондилом до предраковых заболеваний и начальных форм рака шейки матки). Этот световой скальпель обеспечивае</w:t>
      </w:r>
      <w:r>
        <w:rPr>
          <w:color w:val="000000"/>
          <w:sz w:val="24"/>
          <w:szCs w:val="24"/>
        </w:rPr>
        <w:t>т заваривание мелких сосудов, высокую точность разреза, сохранение здоровых тканей, а заживление происходит в более короткие сроки без образования грубых рубцов. Лазерное оборудование недешево и требует от персонала специальных знаний, поэтому данный метод</w:t>
      </w:r>
      <w:r>
        <w:rPr>
          <w:color w:val="000000"/>
          <w:sz w:val="24"/>
          <w:szCs w:val="24"/>
        </w:rPr>
        <w:t xml:space="preserve"> используется в крупных медицинских центрах. Длительность заживления - от 4 до 6 недель.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После любой из трех манипуляций определенный период нельзя жить половой жизнью: ее можно возобновить примерно за неделю до окончания срока заживления. Когда именно? В</w:t>
      </w:r>
      <w:r>
        <w:rPr>
          <w:color w:val="000000"/>
          <w:sz w:val="24"/>
          <w:szCs w:val="24"/>
        </w:rPr>
        <w:t xml:space="preserve"> каждом конкретном случае это решает лечащий врач. Когда-то практиковалось лечение эктопии и эрозии шейки матки тампонами с различными лекарственными веществами - маслом шиповника и облепихи, синтомициновой эмульсией и т. д.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метод себя не оправдал и</w:t>
      </w:r>
      <w:r>
        <w:rPr>
          <w:color w:val="000000"/>
          <w:sz w:val="24"/>
          <w:szCs w:val="24"/>
        </w:rPr>
        <w:t xml:space="preserve"> сейчас не применяется. Исключение составляет лечение тампонами с ваготилом и другими средствами, вызывающими химическую деструкцию пораженной ткани, но и оно уступает диатермокоагуляции, криодеструкции и тем более - использованию лазера. А главное, дороги</w:t>
      </w:r>
      <w:r>
        <w:rPr>
          <w:color w:val="000000"/>
          <w:sz w:val="24"/>
          <w:szCs w:val="24"/>
        </w:rPr>
        <w:t xml:space="preserve">е женщины, обязательно посещайте гинеколога раз в полгода. Если уже однажды вы лечились от эрозии или псевдоэрозии, это не повод избегать гинекологического осмотра рецидив может возникнуть в любой момент. </w:t>
      </w:r>
    </w:p>
    <w:p w:rsidR="00000000" w:rsidRDefault="001C51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Использованы публикации доцента кафедры акушерства</w:t>
      </w:r>
      <w:r>
        <w:rPr>
          <w:color w:val="000000"/>
          <w:sz w:val="24"/>
          <w:szCs w:val="24"/>
        </w:rPr>
        <w:t xml:space="preserve"> и гинекологии РГМСУ Г.Н. Минкиной и врача первой категории О.М. Воробьевой. </w:t>
      </w:r>
    </w:p>
    <w:p w:rsidR="00000000" w:rsidRDefault="001C51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C5137" w:rsidRDefault="001C513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1C513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91"/>
    <w:rsid w:val="001C5137"/>
    <w:rsid w:val="00E0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8ECBED-C40C-4671-9478-2E2E4695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7112</Characters>
  <Application>Microsoft Office Word</Application>
  <DocSecurity>0</DocSecurity>
  <Lines>59</Lines>
  <Paragraphs>16</Paragraphs>
  <ScaleCrop>false</ScaleCrop>
  <Company>PERSONAL COMPUTERS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Эрозия шейки матки</dc:title>
  <dc:subject/>
  <dc:creator>USER</dc:creator>
  <cp:keywords/>
  <dc:description/>
  <cp:lastModifiedBy>Igor Trofimov</cp:lastModifiedBy>
  <cp:revision>2</cp:revision>
  <dcterms:created xsi:type="dcterms:W3CDTF">2024-07-25T22:49:00Z</dcterms:created>
  <dcterms:modified xsi:type="dcterms:W3CDTF">2024-07-25T22:49:00Z</dcterms:modified>
</cp:coreProperties>
</file>