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4AB" w:rsidRDefault="00EB14AB" w:rsidP="00616989">
      <w:pPr>
        <w:jc w:val="both"/>
        <w:rPr>
          <w:sz w:val="32"/>
          <w:szCs w:val="32"/>
        </w:rPr>
      </w:pPr>
      <w:bookmarkStart w:id="0" w:name="_GoBack"/>
      <w:bookmarkEnd w:id="0"/>
      <w:r w:rsidRPr="00EB14AB">
        <w:rPr>
          <w:sz w:val="32"/>
          <w:szCs w:val="32"/>
        </w:rPr>
        <w:t xml:space="preserve">Северный </w:t>
      </w:r>
      <w:r>
        <w:rPr>
          <w:sz w:val="32"/>
          <w:szCs w:val="32"/>
        </w:rPr>
        <w:t xml:space="preserve"> </w:t>
      </w:r>
      <w:r w:rsidRPr="00EB14AB">
        <w:rPr>
          <w:sz w:val="32"/>
          <w:szCs w:val="32"/>
        </w:rPr>
        <w:t xml:space="preserve">Государственный </w:t>
      </w:r>
      <w:r>
        <w:rPr>
          <w:sz w:val="32"/>
          <w:szCs w:val="32"/>
        </w:rPr>
        <w:t xml:space="preserve"> </w:t>
      </w:r>
      <w:r w:rsidRPr="00EB14AB">
        <w:rPr>
          <w:sz w:val="32"/>
          <w:szCs w:val="32"/>
        </w:rPr>
        <w:t xml:space="preserve">Медицинский </w:t>
      </w:r>
      <w:r>
        <w:rPr>
          <w:sz w:val="32"/>
          <w:szCs w:val="32"/>
        </w:rPr>
        <w:t xml:space="preserve"> </w:t>
      </w:r>
      <w:r w:rsidRPr="00EB14AB">
        <w:rPr>
          <w:sz w:val="32"/>
          <w:szCs w:val="32"/>
        </w:rPr>
        <w:t>Университет</w:t>
      </w:r>
    </w:p>
    <w:p w:rsidR="00EB14AB" w:rsidRDefault="00EB14AB" w:rsidP="00616989">
      <w:pPr>
        <w:jc w:val="both"/>
        <w:rPr>
          <w:sz w:val="32"/>
          <w:szCs w:val="32"/>
        </w:rPr>
      </w:pPr>
    </w:p>
    <w:p w:rsidR="00EB14AB" w:rsidRDefault="00EB14AB" w:rsidP="00616989">
      <w:pPr>
        <w:jc w:val="both"/>
        <w:rPr>
          <w:sz w:val="32"/>
          <w:szCs w:val="32"/>
        </w:rPr>
      </w:pPr>
    </w:p>
    <w:p w:rsidR="00EB14AB" w:rsidRDefault="00EB14AB" w:rsidP="00616989">
      <w:pPr>
        <w:jc w:val="both"/>
        <w:rPr>
          <w:sz w:val="32"/>
          <w:szCs w:val="32"/>
        </w:rPr>
      </w:pPr>
    </w:p>
    <w:p w:rsidR="00EB14AB" w:rsidRDefault="00EB14AB" w:rsidP="00616989">
      <w:pPr>
        <w:jc w:val="both"/>
        <w:rPr>
          <w:sz w:val="32"/>
          <w:szCs w:val="32"/>
        </w:rPr>
      </w:pPr>
    </w:p>
    <w:p w:rsidR="00EB14AB" w:rsidRDefault="00EB14AB" w:rsidP="00616989">
      <w:pPr>
        <w:jc w:val="both"/>
        <w:rPr>
          <w:sz w:val="32"/>
          <w:szCs w:val="32"/>
        </w:rPr>
      </w:pPr>
    </w:p>
    <w:p w:rsidR="00EB14AB" w:rsidRDefault="00EB14AB" w:rsidP="00616989">
      <w:pPr>
        <w:jc w:val="both"/>
        <w:rPr>
          <w:sz w:val="32"/>
          <w:szCs w:val="32"/>
        </w:rPr>
      </w:pPr>
    </w:p>
    <w:p w:rsidR="00EB14AB" w:rsidRDefault="00EB14AB" w:rsidP="0061698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Кафедра терапевтической стоматологии</w:t>
      </w:r>
    </w:p>
    <w:p w:rsidR="00EB14AB" w:rsidRDefault="00EB14AB" w:rsidP="0061698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Зав. кафедрой: проф. Зеновский В.П.</w:t>
      </w:r>
    </w:p>
    <w:p w:rsidR="00DD7E6C" w:rsidRDefault="00EB14AB" w:rsidP="0061698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Ассистент: Кузьмина Л.Н.</w:t>
      </w:r>
    </w:p>
    <w:p w:rsidR="00DD7E6C" w:rsidRDefault="00DD7E6C" w:rsidP="00616989">
      <w:pPr>
        <w:jc w:val="both"/>
        <w:rPr>
          <w:sz w:val="32"/>
          <w:szCs w:val="32"/>
        </w:rPr>
      </w:pPr>
    </w:p>
    <w:p w:rsidR="00DD7E6C" w:rsidRDefault="00DD7E6C" w:rsidP="00616989">
      <w:pPr>
        <w:jc w:val="both"/>
        <w:rPr>
          <w:sz w:val="32"/>
          <w:szCs w:val="32"/>
        </w:rPr>
      </w:pPr>
    </w:p>
    <w:p w:rsidR="00DD7E6C" w:rsidRDefault="00DD7E6C" w:rsidP="00616989">
      <w:pPr>
        <w:jc w:val="both"/>
        <w:rPr>
          <w:sz w:val="32"/>
          <w:szCs w:val="32"/>
        </w:rPr>
      </w:pPr>
    </w:p>
    <w:p w:rsidR="00DD7E6C" w:rsidRDefault="00DD7E6C" w:rsidP="00616989">
      <w:pPr>
        <w:jc w:val="both"/>
        <w:rPr>
          <w:sz w:val="32"/>
          <w:szCs w:val="32"/>
        </w:rPr>
      </w:pPr>
    </w:p>
    <w:p w:rsidR="00DD7E6C" w:rsidRDefault="00DD7E6C" w:rsidP="00616989">
      <w:pPr>
        <w:jc w:val="both"/>
        <w:rPr>
          <w:sz w:val="32"/>
          <w:szCs w:val="32"/>
        </w:rPr>
      </w:pPr>
    </w:p>
    <w:p w:rsidR="00DD7E6C" w:rsidRDefault="00DD7E6C" w:rsidP="0061698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DD7E6C" w:rsidRDefault="00DD7E6C" w:rsidP="00616989">
      <w:pPr>
        <w:jc w:val="both"/>
        <w:rPr>
          <w:b/>
          <w:sz w:val="32"/>
          <w:szCs w:val="32"/>
        </w:rPr>
      </w:pPr>
    </w:p>
    <w:p w:rsidR="00DD7E6C" w:rsidRDefault="00DD7E6C" w:rsidP="00616989">
      <w:pPr>
        <w:jc w:val="both"/>
        <w:rPr>
          <w:b/>
          <w:sz w:val="32"/>
          <w:szCs w:val="32"/>
        </w:rPr>
      </w:pPr>
    </w:p>
    <w:p w:rsidR="00DD7E6C" w:rsidRDefault="00DD7E6C" w:rsidP="0061698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Этиология, патогенез, клиника, диагностика, </w:t>
      </w:r>
    </w:p>
    <w:p w:rsidR="00DD7E6C" w:rsidRDefault="00DD7E6C" w:rsidP="0061698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лечение верхушечных периодонтитов.</w:t>
      </w:r>
    </w:p>
    <w:p w:rsidR="00DD7E6C" w:rsidRDefault="00DD7E6C" w:rsidP="00616989">
      <w:pPr>
        <w:jc w:val="both"/>
        <w:rPr>
          <w:b/>
          <w:sz w:val="32"/>
          <w:szCs w:val="32"/>
        </w:rPr>
      </w:pPr>
    </w:p>
    <w:p w:rsidR="00DD7E6C" w:rsidRDefault="00DD7E6C" w:rsidP="00616989">
      <w:pPr>
        <w:jc w:val="both"/>
        <w:rPr>
          <w:b/>
          <w:sz w:val="32"/>
          <w:szCs w:val="32"/>
        </w:rPr>
      </w:pPr>
    </w:p>
    <w:p w:rsidR="00DD7E6C" w:rsidRDefault="00DD7E6C" w:rsidP="00616989">
      <w:pPr>
        <w:jc w:val="both"/>
        <w:rPr>
          <w:b/>
          <w:sz w:val="32"/>
          <w:szCs w:val="32"/>
        </w:rPr>
      </w:pPr>
    </w:p>
    <w:p w:rsidR="00DD7E6C" w:rsidRDefault="00DD7E6C" w:rsidP="00616989">
      <w:pPr>
        <w:jc w:val="both"/>
        <w:rPr>
          <w:b/>
          <w:sz w:val="32"/>
          <w:szCs w:val="32"/>
        </w:rPr>
      </w:pPr>
    </w:p>
    <w:p w:rsidR="00DD7E6C" w:rsidRDefault="00DD7E6C" w:rsidP="00616989">
      <w:pPr>
        <w:jc w:val="both"/>
        <w:rPr>
          <w:b/>
          <w:sz w:val="32"/>
          <w:szCs w:val="32"/>
        </w:rPr>
      </w:pPr>
    </w:p>
    <w:p w:rsidR="00DD7E6C" w:rsidRDefault="00DD7E6C" w:rsidP="00616989">
      <w:pPr>
        <w:jc w:val="both"/>
        <w:rPr>
          <w:b/>
          <w:sz w:val="32"/>
          <w:szCs w:val="32"/>
        </w:rPr>
      </w:pPr>
    </w:p>
    <w:p w:rsidR="00DD7E6C" w:rsidRDefault="00DD7E6C" w:rsidP="00616989">
      <w:pPr>
        <w:jc w:val="both"/>
        <w:rPr>
          <w:b/>
          <w:sz w:val="32"/>
          <w:szCs w:val="32"/>
        </w:rPr>
      </w:pPr>
    </w:p>
    <w:p w:rsidR="00DD7E6C" w:rsidRDefault="00DD7E6C" w:rsidP="00616989">
      <w:pPr>
        <w:jc w:val="both"/>
        <w:rPr>
          <w:b/>
          <w:sz w:val="32"/>
          <w:szCs w:val="32"/>
        </w:rPr>
      </w:pPr>
    </w:p>
    <w:p w:rsidR="00DD7E6C" w:rsidRDefault="00DD7E6C" w:rsidP="00616989">
      <w:pPr>
        <w:jc w:val="both"/>
        <w:rPr>
          <w:b/>
          <w:sz w:val="32"/>
          <w:szCs w:val="32"/>
        </w:rPr>
      </w:pPr>
    </w:p>
    <w:p w:rsidR="00EB14AB" w:rsidRDefault="00DD7E6C" w:rsidP="00616989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DD7E6C" w:rsidRDefault="00DD7E6C" w:rsidP="00616989">
      <w:pPr>
        <w:jc w:val="both"/>
        <w:rPr>
          <w:sz w:val="32"/>
          <w:szCs w:val="32"/>
        </w:rPr>
      </w:pPr>
    </w:p>
    <w:p w:rsidR="00DD7E6C" w:rsidRDefault="00DD7E6C" w:rsidP="00616989">
      <w:pPr>
        <w:jc w:val="both"/>
        <w:rPr>
          <w:sz w:val="32"/>
          <w:szCs w:val="32"/>
        </w:rPr>
      </w:pPr>
    </w:p>
    <w:p w:rsidR="00DD7E6C" w:rsidRDefault="00DD7E6C" w:rsidP="00616989">
      <w:pPr>
        <w:jc w:val="both"/>
        <w:rPr>
          <w:sz w:val="32"/>
          <w:szCs w:val="32"/>
        </w:rPr>
      </w:pPr>
    </w:p>
    <w:p w:rsidR="00DD7E6C" w:rsidRDefault="00DD7E6C" w:rsidP="0061698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Выполнил: врач-интерн</w:t>
      </w:r>
    </w:p>
    <w:p w:rsidR="00DD7E6C" w:rsidRDefault="00DD7E6C" w:rsidP="0061698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Суханов Антон Евгеньевич.</w:t>
      </w:r>
    </w:p>
    <w:p w:rsidR="00DD7E6C" w:rsidRDefault="00DD7E6C" w:rsidP="00616989">
      <w:pPr>
        <w:jc w:val="both"/>
        <w:rPr>
          <w:sz w:val="32"/>
          <w:szCs w:val="32"/>
        </w:rPr>
      </w:pPr>
    </w:p>
    <w:p w:rsidR="00DD7E6C" w:rsidRDefault="00DD7E6C" w:rsidP="00616989">
      <w:pPr>
        <w:jc w:val="both"/>
        <w:rPr>
          <w:sz w:val="32"/>
          <w:szCs w:val="32"/>
        </w:rPr>
      </w:pPr>
    </w:p>
    <w:p w:rsidR="00DD7E6C" w:rsidRDefault="00DD7E6C" w:rsidP="00616989">
      <w:pPr>
        <w:jc w:val="both"/>
        <w:rPr>
          <w:sz w:val="32"/>
          <w:szCs w:val="32"/>
        </w:rPr>
      </w:pPr>
    </w:p>
    <w:p w:rsidR="00DD7E6C" w:rsidRDefault="00DD7E6C" w:rsidP="00616989">
      <w:pPr>
        <w:jc w:val="both"/>
        <w:rPr>
          <w:sz w:val="32"/>
          <w:szCs w:val="32"/>
        </w:rPr>
      </w:pPr>
    </w:p>
    <w:p w:rsidR="00DD7E6C" w:rsidRDefault="00DD7E6C" w:rsidP="0061698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Архангельск </w:t>
      </w:r>
      <w:r w:rsidR="00761181">
        <w:rPr>
          <w:sz w:val="32"/>
          <w:szCs w:val="32"/>
        </w:rPr>
        <w:t>–</w:t>
      </w:r>
      <w:r>
        <w:rPr>
          <w:sz w:val="32"/>
          <w:szCs w:val="32"/>
        </w:rPr>
        <w:t xml:space="preserve"> 2003</w:t>
      </w:r>
    </w:p>
    <w:p w:rsidR="00761181" w:rsidRDefault="00761181" w:rsidP="00616989">
      <w:pPr>
        <w:jc w:val="both"/>
        <w:rPr>
          <w:sz w:val="32"/>
          <w:szCs w:val="32"/>
        </w:rPr>
      </w:pPr>
    </w:p>
    <w:p w:rsidR="00761181" w:rsidRDefault="00761181" w:rsidP="00616989">
      <w:pPr>
        <w:jc w:val="both"/>
        <w:rPr>
          <w:sz w:val="32"/>
          <w:szCs w:val="32"/>
        </w:rPr>
      </w:pPr>
    </w:p>
    <w:p w:rsidR="00761181" w:rsidRDefault="00761181" w:rsidP="0061698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Предисловие.</w:t>
      </w:r>
    </w:p>
    <w:p w:rsidR="00761181" w:rsidRDefault="00761181" w:rsidP="0061698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761181" w:rsidRDefault="00761181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Периодонт – часть тканевого комплекса пародонта, возглавляющего морф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функциональное единство тканей, окружающих зуб, - представлен высок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дифференцированной соединительной тканью, которая расположена в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мкнутом пространстве между компактной пластинкой альвеолы и цементом корня зуба.</w:t>
      </w:r>
    </w:p>
    <w:p w:rsidR="00BE6C37" w:rsidRDefault="00BE6C37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Периодонтит – воспаление тканей периодонта. </w:t>
      </w:r>
    </w:p>
    <w:p w:rsidR="00BE6C37" w:rsidRDefault="00BE6C37" w:rsidP="00616989">
      <w:pPr>
        <w:jc w:val="both"/>
        <w:rPr>
          <w:sz w:val="28"/>
          <w:szCs w:val="28"/>
        </w:rPr>
      </w:pPr>
    </w:p>
    <w:p w:rsidR="00BE6C37" w:rsidRDefault="00BE6C37" w:rsidP="0061698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Этиология.</w:t>
      </w:r>
    </w:p>
    <w:p w:rsidR="00536F0A" w:rsidRDefault="00BE6C37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E6C37" w:rsidRDefault="00536F0A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6C37">
        <w:rPr>
          <w:sz w:val="28"/>
          <w:szCs w:val="28"/>
        </w:rPr>
        <w:t>По происхождению верхушечный периодонтит может быть:</w:t>
      </w:r>
    </w:p>
    <w:p w:rsidR="00BE6C37" w:rsidRDefault="00BE6C37" w:rsidP="0061698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инфекционный,</w:t>
      </w:r>
    </w:p>
    <w:p w:rsidR="00BE6C37" w:rsidRDefault="00BE6C37" w:rsidP="0061698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травматический,</w:t>
      </w:r>
    </w:p>
    <w:p w:rsidR="00BE6C37" w:rsidRDefault="00BE6C37" w:rsidP="0061698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медикаментозный.</w:t>
      </w:r>
    </w:p>
    <w:p w:rsidR="00BE6C37" w:rsidRDefault="00BE6C37" w:rsidP="00616989">
      <w:pPr>
        <w:jc w:val="both"/>
        <w:rPr>
          <w:sz w:val="28"/>
          <w:szCs w:val="28"/>
        </w:rPr>
      </w:pPr>
    </w:p>
    <w:p w:rsidR="00BE6C37" w:rsidRDefault="00BE6C37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Инфекционный верхушечный периодонтит</w:t>
      </w:r>
      <w:r>
        <w:rPr>
          <w:sz w:val="28"/>
          <w:szCs w:val="28"/>
        </w:rPr>
        <w:t xml:space="preserve"> чаще возникает при попадании в периодонт микроорганизмов (золотистый и белый стафилококк, негемолит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ческий стрептококк и гемолитический стрептококк, фузобактерии, спирох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ты, грибы), их токсинов, продуктов распада пульпы и дентина в периодонт из корневого канала или пародонтального кармана.</w:t>
      </w:r>
    </w:p>
    <w:p w:rsidR="00BE6C37" w:rsidRDefault="00BE6C37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способу проникновения бактерий инфекционный периодонтит делят на</w:t>
      </w:r>
      <w:r w:rsidR="00FB6A4B">
        <w:rPr>
          <w:sz w:val="28"/>
          <w:szCs w:val="28"/>
        </w:rPr>
        <w:t xml:space="preserve"> интрадентальный и экстрадентальный, т.е. внутризубной и внезубной. К п</w:t>
      </w:r>
      <w:r w:rsidR="00FB6A4B">
        <w:rPr>
          <w:sz w:val="28"/>
          <w:szCs w:val="28"/>
        </w:rPr>
        <w:t>о</w:t>
      </w:r>
      <w:r w:rsidR="00FB6A4B">
        <w:rPr>
          <w:sz w:val="28"/>
          <w:szCs w:val="28"/>
        </w:rPr>
        <w:t>следнему может быть отнесён инфекционный периодонтит, развивающийся в результате перехода воспалительного процесса из окружающих тканей при остеомиелите, остите, периостите, гайморите, рините, пародонтите и др. Возможны также гематогенный и лимфогенный пути заболевания периодо</w:t>
      </w:r>
      <w:r w:rsidR="00FB6A4B">
        <w:rPr>
          <w:sz w:val="28"/>
          <w:szCs w:val="28"/>
        </w:rPr>
        <w:t>н</w:t>
      </w:r>
      <w:r w:rsidR="00FB6A4B">
        <w:rPr>
          <w:sz w:val="28"/>
          <w:szCs w:val="28"/>
        </w:rPr>
        <w:t>та при туберкулёзе, гепатите, тифе, гриппе и др. Интрадентальный путь пр</w:t>
      </w:r>
      <w:r w:rsidR="00FB6A4B">
        <w:rPr>
          <w:sz w:val="28"/>
          <w:szCs w:val="28"/>
        </w:rPr>
        <w:t>о</w:t>
      </w:r>
      <w:r w:rsidR="00FB6A4B">
        <w:rPr>
          <w:sz w:val="28"/>
          <w:szCs w:val="28"/>
        </w:rPr>
        <w:t>никновения микроорганизмов в периодонт связан с их поступлением из к</w:t>
      </w:r>
      <w:r w:rsidR="00FB6A4B">
        <w:rPr>
          <w:sz w:val="28"/>
          <w:szCs w:val="28"/>
        </w:rPr>
        <w:t>а</w:t>
      </w:r>
      <w:r w:rsidR="00FB6A4B">
        <w:rPr>
          <w:sz w:val="28"/>
          <w:szCs w:val="28"/>
        </w:rPr>
        <w:t xml:space="preserve">риозной полости или корневого канала самостоятельно или насильственно при выполнении эндодонтических манипуляций. </w:t>
      </w:r>
    </w:p>
    <w:p w:rsidR="008A0DF4" w:rsidRDefault="00FB6A4B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Травматический верхушечный периодонтит </w:t>
      </w:r>
      <w:r>
        <w:rPr>
          <w:sz w:val="28"/>
          <w:szCs w:val="28"/>
        </w:rPr>
        <w:t>возникает при травмировании околоверхушечных тканей</w:t>
      </w:r>
      <w:r w:rsidR="00D925FD">
        <w:rPr>
          <w:sz w:val="28"/>
          <w:szCs w:val="28"/>
        </w:rPr>
        <w:t xml:space="preserve"> эндоканальными инструментами или в процессе проталкивания за верхушечное отверстие корневой пломбы, штифта. К тра</w:t>
      </w:r>
      <w:r w:rsidR="00D925FD">
        <w:rPr>
          <w:sz w:val="28"/>
          <w:szCs w:val="28"/>
        </w:rPr>
        <w:t>в</w:t>
      </w:r>
      <w:r w:rsidR="00D925FD">
        <w:rPr>
          <w:sz w:val="28"/>
          <w:szCs w:val="28"/>
        </w:rPr>
        <w:t>матическим причинам верхушечного периодонтита относятся также удар по зубу, ушиб, падение, толчок, случайное накусывание на твёрдые предметы. Острая травма нередко вызывает сравнительно быстро проходящее раздр</w:t>
      </w:r>
      <w:r w:rsidR="00D925FD">
        <w:rPr>
          <w:sz w:val="28"/>
          <w:szCs w:val="28"/>
        </w:rPr>
        <w:t>а</w:t>
      </w:r>
      <w:r w:rsidR="00D925FD">
        <w:rPr>
          <w:sz w:val="28"/>
          <w:szCs w:val="28"/>
        </w:rPr>
        <w:t>жение периодонта и его восстановление. Но иногда эти повреждения сопр</w:t>
      </w:r>
      <w:r w:rsidR="00D925FD">
        <w:rPr>
          <w:sz w:val="28"/>
          <w:szCs w:val="28"/>
        </w:rPr>
        <w:t>о</w:t>
      </w:r>
      <w:r w:rsidR="00D925FD">
        <w:rPr>
          <w:sz w:val="28"/>
          <w:szCs w:val="28"/>
        </w:rPr>
        <w:t>вождаются кровоизлиянием, нарушением кровообращения в пульпе с посл</w:t>
      </w:r>
      <w:r w:rsidR="00D925FD">
        <w:rPr>
          <w:sz w:val="28"/>
          <w:szCs w:val="28"/>
        </w:rPr>
        <w:t>е</w:t>
      </w:r>
      <w:r w:rsidR="00D925FD">
        <w:rPr>
          <w:sz w:val="28"/>
          <w:szCs w:val="28"/>
        </w:rPr>
        <w:t>дующим её некрозом.  Такое состояние не проявляется длительное время и сопровождается только изменением цвета зуба и отсутствием чувствительн</w:t>
      </w:r>
      <w:r w:rsidR="00D925FD">
        <w:rPr>
          <w:sz w:val="28"/>
          <w:szCs w:val="28"/>
        </w:rPr>
        <w:t>о</w:t>
      </w:r>
      <w:r w:rsidR="00D925FD">
        <w:rPr>
          <w:sz w:val="28"/>
          <w:szCs w:val="28"/>
        </w:rPr>
        <w:t xml:space="preserve">сти к различным раздражителям. </w:t>
      </w:r>
      <w:r w:rsidR="008A0DF4">
        <w:rPr>
          <w:sz w:val="28"/>
          <w:szCs w:val="28"/>
        </w:rPr>
        <w:t>Высокая пломба и искусственная коронка, завышающие прикус, часто являются причиной развития травматического периодонтита в связи с хронической микротравмой периодонта.</w:t>
      </w:r>
    </w:p>
    <w:p w:rsidR="00536F0A" w:rsidRDefault="008A0DF4" w:rsidP="00616989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Медикаментозный верхушечный периодонтит</w:t>
      </w:r>
      <w:r>
        <w:rPr>
          <w:sz w:val="28"/>
          <w:szCs w:val="28"/>
        </w:rPr>
        <w:t xml:space="preserve"> может возникнуть всле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ствие попадания в периодонт сильнодействующих химических и лекарстве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веществ: мышьяковистой кислоты, фенола, формалина и др. </w:t>
      </w:r>
      <w:r w:rsidR="00536F0A">
        <w:rPr>
          <w:sz w:val="28"/>
          <w:szCs w:val="28"/>
        </w:rPr>
        <w:t>Пр</w:t>
      </w:r>
      <w:r w:rsidR="00536F0A">
        <w:rPr>
          <w:sz w:val="28"/>
          <w:szCs w:val="28"/>
        </w:rPr>
        <w:t>и</w:t>
      </w:r>
      <w:r w:rsidR="00536F0A">
        <w:rPr>
          <w:sz w:val="28"/>
          <w:szCs w:val="28"/>
        </w:rPr>
        <w:t>чиной верхушечного периодонтита может стать выведение за апекс фосфат-цемента, резорцин-формалиновой и цинк-эвгенольной пасты, штифт и другие пломбировочные материалы. Сюда же относятся периодонтиты, развившиеся в результате местной иммунологической реакции в ответ на попадание за верхушку корня антибиотиков, эвгенола, хлорамина, хлоргексидина, диме</w:t>
      </w:r>
      <w:r w:rsidR="00536F0A">
        <w:rPr>
          <w:sz w:val="28"/>
          <w:szCs w:val="28"/>
        </w:rPr>
        <w:t>к</w:t>
      </w:r>
      <w:r w:rsidR="00536F0A">
        <w:rPr>
          <w:sz w:val="28"/>
          <w:szCs w:val="28"/>
        </w:rPr>
        <w:t>сида, йода и др.</w:t>
      </w:r>
    </w:p>
    <w:p w:rsidR="00536F0A" w:rsidRDefault="00536F0A" w:rsidP="00616989">
      <w:pPr>
        <w:jc w:val="both"/>
        <w:rPr>
          <w:sz w:val="28"/>
          <w:szCs w:val="28"/>
        </w:rPr>
      </w:pPr>
    </w:p>
    <w:p w:rsidR="00536F0A" w:rsidRDefault="00536F0A" w:rsidP="006169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Патогенез.</w:t>
      </w:r>
    </w:p>
    <w:p w:rsidR="006C1CC6" w:rsidRDefault="006C1CC6" w:rsidP="00616989">
      <w:pPr>
        <w:jc w:val="both"/>
        <w:rPr>
          <w:b/>
          <w:sz w:val="28"/>
          <w:szCs w:val="28"/>
        </w:rPr>
      </w:pPr>
    </w:p>
    <w:p w:rsidR="006C1CC6" w:rsidRDefault="006C1CC6" w:rsidP="006169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Развитие воспаления периодонта связано с поступлением в периодонтал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щель</w:t>
      </w:r>
      <w:r w:rsidR="00507231">
        <w:rPr>
          <w:sz w:val="28"/>
          <w:szCs w:val="28"/>
        </w:rPr>
        <w:t xml:space="preserve"> инфекционно-токсического содержимого корневого канала, т.е. необходимо наличие раздражающего агента-кокка, продуктов его жизнеде</w:t>
      </w:r>
      <w:r w:rsidR="00507231">
        <w:rPr>
          <w:sz w:val="28"/>
          <w:szCs w:val="28"/>
        </w:rPr>
        <w:t>я</w:t>
      </w:r>
      <w:r w:rsidR="00507231">
        <w:rPr>
          <w:sz w:val="28"/>
          <w:szCs w:val="28"/>
        </w:rPr>
        <w:t xml:space="preserve">тельности, лекарственных препаратов и пр. </w:t>
      </w:r>
      <w:r w:rsidR="004C438A">
        <w:rPr>
          <w:sz w:val="28"/>
          <w:szCs w:val="28"/>
        </w:rPr>
        <w:t>В прохождении воспалительного процесса в периодонте не последнюю роль играет эндотоксины, которые о</w:t>
      </w:r>
      <w:r w:rsidR="004C438A">
        <w:rPr>
          <w:sz w:val="28"/>
          <w:szCs w:val="28"/>
        </w:rPr>
        <w:t>б</w:t>
      </w:r>
      <w:r w:rsidR="004C438A">
        <w:rPr>
          <w:sz w:val="28"/>
          <w:szCs w:val="28"/>
        </w:rPr>
        <w:t>разуются при повреждении оболочки грамположительных бактерий, вегет</w:t>
      </w:r>
      <w:r w:rsidR="004C438A">
        <w:rPr>
          <w:sz w:val="28"/>
          <w:szCs w:val="28"/>
        </w:rPr>
        <w:t>и</w:t>
      </w:r>
      <w:r w:rsidR="004C438A">
        <w:rPr>
          <w:sz w:val="28"/>
          <w:szCs w:val="28"/>
        </w:rPr>
        <w:t>рующих в корневых каналах зубов, лишённых пульпы, в частности, бактер</w:t>
      </w:r>
      <w:r w:rsidR="004C438A">
        <w:rPr>
          <w:sz w:val="28"/>
          <w:szCs w:val="28"/>
        </w:rPr>
        <w:t>и</w:t>
      </w:r>
      <w:r w:rsidR="004C438A">
        <w:rPr>
          <w:sz w:val="28"/>
          <w:szCs w:val="28"/>
        </w:rPr>
        <w:t>альный эндотоксин, оказывающий токсическое и пирогенное действие.</w:t>
      </w:r>
    </w:p>
    <w:p w:rsidR="005A743E" w:rsidRDefault="00F07400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743E">
        <w:rPr>
          <w:sz w:val="28"/>
          <w:szCs w:val="28"/>
        </w:rPr>
        <w:t>Наблюдается множественное повреждение клеток соединительной ткани и массивный выброс лизосомальных ферментов. Эндотоксин, попавший в з</w:t>
      </w:r>
      <w:r w:rsidR="005A743E">
        <w:rPr>
          <w:sz w:val="28"/>
          <w:szCs w:val="28"/>
        </w:rPr>
        <w:t>а</w:t>
      </w:r>
      <w:r w:rsidR="005A743E">
        <w:rPr>
          <w:sz w:val="28"/>
          <w:szCs w:val="28"/>
        </w:rPr>
        <w:t>верхушечные ткани, приводит к дегрануляции тучных клеток, которые явл</w:t>
      </w:r>
      <w:r w:rsidR="005A743E">
        <w:rPr>
          <w:sz w:val="28"/>
          <w:szCs w:val="28"/>
        </w:rPr>
        <w:t>я</w:t>
      </w:r>
      <w:r w:rsidR="005A743E">
        <w:rPr>
          <w:sz w:val="28"/>
          <w:szCs w:val="28"/>
        </w:rPr>
        <w:t>ются источником гепарина и гистамина.</w:t>
      </w:r>
    </w:p>
    <w:p w:rsidR="000D273B" w:rsidRDefault="005A743E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Биологически активные компоненты вызывают резкое повышение сосуд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стой проницаемости, нарастают отёк и инфильтрация. Нарушается микр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циркуляция, наблюдается тромбоз, гиперфибринолиз и вторичная гипоксия, что приводит к деполимеризации основного вещества. Нарастает гипоксия, нарушается трофика, ярко проявляются все 5 признаков воспаления: местное повышение температуры, боль, отёк, гиперемия, нарушение функции. Ткань становится проницаемой за счёт образования пустот </w:t>
      </w:r>
      <w:r w:rsidR="00E12AFD">
        <w:rPr>
          <w:sz w:val="28"/>
          <w:szCs w:val="28"/>
        </w:rPr>
        <w:t xml:space="preserve">в основном веществе, т.е. выполняется её главная функция – защитная. </w:t>
      </w:r>
      <w:r w:rsidR="000D273B">
        <w:rPr>
          <w:sz w:val="28"/>
          <w:szCs w:val="28"/>
        </w:rPr>
        <w:t>Резко нарушается трофич</w:t>
      </w:r>
      <w:r w:rsidR="000D273B">
        <w:rPr>
          <w:sz w:val="28"/>
          <w:szCs w:val="28"/>
        </w:rPr>
        <w:t>е</w:t>
      </w:r>
      <w:r w:rsidR="000D273B">
        <w:rPr>
          <w:sz w:val="28"/>
          <w:szCs w:val="28"/>
        </w:rPr>
        <w:t>ская функция: клетка не в состоянии получить кислород и БАК из основного вещества и, наоборот, отдавать в него отработанные продукты. Отмечается зашлаковывание как клеток, так и межклеточного вещества, последнее связ</w:t>
      </w:r>
      <w:r w:rsidR="000D273B">
        <w:rPr>
          <w:sz w:val="28"/>
          <w:szCs w:val="28"/>
        </w:rPr>
        <w:t>а</w:t>
      </w:r>
      <w:r w:rsidR="000D273B">
        <w:rPr>
          <w:sz w:val="28"/>
          <w:szCs w:val="28"/>
        </w:rPr>
        <w:t>но с дисфункцией сосудистой стенки.</w:t>
      </w:r>
    </w:p>
    <w:p w:rsidR="00BE5728" w:rsidRDefault="000D273B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5728">
        <w:rPr>
          <w:sz w:val="28"/>
          <w:szCs w:val="28"/>
        </w:rPr>
        <w:t>Бактериальные эндотоксины активируют компоненты комплемента, обр</w:t>
      </w:r>
      <w:r w:rsidR="00BE5728">
        <w:rPr>
          <w:sz w:val="28"/>
          <w:szCs w:val="28"/>
        </w:rPr>
        <w:t>а</w:t>
      </w:r>
      <w:r w:rsidR="00BE5728">
        <w:rPr>
          <w:sz w:val="28"/>
          <w:szCs w:val="28"/>
        </w:rPr>
        <w:t>зуются биологически активные вещества, усиливающие проницаемость сос</w:t>
      </w:r>
      <w:r w:rsidR="00BE5728">
        <w:rPr>
          <w:sz w:val="28"/>
          <w:szCs w:val="28"/>
        </w:rPr>
        <w:t>у</w:t>
      </w:r>
      <w:r w:rsidR="00BE5728">
        <w:rPr>
          <w:sz w:val="28"/>
          <w:szCs w:val="28"/>
        </w:rPr>
        <w:t>дов, и следствием этого является накопление мононуклеарных лимфоцитов и макрофагов. Эти клетки выделяют ферменты, повышающие активность о</w:t>
      </w:r>
      <w:r w:rsidR="00BE5728">
        <w:rPr>
          <w:sz w:val="28"/>
          <w:szCs w:val="28"/>
        </w:rPr>
        <w:t>с</w:t>
      </w:r>
      <w:r w:rsidR="00BE5728">
        <w:rPr>
          <w:sz w:val="28"/>
          <w:szCs w:val="28"/>
        </w:rPr>
        <w:t>теокластов, которые обуславливают деструкцию костной ткани.</w:t>
      </w:r>
    </w:p>
    <w:p w:rsidR="001F7A42" w:rsidRDefault="00BE5728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F7A42" w:rsidRDefault="001F7A42" w:rsidP="00616989">
      <w:pPr>
        <w:jc w:val="both"/>
        <w:rPr>
          <w:sz w:val="28"/>
          <w:szCs w:val="28"/>
        </w:rPr>
      </w:pPr>
    </w:p>
    <w:p w:rsidR="001F7A42" w:rsidRDefault="001F7A42" w:rsidP="00616989">
      <w:pPr>
        <w:jc w:val="both"/>
        <w:rPr>
          <w:sz w:val="28"/>
          <w:szCs w:val="28"/>
        </w:rPr>
      </w:pPr>
    </w:p>
    <w:p w:rsidR="001F7A42" w:rsidRDefault="001F7A42" w:rsidP="00616989">
      <w:pPr>
        <w:jc w:val="both"/>
        <w:rPr>
          <w:sz w:val="28"/>
          <w:szCs w:val="28"/>
        </w:rPr>
      </w:pPr>
    </w:p>
    <w:p w:rsidR="00BE5728" w:rsidRDefault="001F7A42" w:rsidP="0061698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BE5728">
        <w:rPr>
          <w:b/>
          <w:sz w:val="28"/>
          <w:szCs w:val="28"/>
        </w:rPr>
        <w:t>Патологическая анатомия.</w:t>
      </w:r>
    </w:p>
    <w:p w:rsidR="00BE5728" w:rsidRDefault="00BE5728" w:rsidP="00616989">
      <w:pPr>
        <w:jc w:val="both"/>
        <w:rPr>
          <w:b/>
          <w:sz w:val="28"/>
          <w:szCs w:val="28"/>
        </w:rPr>
      </w:pPr>
    </w:p>
    <w:p w:rsidR="00BE5728" w:rsidRDefault="00BE5728" w:rsidP="006169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Патогистология верхушечного воспаления зависит от его формы.</w:t>
      </w:r>
    </w:p>
    <w:p w:rsidR="00BE5728" w:rsidRDefault="00BE5728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>
        <w:rPr>
          <w:i/>
          <w:sz w:val="28"/>
          <w:szCs w:val="28"/>
        </w:rPr>
        <w:t>при серозном верхушечном периодонтите</w:t>
      </w:r>
      <w:r>
        <w:rPr>
          <w:sz w:val="28"/>
          <w:szCs w:val="28"/>
        </w:rPr>
        <w:t>, микроскопически определ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выраженная воспалительная гиперемия, инфильтрация полиморфно-ядерными лейкоцитами. Местами видны скопления гистиоцитов и лимфоц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тов. В прилегающих костномозговых полостях наблюдается расширение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судов. </w:t>
      </w:r>
    </w:p>
    <w:p w:rsidR="000D51CC" w:rsidRDefault="00BE5728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При остром гнойном верхушечном периодонтите</w:t>
      </w:r>
      <w:r>
        <w:rPr>
          <w:sz w:val="28"/>
          <w:szCs w:val="28"/>
        </w:rPr>
        <w:t xml:space="preserve"> периодонт отёчен, 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ются отдельные кровоизлияния. Ткань периодонта пропитана экссудатом, её волокна разрыхлены. Усиленная эмиграция лейкоцитов приводит к 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рованию периваскулярных инфильтратов. </w:t>
      </w:r>
      <w:r w:rsidR="000D51CC">
        <w:rPr>
          <w:sz w:val="28"/>
          <w:szCs w:val="28"/>
        </w:rPr>
        <w:t>В дальнейшем диффузный лейк</w:t>
      </w:r>
      <w:r w:rsidR="000D51CC">
        <w:rPr>
          <w:sz w:val="28"/>
          <w:szCs w:val="28"/>
        </w:rPr>
        <w:t>о</w:t>
      </w:r>
      <w:r w:rsidR="000D51CC">
        <w:rPr>
          <w:sz w:val="28"/>
          <w:szCs w:val="28"/>
        </w:rPr>
        <w:t>цитарный инфильтрат пронизывает всю толщу периодонта. Образуются н</w:t>
      </w:r>
      <w:r w:rsidR="000D51CC">
        <w:rPr>
          <w:sz w:val="28"/>
          <w:szCs w:val="28"/>
        </w:rPr>
        <w:t>е</w:t>
      </w:r>
      <w:r w:rsidR="000D51CC">
        <w:rPr>
          <w:sz w:val="28"/>
          <w:szCs w:val="28"/>
        </w:rPr>
        <w:t>большие абсцессы, которые сливаются между собой. Таким образом, возн</w:t>
      </w:r>
      <w:r w:rsidR="000D51CC">
        <w:rPr>
          <w:sz w:val="28"/>
          <w:szCs w:val="28"/>
        </w:rPr>
        <w:t>и</w:t>
      </w:r>
      <w:r w:rsidR="000D51CC">
        <w:rPr>
          <w:sz w:val="28"/>
          <w:szCs w:val="28"/>
        </w:rPr>
        <w:t>кает гнойный очаг, в центре которого находится бесструктурная масса. В прилегающей к периодонту костной ткани выявляются признаки рассасыв</w:t>
      </w:r>
      <w:r w:rsidR="000D51CC">
        <w:rPr>
          <w:sz w:val="28"/>
          <w:szCs w:val="28"/>
        </w:rPr>
        <w:t>а</w:t>
      </w:r>
      <w:r w:rsidR="000D51CC">
        <w:rPr>
          <w:sz w:val="28"/>
          <w:szCs w:val="28"/>
        </w:rPr>
        <w:t>ния,  а в костномозговой ткани – гиперемия и инфильтрация.</w:t>
      </w:r>
    </w:p>
    <w:p w:rsidR="000D51CC" w:rsidRDefault="000D51CC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При хроническом фиброзном периодонтите</w:t>
      </w:r>
      <w:r>
        <w:rPr>
          <w:sz w:val="28"/>
          <w:szCs w:val="28"/>
        </w:rPr>
        <w:t xml:space="preserve"> верхушечный периодонт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 грубоволокнистой соединительной тканью, бедной клеточными эл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ментами. Характерная ориентация волокон периодонта нарушена. Местами определяется явления рассеянной мелкоклеточной инфильтрации. Изредка обнаруживаются очаги  резорбции цемента корня, более часто – участки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сасывания лунки, которые заполнены волокнистой тканью. </w:t>
      </w:r>
    </w:p>
    <w:p w:rsidR="005E5269" w:rsidRDefault="000D51CC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При хроническом гранулирующем периодонтите </w:t>
      </w:r>
      <w:r>
        <w:rPr>
          <w:sz w:val="28"/>
          <w:szCs w:val="28"/>
        </w:rPr>
        <w:t xml:space="preserve">верхушечный периодонт замещён </w:t>
      </w:r>
      <w:r w:rsidR="005E5269">
        <w:rPr>
          <w:sz w:val="28"/>
          <w:szCs w:val="28"/>
        </w:rPr>
        <w:t>грануляционной тканью, в которой преобладают клеточные элеме</w:t>
      </w:r>
      <w:r w:rsidR="005E5269">
        <w:rPr>
          <w:sz w:val="28"/>
          <w:szCs w:val="28"/>
        </w:rPr>
        <w:t>н</w:t>
      </w:r>
      <w:r w:rsidR="005E5269">
        <w:rPr>
          <w:sz w:val="28"/>
          <w:szCs w:val="28"/>
        </w:rPr>
        <w:t>ты: фибробласты, гистиоциты, лейкоциты, нередко с признаками жирового перерождения. Всегда выражена деструкция компактного слоя альвеолы. Как правило, резорбирован цемент и даже дентин верхушечной части корня. При обострениях преобладают нейтрофильные лейкоциты, резорбируется костная ткань, и процесс распространяется на костномозговую ткань лунки, затем на надкостницу и примыкающие к ней мягкие ткани.</w:t>
      </w:r>
    </w:p>
    <w:p w:rsidR="00160C3F" w:rsidRDefault="005E5269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При хроническом гранулематозном периодонтите </w:t>
      </w:r>
      <w:r>
        <w:rPr>
          <w:sz w:val="28"/>
          <w:szCs w:val="28"/>
        </w:rPr>
        <w:t>очаг грануляционной ткани различной степени зрелости ограничен плотной соединительнотканной оболочкой. Это – гранулёма, имеющая округлую или овальную форму, тесно связана с верхушкой корня. Микроскопически обнаруживается ткань, прон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занная множеством капилляров, богатая плазматическими клетками, гисти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цитами, а также полиморфно-ядерными лейкоцитами. При нагноении прео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ладают </w:t>
      </w:r>
      <w:r w:rsidR="009D4AE5">
        <w:rPr>
          <w:sz w:val="28"/>
          <w:szCs w:val="28"/>
        </w:rPr>
        <w:t>лейкоциты. Оболочка гранулёмы представлена плотной соединител</w:t>
      </w:r>
      <w:r w:rsidR="009D4AE5">
        <w:rPr>
          <w:sz w:val="28"/>
          <w:szCs w:val="28"/>
        </w:rPr>
        <w:t>ь</w:t>
      </w:r>
      <w:r w:rsidR="009D4AE5">
        <w:rPr>
          <w:sz w:val="28"/>
          <w:szCs w:val="28"/>
        </w:rPr>
        <w:t>ной тканью, волокна которой расположены концентрически и образуют плотную капсулу. На участках корня, соприкасающегося с капсулой, также как и при гранулирующем периодонтите, обнаруживаются очаги рассасыв</w:t>
      </w:r>
      <w:r w:rsidR="009D4AE5">
        <w:rPr>
          <w:sz w:val="28"/>
          <w:szCs w:val="28"/>
        </w:rPr>
        <w:t>а</w:t>
      </w:r>
      <w:r w:rsidR="009D4AE5">
        <w:rPr>
          <w:sz w:val="28"/>
          <w:szCs w:val="28"/>
        </w:rPr>
        <w:t>ния цемента и дентина. Н</w:t>
      </w:r>
      <w:r w:rsidR="007F546F">
        <w:rPr>
          <w:sz w:val="28"/>
          <w:szCs w:val="28"/>
        </w:rPr>
        <w:t>аряду с этим</w:t>
      </w:r>
      <w:r w:rsidR="009D4AE5">
        <w:rPr>
          <w:sz w:val="28"/>
          <w:szCs w:val="28"/>
        </w:rPr>
        <w:t xml:space="preserve"> процесс нередко отмечается новообр</w:t>
      </w:r>
      <w:r w:rsidR="009D4AE5">
        <w:rPr>
          <w:sz w:val="28"/>
          <w:szCs w:val="28"/>
        </w:rPr>
        <w:t>а</w:t>
      </w:r>
      <w:r w:rsidR="009D4AE5">
        <w:rPr>
          <w:sz w:val="28"/>
          <w:szCs w:val="28"/>
        </w:rPr>
        <w:t>зованием цемента, а иногда – отложением избыточного цемента (</w:t>
      </w:r>
      <w:r w:rsidR="007F546F">
        <w:rPr>
          <w:sz w:val="28"/>
          <w:szCs w:val="28"/>
        </w:rPr>
        <w:t>гиперц</w:t>
      </w:r>
      <w:r w:rsidR="007F546F">
        <w:rPr>
          <w:sz w:val="28"/>
          <w:szCs w:val="28"/>
        </w:rPr>
        <w:t>е</w:t>
      </w:r>
      <w:r w:rsidR="007F546F">
        <w:rPr>
          <w:sz w:val="28"/>
          <w:szCs w:val="28"/>
        </w:rPr>
        <w:t xml:space="preserve">ментоз). </w:t>
      </w:r>
      <w:r w:rsidR="000D51CC">
        <w:rPr>
          <w:sz w:val="28"/>
          <w:szCs w:val="28"/>
        </w:rPr>
        <w:t xml:space="preserve"> </w:t>
      </w:r>
    </w:p>
    <w:p w:rsidR="00160C3F" w:rsidRDefault="00160C3F" w:rsidP="00616989">
      <w:pPr>
        <w:jc w:val="both"/>
        <w:rPr>
          <w:sz w:val="28"/>
          <w:szCs w:val="28"/>
        </w:rPr>
      </w:pPr>
    </w:p>
    <w:p w:rsidR="001F7A42" w:rsidRDefault="00160C3F" w:rsidP="006169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F7A42" w:rsidRDefault="001F7A42" w:rsidP="00616989">
      <w:pPr>
        <w:jc w:val="both"/>
        <w:rPr>
          <w:b/>
          <w:sz w:val="28"/>
          <w:szCs w:val="28"/>
        </w:rPr>
      </w:pPr>
    </w:p>
    <w:p w:rsidR="001F7A42" w:rsidRDefault="001F7A42" w:rsidP="00616989">
      <w:pPr>
        <w:jc w:val="both"/>
        <w:rPr>
          <w:b/>
          <w:sz w:val="28"/>
          <w:szCs w:val="28"/>
        </w:rPr>
      </w:pPr>
    </w:p>
    <w:p w:rsidR="00160C3F" w:rsidRDefault="001F7A42" w:rsidP="006169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60C3F">
        <w:rPr>
          <w:b/>
          <w:sz w:val="28"/>
          <w:szCs w:val="28"/>
        </w:rPr>
        <w:t>Классификация.</w:t>
      </w:r>
    </w:p>
    <w:p w:rsidR="00160C3F" w:rsidRDefault="00160C3F" w:rsidP="00616989">
      <w:pPr>
        <w:jc w:val="both"/>
        <w:rPr>
          <w:b/>
          <w:sz w:val="28"/>
          <w:szCs w:val="28"/>
        </w:rPr>
      </w:pPr>
    </w:p>
    <w:p w:rsidR="00160C3F" w:rsidRDefault="00160C3F" w:rsidP="006169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В практике терапевтической стоматологии за основу принята классифик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периодонтита, позволяющая характеризовать степень повреждения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риодонтальных тканей.</w:t>
      </w:r>
    </w:p>
    <w:p w:rsidR="00160C3F" w:rsidRDefault="00160C3F" w:rsidP="00616989">
      <w:pPr>
        <w:jc w:val="both"/>
        <w:rPr>
          <w:sz w:val="28"/>
          <w:szCs w:val="28"/>
        </w:rPr>
      </w:pPr>
    </w:p>
    <w:p w:rsidR="00160C3F" w:rsidRDefault="00160C3F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60C3F" w:rsidRDefault="00160C3F" w:rsidP="0061698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i/>
          <w:sz w:val="28"/>
          <w:szCs w:val="28"/>
        </w:rPr>
        <w:t>Классификация верхушечного периодонтита (ММСИ, 1987):</w:t>
      </w:r>
    </w:p>
    <w:p w:rsidR="00160C3F" w:rsidRDefault="00160C3F" w:rsidP="00616989">
      <w:pPr>
        <w:jc w:val="both"/>
        <w:rPr>
          <w:i/>
          <w:sz w:val="28"/>
          <w:szCs w:val="28"/>
        </w:rPr>
      </w:pPr>
    </w:p>
    <w:p w:rsidR="00160C3F" w:rsidRDefault="00160C3F" w:rsidP="006169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Острый верхушечный периодонтит:</w:t>
      </w:r>
    </w:p>
    <w:p w:rsidR="00160C3F" w:rsidRDefault="00160C3F" w:rsidP="0061698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а) фаза интоксикации;</w:t>
      </w:r>
    </w:p>
    <w:p w:rsidR="00160C3F" w:rsidRDefault="00160C3F" w:rsidP="0061698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б) фаза экссудации: серозная, гнойная.</w:t>
      </w:r>
    </w:p>
    <w:p w:rsidR="00160C3F" w:rsidRDefault="00160C3F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Хронический верхушечный периодонтит:</w:t>
      </w:r>
    </w:p>
    <w:p w:rsidR="00160C3F" w:rsidRDefault="00160C3F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а) хронический верхушечный фиброзный периодонтит,</w:t>
      </w:r>
    </w:p>
    <w:p w:rsidR="00160C3F" w:rsidRDefault="00160C3F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хронический верхушечный гранулирующий периодонтит,</w:t>
      </w:r>
    </w:p>
    <w:p w:rsidR="00160C3F" w:rsidRDefault="00160C3F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в) хронический верхушечный гранулематозный периодонтит.</w:t>
      </w:r>
    </w:p>
    <w:p w:rsidR="00160C3F" w:rsidRDefault="00160C3F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Хронический верхушечный периодонтит в стадии обострения:</w:t>
      </w:r>
    </w:p>
    <w:p w:rsidR="00160C3F" w:rsidRDefault="00160C3F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а) хронический верхушечный фиброзный периодонтит в стадии обос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рения,</w:t>
      </w:r>
    </w:p>
    <w:p w:rsidR="00160C3F" w:rsidRDefault="00160C3F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хронический верхушечный гранулирующий периодонтит в стадии обострения,</w:t>
      </w:r>
    </w:p>
    <w:p w:rsidR="00160C3F" w:rsidRDefault="00160C3F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в) хронический верхушечный гранулематозный </w:t>
      </w:r>
      <w:r w:rsidR="0071473D">
        <w:rPr>
          <w:sz w:val="28"/>
          <w:szCs w:val="28"/>
        </w:rPr>
        <w:t>периодонтит в стадии обострения.</w:t>
      </w:r>
    </w:p>
    <w:p w:rsidR="0071473D" w:rsidRDefault="0071473D" w:rsidP="00616989">
      <w:pPr>
        <w:jc w:val="both"/>
        <w:rPr>
          <w:sz w:val="28"/>
          <w:szCs w:val="28"/>
        </w:rPr>
      </w:pPr>
    </w:p>
    <w:p w:rsidR="0071473D" w:rsidRDefault="0071473D" w:rsidP="006169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Клиническая картина и диагностика.</w:t>
      </w:r>
    </w:p>
    <w:p w:rsidR="0071473D" w:rsidRDefault="0071473D" w:rsidP="00616989">
      <w:pPr>
        <w:jc w:val="both"/>
        <w:rPr>
          <w:sz w:val="28"/>
          <w:szCs w:val="28"/>
        </w:rPr>
      </w:pPr>
    </w:p>
    <w:p w:rsidR="0071473D" w:rsidRDefault="0071473D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Острый верхушечный периодонтит.</w:t>
      </w:r>
    </w:p>
    <w:p w:rsidR="00E7311C" w:rsidRDefault="00E7311C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 симптомом острого верхушечного периодонтита является пост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янная локализованная боль. Характер боли, её выраженность, как и другие признаки течения заболевания, имеют местные и общие проявления, зависят от накопления в области верхушки корня экссудата серозного или гнойного.</w:t>
      </w:r>
    </w:p>
    <w:p w:rsidR="00E7311C" w:rsidRDefault="00E7311C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Клинические проявления обусловлены фазой течения острого воспаления периодонта. Выделяют две основные фазы: 1) фаза интоксикации – для этой стадии характерны жалобы больного на постоянную локализованную боль различной интенсивности, усиливающиеся при накусывании и прикоснов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к зубу. Больной всегда точно определяет поражённый зуб. </w:t>
      </w:r>
    </w:p>
    <w:p w:rsidR="00D24DCD" w:rsidRDefault="00E7311C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Объективно: лицо симметрично, открывание рта свободное. Слизистая 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лочка в проекции поражённого зуба бледно-розового цвета. Коронка зуба не изменена в цвете</w:t>
      </w:r>
      <w:r w:rsidR="008A29A3">
        <w:rPr>
          <w:sz w:val="28"/>
          <w:szCs w:val="28"/>
        </w:rPr>
        <w:t>, имеется кариозная полость или постоянная пломба. Пе</w:t>
      </w:r>
      <w:r w:rsidR="008A29A3">
        <w:rPr>
          <w:sz w:val="28"/>
          <w:szCs w:val="28"/>
        </w:rPr>
        <w:t>р</w:t>
      </w:r>
      <w:r w:rsidR="008A29A3">
        <w:rPr>
          <w:sz w:val="28"/>
          <w:szCs w:val="28"/>
        </w:rPr>
        <w:t>куссия слабо болезненна, т.е. проявляются признаки повышенной чувств</w:t>
      </w:r>
      <w:r w:rsidR="008A29A3">
        <w:rPr>
          <w:sz w:val="28"/>
          <w:szCs w:val="28"/>
        </w:rPr>
        <w:t>и</w:t>
      </w:r>
      <w:r w:rsidR="008A29A3">
        <w:rPr>
          <w:sz w:val="28"/>
          <w:szCs w:val="28"/>
        </w:rPr>
        <w:t xml:space="preserve">тельности периодонта. </w:t>
      </w:r>
      <w:r w:rsidR="00D24DCD">
        <w:rPr>
          <w:sz w:val="28"/>
          <w:szCs w:val="28"/>
        </w:rPr>
        <w:t>2) фаза экссудации – в этой стадии выраженность симптомов воспаления зависит от характера экссудата. Жалобы бол</w:t>
      </w:r>
      <w:r w:rsidR="00D24DCD">
        <w:rPr>
          <w:sz w:val="28"/>
          <w:szCs w:val="28"/>
        </w:rPr>
        <w:t>ь</w:t>
      </w:r>
      <w:r w:rsidR="00D24DCD">
        <w:rPr>
          <w:sz w:val="28"/>
          <w:szCs w:val="28"/>
        </w:rPr>
        <w:t>ного на непрерывную боль, которая может держаться на одном уровне или усиливаться. Больной точно указывает на поражённый зуб, чувство «выро</w:t>
      </w:r>
      <w:r w:rsidR="00D24DCD">
        <w:rPr>
          <w:sz w:val="28"/>
          <w:szCs w:val="28"/>
        </w:rPr>
        <w:t>с</w:t>
      </w:r>
      <w:r w:rsidR="00D24DCD">
        <w:rPr>
          <w:sz w:val="28"/>
          <w:szCs w:val="28"/>
        </w:rPr>
        <w:t>шего» зуба, болезненность при накусывании или даже лёгком прикосновении к з</w:t>
      </w:r>
      <w:r w:rsidR="00D24DCD">
        <w:rPr>
          <w:sz w:val="28"/>
          <w:szCs w:val="28"/>
        </w:rPr>
        <w:t>у</w:t>
      </w:r>
      <w:r w:rsidR="00D24DCD">
        <w:rPr>
          <w:sz w:val="28"/>
          <w:szCs w:val="28"/>
        </w:rPr>
        <w:t xml:space="preserve">бу. </w:t>
      </w:r>
    </w:p>
    <w:p w:rsidR="00E7311C" w:rsidRDefault="00D24DCD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Объективно: перкуссия болезненна в вертикальном направлении, а затем в горизонтальном. Зуб подвижен, в цвете не изменён. Часто коронка интактна, а при наличии кариозной полости зондирование стенок и дна кариозной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лости безболезненно. Полость зуба обычно не вскрыта, а при вскрытии её (в полости зуба и корневых каналах) наблюдается некротический распад пул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пы. Слизистая оболочка в проекции больного зуба гиперемированна и отё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на, пальпация болезненна. Фаза экссудации характеризуется всеми пятью признаками воспаления: 1)местное повышение температуры, 2)боль, 3) отёк, 4) гиперемия, 5)нарушение функции. </w:t>
      </w:r>
      <w:r w:rsidR="007A2361">
        <w:rPr>
          <w:sz w:val="28"/>
          <w:szCs w:val="28"/>
        </w:rPr>
        <w:t>Прогрессирование острого воспал</w:t>
      </w:r>
      <w:r w:rsidR="007A2361">
        <w:rPr>
          <w:sz w:val="28"/>
          <w:szCs w:val="28"/>
        </w:rPr>
        <w:t>и</w:t>
      </w:r>
      <w:r w:rsidR="007A2361">
        <w:rPr>
          <w:sz w:val="28"/>
          <w:szCs w:val="28"/>
        </w:rPr>
        <w:t xml:space="preserve">тельного процесса </w:t>
      </w:r>
      <w:r w:rsidR="00E7311C">
        <w:rPr>
          <w:sz w:val="28"/>
          <w:szCs w:val="28"/>
        </w:rPr>
        <w:t xml:space="preserve"> </w:t>
      </w:r>
      <w:r w:rsidR="00261186">
        <w:rPr>
          <w:sz w:val="28"/>
          <w:szCs w:val="28"/>
        </w:rPr>
        <w:t>в стадии экссудации может привести к значительному коллатеральному отёку околочелюстных тканей. Регионарные лимфатич</w:t>
      </w:r>
      <w:r w:rsidR="00261186">
        <w:rPr>
          <w:sz w:val="28"/>
          <w:szCs w:val="28"/>
        </w:rPr>
        <w:t>е</w:t>
      </w:r>
      <w:r w:rsidR="00261186">
        <w:rPr>
          <w:sz w:val="28"/>
          <w:szCs w:val="28"/>
        </w:rPr>
        <w:t xml:space="preserve">ские узлы без изменений или несколько увеличены на стороне больного зуба, при пальпации безболезненны, подвижны. Температура тела нормальная. Общее состояние не нарушено. </w:t>
      </w:r>
    </w:p>
    <w:p w:rsidR="00261186" w:rsidRDefault="00261186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Серозная фаза острого периодонтита может перейти в гнойную, которая длиться около 20 дней. Клиническая картина становится ярче6 боль усилив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ется, становится пульсирующей, приобретает чаще всего непрерывный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рактер, иррадиирует по ходу ветвей тройничного нерва. Особенно боль ус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ливается </w:t>
      </w:r>
      <w:r w:rsidR="00963C83">
        <w:rPr>
          <w:sz w:val="28"/>
          <w:szCs w:val="28"/>
        </w:rPr>
        <w:t>при прикосновению к зубу, и поэтому больной держит рот полуо</w:t>
      </w:r>
      <w:r w:rsidR="00963C83">
        <w:rPr>
          <w:sz w:val="28"/>
          <w:szCs w:val="28"/>
        </w:rPr>
        <w:t>т</w:t>
      </w:r>
      <w:r w:rsidR="00963C83">
        <w:rPr>
          <w:sz w:val="28"/>
          <w:szCs w:val="28"/>
        </w:rPr>
        <w:t>крытым. Состояние поражённого зуба аналогично состоянию при серозном остром верхушечном периодонтите. Цвет зуба не изменён, коронка зуба м</w:t>
      </w:r>
      <w:r w:rsidR="00963C83">
        <w:rPr>
          <w:sz w:val="28"/>
          <w:szCs w:val="28"/>
        </w:rPr>
        <w:t>о</w:t>
      </w:r>
      <w:r w:rsidR="00963C83">
        <w:rPr>
          <w:sz w:val="28"/>
          <w:szCs w:val="28"/>
        </w:rPr>
        <w:t>жет быть интактна или разрушена, с наличием глубокой кариозной полости, наполненной некротическим дентином. Полость зуба чаще не вскрыта, зо</w:t>
      </w:r>
      <w:r w:rsidR="00963C83">
        <w:rPr>
          <w:sz w:val="28"/>
          <w:szCs w:val="28"/>
        </w:rPr>
        <w:t>н</w:t>
      </w:r>
      <w:r w:rsidR="00963C83">
        <w:rPr>
          <w:sz w:val="28"/>
          <w:szCs w:val="28"/>
        </w:rPr>
        <w:t>дирование стенок, дна кариозной полости безболезненно. Поражённый зуб патологически подвижен, перкуссия резко болезненно. Слизистая оболочка переходной складки, нёба, иногда альвеолярного отростка язычной повер</w:t>
      </w:r>
      <w:r w:rsidR="00963C83">
        <w:rPr>
          <w:sz w:val="28"/>
          <w:szCs w:val="28"/>
        </w:rPr>
        <w:t>х</w:t>
      </w:r>
      <w:r w:rsidR="00963C83">
        <w:rPr>
          <w:sz w:val="28"/>
          <w:szCs w:val="28"/>
        </w:rPr>
        <w:t>ности в области поражённого и смежных зубов отёчна, гиперемированна. Лимфатические узлы подчелюстные, подбородочные, реже щёчные увелич</w:t>
      </w:r>
      <w:r w:rsidR="00963C83">
        <w:rPr>
          <w:sz w:val="28"/>
          <w:szCs w:val="28"/>
        </w:rPr>
        <w:t>е</w:t>
      </w:r>
      <w:r w:rsidR="00963C83">
        <w:rPr>
          <w:sz w:val="28"/>
          <w:szCs w:val="28"/>
        </w:rPr>
        <w:t>ны, болезненны при пальпации, подвижны. Все эти явления нарастают по мере накопления экссудата в периодонтальной щели. Мучительная боль м</w:t>
      </w:r>
      <w:r w:rsidR="00963C83">
        <w:rPr>
          <w:sz w:val="28"/>
          <w:szCs w:val="28"/>
        </w:rPr>
        <w:t>о</w:t>
      </w:r>
      <w:r w:rsidR="00963C83">
        <w:rPr>
          <w:sz w:val="28"/>
          <w:szCs w:val="28"/>
        </w:rPr>
        <w:t>жет продолжаться в течение нескольких дней. Как только гнойный экссудат находит выход, чаще через надкостницу, болевой синдром ослабевает, бол</w:t>
      </w:r>
      <w:r w:rsidR="00963C83">
        <w:rPr>
          <w:sz w:val="28"/>
          <w:szCs w:val="28"/>
        </w:rPr>
        <w:t>ь</w:t>
      </w:r>
      <w:r w:rsidR="00963C83">
        <w:rPr>
          <w:sz w:val="28"/>
          <w:szCs w:val="28"/>
        </w:rPr>
        <w:t>ные могут отмечать боль в челюсти, ухудшение общего состояния, развив</w:t>
      </w:r>
      <w:r w:rsidR="00963C83">
        <w:rPr>
          <w:sz w:val="28"/>
          <w:szCs w:val="28"/>
        </w:rPr>
        <w:t>а</w:t>
      </w:r>
      <w:r w:rsidR="00963C83">
        <w:rPr>
          <w:sz w:val="28"/>
          <w:szCs w:val="28"/>
        </w:rPr>
        <w:t xml:space="preserve">ется осложнение острого гнойного верхушечного периодонтита – периостит, а в более запущенных случаях – флегмоны околочелюстной области, острый одонтогенный остеомиелит. </w:t>
      </w:r>
    </w:p>
    <w:p w:rsidR="0092380A" w:rsidRDefault="0092380A" w:rsidP="00616989">
      <w:pPr>
        <w:jc w:val="both"/>
        <w:rPr>
          <w:sz w:val="28"/>
          <w:szCs w:val="28"/>
        </w:rPr>
      </w:pPr>
    </w:p>
    <w:p w:rsidR="0092380A" w:rsidRDefault="0092380A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2380A" w:rsidRDefault="0092380A" w:rsidP="00616989">
      <w:pPr>
        <w:jc w:val="both"/>
        <w:rPr>
          <w:sz w:val="28"/>
          <w:szCs w:val="28"/>
        </w:rPr>
      </w:pPr>
    </w:p>
    <w:p w:rsidR="0092380A" w:rsidRDefault="0092380A" w:rsidP="00616989">
      <w:pPr>
        <w:jc w:val="both"/>
        <w:rPr>
          <w:sz w:val="28"/>
          <w:szCs w:val="28"/>
        </w:rPr>
      </w:pPr>
    </w:p>
    <w:p w:rsidR="0092380A" w:rsidRDefault="0092380A" w:rsidP="00616989">
      <w:pPr>
        <w:jc w:val="both"/>
        <w:rPr>
          <w:sz w:val="28"/>
          <w:szCs w:val="28"/>
        </w:rPr>
      </w:pPr>
    </w:p>
    <w:p w:rsidR="0092380A" w:rsidRDefault="0092380A" w:rsidP="00616989">
      <w:pPr>
        <w:jc w:val="both"/>
        <w:rPr>
          <w:sz w:val="28"/>
          <w:szCs w:val="28"/>
        </w:rPr>
      </w:pPr>
    </w:p>
    <w:p w:rsidR="00692DAF" w:rsidRDefault="0092380A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92DAF" w:rsidRDefault="00692DAF" w:rsidP="00616989">
      <w:pPr>
        <w:jc w:val="both"/>
        <w:rPr>
          <w:sz w:val="28"/>
          <w:szCs w:val="28"/>
        </w:rPr>
      </w:pPr>
    </w:p>
    <w:p w:rsidR="00692DAF" w:rsidRDefault="00692DAF" w:rsidP="00616989">
      <w:pPr>
        <w:jc w:val="both"/>
        <w:rPr>
          <w:sz w:val="28"/>
          <w:szCs w:val="28"/>
        </w:rPr>
      </w:pPr>
    </w:p>
    <w:p w:rsidR="00692DAF" w:rsidRDefault="00692DAF" w:rsidP="00616989">
      <w:pPr>
        <w:jc w:val="both"/>
        <w:rPr>
          <w:sz w:val="28"/>
          <w:szCs w:val="28"/>
        </w:rPr>
      </w:pPr>
    </w:p>
    <w:p w:rsidR="0092380A" w:rsidRDefault="0092380A" w:rsidP="0061698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Дифференциальная диагностика.</w:t>
      </w:r>
    </w:p>
    <w:p w:rsidR="0092380A" w:rsidRDefault="0092380A" w:rsidP="00616989">
      <w:pPr>
        <w:jc w:val="both"/>
        <w:rPr>
          <w:sz w:val="28"/>
          <w:szCs w:val="28"/>
        </w:rPr>
      </w:pPr>
    </w:p>
    <w:p w:rsidR="0092380A" w:rsidRDefault="0092380A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Острый верхушечный периодонтит необходимо дифференцировать со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дующими заболеваниями: острый диффузный пульпит, обострение хронич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гангренозного пульпита, обострение хронического верхушечного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риодонтита, острый одонтогенный остеомиелит челюсти, нагноившейся ок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локорневой кистой челюсти, периоститом, локальной формой пародонт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та, а также острый верхушечный периодонтит в фазе интоксикации от остр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верхушечного периодонтита в фазе экссудации. </w:t>
      </w:r>
    </w:p>
    <w:p w:rsidR="00153C22" w:rsidRDefault="00153C22" w:rsidP="0061698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 острого верхушечного периодонтита острый диффузный пульпит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личается прежде всего характером боли – возникающая без видимых причин, ночная, приступообразная, с короткими ремиссиями, нараста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щая, иррадиирующая. Поражённый зуб при остром диффузном пульпите очень чувствителен к перепадам температуры. В случаях </w:t>
      </w:r>
      <w:r w:rsidR="00C417A6">
        <w:rPr>
          <w:sz w:val="28"/>
          <w:szCs w:val="28"/>
        </w:rPr>
        <w:t>острого ди</w:t>
      </w:r>
      <w:r w:rsidR="00C417A6">
        <w:rPr>
          <w:sz w:val="28"/>
          <w:szCs w:val="28"/>
        </w:rPr>
        <w:t>ф</w:t>
      </w:r>
      <w:r w:rsidR="00C417A6">
        <w:rPr>
          <w:sz w:val="28"/>
          <w:szCs w:val="28"/>
        </w:rPr>
        <w:t>фузного пульпита выраженная боль от горячего, успокаивающегося от холодного. В 95% случаев – наличие глубокой кариозной полости, с ре</w:t>
      </w:r>
      <w:r w:rsidR="00C417A6">
        <w:rPr>
          <w:sz w:val="28"/>
          <w:szCs w:val="28"/>
        </w:rPr>
        <w:t>з</w:t>
      </w:r>
      <w:r w:rsidR="00C417A6">
        <w:rPr>
          <w:sz w:val="28"/>
          <w:szCs w:val="28"/>
        </w:rPr>
        <w:t>ко болезненным, особенно в одной точке, дном. ЭОД определяет сниж</w:t>
      </w:r>
      <w:r w:rsidR="00C417A6">
        <w:rPr>
          <w:sz w:val="28"/>
          <w:szCs w:val="28"/>
        </w:rPr>
        <w:t>е</w:t>
      </w:r>
      <w:r w:rsidR="00C417A6">
        <w:rPr>
          <w:sz w:val="28"/>
          <w:szCs w:val="28"/>
        </w:rPr>
        <w:t>ние порога возбудимости пульпы до 30-40 мкА. Перкуссия при остром диффузном пульпите может быть болезненна, пальпация по переходной складке всегда безболезненна, зуб неподвижен.</w:t>
      </w:r>
    </w:p>
    <w:p w:rsidR="00C417A6" w:rsidRPr="0092380A" w:rsidRDefault="00C417A6" w:rsidP="0061698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Острый верхушечный периодонтит дифференцируют с хроническим га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гренозным пульпитом в стадии обострения. </w:t>
      </w:r>
    </w:p>
    <w:p w:rsidR="0071473D" w:rsidRPr="0071473D" w:rsidRDefault="00C417A6" w:rsidP="00616989">
      <w:pPr>
        <w:ind w:left="465"/>
        <w:jc w:val="both"/>
        <w:rPr>
          <w:sz w:val="28"/>
          <w:szCs w:val="28"/>
        </w:rPr>
      </w:pPr>
      <w:r>
        <w:rPr>
          <w:sz w:val="28"/>
          <w:szCs w:val="28"/>
        </w:rPr>
        <w:t>Общие признаки:</w:t>
      </w:r>
    </w:p>
    <w:p w:rsidR="00160C3F" w:rsidRDefault="00C417A6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а) боль при накусывании, в покое;</w:t>
      </w:r>
    </w:p>
    <w:p w:rsidR="00C417A6" w:rsidRDefault="00C417A6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б) иногда отсутствие изменений слизистой оболочки десны;</w:t>
      </w:r>
    </w:p>
    <w:p w:rsidR="00C417A6" w:rsidRDefault="00C417A6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в) возможен положительный симптом вазопареза;</w:t>
      </w:r>
    </w:p>
    <w:p w:rsidR="00C417A6" w:rsidRDefault="00C417A6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г) иногда небольшая подвижность зуба, связанная с возрастом больного, заболеванием пародонта, длительностью патологического процесса.</w:t>
      </w:r>
    </w:p>
    <w:p w:rsidR="00C417A6" w:rsidRDefault="00C417A6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Различия:</w:t>
      </w:r>
    </w:p>
    <w:p w:rsidR="00C417A6" w:rsidRDefault="00C417A6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а) цвет зуба – дисколорит эмали при обострении хронического гангр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нозного пульпита;</w:t>
      </w:r>
    </w:p>
    <w:p w:rsidR="00C417A6" w:rsidRDefault="00C417A6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б)  рентгенологические данные – расширение периодонтальной щели или деструкция костной ткани в виде языков пламени при обострении хронич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гангренозного пульпита; отсутствие изм</w:t>
      </w:r>
      <w:r w:rsidR="006A1010">
        <w:rPr>
          <w:sz w:val="28"/>
          <w:szCs w:val="28"/>
        </w:rPr>
        <w:t>енений верхушечного пери</w:t>
      </w:r>
      <w:r w:rsidR="006A1010">
        <w:rPr>
          <w:sz w:val="28"/>
          <w:szCs w:val="28"/>
        </w:rPr>
        <w:t>о</w:t>
      </w:r>
      <w:r w:rsidR="006A1010">
        <w:rPr>
          <w:sz w:val="28"/>
          <w:szCs w:val="28"/>
        </w:rPr>
        <w:t>донта</w:t>
      </w:r>
      <w:r>
        <w:rPr>
          <w:sz w:val="28"/>
          <w:szCs w:val="28"/>
        </w:rPr>
        <w:t xml:space="preserve"> при остром верхушечном периодонтите;</w:t>
      </w:r>
    </w:p>
    <w:p w:rsidR="006A1010" w:rsidRDefault="006A1010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в) глубокое зондирование в корневых каналах: болезненное при обостр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хронического гангренозного пульпита, безболезненное при остром 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хушечном периодонтите;</w:t>
      </w:r>
    </w:p>
    <w:p w:rsidR="006A1010" w:rsidRDefault="006A1010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г) болевая реакция на температурные раздражители при пульпите.</w:t>
      </w:r>
    </w:p>
    <w:p w:rsidR="006A1010" w:rsidRDefault="006A1010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>3.  Острый верхушечный периодонтит дифференцируют с хроническим 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хушечным периодонтитом в стадии обострения.</w:t>
      </w:r>
    </w:p>
    <w:p w:rsidR="006A1010" w:rsidRDefault="006A1010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Общее:</w:t>
      </w:r>
    </w:p>
    <w:p w:rsidR="006A1010" w:rsidRDefault="006A1010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а) </w:t>
      </w:r>
      <w:r w:rsidR="00A514AB">
        <w:rPr>
          <w:sz w:val="28"/>
          <w:szCs w:val="28"/>
        </w:rPr>
        <w:t>боль при накусывании;</w:t>
      </w:r>
    </w:p>
    <w:p w:rsidR="00A514AB" w:rsidRDefault="00A514AB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 боль при перкуссии;</w:t>
      </w:r>
    </w:p>
    <w:p w:rsidR="00A514AB" w:rsidRDefault="00A514AB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чувство «выросшего» зуба;</w:t>
      </w:r>
    </w:p>
    <w:p w:rsidR="00A514AB" w:rsidRDefault="00A514AB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г) гиперемия и отёчность слизистой оболочки десны в области проекции верхушки корня;</w:t>
      </w:r>
    </w:p>
    <w:p w:rsidR="00A514AB" w:rsidRDefault="00A514AB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д) положительный симптом вазопареза;</w:t>
      </w:r>
    </w:p>
    <w:p w:rsidR="00A514AB" w:rsidRDefault="00A514AB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е) ЭОД – 200 мкА;</w:t>
      </w:r>
    </w:p>
    <w:p w:rsidR="00A514AB" w:rsidRDefault="00A514AB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ж) патологическая подвижность зуба;</w:t>
      </w:r>
    </w:p>
    <w:p w:rsidR="00A514AB" w:rsidRDefault="00A514AB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з) увеличение регионарных лимфатических узлов и болезненность их при пальпации.</w:t>
      </w:r>
    </w:p>
    <w:p w:rsidR="00A514AB" w:rsidRDefault="00A514AB" w:rsidP="00616989">
      <w:pPr>
        <w:jc w:val="both"/>
        <w:rPr>
          <w:sz w:val="28"/>
          <w:szCs w:val="28"/>
        </w:rPr>
      </w:pPr>
    </w:p>
    <w:p w:rsidR="00A514AB" w:rsidRDefault="00A514AB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Различия:</w:t>
      </w:r>
    </w:p>
    <w:p w:rsidR="00A514AB" w:rsidRDefault="00A514AB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а) </w:t>
      </w:r>
      <w:r w:rsidR="00A40332">
        <w:rPr>
          <w:sz w:val="28"/>
          <w:szCs w:val="28"/>
        </w:rPr>
        <w:t>длительность заболевания и периодические обострения (выявляются из анамнеза);</w:t>
      </w:r>
    </w:p>
    <w:p w:rsidR="00A40332" w:rsidRDefault="00A40332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 рентгенологические признаки, присущие соответствующей форме хрон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ческого верхушечного периодонтита: равномерное расширение периодо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тальной щели, деструкция костной ткани в области верхушки корня зуба в виде язы</w:t>
      </w:r>
      <w:r w:rsidR="008D63C7">
        <w:rPr>
          <w:sz w:val="28"/>
          <w:szCs w:val="28"/>
        </w:rPr>
        <w:t>чков пламени или округлой формы;</w:t>
      </w:r>
    </w:p>
    <w:p w:rsidR="008D63C7" w:rsidRDefault="008D63C7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изменение цвета коронки зуба (дисколорит связан с микроорганизмами в дентинных канальцах и продуктами их жизнедеятельности). При обострен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 хронических верхушечных периодонтитов срок (длительность) заболев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определяет цвет коронки зуба; </w:t>
      </w:r>
    </w:p>
    <w:p w:rsidR="00F07400" w:rsidRDefault="00BE5728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743E">
        <w:rPr>
          <w:sz w:val="28"/>
          <w:szCs w:val="28"/>
        </w:rPr>
        <w:t xml:space="preserve"> </w:t>
      </w:r>
      <w:r w:rsidR="008D63C7">
        <w:rPr>
          <w:sz w:val="28"/>
          <w:szCs w:val="28"/>
        </w:rPr>
        <w:t xml:space="preserve">г) </w:t>
      </w:r>
      <w:r w:rsidR="001D1790">
        <w:rPr>
          <w:sz w:val="28"/>
          <w:szCs w:val="28"/>
        </w:rPr>
        <w:t>наличие свищевых ходов, функционирующих при обострении.</w:t>
      </w:r>
    </w:p>
    <w:p w:rsidR="001D1790" w:rsidRDefault="001D1790" w:rsidP="00616989">
      <w:pPr>
        <w:jc w:val="both"/>
        <w:rPr>
          <w:sz w:val="28"/>
          <w:szCs w:val="28"/>
        </w:rPr>
      </w:pPr>
    </w:p>
    <w:p w:rsidR="0017298F" w:rsidRDefault="0017298F" w:rsidP="0061698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1790">
        <w:rPr>
          <w:sz w:val="28"/>
          <w:szCs w:val="28"/>
        </w:rPr>
        <w:t>Острый верхушечный периодонтит дифференцируют с острым одонт</w:t>
      </w:r>
      <w:r w:rsidR="001D1790">
        <w:rPr>
          <w:sz w:val="28"/>
          <w:szCs w:val="28"/>
        </w:rPr>
        <w:t>о</w:t>
      </w:r>
      <w:r w:rsidR="001D1790">
        <w:rPr>
          <w:sz w:val="28"/>
          <w:szCs w:val="28"/>
        </w:rPr>
        <w:t xml:space="preserve">генным остеомиелитом. </w:t>
      </w:r>
      <w:r>
        <w:rPr>
          <w:sz w:val="28"/>
          <w:szCs w:val="28"/>
        </w:rPr>
        <w:t>Кроме симптомов острого верхушечного пери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донтита, при остром одонтогенном остеомиелите налицо воспалительная реакция  в периодонте не только поражённого, но и смежных с ним зубов. Одонтогенный остеомиелит довольно часто осложняется  пери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стальной реакцией и околочелюстными флегмонами. </w:t>
      </w:r>
    </w:p>
    <w:p w:rsidR="001D1790" w:rsidRPr="006C1CC6" w:rsidRDefault="0017298F" w:rsidP="0061698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Острый верхушечный периодонтит дифференцируют от нагноившейся околокорневой кисты.</w:t>
      </w:r>
    </w:p>
    <w:p w:rsidR="00536F0A" w:rsidRPr="0017298F" w:rsidRDefault="0017298F" w:rsidP="00616989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Общее:</w:t>
      </w:r>
    </w:p>
    <w:p w:rsidR="00FB6A4B" w:rsidRDefault="00536F0A" w:rsidP="006169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A0DF4">
        <w:rPr>
          <w:sz w:val="28"/>
          <w:szCs w:val="28"/>
        </w:rPr>
        <w:t xml:space="preserve">   </w:t>
      </w:r>
      <w:r w:rsidR="00D925FD">
        <w:rPr>
          <w:sz w:val="28"/>
          <w:szCs w:val="28"/>
        </w:rPr>
        <w:t xml:space="preserve"> </w:t>
      </w:r>
      <w:r w:rsidR="0017298F">
        <w:rPr>
          <w:sz w:val="28"/>
          <w:szCs w:val="28"/>
        </w:rPr>
        <w:t xml:space="preserve">  а) боль при накусывании;</w:t>
      </w:r>
    </w:p>
    <w:p w:rsidR="0017298F" w:rsidRDefault="0017298F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б) чувство «выросшего» зуба;</w:t>
      </w:r>
    </w:p>
    <w:p w:rsidR="0017298F" w:rsidRDefault="0017298F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в) ЭОД – 200 мкА;</w:t>
      </w:r>
    </w:p>
    <w:p w:rsidR="0017298F" w:rsidRDefault="0017298F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г) патологическая подвижность зубов;</w:t>
      </w:r>
    </w:p>
    <w:p w:rsidR="0017298F" w:rsidRDefault="0017298F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д) увеличение регионарных лимфатических узлов и болезненность их при пальпации.</w:t>
      </w:r>
    </w:p>
    <w:p w:rsidR="0017298F" w:rsidRDefault="0017298F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Различия:</w:t>
      </w:r>
    </w:p>
    <w:p w:rsidR="0017298F" w:rsidRDefault="0017298F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а) длительность заболевания и периодические обострения (выясняются из анамнеза);</w:t>
      </w:r>
    </w:p>
    <w:p w:rsidR="0017298F" w:rsidRDefault="0017298F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б) </w:t>
      </w:r>
      <w:r w:rsidR="000C7F0B">
        <w:rPr>
          <w:sz w:val="28"/>
          <w:szCs w:val="28"/>
        </w:rPr>
        <w:t>на рентгенограмме – чёткий очаг, отсутствие костной структуры в очаге резорбции костной ткани, интенсивная тень. Размер округлого окол</w:t>
      </w:r>
      <w:r w:rsidR="000C7F0B">
        <w:rPr>
          <w:sz w:val="28"/>
          <w:szCs w:val="28"/>
        </w:rPr>
        <w:t>о</w:t>
      </w:r>
      <w:r w:rsidR="000C7F0B">
        <w:rPr>
          <w:sz w:val="28"/>
          <w:szCs w:val="28"/>
        </w:rPr>
        <w:t xml:space="preserve">верхушечного патологического очага от 0,5 см и более; </w:t>
      </w:r>
    </w:p>
    <w:p w:rsidR="00FC119B" w:rsidRDefault="00FC119B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в) иногда патологическая подвижность соседних с больным зубов;</w:t>
      </w:r>
    </w:p>
    <w:p w:rsidR="00FC119B" w:rsidRDefault="00FC119B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г) возможна деформация вестибулярной костной стенки;</w:t>
      </w:r>
    </w:p>
    <w:p w:rsidR="00FC119B" w:rsidRDefault="00FC119B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д) потеря чувствительности (симптом Венсана) кости челюсти и слиз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стой оболочки в области больного и соседних с ним зубов;</w:t>
      </w:r>
    </w:p>
    <w:p w:rsidR="00FC119B" w:rsidRDefault="00FC119B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 При остром верхушечном периодонтите необходимо исключить пери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стит, для которого характерны:</w:t>
      </w:r>
    </w:p>
    <w:p w:rsidR="00FC119B" w:rsidRDefault="00FC119B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а) яркая выраженность всех признаков воспаления;</w:t>
      </w:r>
    </w:p>
    <w:p w:rsidR="00FC119B" w:rsidRDefault="00FC119B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б) нарастающая подвижность больного зуба;</w:t>
      </w:r>
    </w:p>
    <w:p w:rsidR="00FC119B" w:rsidRDefault="00FC119B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в) уменьшение болевого синдрома;</w:t>
      </w:r>
    </w:p>
    <w:p w:rsidR="00FC119B" w:rsidRDefault="00FC119B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г) сглаженность переходной складки;</w:t>
      </w:r>
    </w:p>
    <w:p w:rsidR="00FC119B" w:rsidRDefault="00FC119B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д) увеличение лимфатических узлов, болезненность и подвижность их при пальпации;</w:t>
      </w:r>
    </w:p>
    <w:p w:rsidR="00FC119B" w:rsidRDefault="00FC119B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е) флюктуация при пальпации по переходной складке;</w:t>
      </w:r>
    </w:p>
    <w:p w:rsidR="00FC119B" w:rsidRDefault="00FC119B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ж) асимметрия лица за счёт отёка мягких тканей.</w:t>
      </w:r>
    </w:p>
    <w:p w:rsidR="00FC119B" w:rsidRDefault="00FC119B" w:rsidP="00616989">
      <w:pPr>
        <w:jc w:val="both"/>
        <w:rPr>
          <w:sz w:val="28"/>
          <w:szCs w:val="28"/>
        </w:rPr>
      </w:pPr>
    </w:p>
    <w:p w:rsidR="00FC119B" w:rsidRDefault="00FC119B" w:rsidP="0061698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Острый верхушечный периодонтит в стадии интоксикации дифференц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руют с острым верхушечным периодонтитом в стадии экссудации (см. выше).</w:t>
      </w:r>
    </w:p>
    <w:p w:rsidR="00FC119B" w:rsidRPr="00FB6A4B" w:rsidRDefault="00FC119B" w:rsidP="0061698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Острый верхушечный периодонтит </w:t>
      </w:r>
      <w:r w:rsidR="00D92EB1">
        <w:rPr>
          <w:sz w:val="28"/>
          <w:szCs w:val="28"/>
        </w:rPr>
        <w:t>дифференцируют с локальными фо</w:t>
      </w:r>
      <w:r w:rsidR="00D92EB1">
        <w:rPr>
          <w:sz w:val="28"/>
          <w:szCs w:val="28"/>
        </w:rPr>
        <w:t>р</w:t>
      </w:r>
      <w:r w:rsidR="00D92EB1">
        <w:rPr>
          <w:sz w:val="28"/>
          <w:szCs w:val="28"/>
        </w:rPr>
        <w:t>мами пародонтита, для которого характерны:</w:t>
      </w:r>
    </w:p>
    <w:p w:rsidR="00BE6C37" w:rsidRDefault="00D92EB1" w:rsidP="00616989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а) наличие зубо-десневого кармана;</w:t>
      </w:r>
    </w:p>
    <w:p w:rsidR="00D92EB1" w:rsidRDefault="00D92EB1" w:rsidP="00616989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б) гноетечение из десневого желобка;</w:t>
      </w:r>
    </w:p>
    <w:p w:rsidR="00D92EB1" w:rsidRDefault="00D92EB1" w:rsidP="00616989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в) кровоточивость при прикосновении к десне;</w:t>
      </w:r>
    </w:p>
    <w:p w:rsidR="00D92EB1" w:rsidRDefault="00D92EB1" w:rsidP="00616989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г) ЭОД – 2-6 мкА;</w:t>
      </w:r>
    </w:p>
    <w:p w:rsidR="00D92EB1" w:rsidRDefault="00D92EB1" w:rsidP="00616989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д) на контрольной рентгенограмме – изменения в виде резорбции верх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шек, межзубных перегородок и компактной пластинки челюсти по верт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кальному либо смешанному типу. </w:t>
      </w:r>
    </w:p>
    <w:p w:rsidR="00C4036D" w:rsidRDefault="00C4036D" w:rsidP="00616989">
      <w:pPr>
        <w:ind w:left="435"/>
        <w:jc w:val="both"/>
        <w:rPr>
          <w:sz w:val="28"/>
          <w:szCs w:val="28"/>
        </w:rPr>
      </w:pPr>
    </w:p>
    <w:p w:rsidR="00C4036D" w:rsidRDefault="00C4036D" w:rsidP="00616989">
      <w:pPr>
        <w:ind w:left="435"/>
        <w:jc w:val="both"/>
        <w:rPr>
          <w:sz w:val="28"/>
          <w:szCs w:val="28"/>
        </w:rPr>
      </w:pPr>
      <w:r>
        <w:rPr>
          <w:i/>
          <w:sz w:val="28"/>
          <w:szCs w:val="28"/>
        </w:rPr>
        <w:t>Хронические формы верхушечного периодонтита.</w:t>
      </w:r>
    </w:p>
    <w:p w:rsidR="00366E24" w:rsidRDefault="00366E24" w:rsidP="00616989">
      <w:pPr>
        <w:ind w:left="435"/>
        <w:jc w:val="both"/>
        <w:rPr>
          <w:sz w:val="28"/>
          <w:szCs w:val="28"/>
        </w:rPr>
      </w:pPr>
    </w:p>
    <w:p w:rsidR="00366E24" w:rsidRDefault="00366E24" w:rsidP="00616989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Эти формы встречаётся часто</w:t>
      </w:r>
      <w:r w:rsidR="000B7497">
        <w:rPr>
          <w:sz w:val="28"/>
          <w:szCs w:val="28"/>
        </w:rPr>
        <w:t>,</w:t>
      </w:r>
      <w:r>
        <w:rPr>
          <w:sz w:val="28"/>
          <w:szCs w:val="28"/>
        </w:rPr>
        <w:t xml:space="preserve"> и занимают 3-е место после кариеса и пульпита (Т.Ф. Виноградова, 1990, А.С. Иванов, А.К. Иорданишвили, 1992).  </w:t>
      </w:r>
    </w:p>
    <w:p w:rsidR="00366E24" w:rsidRDefault="00366E24" w:rsidP="00616989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Хронические верхушечные периодонтиты характеризуются довольно скудной симптоматикой, что связано с преобладанием при этих формах заболеваний продуктивных (пролиферативных) явлений и слабо выр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женной экссудации. </w:t>
      </w:r>
    </w:p>
    <w:p w:rsidR="00A36E91" w:rsidRDefault="00A36E91" w:rsidP="00616989">
      <w:pPr>
        <w:ind w:left="435"/>
        <w:jc w:val="both"/>
        <w:rPr>
          <w:sz w:val="28"/>
          <w:szCs w:val="28"/>
        </w:rPr>
      </w:pPr>
    </w:p>
    <w:p w:rsidR="00366E24" w:rsidRDefault="00366E24" w:rsidP="00616989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Хронический фиброзный верхушечный периодонтит.</w:t>
      </w:r>
    </w:p>
    <w:p w:rsidR="00366E24" w:rsidRDefault="00366E24" w:rsidP="00616989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Обычно он не вызывает жалоб у больного.</w:t>
      </w:r>
    </w:p>
    <w:p w:rsidR="00C1421C" w:rsidRDefault="00366E24" w:rsidP="00616989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Объективно: отмечаются изменение цвета зуба, глубокая кариозная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лость либо выпадение пломбы. При обследовании – пульпа зуба некрот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зирована, ЭОД – 100 мкА и более, зондирование вскрытой полости зуба и корневых каналов, перкуссия безболезненны, слизистая оболочка десны бледно-розового цвета. При ревизии корневых каналов можно выявить распад пульпы и гнилостный запах либо наличие остатков несостоятел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корневой пломбы.</w:t>
      </w:r>
    </w:p>
    <w:p w:rsidR="00A36E91" w:rsidRDefault="00C1421C" w:rsidP="00616989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Рентгенологически: определяется расширение периодонтальной щели в области верхушки корня зуба, деформация её с сохранением чётких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туров компактной пластинки кости альвеолы, возможен гиперцементоз. Нередко выявляется </w:t>
      </w:r>
      <w:r w:rsidR="00A36E91">
        <w:rPr>
          <w:sz w:val="28"/>
          <w:szCs w:val="28"/>
        </w:rPr>
        <w:t>корневая пломба.</w:t>
      </w:r>
    </w:p>
    <w:p w:rsidR="00A36E91" w:rsidRDefault="00A36E91" w:rsidP="00616989">
      <w:pPr>
        <w:ind w:left="435"/>
        <w:jc w:val="both"/>
        <w:rPr>
          <w:sz w:val="28"/>
          <w:szCs w:val="28"/>
        </w:rPr>
      </w:pPr>
    </w:p>
    <w:p w:rsidR="00A36E91" w:rsidRDefault="00A36E91" w:rsidP="00616989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Хронический гранулирующий верхушечный периодонтит.</w:t>
      </w:r>
    </w:p>
    <w:p w:rsidR="00A36E91" w:rsidRDefault="00A36E91" w:rsidP="00616989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Жалоб больной не предъявляет.</w:t>
      </w:r>
    </w:p>
    <w:p w:rsidR="00A36E91" w:rsidRDefault="00A36E91" w:rsidP="00616989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Анамнез: со слов больного, зуб ранее беспокоил, в прошлом - приступ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образная боль, зуб реагировал на температурные раздражители. У нек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больных на первый план воспоминаний выступает образование свища на десне или коже.</w:t>
      </w:r>
    </w:p>
    <w:p w:rsidR="001F7A42" w:rsidRDefault="00A36E91" w:rsidP="00616989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Объективно: при осмотре поражённого зуба выявляется глубокая кар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озная полость, выполненная некродентином, зондирование кариозной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лости, полости зуба, корневых каналов безболезненно. В полости зуба и корневых каналах – распад пульпы, гнилостный запах. Иногда встречае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болезненность в области верхушки корневого канала и кровоточ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вость, что объясняется прорастанием грануляционной ткани  через резо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бированное верхушечное отверстие в просвет корневого канала. ЭОД – 160 мкА. Симптом вазопареза положительный (при давлении на слиз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стую оболочку десны пуговчатым штопфером  определяется  побледн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слизистой оболочки и возникает углубление, </w:t>
      </w:r>
      <w:r w:rsidR="00FE4D11">
        <w:rPr>
          <w:sz w:val="28"/>
          <w:szCs w:val="28"/>
        </w:rPr>
        <w:t>которое очень медленно исчезает, сменяясь стойкой</w:t>
      </w:r>
      <w:r w:rsidR="001F7A42">
        <w:rPr>
          <w:sz w:val="28"/>
          <w:szCs w:val="28"/>
        </w:rPr>
        <w:t xml:space="preserve"> гиперемией). На десне может быть свищевой ход либо нежные рубцы – следы свищей, в отдельных случаях свищ п</w:t>
      </w:r>
      <w:r w:rsidR="001F7A42">
        <w:rPr>
          <w:sz w:val="28"/>
          <w:szCs w:val="28"/>
        </w:rPr>
        <w:t>о</w:t>
      </w:r>
      <w:r w:rsidR="001F7A42">
        <w:rPr>
          <w:sz w:val="28"/>
          <w:szCs w:val="28"/>
        </w:rPr>
        <w:t>является на коже лица вблизи поражённого зуба. Вокруг свищевого хода нередко наблюдается разрастание грануляционной ткани. Лимфатические узлы при пальпации могут быть увеличенными и болезненными.</w:t>
      </w:r>
    </w:p>
    <w:p w:rsidR="006878D7" w:rsidRDefault="001F7A42" w:rsidP="00616989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Рентгенологически: определяется разрежение околоверхушечных тканей без чётких границ в виде «языков пламени». </w:t>
      </w:r>
      <w:r w:rsidR="002F5388">
        <w:rPr>
          <w:sz w:val="28"/>
          <w:szCs w:val="28"/>
        </w:rPr>
        <w:t>Верхушка корня иногда ук</w:t>
      </w:r>
      <w:r w:rsidR="002F5388">
        <w:rPr>
          <w:sz w:val="28"/>
          <w:szCs w:val="28"/>
        </w:rPr>
        <w:t>о</w:t>
      </w:r>
      <w:r w:rsidR="002F5388">
        <w:rPr>
          <w:sz w:val="28"/>
          <w:szCs w:val="28"/>
        </w:rPr>
        <w:t xml:space="preserve">рочена за счёт резорбции цемента и дентина корня зуба. </w:t>
      </w:r>
      <w:r>
        <w:rPr>
          <w:sz w:val="28"/>
          <w:szCs w:val="28"/>
        </w:rPr>
        <w:t xml:space="preserve"> </w:t>
      </w:r>
    </w:p>
    <w:p w:rsidR="006878D7" w:rsidRDefault="006878D7" w:rsidP="00616989">
      <w:pPr>
        <w:ind w:left="435"/>
        <w:jc w:val="both"/>
        <w:rPr>
          <w:sz w:val="28"/>
          <w:szCs w:val="28"/>
        </w:rPr>
      </w:pPr>
    </w:p>
    <w:p w:rsidR="006878D7" w:rsidRDefault="006878D7" w:rsidP="00616989">
      <w:pPr>
        <w:ind w:left="43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Хронический гранулематозный верхушечный периодонтит.</w:t>
      </w:r>
    </w:p>
    <w:p w:rsidR="006878D7" w:rsidRDefault="006878D7" w:rsidP="00616989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Жалобы больного отсутствуют.</w:t>
      </w:r>
    </w:p>
    <w:p w:rsidR="006878D7" w:rsidRDefault="006878D7" w:rsidP="00616989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Объективно: коронка зуба интактна или зуб запломбирован, нередко имеется глубокая кариозная полость, выполненная некротическим дент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ном. При наличии в полости зуба и корневых каналах распада пульпы – гнилостный запах. Зондирование полости зуба и корневых каналов,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куссия безболезненны. Перкуторно определяется своеобразный звук – тимпанический. Пальпация по переходной складке безболезненна, иногда выявляется выпячивание костной стенки соответственно расположению гранулёмы.  ЭОД – 160 мкА. Лимфатические узлы увеличены, пальпация их болезненна.</w:t>
      </w:r>
    </w:p>
    <w:p w:rsidR="006878D7" w:rsidRDefault="006878D7" w:rsidP="00616989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Рентгенологически обнаруживается очаг деструкции костной ткани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руглой формы, губчатое вещество вокруг него становится более плотным. Очаг деструкции может локализоваться в области верхушки или на бок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поверхности корня, тогда линия периодонта переходит в костный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фект.</w:t>
      </w:r>
    </w:p>
    <w:p w:rsidR="006878D7" w:rsidRDefault="006878D7" w:rsidP="00616989">
      <w:pPr>
        <w:ind w:left="43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Дифференциальная диагностика.</w:t>
      </w:r>
    </w:p>
    <w:p w:rsidR="006878D7" w:rsidRDefault="006878D7" w:rsidP="00616989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Хронические формы верхушечного периодонтита необходимо дифф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ренцировать между собой, со средним кариесом, хроническим гангрено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ным пульпитом, острым верхушечным периодонтитом в фазе купиров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процесса.</w:t>
      </w:r>
    </w:p>
    <w:p w:rsidR="00366E24" w:rsidRPr="00366E24" w:rsidRDefault="006878D7" w:rsidP="00616989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Сравнение хронических форм верхушечного периодонтита друг с другом</w:t>
      </w:r>
      <w:r w:rsidR="00550F3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F7A42">
        <w:rPr>
          <w:sz w:val="28"/>
          <w:szCs w:val="28"/>
        </w:rPr>
        <w:t xml:space="preserve"> </w:t>
      </w:r>
      <w:r w:rsidR="00A36E91">
        <w:rPr>
          <w:sz w:val="28"/>
          <w:szCs w:val="28"/>
        </w:rPr>
        <w:t xml:space="preserve">  </w:t>
      </w:r>
      <w:r w:rsidR="00366E24">
        <w:rPr>
          <w:sz w:val="28"/>
          <w:szCs w:val="28"/>
        </w:rPr>
        <w:t xml:space="preserve"> </w:t>
      </w:r>
    </w:p>
    <w:p w:rsidR="00C4036D" w:rsidRPr="00550F3C" w:rsidRDefault="00550F3C" w:rsidP="00616989">
      <w:pPr>
        <w:ind w:left="435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Общие признаки:</w:t>
      </w:r>
    </w:p>
    <w:p w:rsidR="00C4036D" w:rsidRDefault="00550F3C" w:rsidP="00616989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а) бессимптомное течение при отсутствии субъективных и объективных клинических данных;</w:t>
      </w:r>
    </w:p>
    <w:p w:rsidR="00550F3C" w:rsidRDefault="00550F3C" w:rsidP="00616989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 изменение цвета коронки зуба;</w:t>
      </w:r>
    </w:p>
    <w:p w:rsidR="00550F3C" w:rsidRDefault="00550F3C" w:rsidP="00616989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слизистая оболочка в области больного зуба чаще без изменений, но возможна гиперемия, положительный симптом вазопареза;</w:t>
      </w:r>
    </w:p>
    <w:p w:rsidR="00550F3C" w:rsidRDefault="00550F3C" w:rsidP="00616989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г) увеличение лимфатических узлов и болезненность их на стороне больного зуба при пальпации;</w:t>
      </w:r>
    </w:p>
    <w:p w:rsidR="00550F3C" w:rsidRDefault="00550F3C" w:rsidP="00616989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д) наличие свищевого хода при хроническом гранулирующем и гран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лематозном периодонтите.</w:t>
      </w:r>
    </w:p>
    <w:p w:rsidR="00550F3C" w:rsidRDefault="00550F3C" w:rsidP="00616989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Различия:</w:t>
      </w:r>
    </w:p>
    <w:p w:rsidR="00550F3C" w:rsidRDefault="00550F3C" w:rsidP="00616989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а) рентгенологическая картина:</w:t>
      </w:r>
    </w:p>
    <w:p w:rsidR="00550F3C" w:rsidRDefault="00550F3C" w:rsidP="00616989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-  деформация периодонтальной щели в виде расширения у верхушки корня, без резорбции компактной пластинки и цемента корня при фи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розном хроническом верхушечном периодонтите;</w:t>
      </w:r>
    </w:p>
    <w:p w:rsidR="00550F3C" w:rsidRDefault="00550F3C" w:rsidP="00616989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-   очаг разрежения костной ткани в области верхушки корня с нечёткими границами, неровной ломаной линией при хроническом гранулирующем периодонтите;</w:t>
      </w:r>
    </w:p>
    <w:p w:rsidR="00550F3C" w:rsidRDefault="00550F3C" w:rsidP="00616989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-   небольшой очаг (до 0,5 см) разряжение костной ткани с чёткими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ницами овальной или округлой формы при хроническом гранулемато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ном периодонтите;</w:t>
      </w:r>
    </w:p>
    <w:p w:rsidR="00550F3C" w:rsidRDefault="00550F3C" w:rsidP="00616989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2. Хронические формы верхушечного периодонтита дифференцируют со среднем кариесом, особенно в тех случаях, когда отсутствуют чёткие клинические признаки, характерные для него:</w:t>
      </w:r>
    </w:p>
    <w:p w:rsidR="00414976" w:rsidRDefault="00414976" w:rsidP="00616989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Для среднего кариеса характерны:</w:t>
      </w:r>
    </w:p>
    <w:p w:rsidR="00414976" w:rsidRDefault="00414976" w:rsidP="00616989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а) кратковременная болезненность при зондировании и обработке кар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озной полости по эмалево-дентинной границе;</w:t>
      </w:r>
    </w:p>
    <w:p w:rsidR="00414976" w:rsidRDefault="00414976" w:rsidP="00616989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 болевая реакция на температурные раздражители;</w:t>
      </w:r>
    </w:p>
    <w:p w:rsidR="00414976" w:rsidRDefault="00414976" w:rsidP="00616989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отсутствие признаков дисколорита эмали;</w:t>
      </w:r>
    </w:p>
    <w:p w:rsidR="00414976" w:rsidRDefault="00414976" w:rsidP="00616989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г) отсутствие чувства тяжести в зубе;</w:t>
      </w:r>
    </w:p>
    <w:p w:rsidR="00414976" w:rsidRDefault="00414976" w:rsidP="00616989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д) ЭОД – 2-6 мкА.</w:t>
      </w:r>
    </w:p>
    <w:p w:rsidR="00414976" w:rsidRDefault="00414976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В дифференциальной диагностике важным является определение электровозбудимости пульпы, которая при среднем кариесе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леблется в указанных пределах, констатируя факт здоровой пульпы 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ба.</w:t>
      </w:r>
    </w:p>
    <w:p w:rsidR="00DF6363" w:rsidRDefault="00DF6363" w:rsidP="00616989">
      <w:pPr>
        <w:jc w:val="both"/>
        <w:rPr>
          <w:sz w:val="28"/>
          <w:szCs w:val="28"/>
        </w:rPr>
      </w:pPr>
    </w:p>
    <w:p w:rsidR="00DF6363" w:rsidRDefault="00683096" w:rsidP="0061698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Дифференцируют хронический верхушечный периодонтит с хронич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ским гангренозным пульпитом:</w:t>
      </w:r>
    </w:p>
    <w:p w:rsidR="00683096" w:rsidRDefault="00683096" w:rsidP="00616989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Общее:  </w:t>
      </w:r>
    </w:p>
    <w:p w:rsidR="00683096" w:rsidRDefault="00683096" w:rsidP="00616989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а) наличие глубокой кариозной полости в пределах околопульпарного 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тина; дентин влажный, рыхлый, с гнилостным запахом;</w:t>
      </w:r>
    </w:p>
    <w:p w:rsidR="00683096" w:rsidRDefault="00683096" w:rsidP="00616989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б) зондирование стенок и дна кариозной полости безболезненное;</w:t>
      </w:r>
    </w:p>
    <w:p w:rsidR="00683096" w:rsidRDefault="00683096" w:rsidP="00616989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в) сообщение с полостью зуба, зондирование которой также безболезненно;</w:t>
      </w:r>
    </w:p>
    <w:p w:rsidR="00683096" w:rsidRDefault="00683096" w:rsidP="00616989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г) сходство рентгенологических данных хронического  гранулирующего верхушечного периодонтита с хроническим гангренозным пульпитом.</w:t>
      </w:r>
    </w:p>
    <w:p w:rsidR="00683096" w:rsidRDefault="00683096" w:rsidP="00616989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Различия:</w:t>
      </w:r>
    </w:p>
    <w:p w:rsidR="00683096" w:rsidRDefault="00683096" w:rsidP="00616989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а) глубокое зондирование, опрелеляемое путём введения пульпэкстрактора в корневой канал для удаления некротическом пульпы, болезненное при хр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ническом гангренозном пульпите;</w:t>
      </w:r>
    </w:p>
    <w:p w:rsidR="00683096" w:rsidRDefault="00683096" w:rsidP="00616989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б) ЭОД – 75-95 мкА при хроническом гангранозном пульпите, ЭОД свыше 100 мкА при хроническом верхушечном периодонтите.</w:t>
      </w:r>
    </w:p>
    <w:p w:rsidR="00683096" w:rsidRDefault="00683096" w:rsidP="00616989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Определяющим в постановке диагноза является показания ЭОД. </w:t>
      </w:r>
    </w:p>
    <w:p w:rsidR="00683096" w:rsidRDefault="00683096" w:rsidP="00616989">
      <w:pPr>
        <w:ind w:left="75"/>
        <w:jc w:val="both"/>
        <w:rPr>
          <w:sz w:val="28"/>
          <w:szCs w:val="28"/>
        </w:rPr>
      </w:pPr>
    </w:p>
    <w:p w:rsidR="00683096" w:rsidRDefault="002F6C18" w:rsidP="00616989">
      <w:pPr>
        <w:ind w:left="7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Обострившийся хронический верхушечный периодонтит.</w:t>
      </w:r>
    </w:p>
    <w:p w:rsidR="002F6C18" w:rsidRDefault="002F6C18" w:rsidP="00616989">
      <w:pPr>
        <w:ind w:left="75"/>
        <w:jc w:val="both"/>
        <w:rPr>
          <w:sz w:val="28"/>
          <w:szCs w:val="28"/>
          <w:u w:val="single"/>
        </w:rPr>
      </w:pPr>
    </w:p>
    <w:p w:rsidR="002F6C18" w:rsidRDefault="002F6C18" w:rsidP="00616989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Для этой формы верхушечного периодонтита характерны локализованные непрерывные боли, резкая боль при прикосновении языком и накусывании на больной зуб, а также при перкуссии. Больной испытывает чувство «в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росшего зуба».</w:t>
      </w:r>
    </w:p>
    <w:p w:rsidR="002F6C18" w:rsidRDefault="002F6C18" w:rsidP="00616989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Объективно: наличие глубокой кариозной полости, сообщающейся с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 зуба. Гнилостный запах. Зондирование кариозной полости  и полости зуба безболезненно. Возможна патологическая подвижность зуба 2-3 степ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ни, что связано с деструкцией коллагеновых структур, особенно косо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ложенных. ЭОД – 100 мкА. И выше. Слизистая оболочка отёчна, гиперем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рована, симптом вазопареза положительный. Наличие свищевого хода с гнойным отделяемым, пальпация переходной складки болезненна.</w:t>
      </w:r>
    </w:p>
    <w:p w:rsidR="00FC6CCD" w:rsidRDefault="00FC6CCD" w:rsidP="00616989">
      <w:pPr>
        <w:ind w:left="75"/>
        <w:jc w:val="both"/>
        <w:rPr>
          <w:sz w:val="28"/>
          <w:szCs w:val="28"/>
        </w:rPr>
      </w:pPr>
    </w:p>
    <w:p w:rsidR="00FC6CCD" w:rsidRDefault="00FC6CCD" w:rsidP="00616989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Проявляется в трёх формах:</w:t>
      </w:r>
    </w:p>
    <w:p w:rsidR="00FC6CCD" w:rsidRDefault="00FC6CCD" w:rsidP="0061698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обострившийся хронический верхушечный фиброзный периодонтит;</w:t>
      </w:r>
    </w:p>
    <w:p w:rsidR="00FC6CCD" w:rsidRDefault="00FC6CCD" w:rsidP="0061698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обострившийся хронический верхушечный гранулирующий периодонтит;</w:t>
      </w:r>
    </w:p>
    <w:p w:rsidR="00FC6CCD" w:rsidRDefault="00FC6CCD" w:rsidP="0061698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обострившийся хронический верхушечный гранулематозный периодо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тит;</w:t>
      </w:r>
    </w:p>
    <w:p w:rsidR="00FC6CCD" w:rsidRPr="002F6C18" w:rsidRDefault="00FC6CCD" w:rsidP="00616989">
      <w:pPr>
        <w:ind w:left="75"/>
        <w:jc w:val="both"/>
        <w:rPr>
          <w:sz w:val="28"/>
          <w:szCs w:val="28"/>
        </w:rPr>
      </w:pPr>
    </w:p>
    <w:p w:rsidR="00FC6CCD" w:rsidRPr="002F6C18" w:rsidRDefault="00FC6CCD" w:rsidP="00616989">
      <w:pPr>
        <w:ind w:left="75"/>
        <w:jc w:val="both"/>
        <w:rPr>
          <w:sz w:val="28"/>
          <w:szCs w:val="28"/>
        </w:rPr>
      </w:pPr>
    </w:p>
    <w:p w:rsidR="00DF6363" w:rsidRDefault="00DF6363" w:rsidP="00616989">
      <w:pPr>
        <w:ind w:left="435"/>
        <w:jc w:val="both"/>
        <w:rPr>
          <w:sz w:val="28"/>
          <w:szCs w:val="28"/>
        </w:rPr>
      </w:pPr>
    </w:p>
    <w:p w:rsidR="00DF6363" w:rsidRDefault="00DF6363" w:rsidP="00616989">
      <w:pPr>
        <w:jc w:val="both"/>
        <w:rPr>
          <w:sz w:val="28"/>
          <w:szCs w:val="28"/>
        </w:rPr>
      </w:pPr>
    </w:p>
    <w:p w:rsidR="00550F3C" w:rsidRPr="00C4036D" w:rsidRDefault="00550F3C" w:rsidP="00616989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E6C37" w:rsidRDefault="007435EB" w:rsidP="006169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Лечение.</w:t>
      </w:r>
    </w:p>
    <w:p w:rsidR="007435EB" w:rsidRDefault="007435EB" w:rsidP="00616989">
      <w:pPr>
        <w:jc w:val="both"/>
        <w:rPr>
          <w:b/>
          <w:sz w:val="28"/>
          <w:szCs w:val="28"/>
        </w:rPr>
      </w:pPr>
    </w:p>
    <w:p w:rsidR="007435EB" w:rsidRDefault="007435EB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Объектом вмешательства при лечении верхушечного периодонтита являю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корневой канал с его многочисленными разветвлениями, дентинные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нальцы с обильной микрофлорой, а также ткань периодонта, находящаяся в состоянии острого или хронического воспаления. </w:t>
      </w:r>
    </w:p>
    <w:p w:rsidR="007435EB" w:rsidRDefault="007435EB" w:rsidP="00616989">
      <w:pPr>
        <w:jc w:val="both"/>
        <w:rPr>
          <w:sz w:val="28"/>
          <w:szCs w:val="28"/>
        </w:rPr>
      </w:pPr>
    </w:p>
    <w:p w:rsidR="007435EB" w:rsidRDefault="007435EB" w:rsidP="00616989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Лечение острого верхушечного периодонтита.</w:t>
      </w:r>
    </w:p>
    <w:p w:rsidR="007435EB" w:rsidRDefault="007435EB" w:rsidP="00616989">
      <w:pPr>
        <w:jc w:val="both"/>
        <w:rPr>
          <w:sz w:val="28"/>
          <w:szCs w:val="28"/>
        </w:rPr>
      </w:pPr>
    </w:p>
    <w:p w:rsidR="007435EB" w:rsidRDefault="007435EB" w:rsidP="0061698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лечение в стадии интоксикации (производится в одно посещение):</w:t>
      </w:r>
    </w:p>
    <w:p w:rsidR="007435EB" w:rsidRDefault="007435EB" w:rsidP="00616989">
      <w:pPr>
        <w:jc w:val="both"/>
        <w:rPr>
          <w:sz w:val="28"/>
          <w:szCs w:val="28"/>
        </w:rPr>
      </w:pPr>
    </w:p>
    <w:p w:rsidR="007435EB" w:rsidRDefault="00393CF0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а) обезболивание (современные высокоэффективные анестетики – 4% уль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ракаин, 4% альфакаин, 4% раствор септонеста, 2% раствор лидокаина и др.</w:t>
      </w:r>
    </w:p>
    <w:p w:rsidR="0044645B" w:rsidRDefault="00393CF0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усиления обезболивающего эффекта и продления действия анестетика можно добавить 0,1% раствор адреналина гидрохлорида</w:t>
      </w:r>
      <w:r w:rsidR="0044645B">
        <w:rPr>
          <w:sz w:val="28"/>
          <w:szCs w:val="28"/>
        </w:rPr>
        <w:t xml:space="preserve"> (1 капля на 10-15 мл анестетика). Но надо помнить, что вазоконстрикторы противопоказаны пац</w:t>
      </w:r>
      <w:r w:rsidR="0044645B">
        <w:rPr>
          <w:sz w:val="28"/>
          <w:szCs w:val="28"/>
        </w:rPr>
        <w:t>и</w:t>
      </w:r>
      <w:r w:rsidR="0044645B">
        <w:rPr>
          <w:sz w:val="28"/>
          <w:szCs w:val="28"/>
        </w:rPr>
        <w:t>ентам с заболеваниями сердечно-сосудистой системы, сахарным диабетом в стадии декомпенсации, а также лицам преклонного возраста.</w:t>
      </w:r>
    </w:p>
    <w:p w:rsidR="00765FA1" w:rsidRDefault="00765FA1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 удаление повязки или старой пломбы, препарирование кариозной поло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ти;</w:t>
      </w:r>
    </w:p>
    <w:p w:rsidR="00765FA1" w:rsidRDefault="00765FA1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раскрытие полости зуба (создание широкого и удобного доступа инстр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 к полостям зуба и устью корневого канала);</w:t>
      </w:r>
    </w:p>
    <w:p w:rsidR="00765FA1" w:rsidRDefault="00765FA1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г) расширение устья корневого канала;</w:t>
      </w:r>
    </w:p>
    <w:p w:rsidR="00765FA1" w:rsidRDefault="00765FA1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д) эвакуация распада пульпы из корневого канала (работу всеми эндодонт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ческими инструментами следует проводить поэтапно, пристеночно и впо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оборота).</w:t>
      </w:r>
    </w:p>
    <w:p w:rsidR="00765FA1" w:rsidRDefault="00765FA1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е) медикаментозная обработка корневого канала (соответствующими 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дотами, нераздражающими антисептиками, подогретыми до 40°, 0,1%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твор перманганата калия, 3% раствор гипохлорида натрия, 0,02% раствор фурацилина, 0,1 % раствор димексида, 0,06% раствор хлоргексидина бигл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коната.</w:t>
      </w:r>
    </w:p>
    <w:p w:rsidR="00765FA1" w:rsidRDefault="00765FA1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После медикаментозной обработки корневой канал обезжиривают и выс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шивают сухими стерильными турундами</w:t>
      </w:r>
      <w:r w:rsidR="007E58CA">
        <w:rPr>
          <w:sz w:val="28"/>
          <w:szCs w:val="28"/>
        </w:rPr>
        <w:t xml:space="preserve"> на корневой игле или бумажными пинами соответствующего размера.</w:t>
      </w:r>
    </w:p>
    <w:p w:rsidR="007E58CA" w:rsidRDefault="007E58CA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ж) </w:t>
      </w:r>
      <w:r w:rsidR="004B4059">
        <w:rPr>
          <w:sz w:val="28"/>
          <w:szCs w:val="28"/>
        </w:rPr>
        <w:t>пломбирование корневого канала (завершение процедуры - рентгенол</w:t>
      </w:r>
      <w:r w:rsidR="004B4059">
        <w:rPr>
          <w:sz w:val="28"/>
          <w:szCs w:val="28"/>
        </w:rPr>
        <w:t>о</w:t>
      </w:r>
      <w:r w:rsidR="004B4059">
        <w:rPr>
          <w:sz w:val="28"/>
          <w:szCs w:val="28"/>
        </w:rPr>
        <w:t>гический контроль);</w:t>
      </w:r>
    </w:p>
    <w:p w:rsidR="004B4059" w:rsidRDefault="004B4059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з) наложение постоянной пломбы.</w:t>
      </w:r>
    </w:p>
    <w:p w:rsidR="004B4059" w:rsidRDefault="004B4059" w:rsidP="00616989">
      <w:pPr>
        <w:jc w:val="both"/>
        <w:rPr>
          <w:sz w:val="28"/>
          <w:szCs w:val="28"/>
        </w:rPr>
      </w:pPr>
    </w:p>
    <w:p w:rsidR="004B4059" w:rsidRDefault="004B4059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лечение в фазе экссудации (проводится в два посещения):</w:t>
      </w:r>
    </w:p>
    <w:p w:rsidR="00393CF0" w:rsidRDefault="00393CF0" w:rsidP="00616989">
      <w:pPr>
        <w:jc w:val="both"/>
        <w:rPr>
          <w:sz w:val="28"/>
          <w:szCs w:val="28"/>
        </w:rPr>
      </w:pPr>
    </w:p>
    <w:p w:rsidR="004B4059" w:rsidRDefault="00AE348B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>В первое посещение проводят с обезболиванием препарирование кариозной полости или трепанацию коронки зуба турбинным наконечником, раскрытие полости зуба, расширение устья корневого канала, удаление распада пульпы из корневого канала и раскрытие верхушечного отверстия. Критерием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троля раскрытия верхушечного отверстия  служит появление экссудата в просвете корневого канала. С первого посещения зуб оставляем от</w:t>
      </w:r>
      <w:r w:rsidR="00CB628E">
        <w:rPr>
          <w:sz w:val="28"/>
          <w:szCs w:val="28"/>
        </w:rPr>
        <w:t>крытым, больного предупредить о</w:t>
      </w:r>
      <w:r>
        <w:rPr>
          <w:sz w:val="28"/>
          <w:szCs w:val="28"/>
        </w:rPr>
        <w:t xml:space="preserve"> том, что необходимо перед едой в зуб ввести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ленький ватный тампон</w:t>
      </w:r>
      <w:r w:rsidR="00132C4F">
        <w:rPr>
          <w:sz w:val="28"/>
          <w:szCs w:val="28"/>
        </w:rPr>
        <w:t>, а после приёма пищи ватный тампон удалить из к</w:t>
      </w:r>
      <w:r w:rsidR="00132C4F">
        <w:rPr>
          <w:sz w:val="28"/>
          <w:szCs w:val="28"/>
        </w:rPr>
        <w:t>а</w:t>
      </w:r>
      <w:r w:rsidR="00132C4F">
        <w:rPr>
          <w:sz w:val="28"/>
          <w:szCs w:val="28"/>
        </w:rPr>
        <w:t>риозной полости  и полость рта прополоскать водой. Если верхушечный п</w:t>
      </w:r>
      <w:r w:rsidR="00132C4F">
        <w:rPr>
          <w:sz w:val="28"/>
          <w:szCs w:val="28"/>
        </w:rPr>
        <w:t>е</w:t>
      </w:r>
      <w:r w:rsidR="00132C4F">
        <w:rPr>
          <w:sz w:val="28"/>
          <w:szCs w:val="28"/>
        </w:rPr>
        <w:t>риодонтит осложняется периоститом, отмечается гиперемия и отёк слизистой оболочки, болезненная пальпация и сглаженность переходной складки в о</w:t>
      </w:r>
      <w:r w:rsidR="00132C4F">
        <w:rPr>
          <w:sz w:val="28"/>
          <w:szCs w:val="28"/>
        </w:rPr>
        <w:t>б</w:t>
      </w:r>
      <w:r w:rsidR="00132C4F">
        <w:rPr>
          <w:sz w:val="28"/>
          <w:szCs w:val="28"/>
        </w:rPr>
        <w:t>ласти больного зуба, повышение температуры тела, изменение формулы кр</w:t>
      </w:r>
      <w:r w:rsidR="00132C4F">
        <w:rPr>
          <w:sz w:val="28"/>
          <w:szCs w:val="28"/>
        </w:rPr>
        <w:t>о</w:t>
      </w:r>
      <w:r w:rsidR="00132C4F">
        <w:rPr>
          <w:sz w:val="28"/>
          <w:szCs w:val="28"/>
        </w:rPr>
        <w:t>ви</w:t>
      </w:r>
      <w:r w:rsidR="0059329E">
        <w:rPr>
          <w:sz w:val="28"/>
          <w:szCs w:val="28"/>
        </w:rPr>
        <w:t>, то назначают курс антибиотиков широкого спектра действия, десенсиб</w:t>
      </w:r>
      <w:r w:rsidR="0059329E">
        <w:rPr>
          <w:sz w:val="28"/>
          <w:szCs w:val="28"/>
        </w:rPr>
        <w:t>и</w:t>
      </w:r>
      <w:r w:rsidR="0059329E">
        <w:rPr>
          <w:sz w:val="28"/>
          <w:szCs w:val="28"/>
        </w:rPr>
        <w:t>лизирующие препараты. В это же время выполняют разрез по переходной складке, с рассечением надкостницы, рану дренируют.</w:t>
      </w:r>
    </w:p>
    <w:p w:rsidR="0059329E" w:rsidRDefault="0059329E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 второе посещение осуществляют сбор анамнеза (болел ли  зуб, возник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 ли боль при пережёвывании пищи), после чего оценивают объективный статус: состояние слизистой оболочки, окружающим больной зуб, лимфат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узлов, данные перкуссии, наличие или отсутствие экссудата в корн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вом канале. </w:t>
      </w:r>
    </w:p>
    <w:p w:rsidR="00AF30E3" w:rsidRDefault="00AF30E3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жалоб и удовлетворительном общем и местном  состоянии больного приступают к инструментальной обработке корневого канала. 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– медикаментозная обработка корневого канала: применяют растворы протеолитических ферментов</w:t>
      </w:r>
      <w:r w:rsidR="00895FB7">
        <w:rPr>
          <w:sz w:val="28"/>
          <w:szCs w:val="28"/>
        </w:rPr>
        <w:t xml:space="preserve">, антисептики, препараты ЭДТА. </w:t>
      </w:r>
    </w:p>
    <w:p w:rsidR="00895FB7" w:rsidRDefault="00895FB7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Затем обезжиривают, высушивают, пломбируют, делают контрольное рен</w:t>
      </w:r>
      <w:r>
        <w:rPr>
          <w:sz w:val="28"/>
          <w:szCs w:val="28"/>
        </w:rPr>
        <w:t>т</w:t>
      </w:r>
      <w:r>
        <w:rPr>
          <w:sz w:val="28"/>
          <w:szCs w:val="28"/>
        </w:rPr>
        <w:t>генографическое исследование пломбирован</w:t>
      </w:r>
      <w:r w:rsidR="004C5FDF">
        <w:rPr>
          <w:sz w:val="28"/>
          <w:szCs w:val="28"/>
        </w:rPr>
        <w:t>ного</w:t>
      </w:r>
      <w:r>
        <w:rPr>
          <w:sz w:val="28"/>
          <w:szCs w:val="28"/>
        </w:rPr>
        <w:t xml:space="preserve"> корневого канала, стави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постоянная пломба.</w:t>
      </w:r>
    </w:p>
    <w:p w:rsidR="008E440D" w:rsidRDefault="008E440D" w:rsidP="00616989">
      <w:pPr>
        <w:jc w:val="both"/>
        <w:rPr>
          <w:sz w:val="28"/>
          <w:szCs w:val="28"/>
        </w:rPr>
      </w:pPr>
    </w:p>
    <w:p w:rsidR="008E440D" w:rsidRDefault="008E440D" w:rsidP="00616989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  <w:u w:val="single"/>
        </w:rPr>
        <w:t>Лечение хронических форм верхушечного периодонтита.</w:t>
      </w:r>
    </w:p>
    <w:p w:rsidR="008E440D" w:rsidRDefault="008E440D" w:rsidP="00616989">
      <w:pPr>
        <w:jc w:val="both"/>
        <w:rPr>
          <w:i/>
          <w:sz w:val="28"/>
          <w:szCs w:val="28"/>
          <w:u w:val="single"/>
        </w:rPr>
      </w:pPr>
    </w:p>
    <w:p w:rsidR="008E440D" w:rsidRDefault="00130F62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Цель – исключить корневой канал как источник воспаления периодонта и активно воздействовать на деструктивные процессы в околоверхушечных тканях.</w:t>
      </w:r>
    </w:p>
    <w:p w:rsidR="00B736D4" w:rsidRDefault="00B736D4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Лечение любых форм хронического верхушечного периодонтита показано в одно посещение:</w:t>
      </w:r>
    </w:p>
    <w:p w:rsidR="00B736D4" w:rsidRDefault="00B736D4" w:rsidP="00616989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препарирование кариозной полости с соблюдением всех правил и эт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пов;</w:t>
      </w:r>
    </w:p>
    <w:p w:rsidR="00B736D4" w:rsidRDefault="00B736D4" w:rsidP="00616989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раскрытие полости зуба;</w:t>
      </w:r>
    </w:p>
    <w:p w:rsidR="00B736D4" w:rsidRDefault="00B736D4" w:rsidP="00616989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расширение устья корневого канала и создание хорошего доступа к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му;</w:t>
      </w:r>
    </w:p>
    <w:p w:rsidR="00B736D4" w:rsidRDefault="00B736D4" w:rsidP="00616989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удаление путридных масс и некротического дентина под антисептич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ванночкой с использованием всего ассортимента эндодонтическ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инструментария.</w:t>
      </w:r>
    </w:p>
    <w:p w:rsidR="00B736D4" w:rsidRDefault="00B736D4" w:rsidP="00616989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Обезжиривание и обезвоживание стенок корневого канала: с этой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лью современная стоматология рекомендует использовать препараты, содержащие ЭДТА: </w:t>
      </w:r>
      <w:r>
        <w:rPr>
          <w:sz w:val="28"/>
          <w:szCs w:val="28"/>
          <w:lang w:val="en-US"/>
        </w:rPr>
        <w:t>Netispad</w:t>
      </w:r>
      <w:r w:rsidRPr="00B736D4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Styptic</w:t>
      </w:r>
      <w:r w:rsidRPr="00B736D4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Largal</w:t>
      </w:r>
      <w:r w:rsidRPr="00B736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ultra</w:t>
      </w:r>
      <w:r w:rsidRPr="00B736D4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Canal</w:t>
      </w:r>
      <w:r w:rsidRPr="00B736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plus</w:t>
      </w:r>
      <w:r w:rsidRPr="00B736D4">
        <w:rPr>
          <w:sz w:val="28"/>
          <w:szCs w:val="28"/>
        </w:rPr>
        <w:t>.</w:t>
      </w:r>
    </w:p>
    <w:p w:rsidR="00C87B44" w:rsidRDefault="00C87B44" w:rsidP="00616989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Пломбирование корневого канала до физиологического апекса с посл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дующей рентгенографией, констатирующее качество обтурации корн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вого канала. Показано пломбирование корневого канала твердеющими пастами и гуттаперчей. </w:t>
      </w:r>
      <w:r w:rsidR="00E51755">
        <w:rPr>
          <w:sz w:val="28"/>
          <w:szCs w:val="28"/>
        </w:rPr>
        <w:t>Первую порцию пломбировочного материала вносят в корневой канал  на кончике иглы Миллера и подводят под давлением к верхушке корня зуба</w:t>
      </w:r>
      <w:r w:rsidR="00EF6488">
        <w:rPr>
          <w:sz w:val="28"/>
          <w:szCs w:val="28"/>
        </w:rPr>
        <w:t xml:space="preserve"> с помощью ватной т</w:t>
      </w:r>
      <w:r w:rsidR="00EF6488">
        <w:rPr>
          <w:sz w:val="28"/>
          <w:szCs w:val="28"/>
        </w:rPr>
        <w:t>у</w:t>
      </w:r>
      <w:r w:rsidR="00EF6488">
        <w:rPr>
          <w:sz w:val="28"/>
          <w:szCs w:val="28"/>
        </w:rPr>
        <w:t>рунды, что п</w:t>
      </w:r>
      <w:r w:rsidR="00EF6488">
        <w:rPr>
          <w:sz w:val="28"/>
          <w:szCs w:val="28"/>
        </w:rPr>
        <w:t>о</w:t>
      </w:r>
      <w:r w:rsidR="00EF6488">
        <w:rPr>
          <w:sz w:val="28"/>
          <w:szCs w:val="28"/>
        </w:rPr>
        <w:t>зволяет качественно обтурировать апекс; вторую порцию – на канал</w:t>
      </w:r>
      <w:r w:rsidR="00EF6488">
        <w:rPr>
          <w:sz w:val="28"/>
          <w:szCs w:val="28"/>
        </w:rPr>
        <w:t>о</w:t>
      </w:r>
      <w:r w:rsidR="00EF6488">
        <w:rPr>
          <w:sz w:val="28"/>
          <w:szCs w:val="28"/>
        </w:rPr>
        <w:t xml:space="preserve">наполнителе типа </w:t>
      </w:r>
      <w:r w:rsidR="00EF6488">
        <w:rPr>
          <w:sz w:val="28"/>
          <w:szCs w:val="28"/>
          <w:lang w:val="en-US"/>
        </w:rPr>
        <w:t>Lentulo</w:t>
      </w:r>
      <w:r w:rsidR="00EF6488">
        <w:rPr>
          <w:sz w:val="28"/>
          <w:szCs w:val="28"/>
        </w:rPr>
        <w:t>.</w:t>
      </w:r>
    </w:p>
    <w:p w:rsidR="00EF6488" w:rsidRPr="008E440D" w:rsidRDefault="00876BDB" w:rsidP="00616989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Наложение постоянной пломбы.</w:t>
      </w:r>
    </w:p>
    <w:p w:rsidR="004C5FDF" w:rsidRDefault="00876BDB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>Пациенты с деструктивными формами верхушечного периодонтита ставятся на диспансерный учёт. Повторное клинико-рентгенологическое исследование  проводят спустя 3, 6, 12 месяцев. Если при обследовании через 12 месяцев больной не предъявляет жалоб, а на рентгенограмме в области верхушки корня не обнаруживается  патологические изменения, то дальнейшее набл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дение не требуется, пациент снимается с диспансерного учёта. Если же через 12 месяцев, даже при отсутствии жалоб больного, рентгенологически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деляется деструкция околоверхушечных тканей, требуется повторное леч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– удаление корневой пломбы, медикаментозная обработка и механич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ская обработка корневых каналов с последующим их пломбированием. </w:t>
      </w:r>
    </w:p>
    <w:p w:rsidR="005F570E" w:rsidRDefault="005F570E" w:rsidP="00616989">
      <w:pPr>
        <w:jc w:val="both"/>
        <w:rPr>
          <w:sz w:val="28"/>
          <w:szCs w:val="28"/>
        </w:rPr>
      </w:pPr>
    </w:p>
    <w:p w:rsidR="005F570E" w:rsidRDefault="005F570E" w:rsidP="0061698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Определение длины корневого канала.</w:t>
      </w:r>
    </w:p>
    <w:p w:rsidR="005F570E" w:rsidRDefault="005F570E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Рабочей длиной называется расстояние от устья корневого канала (зафикс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рованного стоппером) до физиологической верхушки, которая никогда не совпадает с анатомической. Реальная разница между анатомической длиной канала и рабочей длиной (физиологический апекс) составляет  примерно 1-2 мм.  После того, как сформирован достаточный доступ  к каналам и зуб из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лирован от слюны и окружающих тканей, необходимо определить длину корневого канала (рабочую длину).</w:t>
      </w:r>
    </w:p>
    <w:p w:rsidR="005F570E" w:rsidRDefault="005F570E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Цель этой операции – обозначить длину канала с тем, чтобы все инструме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ты находились только в его пределах, не выступая за верхушку. Рабочую длину подтверждают рентгенологически или с помощью аппарата </w:t>
      </w:r>
      <w:r>
        <w:rPr>
          <w:sz w:val="28"/>
          <w:szCs w:val="28"/>
          <w:lang w:val="en-US"/>
        </w:rPr>
        <w:t>Formatron</w:t>
      </w:r>
      <w:r w:rsidRPr="005F570E">
        <w:rPr>
          <w:sz w:val="28"/>
          <w:szCs w:val="28"/>
        </w:rPr>
        <w:t xml:space="preserve"> </w:t>
      </w:r>
      <w:r>
        <w:rPr>
          <w:sz w:val="28"/>
          <w:szCs w:val="28"/>
        </w:rPr>
        <w:t>4. Используют также апекс-локаторы.</w:t>
      </w:r>
    </w:p>
    <w:p w:rsidR="005F570E" w:rsidRDefault="005F570E" w:rsidP="00616989">
      <w:pPr>
        <w:jc w:val="both"/>
        <w:rPr>
          <w:sz w:val="28"/>
          <w:szCs w:val="28"/>
        </w:rPr>
      </w:pPr>
    </w:p>
    <w:p w:rsidR="005F570E" w:rsidRPr="005F570E" w:rsidRDefault="005F570E" w:rsidP="0061698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</w:t>
      </w:r>
      <w:r w:rsidRPr="005F570E">
        <w:rPr>
          <w:sz w:val="28"/>
          <w:szCs w:val="28"/>
        </w:rPr>
        <w:t>Эндодонтический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инструментарий.</w:t>
      </w:r>
    </w:p>
    <w:p w:rsidR="004C5FDF" w:rsidRDefault="004C5FDF" w:rsidP="00616989">
      <w:pPr>
        <w:jc w:val="both"/>
        <w:rPr>
          <w:sz w:val="28"/>
          <w:szCs w:val="28"/>
        </w:rPr>
      </w:pPr>
    </w:p>
    <w:p w:rsidR="005F570E" w:rsidRDefault="005F570E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его использования – расширение и формирование канала</w:t>
      </w:r>
      <w:r w:rsidR="006D5AA3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верхушки до устья. </w:t>
      </w:r>
    </w:p>
    <w:p w:rsidR="006D5AA3" w:rsidRDefault="006D5AA3" w:rsidP="00616989">
      <w:pPr>
        <w:jc w:val="both"/>
        <w:rPr>
          <w:sz w:val="28"/>
          <w:szCs w:val="28"/>
        </w:rPr>
      </w:pPr>
    </w:p>
    <w:p w:rsidR="006D5AA3" w:rsidRDefault="006D5AA3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Принципы работы с эндодонтическим инструментарием:</w:t>
      </w:r>
    </w:p>
    <w:p w:rsidR="006D5AA3" w:rsidRDefault="006D5AA3" w:rsidP="00616989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внимательно анализировать первоначальный диагностический рентгенол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гический снимок;</w:t>
      </w:r>
    </w:p>
    <w:p w:rsidR="006D5AA3" w:rsidRDefault="006D5AA3" w:rsidP="00616989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начинать обработку и формирование канала до тех пор, пока не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ределена рабочая длина;</w:t>
      </w:r>
    </w:p>
    <w:p w:rsidR="006D5AA3" w:rsidRDefault="006D5AA3" w:rsidP="00616989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иметь представление об анатомии и топографии зуба и корневого кан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ла;</w:t>
      </w:r>
    </w:p>
    <w:p w:rsidR="006D5AA3" w:rsidRDefault="006D5AA3" w:rsidP="00616989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слегка сгибать инструмент перед введением в канал, если предполаг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его искривленность;</w:t>
      </w:r>
    </w:p>
    <w:p w:rsidR="006D5AA3" w:rsidRDefault="00722F6D" w:rsidP="00616989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соблюдать принципы механической и медикаментозной обработки (очищать инструмент всякий раз перед его повторным введением, 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когда не прилагать усилий, если инструмент «зажало» в канале,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пользовать инструменты от меньшего к большему);</w:t>
      </w:r>
    </w:p>
    <w:p w:rsidR="00722F6D" w:rsidRDefault="00722F6D" w:rsidP="00616989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апикальное отверстие чистым, прочищая его файлом №10 или 15.</w:t>
      </w:r>
    </w:p>
    <w:p w:rsidR="00722F6D" w:rsidRDefault="00722F6D" w:rsidP="00616989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Исследовать каждый инструмент, прежде чем помещать его в канал, и выбрасывать подозрительные, не задумываясь.</w:t>
      </w:r>
    </w:p>
    <w:p w:rsidR="00722F6D" w:rsidRDefault="00722F6D" w:rsidP="00616989">
      <w:pPr>
        <w:jc w:val="both"/>
        <w:rPr>
          <w:sz w:val="28"/>
          <w:szCs w:val="28"/>
        </w:rPr>
      </w:pPr>
    </w:p>
    <w:p w:rsidR="00722F6D" w:rsidRDefault="00722F6D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>Н.С. Жохова, И.М. Макеев (1996), Е.В. Боровский (1997) предлагают класс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фикацию и практическое применение современных эндодонтических инс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рументов фирмы </w:t>
      </w:r>
      <w:r>
        <w:rPr>
          <w:sz w:val="28"/>
          <w:szCs w:val="28"/>
          <w:lang w:val="en-US"/>
        </w:rPr>
        <w:t>Maillefer</w:t>
      </w:r>
      <w:r w:rsidRPr="00722F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Tulsa</w:t>
      </w:r>
      <w:r w:rsidRPr="00722F6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Dental</w:t>
      </w:r>
      <w:r w:rsidRPr="00722F6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Product</w:t>
      </w:r>
      <w:r w:rsidRPr="00722F6D">
        <w:rPr>
          <w:sz w:val="28"/>
          <w:szCs w:val="28"/>
        </w:rPr>
        <w:t>.</w:t>
      </w:r>
    </w:p>
    <w:p w:rsidR="00722F6D" w:rsidRDefault="00722F6D" w:rsidP="00616989">
      <w:pPr>
        <w:jc w:val="both"/>
        <w:rPr>
          <w:sz w:val="28"/>
          <w:szCs w:val="28"/>
        </w:rPr>
      </w:pPr>
    </w:p>
    <w:p w:rsidR="005C5625" w:rsidRDefault="005C5625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Их можно разделить на следующие группы:</w:t>
      </w:r>
    </w:p>
    <w:p w:rsidR="005C5625" w:rsidRDefault="005C5625" w:rsidP="00616989">
      <w:pPr>
        <w:jc w:val="both"/>
        <w:rPr>
          <w:sz w:val="28"/>
          <w:szCs w:val="28"/>
        </w:rPr>
      </w:pPr>
    </w:p>
    <w:p w:rsidR="005C5625" w:rsidRPr="00722F6D" w:rsidRDefault="005C5625" w:rsidP="00616989">
      <w:pPr>
        <w:jc w:val="both"/>
        <w:rPr>
          <w:sz w:val="28"/>
          <w:szCs w:val="28"/>
        </w:rPr>
      </w:pPr>
      <w:r w:rsidRPr="00C60E60">
        <w:rPr>
          <w:b/>
          <w:sz w:val="28"/>
          <w:szCs w:val="28"/>
        </w:rPr>
        <w:t>1)</w:t>
      </w:r>
      <w:r>
        <w:rPr>
          <w:sz w:val="28"/>
          <w:szCs w:val="28"/>
        </w:rPr>
        <w:t xml:space="preserve"> Инструменты для расширения устья корневого канала: </w:t>
      </w:r>
    </w:p>
    <w:p w:rsidR="005C5625" w:rsidRDefault="005C5625" w:rsidP="0061698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-  </w:t>
      </w:r>
      <w:r>
        <w:rPr>
          <w:sz w:val="28"/>
          <w:szCs w:val="28"/>
          <w:lang w:val="en-US"/>
        </w:rPr>
        <w:t>Gates Glidden,</w:t>
      </w:r>
    </w:p>
    <w:p w:rsidR="005C5625" w:rsidRDefault="005C5625" w:rsidP="0061698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- 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  <w:lang w:val="en-US"/>
            </w:rPr>
            <w:t>Largo</w:t>
          </w:r>
        </w:smartTag>
      </w:smartTag>
      <w:r>
        <w:rPr>
          <w:sz w:val="28"/>
          <w:szCs w:val="28"/>
          <w:lang w:val="en-US"/>
        </w:rPr>
        <w:t>,</w:t>
      </w:r>
    </w:p>
    <w:p w:rsidR="005C5625" w:rsidRDefault="005C5625" w:rsidP="0061698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-  Orifece opener.</w:t>
      </w:r>
    </w:p>
    <w:p w:rsidR="005C5625" w:rsidRDefault="005C5625" w:rsidP="0061698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</w:p>
    <w:p w:rsidR="005C5625" w:rsidRDefault="005C5625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Gates</w:t>
      </w:r>
      <w:r w:rsidRPr="005C562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Glidden</w:t>
      </w:r>
      <w:r>
        <w:rPr>
          <w:sz w:val="28"/>
          <w:szCs w:val="28"/>
        </w:rPr>
        <w:t xml:space="preserve"> – имеет небольшую рабочую поверхность на длинном тонком стержне, поэтому он предназначен для расширения устья и верхней трети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нала. Выпускается серия из 6 (1-6) размеров с сечением 050, 090, 110, 130, 150, 170. </w:t>
      </w:r>
    </w:p>
    <w:p w:rsidR="005C5625" w:rsidRDefault="005C5625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  <w:lang w:val="en-US"/>
            </w:rPr>
            <w:t>Largo</w:t>
          </w:r>
        </w:smartTag>
      </w:smartTag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Orifece</w:t>
      </w:r>
      <w:r w:rsidRPr="005C562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opener</w:t>
      </w:r>
      <w:r>
        <w:rPr>
          <w:sz w:val="28"/>
          <w:szCs w:val="28"/>
        </w:rPr>
        <w:t xml:space="preserve"> – отличаются большой рабочей поверхностью, что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зволяет использовать их для прохождения каналов однокорневых зубов, а также нёбного канала верхних моляров и дистальных каналов нижних мол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ров. Выпускается серия из 6  размеров с сечением 070, 090, 110, 130, 150, 170.</w:t>
      </w:r>
    </w:p>
    <w:p w:rsidR="005C5625" w:rsidRDefault="005C5625" w:rsidP="00616989">
      <w:pPr>
        <w:jc w:val="both"/>
        <w:rPr>
          <w:sz w:val="28"/>
          <w:szCs w:val="28"/>
        </w:rPr>
      </w:pPr>
    </w:p>
    <w:p w:rsidR="005C5625" w:rsidRDefault="005C5625" w:rsidP="00616989">
      <w:pPr>
        <w:jc w:val="both"/>
        <w:rPr>
          <w:sz w:val="28"/>
          <w:szCs w:val="28"/>
        </w:rPr>
      </w:pPr>
      <w:r w:rsidRPr="00C60E60">
        <w:rPr>
          <w:b/>
          <w:sz w:val="28"/>
          <w:szCs w:val="28"/>
        </w:rPr>
        <w:t>2)</w:t>
      </w:r>
      <w:r>
        <w:rPr>
          <w:sz w:val="28"/>
          <w:szCs w:val="28"/>
        </w:rPr>
        <w:t xml:space="preserve"> Инструменты для прохождения корневых каналов (аналогичны дрильб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рам):</w:t>
      </w:r>
    </w:p>
    <w:p w:rsidR="007D2907" w:rsidRDefault="007D2907" w:rsidP="00616989">
      <w:pPr>
        <w:jc w:val="both"/>
        <w:rPr>
          <w:sz w:val="28"/>
          <w:szCs w:val="28"/>
          <w:lang w:val="en-US"/>
        </w:rPr>
      </w:pPr>
      <w:r w:rsidRPr="007D2907">
        <w:rPr>
          <w:sz w:val="28"/>
          <w:szCs w:val="28"/>
          <w:lang w:val="en-US"/>
        </w:rPr>
        <w:t xml:space="preserve">  - </w:t>
      </w:r>
      <w:r>
        <w:rPr>
          <w:sz w:val="28"/>
          <w:szCs w:val="28"/>
          <w:lang w:val="en-US"/>
        </w:rPr>
        <w:t>K-Reamer,</w:t>
      </w:r>
    </w:p>
    <w:p w:rsidR="007D2907" w:rsidRDefault="007D2907" w:rsidP="0061698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- K-Flexoreamer,</w:t>
      </w:r>
    </w:p>
    <w:p w:rsidR="007D2907" w:rsidRDefault="007D2907" w:rsidP="0061698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- K-Flexoreamer Golden Medium,</w:t>
      </w:r>
    </w:p>
    <w:p w:rsidR="007D2907" w:rsidRDefault="007D2907" w:rsidP="0061698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- K-Nitiflex.</w:t>
      </w:r>
    </w:p>
    <w:p w:rsidR="007D2907" w:rsidRDefault="007D2907" w:rsidP="00616989">
      <w:pPr>
        <w:jc w:val="both"/>
        <w:rPr>
          <w:sz w:val="28"/>
          <w:szCs w:val="28"/>
          <w:lang w:val="en-US"/>
        </w:rPr>
      </w:pPr>
    </w:p>
    <w:p w:rsidR="005C5625" w:rsidRDefault="007D2907" w:rsidP="00616989">
      <w:pPr>
        <w:jc w:val="both"/>
        <w:rPr>
          <w:sz w:val="28"/>
          <w:szCs w:val="28"/>
        </w:rPr>
      </w:pPr>
      <w:r w:rsidRPr="00B36DE6">
        <w:rPr>
          <w:sz w:val="28"/>
          <w:szCs w:val="28"/>
        </w:rPr>
        <w:t xml:space="preserve">  </w:t>
      </w:r>
      <w:r w:rsidR="005C5625" w:rsidRPr="00B36DE6">
        <w:rPr>
          <w:sz w:val="28"/>
          <w:szCs w:val="28"/>
        </w:rPr>
        <w:t xml:space="preserve">  </w:t>
      </w:r>
      <w:r w:rsidR="00B36DE6">
        <w:rPr>
          <w:sz w:val="28"/>
          <w:szCs w:val="28"/>
          <w:lang w:val="en-US"/>
        </w:rPr>
        <w:t>K</w:t>
      </w:r>
      <w:r w:rsidR="00B36DE6" w:rsidRPr="00B36DE6">
        <w:rPr>
          <w:sz w:val="28"/>
          <w:szCs w:val="28"/>
        </w:rPr>
        <w:t>-</w:t>
      </w:r>
      <w:r w:rsidR="00B36DE6">
        <w:rPr>
          <w:sz w:val="28"/>
          <w:szCs w:val="28"/>
          <w:lang w:val="en-US"/>
        </w:rPr>
        <w:t>Reamer</w:t>
      </w:r>
      <w:r w:rsidR="00B36DE6">
        <w:rPr>
          <w:sz w:val="28"/>
          <w:szCs w:val="28"/>
        </w:rPr>
        <w:t xml:space="preserve"> – выпускается 20 размеров в соответствии со стандартами </w:t>
      </w:r>
      <w:r w:rsidR="00B36DE6">
        <w:rPr>
          <w:sz w:val="28"/>
          <w:szCs w:val="28"/>
          <w:lang w:val="en-US"/>
        </w:rPr>
        <w:t>ISO</w:t>
      </w:r>
      <w:r w:rsidR="00B36DE6">
        <w:rPr>
          <w:sz w:val="28"/>
          <w:szCs w:val="28"/>
        </w:rPr>
        <w:t xml:space="preserve"> (08-140);</w:t>
      </w:r>
    </w:p>
    <w:p w:rsidR="00B36DE6" w:rsidRDefault="00B36DE6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K</w:t>
      </w:r>
      <w:r w:rsidRPr="00B36DE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Flexoreamer</w:t>
      </w:r>
      <w:r>
        <w:rPr>
          <w:sz w:val="28"/>
          <w:szCs w:val="28"/>
        </w:rPr>
        <w:t xml:space="preserve"> – в отличие от предыдущего инструмента этот инструмент обладает гибкостью, что позволяет использовать его в тонких и искривлё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каналах. Выпускается в серии из 6 размеров (15-40).</w:t>
      </w:r>
    </w:p>
    <w:p w:rsidR="00B36DE6" w:rsidRDefault="00B36DE6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K</w:t>
      </w:r>
      <w:r w:rsidRPr="00A572C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Flexoreamer</w:t>
      </w:r>
      <w:r w:rsidRPr="00A572C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Golden</w:t>
      </w:r>
      <w:r w:rsidRPr="00A572C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Medium</w:t>
      </w:r>
      <w:r w:rsidR="00A572CB">
        <w:rPr>
          <w:sz w:val="28"/>
          <w:szCs w:val="28"/>
        </w:rPr>
        <w:t xml:space="preserve"> – инструмент промежуточного размера, к</w:t>
      </w:r>
      <w:r w:rsidR="00A572CB">
        <w:rPr>
          <w:sz w:val="28"/>
          <w:szCs w:val="28"/>
        </w:rPr>
        <w:t>о</w:t>
      </w:r>
      <w:r w:rsidR="00A572CB">
        <w:rPr>
          <w:sz w:val="28"/>
          <w:szCs w:val="28"/>
        </w:rPr>
        <w:t>торый используют в тех случаях, когда возникают затруднения при переходе от инструмента</w:t>
      </w:r>
      <w:r w:rsidR="00A572CB" w:rsidRPr="00A572CB">
        <w:rPr>
          <w:sz w:val="28"/>
          <w:szCs w:val="28"/>
        </w:rPr>
        <w:t xml:space="preserve"> </w:t>
      </w:r>
      <w:r w:rsidR="00A572CB">
        <w:rPr>
          <w:sz w:val="28"/>
          <w:szCs w:val="28"/>
        </w:rPr>
        <w:t>одного размера к следующему. Выпускается в серии из 6 р</w:t>
      </w:r>
      <w:r w:rsidR="00A572CB">
        <w:rPr>
          <w:sz w:val="28"/>
          <w:szCs w:val="28"/>
        </w:rPr>
        <w:t>а</w:t>
      </w:r>
      <w:r w:rsidR="00A572CB">
        <w:rPr>
          <w:sz w:val="28"/>
          <w:szCs w:val="28"/>
        </w:rPr>
        <w:t>змеров (12-37).</w:t>
      </w:r>
    </w:p>
    <w:p w:rsidR="00A572CB" w:rsidRDefault="00A572CB" w:rsidP="00616989">
      <w:pPr>
        <w:jc w:val="both"/>
        <w:rPr>
          <w:sz w:val="28"/>
          <w:szCs w:val="28"/>
        </w:rPr>
      </w:pPr>
    </w:p>
    <w:p w:rsidR="0076755C" w:rsidRDefault="0076755C" w:rsidP="00616989">
      <w:pPr>
        <w:jc w:val="both"/>
        <w:rPr>
          <w:sz w:val="28"/>
          <w:szCs w:val="28"/>
        </w:rPr>
      </w:pPr>
    </w:p>
    <w:p w:rsidR="0076755C" w:rsidRDefault="0076755C" w:rsidP="00616989">
      <w:pPr>
        <w:jc w:val="both"/>
        <w:rPr>
          <w:sz w:val="28"/>
          <w:szCs w:val="28"/>
        </w:rPr>
      </w:pPr>
    </w:p>
    <w:p w:rsidR="0076755C" w:rsidRDefault="0076755C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K</w:t>
      </w:r>
      <w:r w:rsidRPr="0076755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Nitiflex</w:t>
      </w:r>
      <w:r>
        <w:rPr>
          <w:sz w:val="28"/>
          <w:szCs w:val="28"/>
        </w:rPr>
        <w:t xml:space="preserve"> – дополнительный инструмент для прохождения очень искри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лённых и тонких каналов, он отличается неагрессивной верхушкой, пов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шенной гибкостью и памятью формы, так как изготовлен из никель-титанового сплава.</w:t>
      </w:r>
    </w:p>
    <w:p w:rsidR="0076755C" w:rsidRDefault="0076755C" w:rsidP="00616989">
      <w:pPr>
        <w:jc w:val="both"/>
        <w:rPr>
          <w:sz w:val="28"/>
          <w:szCs w:val="28"/>
        </w:rPr>
      </w:pPr>
    </w:p>
    <w:p w:rsidR="0076755C" w:rsidRPr="0076755C" w:rsidRDefault="0076755C" w:rsidP="00616989">
      <w:pPr>
        <w:jc w:val="both"/>
        <w:rPr>
          <w:sz w:val="28"/>
          <w:szCs w:val="28"/>
        </w:rPr>
      </w:pPr>
      <w:r w:rsidRPr="00C60E60">
        <w:rPr>
          <w:b/>
          <w:sz w:val="28"/>
          <w:szCs w:val="28"/>
        </w:rPr>
        <w:t>3)</w:t>
      </w:r>
      <w:r>
        <w:rPr>
          <w:sz w:val="28"/>
          <w:szCs w:val="28"/>
        </w:rPr>
        <w:t xml:space="preserve"> Инструменты для расширения и выравнивания каналов (аналогичны бур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вам):</w:t>
      </w:r>
    </w:p>
    <w:p w:rsidR="0076755C" w:rsidRDefault="0076755C" w:rsidP="00616989">
      <w:pPr>
        <w:jc w:val="both"/>
        <w:rPr>
          <w:sz w:val="28"/>
          <w:szCs w:val="28"/>
          <w:lang w:val="en-US"/>
        </w:rPr>
      </w:pPr>
      <w:r w:rsidRPr="0076755C">
        <w:rPr>
          <w:sz w:val="28"/>
          <w:szCs w:val="28"/>
          <w:lang w:val="en-US"/>
        </w:rPr>
        <w:t xml:space="preserve">  - </w:t>
      </w:r>
      <w:r>
        <w:rPr>
          <w:sz w:val="28"/>
          <w:szCs w:val="28"/>
          <w:lang w:val="en-US"/>
        </w:rPr>
        <w:t>K-File,</w:t>
      </w:r>
    </w:p>
    <w:p w:rsidR="0076755C" w:rsidRDefault="0076755C" w:rsidP="0061698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- K-FlexoFile,</w:t>
      </w:r>
    </w:p>
    <w:p w:rsidR="0076755C" w:rsidRDefault="0076755C" w:rsidP="0061698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- K-FlexoFile Golden Medium,</w:t>
      </w:r>
    </w:p>
    <w:p w:rsidR="0076755C" w:rsidRDefault="0076755C" w:rsidP="0061698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- </w:t>
      </w:r>
      <w:r w:rsidR="00D66BC4">
        <w:rPr>
          <w:sz w:val="28"/>
          <w:szCs w:val="28"/>
          <w:lang w:val="en-US"/>
        </w:rPr>
        <w:t>Hedstroem File.</w:t>
      </w:r>
    </w:p>
    <w:p w:rsidR="00D66BC4" w:rsidRDefault="00D66BC4" w:rsidP="00616989">
      <w:pPr>
        <w:jc w:val="both"/>
        <w:rPr>
          <w:sz w:val="28"/>
          <w:szCs w:val="28"/>
          <w:lang w:val="en-US"/>
        </w:rPr>
      </w:pPr>
    </w:p>
    <w:p w:rsidR="00D66BC4" w:rsidRDefault="00D66BC4" w:rsidP="0061698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D66BC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File</w:t>
      </w:r>
      <w:r>
        <w:rPr>
          <w:sz w:val="28"/>
          <w:szCs w:val="28"/>
        </w:rPr>
        <w:t>,</w:t>
      </w:r>
      <w:r w:rsidRPr="00D66BC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 w:rsidRPr="00D66BC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FlexoFile</w:t>
      </w:r>
      <w:r>
        <w:rPr>
          <w:sz w:val="28"/>
          <w:szCs w:val="28"/>
        </w:rPr>
        <w:t xml:space="preserve">  - гибкие каналорасширители (буравы) применяют для расширения каналов значительной искривлённости. Выпускаются в серии из 6 размеров (015-040).</w:t>
      </w:r>
    </w:p>
    <w:p w:rsidR="00D66BC4" w:rsidRDefault="00D66BC4" w:rsidP="0061698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D66BC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FlexoFile</w:t>
      </w:r>
      <w:r w:rsidRPr="00D66BC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Golden</w:t>
      </w:r>
      <w:r w:rsidRPr="00D66BC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Medium</w:t>
      </w:r>
      <w:r>
        <w:rPr>
          <w:sz w:val="28"/>
          <w:szCs w:val="28"/>
        </w:rPr>
        <w:t xml:space="preserve"> – гибкий каналорасширитель среднего размера – позволяет облегчить переход от одного размера к следующему. </w:t>
      </w:r>
      <w:r w:rsidR="00F9414A">
        <w:rPr>
          <w:sz w:val="28"/>
          <w:szCs w:val="28"/>
        </w:rPr>
        <w:t>Выпускается серия из 6 размеров (012-037).</w:t>
      </w:r>
    </w:p>
    <w:p w:rsidR="00F9414A" w:rsidRDefault="00F9414A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работе с файлами необходимо совершать возвратно-поступательные движения, а не вращательные!!!</w:t>
      </w:r>
    </w:p>
    <w:p w:rsidR="00F9414A" w:rsidRDefault="00F9414A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Для качественной обтурации канал следует выравнивать.</w:t>
      </w:r>
    </w:p>
    <w:p w:rsidR="00F9414A" w:rsidRDefault="00F9414A" w:rsidP="0061698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Hedstroem</w:t>
      </w:r>
      <w:r w:rsidRPr="00F9414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File</w:t>
      </w:r>
      <w:r>
        <w:rPr>
          <w:sz w:val="28"/>
          <w:szCs w:val="28"/>
        </w:rPr>
        <w:t xml:space="preserve"> – корневой бурав – инструмент для выравнивания корневых каналов. Для выравнивания каналов этими инструментами допустимы только поступательные движения!!! Выбранный</w:t>
      </w:r>
      <w:r w:rsidRPr="00F941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Hedstroem</w:t>
      </w:r>
      <w:r w:rsidRPr="00F9414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File</w:t>
      </w:r>
      <w:r>
        <w:rPr>
          <w:sz w:val="28"/>
          <w:szCs w:val="28"/>
        </w:rPr>
        <w:t xml:space="preserve"> должен быть на один размер меньше ранее использованного файла!!!</w:t>
      </w:r>
    </w:p>
    <w:p w:rsidR="00F9414A" w:rsidRDefault="00F9414A" w:rsidP="00616989">
      <w:pPr>
        <w:jc w:val="both"/>
        <w:rPr>
          <w:sz w:val="28"/>
          <w:szCs w:val="28"/>
        </w:rPr>
      </w:pPr>
    </w:p>
    <w:p w:rsidR="00F9414A" w:rsidRDefault="00F9414A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Для удобства работы все эндодонтические инструменты имеют маркировку трёх типов:</w:t>
      </w:r>
    </w:p>
    <w:p w:rsidR="00F9414A" w:rsidRPr="00F9414A" w:rsidRDefault="00F9414A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цветовая маркировка ручки инструмента отражает его принадлежность к определённому размеру; </w:t>
      </w:r>
    </w:p>
    <w:p w:rsidR="00BD1C3F" w:rsidRPr="00F9414A" w:rsidRDefault="00F9414A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цифровая маркировка, принятая Международной организацией стандартов </w:t>
      </w:r>
      <w:r>
        <w:rPr>
          <w:sz w:val="28"/>
          <w:szCs w:val="28"/>
          <w:lang w:val="en-US"/>
        </w:rPr>
        <w:t>ISO</w:t>
      </w:r>
      <w:r>
        <w:rPr>
          <w:sz w:val="28"/>
          <w:szCs w:val="28"/>
        </w:rPr>
        <w:t>, отражает величину диаметра верхушки инструмента (так, инструмент №25 имеет диаметр верхушки 0,25 мм</w:t>
      </w:r>
      <w:r w:rsidR="00BD1C3F">
        <w:rPr>
          <w:sz w:val="28"/>
          <w:szCs w:val="28"/>
        </w:rPr>
        <w:t>). По этой системе все инструменты обозначаются соответствующими номерами: 06, 08, 10, 15, 20, 25, 30, 35, 40, 45, 50, 55, 60, 70, 80, 90, 100, 110, 120, 130, 140;</w:t>
      </w:r>
    </w:p>
    <w:p w:rsidR="00F9414A" w:rsidRDefault="00BD1C3F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>3) геометрическая маркировка (треугольник, квадрат, круг) наносится на ручку инструмента и указывает на его принадлежность к определённой гру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пе: </w:t>
      </w:r>
      <w:r>
        <w:rPr>
          <w:sz w:val="28"/>
          <w:szCs w:val="28"/>
          <w:lang w:val="en-US"/>
        </w:rPr>
        <w:t>K</w:t>
      </w:r>
      <w:r w:rsidRPr="00BD1C3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Reamer</w:t>
      </w:r>
      <w:r>
        <w:rPr>
          <w:sz w:val="28"/>
          <w:szCs w:val="28"/>
        </w:rPr>
        <w:t xml:space="preserve"> маркирован в виде треугольника, </w:t>
      </w:r>
      <w:r>
        <w:rPr>
          <w:sz w:val="28"/>
          <w:szCs w:val="28"/>
          <w:lang w:val="en-US"/>
        </w:rPr>
        <w:t>K</w:t>
      </w:r>
      <w:r w:rsidRPr="00D66BC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File</w:t>
      </w:r>
      <w:r>
        <w:rPr>
          <w:sz w:val="28"/>
          <w:szCs w:val="28"/>
        </w:rPr>
        <w:t xml:space="preserve"> - в виде квадрата,  </w:t>
      </w:r>
      <w:r>
        <w:rPr>
          <w:sz w:val="28"/>
          <w:szCs w:val="28"/>
          <w:lang w:val="en-US"/>
        </w:rPr>
        <w:t>He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stroem</w:t>
      </w:r>
      <w:r w:rsidRPr="00F9414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File</w:t>
      </w:r>
      <w:r>
        <w:rPr>
          <w:sz w:val="28"/>
          <w:szCs w:val="28"/>
        </w:rPr>
        <w:t xml:space="preserve"> обозначается кругом.</w:t>
      </w:r>
    </w:p>
    <w:p w:rsidR="00BD1C3F" w:rsidRDefault="00BD1C3F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Также фирмы проводят цветомаркировку стопперов: римеры имеют гол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бые стопы, флексофайлы – жёлтые, файл Хедстрема </w:t>
      </w:r>
      <w:r w:rsidR="00C60E6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60E60">
        <w:rPr>
          <w:sz w:val="28"/>
          <w:szCs w:val="28"/>
        </w:rPr>
        <w:t>чёрные.</w:t>
      </w:r>
    </w:p>
    <w:p w:rsidR="00364C8E" w:rsidRDefault="00364C8E" w:rsidP="00616989">
      <w:pPr>
        <w:jc w:val="both"/>
        <w:rPr>
          <w:sz w:val="28"/>
          <w:szCs w:val="28"/>
        </w:rPr>
      </w:pPr>
    </w:p>
    <w:p w:rsidR="00364C8E" w:rsidRDefault="00364C8E" w:rsidP="00616989">
      <w:pPr>
        <w:jc w:val="both"/>
        <w:rPr>
          <w:sz w:val="28"/>
          <w:szCs w:val="28"/>
        </w:rPr>
      </w:pPr>
    </w:p>
    <w:p w:rsidR="00364C8E" w:rsidRDefault="00364C8E" w:rsidP="00616989">
      <w:pPr>
        <w:jc w:val="both"/>
        <w:rPr>
          <w:sz w:val="28"/>
          <w:szCs w:val="28"/>
        </w:rPr>
      </w:pPr>
    </w:p>
    <w:p w:rsidR="00364C8E" w:rsidRDefault="00364C8E" w:rsidP="00616989">
      <w:pPr>
        <w:jc w:val="both"/>
        <w:rPr>
          <w:sz w:val="28"/>
          <w:szCs w:val="28"/>
        </w:rPr>
      </w:pPr>
    </w:p>
    <w:p w:rsidR="002705E8" w:rsidRPr="00364C8E" w:rsidRDefault="00364C8E" w:rsidP="00616989">
      <w:pPr>
        <w:jc w:val="both"/>
        <w:rPr>
          <w:sz w:val="28"/>
          <w:szCs w:val="28"/>
        </w:rPr>
      </w:pPr>
      <w:r w:rsidRPr="00364C8E">
        <w:rPr>
          <w:b/>
          <w:sz w:val="28"/>
          <w:szCs w:val="28"/>
        </w:rPr>
        <w:t>4)</w:t>
      </w:r>
      <w:r>
        <w:rPr>
          <w:sz w:val="28"/>
          <w:szCs w:val="28"/>
        </w:rPr>
        <w:t xml:space="preserve"> Инструменты для пломбирования корневых каналов:</w:t>
      </w:r>
    </w:p>
    <w:p w:rsidR="00364C8E" w:rsidRDefault="002705E8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инструмент для введения в канал паст  -  каналонаполнитель </w:t>
      </w:r>
      <w:r>
        <w:rPr>
          <w:sz w:val="28"/>
          <w:szCs w:val="28"/>
          <w:lang w:val="en-US"/>
        </w:rPr>
        <w:t>Lentulo</w:t>
      </w:r>
      <w:r>
        <w:rPr>
          <w:sz w:val="28"/>
          <w:szCs w:val="28"/>
        </w:rPr>
        <w:t>;</w:t>
      </w:r>
    </w:p>
    <w:p w:rsidR="002705E8" w:rsidRDefault="002705E8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инструменты для конденсации гуттаперчи – спредеры и плагеры. </w:t>
      </w:r>
    </w:p>
    <w:p w:rsidR="002705E8" w:rsidRDefault="002705E8" w:rsidP="00616989">
      <w:pPr>
        <w:jc w:val="both"/>
        <w:rPr>
          <w:sz w:val="28"/>
          <w:szCs w:val="28"/>
        </w:rPr>
      </w:pPr>
    </w:p>
    <w:p w:rsidR="002705E8" w:rsidRDefault="002705E8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>Каналонаполнитель Лентула  - обычный каналонаполнитель – который был изобретён более 60 лет назад французским дантистом Лентуло. Он предл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жил использовать коническую форму спирали, которая повторяет топогр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фию канала.</w:t>
      </w:r>
    </w:p>
    <w:p w:rsidR="002705E8" w:rsidRDefault="002705E8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Спредер – ручной инструмент, предназначенный для проведения латерал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конденсации гуттаперчевых штифтов в корневом канале.</w:t>
      </w:r>
    </w:p>
    <w:p w:rsidR="00616989" w:rsidRDefault="002705E8" w:rsidP="00616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Плагер – ручной инструмент для проведения вертикальной конденсации гу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таперчи в корневых каналах. </w:t>
      </w:r>
      <w:r w:rsidR="00051A99">
        <w:rPr>
          <w:sz w:val="28"/>
          <w:szCs w:val="28"/>
        </w:rPr>
        <w:t>В отличие от конусообразного спредера плагер имеет цилиндрическую форму и штопферообразную верхушку.</w:t>
      </w:r>
    </w:p>
    <w:p w:rsidR="00616989" w:rsidRDefault="00616989" w:rsidP="00616989">
      <w:pPr>
        <w:jc w:val="both"/>
        <w:rPr>
          <w:sz w:val="28"/>
          <w:szCs w:val="28"/>
        </w:rPr>
      </w:pPr>
    </w:p>
    <w:p w:rsidR="00616989" w:rsidRDefault="00616989" w:rsidP="0061698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Методы прохождения и расширения корневых каналов:</w:t>
      </w:r>
    </w:p>
    <w:p w:rsidR="00616989" w:rsidRDefault="00616989" w:rsidP="00616989">
      <w:pPr>
        <w:jc w:val="both"/>
        <w:rPr>
          <w:sz w:val="28"/>
          <w:szCs w:val="28"/>
        </w:rPr>
      </w:pPr>
    </w:p>
    <w:p w:rsidR="00616989" w:rsidRDefault="00616989" w:rsidP="0061698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традиционная техника препарирования корневого канала – </w:t>
      </w:r>
      <w:r>
        <w:rPr>
          <w:sz w:val="28"/>
          <w:szCs w:val="28"/>
          <w:lang w:val="en-US"/>
        </w:rPr>
        <w:t>Step</w:t>
      </w:r>
      <w:r w:rsidRPr="0061698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Back</w:t>
      </w:r>
      <w:r>
        <w:rPr>
          <w:sz w:val="28"/>
          <w:szCs w:val="28"/>
        </w:rPr>
        <w:t xml:space="preserve"> (шаг назад). Очистка и формирование корневого канала при этой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нике состоит в работе инструментом от апекса к устью, т.е. от меньш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к большему. Сначала проводят качественную подготовку и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свободного прохо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дения канала в апикальной трети, затем – подготовку средней трети канала и окончательную отделку канала. </w:t>
      </w:r>
    </w:p>
    <w:p w:rsidR="00144577" w:rsidRDefault="00616989" w:rsidP="0061698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Техника препарирования канала </w:t>
      </w:r>
      <w:r>
        <w:rPr>
          <w:sz w:val="28"/>
          <w:szCs w:val="28"/>
          <w:lang w:val="en-US"/>
        </w:rPr>
        <w:t>Crown</w:t>
      </w:r>
      <w:r w:rsidRPr="0014457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Down</w:t>
      </w:r>
      <w:r>
        <w:rPr>
          <w:sz w:val="28"/>
          <w:szCs w:val="28"/>
        </w:rPr>
        <w:t xml:space="preserve"> </w:t>
      </w:r>
      <w:r w:rsidR="00144577">
        <w:rPr>
          <w:sz w:val="28"/>
          <w:szCs w:val="28"/>
        </w:rPr>
        <w:t>(от устья к апексу, т.е. от большего к меньшему). Она заключается в прохождении корневого к</w:t>
      </w:r>
      <w:r w:rsidR="00144577">
        <w:rPr>
          <w:sz w:val="28"/>
          <w:szCs w:val="28"/>
        </w:rPr>
        <w:t>а</w:t>
      </w:r>
      <w:r w:rsidR="00144577">
        <w:rPr>
          <w:sz w:val="28"/>
          <w:szCs w:val="28"/>
        </w:rPr>
        <w:t>нала до апекса и последующая цель – создание трапециевидной формы канала на всём протяжении и благоприятных условий для постановки корневой пломбы.</w:t>
      </w:r>
    </w:p>
    <w:p w:rsidR="00EF3E6D" w:rsidRDefault="00144577" w:rsidP="0061698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Техника обработки корневых каналов методом «сбалансированной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лы»: как метод выбора при сильно искривлённых каналах, инструме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тальная обработка которых традиционными методами может привести к перфорации стенки канала, формированию ложного канала и непр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ходимого уступа и т.д. Техника предусматривает вращательные дв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жения инструментом против часовой стрелки. При данной методике файл вводят до упора и проворачивают против часовой стрелки при сохранении вертикального приложения силы. По мере прохождения канала инструменты меняют от меньшего размера к большему,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зуя смазочные материалы (типа </w:t>
      </w:r>
      <w:r>
        <w:rPr>
          <w:sz w:val="28"/>
          <w:szCs w:val="28"/>
          <w:lang w:val="en-US"/>
        </w:rPr>
        <w:t>Canal</w:t>
      </w:r>
      <w:r w:rsidRPr="00144577">
        <w:rPr>
          <w:sz w:val="28"/>
          <w:szCs w:val="28"/>
        </w:rPr>
        <w:t xml:space="preserve"> +).</w:t>
      </w:r>
    </w:p>
    <w:p w:rsidR="00EF3E6D" w:rsidRDefault="00EF3E6D" w:rsidP="00EF3E6D">
      <w:pPr>
        <w:jc w:val="both"/>
        <w:rPr>
          <w:sz w:val="28"/>
          <w:szCs w:val="28"/>
        </w:rPr>
      </w:pPr>
    </w:p>
    <w:p w:rsidR="00EF3E6D" w:rsidRDefault="00EF3E6D" w:rsidP="00EF3E6D">
      <w:pPr>
        <w:jc w:val="both"/>
        <w:rPr>
          <w:sz w:val="28"/>
          <w:szCs w:val="28"/>
        </w:rPr>
      </w:pPr>
    </w:p>
    <w:p w:rsidR="00EF3E6D" w:rsidRDefault="00EF3E6D" w:rsidP="00EF3E6D">
      <w:pPr>
        <w:jc w:val="both"/>
        <w:rPr>
          <w:sz w:val="28"/>
          <w:szCs w:val="28"/>
        </w:rPr>
      </w:pPr>
    </w:p>
    <w:p w:rsidR="00EF3E6D" w:rsidRDefault="00EF3E6D" w:rsidP="00EF3E6D">
      <w:pPr>
        <w:jc w:val="both"/>
        <w:rPr>
          <w:sz w:val="28"/>
          <w:szCs w:val="28"/>
        </w:rPr>
      </w:pPr>
    </w:p>
    <w:p w:rsidR="00EF3E6D" w:rsidRDefault="00EF3E6D" w:rsidP="00EF3E6D">
      <w:pPr>
        <w:jc w:val="both"/>
        <w:rPr>
          <w:sz w:val="28"/>
          <w:szCs w:val="28"/>
        </w:rPr>
      </w:pPr>
    </w:p>
    <w:p w:rsidR="00EF3E6D" w:rsidRDefault="00EF3E6D" w:rsidP="00EF3E6D">
      <w:pPr>
        <w:jc w:val="both"/>
        <w:rPr>
          <w:sz w:val="28"/>
          <w:szCs w:val="28"/>
        </w:rPr>
      </w:pPr>
    </w:p>
    <w:p w:rsidR="00EF3E6D" w:rsidRDefault="00EF3E6D" w:rsidP="00EF3E6D">
      <w:pPr>
        <w:jc w:val="both"/>
        <w:rPr>
          <w:sz w:val="28"/>
          <w:szCs w:val="28"/>
        </w:rPr>
      </w:pPr>
    </w:p>
    <w:p w:rsidR="00EF3E6D" w:rsidRDefault="00EF3E6D" w:rsidP="00EF3E6D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Использованная литература:</w:t>
      </w:r>
    </w:p>
    <w:p w:rsidR="00EF3E6D" w:rsidRDefault="00EF3E6D" w:rsidP="00EF3E6D">
      <w:pPr>
        <w:jc w:val="both"/>
        <w:rPr>
          <w:sz w:val="28"/>
          <w:szCs w:val="28"/>
        </w:rPr>
      </w:pPr>
    </w:p>
    <w:p w:rsidR="00EF3E6D" w:rsidRDefault="00EF3E6D" w:rsidP="00EF3E6D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Л.М. Лукиных, Ю.Н. Лившиц «Верхушечный периодонтит», Н. Новг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род, 1999 год.</w:t>
      </w:r>
    </w:p>
    <w:p w:rsidR="00EF3E6D" w:rsidRDefault="00EF3E6D" w:rsidP="00EF3E6D">
      <w:pPr>
        <w:numPr>
          <w:ilvl w:val="1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Е.В. Боровский «Терапевтическая стоматология», 1998 год, Москва.</w:t>
      </w:r>
      <w:r w:rsidRPr="00EF3E6D">
        <w:rPr>
          <w:sz w:val="28"/>
          <w:szCs w:val="28"/>
        </w:rPr>
        <w:t xml:space="preserve"> </w:t>
      </w:r>
    </w:p>
    <w:p w:rsidR="00EF3E6D" w:rsidRDefault="00EF3E6D" w:rsidP="00EF3E6D">
      <w:pPr>
        <w:numPr>
          <w:ilvl w:val="1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Лекционный материал (СГМУ, кафедра терапевтической стоматол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гии).</w:t>
      </w:r>
    </w:p>
    <w:p w:rsidR="00EF3E6D" w:rsidRDefault="00EF3E6D" w:rsidP="00EF3E6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705E8" w:rsidRPr="002705E8" w:rsidRDefault="002705E8" w:rsidP="00EF3E6D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2705E8" w:rsidRPr="002705E8" w:rsidSect="00A46EB4">
      <w:headerReference w:type="even" r:id="rId8"/>
      <w:headerReference w:type="default" r:id="rId9"/>
      <w:pgSz w:w="11906" w:h="16838"/>
      <w:pgMar w:top="53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827" w:rsidRDefault="00C70827">
      <w:r>
        <w:separator/>
      </w:r>
    </w:p>
  </w:endnote>
  <w:endnote w:type="continuationSeparator" w:id="0">
    <w:p w:rsidR="00C70827" w:rsidRDefault="00C7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827" w:rsidRDefault="00C70827">
      <w:r>
        <w:separator/>
      </w:r>
    </w:p>
  </w:footnote>
  <w:footnote w:type="continuationSeparator" w:id="0">
    <w:p w:rsidR="00C70827" w:rsidRDefault="00C70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E6D" w:rsidRDefault="00EF3E6D" w:rsidP="00A46E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3E6D" w:rsidRDefault="00EF3E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E6D" w:rsidRDefault="00EF3E6D" w:rsidP="00A46E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40DCA">
      <w:rPr>
        <w:rStyle w:val="a4"/>
        <w:noProof/>
      </w:rPr>
      <w:t>2</w:t>
    </w:r>
    <w:r>
      <w:rPr>
        <w:rStyle w:val="a4"/>
      </w:rPr>
      <w:fldChar w:fldCharType="end"/>
    </w:r>
  </w:p>
  <w:p w:rsidR="00EF3E6D" w:rsidRDefault="00EF3E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3C52"/>
    <w:multiLevelType w:val="hybridMultilevel"/>
    <w:tmpl w:val="E57090DA"/>
    <w:lvl w:ilvl="0" w:tplc="FBEAC472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2C2C4357"/>
    <w:multiLevelType w:val="hybridMultilevel"/>
    <w:tmpl w:val="1D943A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3F4420"/>
    <w:multiLevelType w:val="hybridMultilevel"/>
    <w:tmpl w:val="3196B9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AF51F8"/>
    <w:multiLevelType w:val="hybridMultilevel"/>
    <w:tmpl w:val="64929878"/>
    <w:lvl w:ilvl="0" w:tplc="6B005E92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37502703"/>
    <w:multiLevelType w:val="hybridMultilevel"/>
    <w:tmpl w:val="BA5E52F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42545D67"/>
    <w:multiLevelType w:val="hybridMultilevel"/>
    <w:tmpl w:val="B6207E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A80DF6"/>
    <w:multiLevelType w:val="hybridMultilevel"/>
    <w:tmpl w:val="F3BE6FA8"/>
    <w:lvl w:ilvl="0" w:tplc="C0ECC082">
      <w:start w:val="4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51903E4B"/>
    <w:multiLevelType w:val="hybridMultilevel"/>
    <w:tmpl w:val="75187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C70B71"/>
    <w:multiLevelType w:val="hybridMultilevel"/>
    <w:tmpl w:val="ECDAFA7C"/>
    <w:lvl w:ilvl="0" w:tplc="D80865B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084896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751807"/>
    <w:multiLevelType w:val="hybridMultilevel"/>
    <w:tmpl w:val="F1CCA0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8746DC"/>
    <w:multiLevelType w:val="hybridMultilevel"/>
    <w:tmpl w:val="C0AAD62A"/>
    <w:lvl w:ilvl="0" w:tplc="5094B386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10"/>
  </w:num>
  <w:num w:numId="7">
    <w:abstractNumId w:val="5"/>
  </w:num>
  <w:num w:numId="8">
    <w:abstractNumId w:val="1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4AB"/>
    <w:rsid w:val="00040DCA"/>
    <w:rsid w:val="00051A99"/>
    <w:rsid w:val="000B7497"/>
    <w:rsid w:val="000C7F0B"/>
    <w:rsid w:val="000D273B"/>
    <w:rsid w:val="000D51CC"/>
    <w:rsid w:val="00130F62"/>
    <w:rsid w:val="00132C4F"/>
    <w:rsid w:val="00144577"/>
    <w:rsid w:val="00153C22"/>
    <w:rsid w:val="00160C3F"/>
    <w:rsid w:val="0017298F"/>
    <w:rsid w:val="001D1790"/>
    <w:rsid w:val="001F7A42"/>
    <w:rsid w:val="00210FCE"/>
    <w:rsid w:val="00261186"/>
    <w:rsid w:val="002705E8"/>
    <w:rsid w:val="002F5388"/>
    <w:rsid w:val="002F6C18"/>
    <w:rsid w:val="00364C8E"/>
    <w:rsid w:val="00366E24"/>
    <w:rsid w:val="00393CF0"/>
    <w:rsid w:val="00414976"/>
    <w:rsid w:val="0044645B"/>
    <w:rsid w:val="004808D1"/>
    <w:rsid w:val="004B4059"/>
    <w:rsid w:val="004C438A"/>
    <w:rsid w:val="004C5FDF"/>
    <w:rsid w:val="00507231"/>
    <w:rsid w:val="00536F0A"/>
    <w:rsid w:val="00550F3C"/>
    <w:rsid w:val="0059329E"/>
    <w:rsid w:val="005A743E"/>
    <w:rsid w:val="005C5625"/>
    <w:rsid w:val="005E5269"/>
    <w:rsid w:val="005F570E"/>
    <w:rsid w:val="00616989"/>
    <w:rsid w:val="00683096"/>
    <w:rsid w:val="006878D7"/>
    <w:rsid w:val="00692DAF"/>
    <w:rsid w:val="006A1010"/>
    <w:rsid w:val="006C1CC6"/>
    <w:rsid w:val="006D5AA3"/>
    <w:rsid w:val="0071473D"/>
    <w:rsid w:val="00722F6D"/>
    <w:rsid w:val="007435EB"/>
    <w:rsid w:val="00761181"/>
    <w:rsid w:val="00765FA1"/>
    <w:rsid w:val="0076755C"/>
    <w:rsid w:val="007A2361"/>
    <w:rsid w:val="007D2907"/>
    <w:rsid w:val="007E58CA"/>
    <w:rsid w:val="007F546F"/>
    <w:rsid w:val="00876BDB"/>
    <w:rsid w:val="00895FB7"/>
    <w:rsid w:val="008A0DF4"/>
    <w:rsid w:val="008A29A3"/>
    <w:rsid w:val="008B6D31"/>
    <w:rsid w:val="008D63C7"/>
    <w:rsid w:val="008E440D"/>
    <w:rsid w:val="0092380A"/>
    <w:rsid w:val="00963C83"/>
    <w:rsid w:val="009D4AE5"/>
    <w:rsid w:val="00A36E91"/>
    <w:rsid w:val="00A40332"/>
    <w:rsid w:val="00A46EB4"/>
    <w:rsid w:val="00A514AB"/>
    <w:rsid w:val="00A5414E"/>
    <w:rsid w:val="00A572CB"/>
    <w:rsid w:val="00AE348B"/>
    <w:rsid w:val="00AF30E3"/>
    <w:rsid w:val="00B36DE6"/>
    <w:rsid w:val="00B736D4"/>
    <w:rsid w:val="00BD1C3F"/>
    <w:rsid w:val="00BE5728"/>
    <w:rsid w:val="00BE6C37"/>
    <w:rsid w:val="00C1421C"/>
    <w:rsid w:val="00C4036D"/>
    <w:rsid w:val="00C417A6"/>
    <w:rsid w:val="00C60E60"/>
    <w:rsid w:val="00C70827"/>
    <w:rsid w:val="00C87B44"/>
    <w:rsid w:val="00CB628E"/>
    <w:rsid w:val="00D15B01"/>
    <w:rsid w:val="00D24DCD"/>
    <w:rsid w:val="00D66BC4"/>
    <w:rsid w:val="00D925FD"/>
    <w:rsid w:val="00D92EB1"/>
    <w:rsid w:val="00DD7E6C"/>
    <w:rsid w:val="00DF6363"/>
    <w:rsid w:val="00E12AFD"/>
    <w:rsid w:val="00E51755"/>
    <w:rsid w:val="00E7311C"/>
    <w:rsid w:val="00EB14AB"/>
    <w:rsid w:val="00EF3E6D"/>
    <w:rsid w:val="00EF6488"/>
    <w:rsid w:val="00F07400"/>
    <w:rsid w:val="00F9414A"/>
    <w:rsid w:val="00FB6A4B"/>
    <w:rsid w:val="00FC119B"/>
    <w:rsid w:val="00FC6CCD"/>
    <w:rsid w:val="00FE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46EB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46EB4"/>
  </w:style>
  <w:style w:type="paragraph" w:styleId="a5">
    <w:name w:val="footer"/>
    <w:basedOn w:val="a"/>
    <w:rsid w:val="00414976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46EB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46EB4"/>
  </w:style>
  <w:style w:type="paragraph" w:styleId="a5">
    <w:name w:val="footer"/>
    <w:basedOn w:val="a"/>
    <w:rsid w:val="00414976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5854</Words>
  <Characters>33372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Северный  Государственный  Медицинский  Университет</vt:lpstr>
    </vt:vector>
  </TitlesOfParts>
  <Company>квартира</Company>
  <LinksUpToDate>false</LinksUpToDate>
  <CharactersWithSpaces>39148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Северный  Государственный  Медицинский  Университет</dc:title>
  <dc:creator>Антон Суханов</dc:creator>
  <cp:lastModifiedBy>Igor</cp:lastModifiedBy>
  <cp:revision>2</cp:revision>
  <cp:lastPrinted>2003-02-18T23:52:00Z</cp:lastPrinted>
  <dcterms:created xsi:type="dcterms:W3CDTF">2024-07-19T17:34:00Z</dcterms:created>
  <dcterms:modified xsi:type="dcterms:W3CDTF">2024-07-19T17:34:00Z</dcterms:modified>
</cp:coreProperties>
</file>