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0D" w:rsidRPr="00EA3CB7" w:rsidRDefault="00EB120D" w:rsidP="00EB120D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РОССИЙСКОЕ ОБЩЕСТВО ДЕРМАТОВЕНЕРОЛОГОВ И КОСМ</w:t>
      </w:r>
      <w:r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ТОЛОГОВ</w:t>
      </w:r>
    </w:p>
    <w:p w:rsidR="00EA3CB7" w:rsidRDefault="00EA3CB7" w:rsidP="00EA3CB7">
      <w:pPr>
        <w:jc w:val="center"/>
        <w:rPr>
          <w:rFonts w:ascii="Times New Roman" w:hAnsi="Times New Roman"/>
          <w:b/>
          <w:bCs/>
          <w:color w:val="000000"/>
          <w:lang w:val="en-US"/>
        </w:rPr>
      </w:pPr>
      <w:r w:rsidRPr="00EA3CB7">
        <w:rPr>
          <w:rFonts w:ascii="Times New Roman" w:hAnsi="Times New Roman"/>
          <w:b/>
          <w:bCs/>
          <w:color w:val="000000"/>
        </w:rPr>
        <w:t>ОБЩЕРОССИЙСКАЯ ОБЩЕСТВЕ</w:t>
      </w:r>
      <w:r w:rsidRPr="00EA3CB7">
        <w:rPr>
          <w:rFonts w:ascii="Times New Roman" w:hAnsi="Times New Roman"/>
          <w:b/>
          <w:bCs/>
          <w:color w:val="000000"/>
        </w:rPr>
        <w:t>Н</w:t>
      </w:r>
      <w:r w:rsidRPr="00EA3CB7">
        <w:rPr>
          <w:rFonts w:ascii="Times New Roman" w:hAnsi="Times New Roman"/>
          <w:b/>
          <w:bCs/>
          <w:color w:val="000000"/>
        </w:rPr>
        <w:t xml:space="preserve">НАЯ ОРГАНИЗАЦИЯ </w:t>
      </w:r>
    </w:p>
    <w:p w:rsidR="00EA3CB7" w:rsidRPr="00EA3CB7" w:rsidRDefault="00EA3CB7" w:rsidP="00EA3CB7">
      <w:pPr>
        <w:jc w:val="center"/>
        <w:rPr>
          <w:rFonts w:ascii="Times New Roman" w:hAnsi="Times New Roman"/>
          <w:b/>
          <w:bCs/>
          <w:color w:val="000000"/>
        </w:rPr>
      </w:pPr>
      <w:r w:rsidRPr="00EA3CB7">
        <w:rPr>
          <w:rFonts w:ascii="Times New Roman" w:hAnsi="Times New Roman"/>
          <w:b/>
          <w:bCs/>
          <w:color w:val="000000"/>
        </w:rPr>
        <w:t>«АССОЦИАЦИЯ РЕВМАТОЛОГОВ РОССИИ»</w:t>
      </w:r>
    </w:p>
    <w:p w:rsidR="00EA3CB7" w:rsidRDefault="00EA3CB7" w:rsidP="00EA3CB7">
      <w:pPr>
        <w:jc w:val="center"/>
        <w:rPr>
          <w:b/>
          <w:bCs/>
          <w:color w:val="000000"/>
        </w:rPr>
      </w:pPr>
    </w:p>
    <w:p w:rsidR="00EA3CB7" w:rsidRPr="00EA3CB7" w:rsidRDefault="00EA3CB7" w:rsidP="00EB12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7079" w:rsidRPr="00A634B2" w:rsidRDefault="00D87079" w:rsidP="00D870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7079" w:rsidRPr="00A634B2" w:rsidRDefault="00D87079" w:rsidP="00D870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7079" w:rsidRPr="00A634B2" w:rsidRDefault="00D87079" w:rsidP="00D870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7079" w:rsidRPr="00A634B2" w:rsidRDefault="00D87079" w:rsidP="00D870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7079" w:rsidRPr="00A634B2" w:rsidRDefault="00D87079" w:rsidP="00D870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7079" w:rsidRPr="00A634B2" w:rsidRDefault="00D87079" w:rsidP="00D870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7079" w:rsidRDefault="00D87079" w:rsidP="00D8707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7079" w:rsidRDefault="00D87079" w:rsidP="00D8707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7079" w:rsidRDefault="00D87079" w:rsidP="00D8707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7079" w:rsidRPr="00A634B2" w:rsidRDefault="00D87079" w:rsidP="00D8707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OLE_LINK1"/>
      <w:bookmarkStart w:id="2" w:name="OLE_LINK2"/>
      <w:r w:rsidRPr="00A634B2">
        <w:rPr>
          <w:rFonts w:ascii="Times New Roman" w:hAnsi="Times New Roman"/>
          <w:b/>
          <w:bCs/>
          <w:sz w:val="28"/>
          <w:szCs w:val="28"/>
        </w:rPr>
        <w:t>ФЕДЕРАЛЬНЫЕ КЛИНИЧ</w:t>
      </w:r>
      <w:r w:rsidRPr="00A634B2">
        <w:rPr>
          <w:rFonts w:ascii="Times New Roman" w:hAnsi="Times New Roman"/>
          <w:b/>
          <w:bCs/>
          <w:sz w:val="28"/>
          <w:szCs w:val="28"/>
        </w:rPr>
        <w:t>Е</w:t>
      </w:r>
      <w:r w:rsidRPr="00A634B2">
        <w:rPr>
          <w:rFonts w:ascii="Times New Roman" w:hAnsi="Times New Roman"/>
          <w:b/>
          <w:bCs/>
          <w:sz w:val="28"/>
          <w:szCs w:val="28"/>
        </w:rPr>
        <w:t xml:space="preserve">СКИЕ РЕКОМЕНДАЦИИ </w:t>
      </w:r>
    </w:p>
    <w:p w:rsidR="00D87079" w:rsidRPr="00A634B2" w:rsidRDefault="00D87079" w:rsidP="00D8707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4B2">
        <w:rPr>
          <w:rFonts w:ascii="Times New Roman" w:hAnsi="Times New Roman"/>
          <w:b/>
          <w:bCs/>
          <w:sz w:val="28"/>
          <w:szCs w:val="28"/>
        </w:rPr>
        <w:t xml:space="preserve">ПО ВЕДЕНИЮ БОЛЬНЫХ </w:t>
      </w:r>
      <w:r w:rsidR="00FD0C41">
        <w:rPr>
          <w:rFonts w:ascii="Times New Roman" w:hAnsi="Times New Roman"/>
          <w:b/>
          <w:bCs/>
          <w:sz w:val="28"/>
          <w:szCs w:val="28"/>
        </w:rPr>
        <w:t>УЗЛОВАТОЙ ЭРИТЕМОЙ</w:t>
      </w:r>
    </w:p>
    <w:p w:rsidR="00D87079" w:rsidRPr="00A634B2" w:rsidRDefault="00D87079" w:rsidP="00D8707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7079" w:rsidRPr="00A634B2" w:rsidRDefault="00D87079" w:rsidP="00D87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7079" w:rsidRPr="00A634B2" w:rsidRDefault="00D87079" w:rsidP="00D87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7079" w:rsidRPr="00A634B2" w:rsidRDefault="00D87079" w:rsidP="00D87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7079" w:rsidRDefault="00D87079" w:rsidP="00D87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7079" w:rsidRDefault="00D87079" w:rsidP="00D87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7079" w:rsidRDefault="00D87079" w:rsidP="00D87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7079" w:rsidRDefault="00D87079" w:rsidP="00D87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7079" w:rsidRDefault="00D87079" w:rsidP="00D87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7079" w:rsidRDefault="00D87079" w:rsidP="00D87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7079" w:rsidRDefault="00D87079" w:rsidP="00D87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7079" w:rsidRDefault="00D87079" w:rsidP="00D87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7079" w:rsidRDefault="00D87079" w:rsidP="00D87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7079" w:rsidRDefault="00D87079" w:rsidP="00D87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7079" w:rsidRDefault="00D87079" w:rsidP="00D87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7079" w:rsidRDefault="00D87079" w:rsidP="00D87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7079" w:rsidRDefault="00D87079" w:rsidP="00D87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7079" w:rsidRDefault="00D87079" w:rsidP="00D87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7079" w:rsidRPr="00A634B2" w:rsidRDefault="00D87079" w:rsidP="00D87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7079" w:rsidRPr="00A634B2" w:rsidRDefault="00D87079" w:rsidP="00D87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7079" w:rsidRPr="00A634B2" w:rsidRDefault="00D87079" w:rsidP="00D87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7079" w:rsidRPr="00A634B2" w:rsidRDefault="00D87079" w:rsidP="00D87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7079" w:rsidRPr="00A634B2" w:rsidRDefault="00D87079" w:rsidP="00D870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7079" w:rsidRPr="004B2977" w:rsidRDefault="00D87079" w:rsidP="00D870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B120D">
        <w:rPr>
          <w:rFonts w:ascii="Times New Roman" w:hAnsi="Times New Roman"/>
          <w:b/>
          <w:sz w:val="24"/>
          <w:szCs w:val="24"/>
        </w:rPr>
        <w:t>Москва - 201</w:t>
      </w:r>
      <w:r w:rsidR="004B2977">
        <w:rPr>
          <w:rFonts w:ascii="Times New Roman" w:hAnsi="Times New Roman"/>
          <w:b/>
          <w:sz w:val="24"/>
          <w:szCs w:val="24"/>
          <w:lang w:val="en-US"/>
        </w:rPr>
        <w:t>6</w:t>
      </w:r>
    </w:p>
    <w:p w:rsidR="00D87079" w:rsidRPr="00A634B2" w:rsidRDefault="00D87079" w:rsidP="00D87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7079" w:rsidRPr="00A634B2" w:rsidRDefault="00D87079" w:rsidP="00D8707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87079" w:rsidRDefault="00D87079" w:rsidP="00D8707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87079" w:rsidRPr="00A634B2" w:rsidRDefault="00D87079" w:rsidP="00D8707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634B2">
        <w:rPr>
          <w:rFonts w:ascii="Times New Roman" w:hAnsi="Times New Roman"/>
          <w:b/>
          <w:bCs/>
          <w:sz w:val="28"/>
          <w:szCs w:val="28"/>
        </w:rPr>
        <w:t>Персональный состав рабочей группы по подготовке федеральных кл</w:t>
      </w:r>
      <w:r w:rsidRPr="00A634B2">
        <w:rPr>
          <w:rFonts w:ascii="Times New Roman" w:hAnsi="Times New Roman"/>
          <w:b/>
          <w:bCs/>
          <w:sz w:val="28"/>
          <w:szCs w:val="28"/>
        </w:rPr>
        <w:t>и</w:t>
      </w:r>
      <w:r w:rsidRPr="00A634B2">
        <w:rPr>
          <w:rFonts w:ascii="Times New Roman" w:hAnsi="Times New Roman"/>
          <w:b/>
          <w:bCs/>
          <w:sz w:val="28"/>
          <w:szCs w:val="28"/>
        </w:rPr>
        <w:t>нических рекомендаций п</w:t>
      </w:r>
      <w:r w:rsidR="00D808FC">
        <w:rPr>
          <w:rFonts w:ascii="Times New Roman" w:hAnsi="Times New Roman"/>
          <w:b/>
          <w:bCs/>
          <w:sz w:val="28"/>
          <w:szCs w:val="28"/>
        </w:rPr>
        <w:t>о профилю "Дерматовенерология" и "Ревм</w:t>
      </w:r>
      <w:r w:rsidR="00D808FC">
        <w:rPr>
          <w:rFonts w:ascii="Times New Roman" w:hAnsi="Times New Roman"/>
          <w:b/>
          <w:bCs/>
          <w:sz w:val="28"/>
          <w:szCs w:val="28"/>
        </w:rPr>
        <w:t>а</w:t>
      </w:r>
      <w:r w:rsidR="00D808FC">
        <w:rPr>
          <w:rFonts w:ascii="Times New Roman" w:hAnsi="Times New Roman"/>
          <w:b/>
          <w:bCs/>
          <w:sz w:val="28"/>
          <w:szCs w:val="28"/>
        </w:rPr>
        <w:t xml:space="preserve">логия" </w:t>
      </w:r>
      <w:r w:rsidRPr="00A634B2">
        <w:rPr>
          <w:rFonts w:ascii="Times New Roman" w:hAnsi="Times New Roman"/>
          <w:b/>
          <w:bCs/>
          <w:sz w:val="28"/>
          <w:szCs w:val="28"/>
        </w:rPr>
        <w:t xml:space="preserve"> раздел «</w:t>
      </w:r>
      <w:r w:rsidR="00FD0C41">
        <w:rPr>
          <w:rFonts w:ascii="Times New Roman" w:hAnsi="Times New Roman"/>
          <w:b/>
          <w:bCs/>
          <w:sz w:val="28"/>
          <w:szCs w:val="28"/>
        </w:rPr>
        <w:t>Узловатая эрит</w:t>
      </w:r>
      <w:r w:rsidR="00FD0C41">
        <w:rPr>
          <w:rFonts w:ascii="Times New Roman" w:hAnsi="Times New Roman"/>
          <w:b/>
          <w:bCs/>
          <w:sz w:val="28"/>
          <w:szCs w:val="28"/>
        </w:rPr>
        <w:t>е</w:t>
      </w:r>
      <w:r w:rsidR="00FD0C41">
        <w:rPr>
          <w:rFonts w:ascii="Times New Roman" w:hAnsi="Times New Roman"/>
          <w:b/>
          <w:bCs/>
          <w:sz w:val="28"/>
          <w:szCs w:val="28"/>
        </w:rPr>
        <w:t>ма</w:t>
      </w:r>
      <w:r w:rsidRPr="00A634B2">
        <w:rPr>
          <w:rFonts w:ascii="Times New Roman" w:hAnsi="Times New Roman"/>
          <w:b/>
          <w:bCs/>
          <w:sz w:val="28"/>
          <w:szCs w:val="28"/>
        </w:rPr>
        <w:t>»:</w:t>
      </w:r>
    </w:p>
    <w:p w:rsidR="00FE09C1" w:rsidRDefault="00FE09C1" w:rsidP="00A95F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D2551" w:rsidRPr="004956F7" w:rsidRDefault="00FE09C1" w:rsidP="00ED2551">
      <w:pPr>
        <w:numPr>
          <w:ilvl w:val="0"/>
          <w:numId w:val="18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Times New Roman" w:hAnsi="Times New Roman"/>
          <w:color w:val="1D1D1D"/>
          <w:sz w:val="28"/>
          <w:szCs w:val="28"/>
          <w:shd w:val="clear" w:color="auto" w:fill="FFFFFF"/>
        </w:rPr>
      </w:pPr>
      <w:r w:rsidRPr="004956F7">
        <w:rPr>
          <w:rFonts w:ascii="Times New Roman" w:hAnsi="Times New Roman"/>
          <w:b/>
          <w:sz w:val="28"/>
          <w:szCs w:val="28"/>
        </w:rPr>
        <w:t>Насонов Евгений Львович</w:t>
      </w:r>
      <w:r w:rsidRPr="004956F7">
        <w:rPr>
          <w:rFonts w:ascii="Times New Roman" w:hAnsi="Times New Roman"/>
          <w:sz w:val="28"/>
          <w:szCs w:val="28"/>
        </w:rPr>
        <w:t xml:space="preserve"> – академик РАН, директор ФГБНУ «Научно-исследовательский институт ревматологии им. В.А. Насоновой», доктор медицинских наук, профессор, г. Москва.</w:t>
      </w:r>
    </w:p>
    <w:p w:rsidR="00ED2551" w:rsidRPr="00ED2551" w:rsidRDefault="00F8038D" w:rsidP="00ED2551">
      <w:pPr>
        <w:numPr>
          <w:ilvl w:val="0"/>
          <w:numId w:val="18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Times New Roman" w:hAnsi="Times New Roman"/>
          <w:color w:val="1D1D1D"/>
          <w:sz w:val="28"/>
          <w:szCs w:val="28"/>
          <w:shd w:val="clear" w:color="auto" w:fill="FFFFFF"/>
        </w:rPr>
      </w:pPr>
      <w:r w:rsidRPr="00ED2551">
        <w:rPr>
          <w:rFonts w:ascii="Times New Roman" w:hAnsi="Times New Roman"/>
          <w:b/>
          <w:sz w:val="28"/>
          <w:szCs w:val="28"/>
        </w:rPr>
        <w:t>Карамова Арфеня Эдуардовна</w:t>
      </w:r>
      <w:r w:rsidR="00237825" w:rsidRPr="00ED2551">
        <w:rPr>
          <w:rFonts w:ascii="Times New Roman" w:hAnsi="Times New Roman"/>
          <w:sz w:val="28"/>
          <w:szCs w:val="28"/>
        </w:rPr>
        <w:t xml:space="preserve"> </w:t>
      </w:r>
      <w:r w:rsidRPr="00ED2551">
        <w:rPr>
          <w:rFonts w:ascii="Times New Roman" w:hAnsi="Times New Roman"/>
          <w:sz w:val="28"/>
          <w:szCs w:val="28"/>
        </w:rPr>
        <w:t>–</w:t>
      </w:r>
      <w:r w:rsidR="00237825" w:rsidRPr="00ED2551">
        <w:rPr>
          <w:rFonts w:ascii="Times New Roman" w:hAnsi="Times New Roman"/>
          <w:sz w:val="28"/>
          <w:szCs w:val="28"/>
        </w:rPr>
        <w:t xml:space="preserve"> </w:t>
      </w:r>
      <w:r w:rsidR="00E816EC" w:rsidRPr="00ED2551">
        <w:rPr>
          <w:rFonts w:ascii="Times New Roman" w:hAnsi="Times New Roman"/>
          <w:color w:val="1D1D1D"/>
          <w:sz w:val="28"/>
          <w:szCs w:val="28"/>
          <w:shd w:val="clear" w:color="auto" w:fill="FFFFFF"/>
        </w:rPr>
        <w:t xml:space="preserve">заведующий </w:t>
      </w:r>
      <w:r w:rsidRPr="00ED2551">
        <w:rPr>
          <w:rFonts w:ascii="Times New Roman" w:hAnsi="Times New Roman"/>
          <w:color w:val="1D1D1D"/>
          <w:sz w:val="28"/>
          <w:szCs w:val="28"/>
          <w:shd w:val="clear" w:color="auto" w:fill="FFFFFF"/>
        </w:rPr>
        <w:t>отделом дерматологии ФГБУ «Государственный научный центр дерматовенерологии и космет</w:t>
      </w:r>
      <w:r w:rsidRPr="00ED2551">
        <w:rPr>
          <w:rFonts w:ascii="Times New Roman" w:hAnsi="Times New Roman"/>
          <w:color w:val="1D1D1D"/>
          <w:sz w:val="28"/>
          <w:szCs w:val="28"/>
          <w:shd w:val="clear" w:color="auto" w:fill="FFFFFF"/>
        </w:rPr>
        <w:t>о</w:t>
      </w:r>
      <w:r w:rsidRPr="00ED2551">
        <w:rPr>
          <w:rFonts w:ascii="Times New Roman" w:hAnsi="Times New Roman"/>
          <w:color w:val="1D1D1D"/>
          <w:sz w:val="28"/>
          <w:szCs w:val="28"/>
          <w:shd w:val="clear" w:color="auto" w:fill="FFFFFF"/>
        </w:rPr>
        <w:t>логии» Минздрава России, кандидат медицинских наук, г. Москва</w:t>
      </w:r>
    </w:p>
    <w:p w:rsidR="00ED2551" w:rsidRPr="00ED2551" w:rsidRDefault="00F8038D" w:rsidP="00ED2551">
      <w:pPr>
        <w:numPr>
          <w:ilvl w:val="0"/>
          <w:numId w:val="18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D2551">
        <w:rPr>
          <w:rFonts w:ascii="Times New Roman" w:hAnsi="Times New Roman"/>
          <w:b/>
          <w:color w:val="1D1D1D"/>
          <w:sz w:val="28"/>
          <w:szCs w:val="28"/>
          <w:shd w:val="clear" w:color="auto" w:fill="FFFFFF"/>
        </w:rPr>
        <w:t>Чикин Вадим Викторович</w:t>
      </w:r>
      <w:r w:rsidRPr="00ED2551">
        <w:rPr>
          <w:rFonts w:ascii="Times New Roman" w:hAnsi="Times New Roman"/>
          <w:color w:val="1D1D1D"/>
          <w:sz w:val="28"/>
          <w:szCs w:val="28"/>
          <w:shd w:val="clear" w:color="auto" w:fill="FFFFFF"/>
        </w:rPr>
        <w:t xml:space="preserve"> – старший научный сотрудник отдела дерм</w:t>
      </w:r>
      <w:r w:rsidRPr="00ED2551">
        <w:rPr>
          <w:rFonts w:ascii="Times New Roman" w:hAnsi="Times New Roman"/>
          <w:color w:val="1D1D1D"/>
          <w:sz w:val="28"/>
          <w:szCs w:val="28"/>
          <w:shd w:val="clear" w:color="auto" w:fill="FFFFFF"/>
        </w:rPr>
        <w:t>а</w:t>
      </w:r>
      <w:r w:rsidRPr="00ED2551">
        <w:rPr>
          <w:rFonts w:ascii="Times New Roman" w:hAnsi="Times New Roman"/>
          <w:color w:val="1D1D1D"/>
          <w:sz w:val="28"/>
          <w:szCs w:val="28"/>
          <w:shd w:val="clear" w:color="auto" w:fill="FFFFFF"/>
        </w:rPr>
        <w:t>тологии ФГБУ «Государственный научный центр дерматовенерологии и косметологии» Минздрава России, кандидат медицинских наук, г. Мос</w:t>
      </w:r>
      <w:r w:rsidRPr="00ED2551">
        <w:rPr>
          <w:rFonts w:ascii="Times New Roman" w:hAnsi="Times New Roman"/>
          <w:color w:val="1D1D1D"/>
          <w:sz w:val="28"/>
          <w:szCs w:val="28"/>
          <w:shd w:val="clear" w:color="auto" w:fill="FFFFFF"/>
        </w:rPr>
        <w:t>к</w:t>
      </w:r>
      <w:r w:rsidRPr="00ED2551">
        <w:rPr>
          <w:rFonts w:ascii="Times New Roman" w:hAnsi="Times New Roman"/>
          <w:color w:val="1D1D1D"/>
          <w:sz w:val="28"/>
          <w:szCs w:val="28"/>
          <w:shd w:val="clear" w:color="auto" w:fill="FFFFFF"/>
        </w:rPr>
        <w:t>ва</w:t>
      </w:r>
    </w:p>
    <w:p w:rsidR="00DD58E5" w:rsidRPr="00ED2551" w:rsidRDefault="00FD0C41" w:rsidP="00ED2551">
      <w:pPr>
        <w:numPr>
          <w:ilvl w:val="0"/>
          <w:numId w:val="18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D2551">
        <w:rPr>
          <w:rFonts w:ascii="Times New Roman" w:hAnsi="Times New Roman"/>
          <w:b/>
          <w:color w:val="1D1D1D"/>
          <w:sz w:val="28"/>
          <w:szCs w:val="28"/>
          <w:shd w:val="clear" w:color="auto" w:fill="FFFFFF"/>
        </w:rPr>
        <w:t>Знаменская Людмила Федоровна</w:t>
      </w:r>
      <w:r w:rsidR="00DD58E5" w:rsidRPr="00ED2551">
        <w:rPr>
          <w:rFonts w:ascii="Times New Roman" w:hAnsi="Times New Roman"/>
          <w:color w:val="1D1D1D"/>
          <w:sz w:val="28"/>
          <w:szCs w:val="28"/>
          <w:shd w:val="clear" w:color="auto" w:fill="FFFFFF"/>
        </w:rPr>
        <w:t xml:space="preserve"> – </w:t>
      </w:r>
      <w:r w:rsidRPr="00ED2551">
        <w:rPr>
          <w:rFonts w:ascii="Times New Roman" w:hAnsi="Times New Roman"/>
          <w:color w:val="1D1D1D"/>
          <w:sz w:val="28"/>
          <w:szCs w:val="28"/>
          <w:shd w:val="clear" w:color="auto" w:fill="FFFFFF"/>
        </w:rPr>
        <w:t>ведущий</w:t>
      </w:r>
      <w:r w:rsidR="00DD58E5" w:rsidRPr="00ED2551">
        <w:rPr>
          <w:rFonts w:ascii="Times New Roman" w:hAnsi="Times New Roman"/>
          <w:color w:val="1D1D1D"/>
          <w:sz w:val="28"/>
          <w:szCs w:val="28"/>
          <w:shd w:val="clear" w:color="auto" w:fill="FFFFFF"/>
        </w:rPr>
        <w:t xml:space="preserve"> научный с</w:t>
      </w:r>
      <w:r w:rsidR="00DD58E5" w:rsidRPr="00ED2551">
        <w:rPr>
          <w:rFonts w:ascii="Times New Roman" w:hAnsi="Times New Roman"/>
          <w:color w:val="1D1D1D"/>
          <w:sz w:val="28"/>
          <w:szCs w:val="28"/>
          <w:shd w:val="clear" w:color="auto" w:fill="FFFFFF"/>
        </w:rPr>
        <w:t>о</w:t>
      </w:r>
      <w:r w:rsidR="00DD58E5" w:rsidRPr="00ED2551">
        <w:rPr>
          <w:rFonts w:ascii="Times New Roman" w:hAnsi="Times New Roman"/>
          <w:color w:val="1D1D1D"/>
          <w:sz w:val="28"/>
          <w:szCs w:val="28"/>
          <w:shd w:val="clear" w:color="auto" w:fill="FFFFFF"/>
        </w:rPr>
        <w:t>трудник отдела дерматологии ФГБУ «Государственный научный центр дерматовенерол</w:t>
      </w:r>
      <w:r w:rsidR="00DD58E5" w:rsidRPr="00ED2551">
        <w:rPr>
          <w:rFonts w:ascii="Times New Roman" w:hAnsi="Times New Roman"/>
          <w:color w:val="1D1D1D"/>
          <w:sz w:val="28"/>
          <w:szCs w:val="28"/>
          <w:shd w:val="clear" w:color="auto" w:fill="FFFFFF"/>
        </w:rPr>
        <w:t>о</w:t>
      </w:r>
      <w:r w:rsidR="00DD58E5" w:rsidRPr="00ED2551">
        <w:rPr>
          <w:rFonts w:ascii="Times New Roman" w:hAnsi="Times New Roman"/>
          <w:color w:val="1D1D1D"/>
          <w:sz w:val="28"/>
          <w:szCs w:val="28"/>
          <w:shd w:val="clear" w:color="auto" w:fill="FFFFFF"/>
        </w:rPr>
        <w:t xml:space="preserve">гии и косметологии» Минздрава России, </w:t>
      </w:r>
      <w:r w:rsidRPr="00ED2551">
        <w:rPr>
          <w:rFonts w:ascii="Times New Roman" w:hAnsi="Times New Roman"/>
          <w:color w:val="1D1D1D"/>
          <w:sz w:val="28"/>
          <w:szCs w:val="28"/>
          <w:shd w:val="clear" w:color="auto" w:fill="FFFFFF"/>
        </w:rPr>
        <w:t>доктор</w:t>
      </w:r>
      <w:r w:rsidR="00DD58E5" w:rsidRPr="00ED2551">
        <w:rPr>
          <w:rFonts w:ascii="Times New Roman" w:hAnsi="Times New Roman"/>
          <w:color w:val="1D1D1D"/>
          <w:sz w:val="28"/>
          <w:szCs w:val="28"/>
          <w:shd w:val="clear" w:color="auto" w:fill="FFFFFF"/>
        </w:rPr>
        <w:t xml:space="preserve"> медицинских наук</w:t>
      </w:r>
      <w:r w:rsidR="00DD58E5">
        <w:rPr>
          <w:rFonts w:ascii="Times New Roman" w:hAnsi="Times New Roman"/>
          <w:color w:val="1D1D1D"/>
          <w:sz w:val="28"/>
          <w:szCs w:val="28"/>
          <w:shd w:val="clear" w:color="auto" w:fill="FFFFFF"/>
        </w:rPr>
        <w:t>, г. Москва</w:t>
      </w:r>
    </w:p>
    <w:p w:rsidR="00ED2551" w:rsidRPr="004956F7" w:rsidRDefault="00ED2551" w:rsidP="00ED2551">
      <w:pPr>
        <w:numPr>
          <w:ilvl w:val="0"/>
          <w:numId w:val="18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956F7">
        <w:rPr>
          <w:rFonts w:ascii="Times New Roman" w:hAnsi="Times New Roman"/>
          <w:b/>
          <w:sz w:val="28"/>
          <w:szCs w:val="28"/>
        </w:rPr>
        <w:t>Егорова Ольга Николаевна</w:t>
      </w:r>
      <w:r w:rsidRPr="004956F7">
        <w:rPr>
          <w:rFonts w:ascii="Times New Roman" w:hAnsi="Times New Roman"/>
          <w:sz w:val="28"/>
          <w:szCs w:val="28"/>
        </w:rPr>
        <w:t xml:space="preserve"> – старший научный сотрудник лаборатории</w:t>
      </w:r>
      <w:r w:rsidR="001555C0" w:rsidRPr="004956F7">
        <w:rPr>
          <w:rFonts w:ascii="Times New Roman" w:hAnsi="Times New Roman"/>
          <w:sz w:val="28"/>
          <w:szCs w:val="28"/>
        </w:rPr>
        <w:t xml:space="preserve"> изучения  роли  инфекций при  ревматическ</w:t>
      </w:r>
      <w:r w:rsidR="00172A6D" w:rsidRPr="004956F7">
        <w:rPr>
          <w:rFonts w:ascii="Times New Roman" w:hAnsi="Times New Roman"/>
          <w:sz w:val="28"/>
          <w:szCs w:val="28"/>
        </w:rPr>
        <w:t>их заболеваниях</w:t>
      </w:r>
      <w:r w:rsidRPr="004956F7">
        <w:rPr>
          <w:rFonts w:ascii="Times New Roman" w:hAnsi="Times New Roman"/>
          <w:sz w:val="28"/>
          <w:szCs w:val="28"/>
        </w:rPr>
        <w:t xml:space="preserve"> ФГБНУ «Научно-исследовательский институт ревматологии им. В.А. Насоновой», </w:t>
      </w:r>
      <w:r w:rsidRPr="004956F7">
        <w:rPr>
          <w:rFonts w:ascii="Times New Roman" w:hAnsi="Times New Roman"/>
          <w:color w:val="1D1D1D"/>
          <w:sz w:val="28"/>
          <w:szCs w:val="28"/>
          <w:shd w:val="clear" w:color="auto" w:fill="FFFFFF"/>
        </w:rPr>
        <w:t>кандидат медицинских наук, г. Мос</w:t>
      </w:r>
      <w:r w:rsidRPr="004956F7">
        <w:rPr>
          <w:rFonts w:ascii="Times New Roman" w:hAnsi="Times New Roman"/>
          <w:color w:val="1D1D1D"/>
          <w:sz w:val="28"/>
          <w:szCs w:val="28"/>
          <w:shd w:val="clear" w:color="auto" w:fill="FFFFFF"/>
        </w:rPr>
        <w:t>к</w:t>
      </w:r>
      <w:r w:rsidRPr="004956F7">
        <w:rPr>
          <w:rFonts w:ascii="Times New Roman" w:hAnsi="Times New Roman"/>
          <w:color w:val="1D1D1D"/>
          <w:sz w:val="28"/>
          <w:szCs w:val="28"/>
          <w:shd w:val="clear" w:color="auto" w:fill="FFFFFF"/>
        </w:rPr>
        <w:t>ва</w:t>
      </w:r>
    </w:p>
    <w:p w:rsidR="001555C0" w:rsidRPr="004956F7" w:rsidRDefault="00ED2551" w:rsidP="001555C0">
      <w:pPr>
        <w:numPr>
          <w:ilvl w:val="0"/>
          <w:numId w:val="18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956F7">
        <w:rPr>
          <w:rFonts w:ascii="Times New Roman" w:hAnsi="Times New Roman"/>
          <w:b/>
          <w:sz w:val="28"/>
          <w:szCs w:val="28"/>
        </w:rPr>
        <w:t xml:space="preserve">Белов Борис  Сергеевич- </w:t>
      </w:r>
      <w:r w:rsidR="00172A6D" w:rsidRPr="004956F7">
        <w:rPr>
          <w:rFonts w:ascii="Times New Roman" w:hAnsi="Times New Roman"/>
          <w:color w:val="1D1D1D"/>
          <w:sz w:val="28"/>
          <w:szCs w:val="28"/>
          <w:shd w:val="clear" w:color="auto" w:fill="FFFFFF"/>
        </w:rPr>
        <w:t>заведующий  лабораторией</w:t>
      </w:r>
      <w:r w:rsidR="001555C0" w:rsidRPr="004956F7">
        <w:rPr>
          <w:rFonts w:ascii="Times New Roman" w:hAnsi="Times New Roman"/>
          <w:color w:val="1D1D1D"/>
          <w:sz w:val="28"/>
          <w:szCs w:val="28"/>
          <w:shd w:val="clear" w:color="auto" w:fill="FFFFFF"/>
        </w:rPr>
        <w:t xml:space="preserve"> </w:t>
      </w:r>
      <w:r w:rsidR="001555C0" w:rsidRPr="004956F7">
        <w:rPr>
          <w:rFonts w:ascii="Times New Roman" w:hAnsi="Times New Roman"/>
          <w:sz w:val="28"/>
          <w:szCs w:val="28"/>
        </w:rPr>
        <w:t xml:space="preserve"> изучения  роли  инфекци</w:t>
      </w:r>
      <w:r w:rsidR="00172A6D" w:rsidRPr="004956F7">
        <w:rPr>
          <w:rFonts w:ascii="Times New Roman" w:hAnsi="Times New Roman"/>
          <w:sz w:val="28"/>
          <w:szCs w:val="28"/>
        </w:rPr>
        <w:t>й при  ревматических заболеваниях</w:t>
      </w:r>
      <w:r w:rsidR="001555C0" w:rsidRPr="004956F7">
        <w:rPr>
          <w:rFonts w:ascii="Times New Roman" w:hAnsi="Times New Roman"/>
          <w:sz w:val="28"/>
          <w:szCs w:val="28"/>
        </w:rPr>
        <w:t xml:space="preserve"> ФГБНУ «Н</w:t>
      </w:r>
      <w:r w:rsidR="001555C0" w:rsidRPr="004956F7">
        <w:rPr>
          <w:rFonts w:ascii="Times New Roman" w:hAnsi="Times New Roman"/>
          <w:sz w:val="28"/>
          <w:szCs w:val="28"/>
        </w:rPr>
        <w:t>а</w:t>
      </w:r>
      <w:r w:rsidR="001555C0" w:rsidRPr="004956F7">
        <w:rPr>
          <w:rFonts w:ascii="Times New Roman" w:hAnsi="Times New Roman"/>
          <w:sz w:val="28"/>
          <w:szCs w:val="28"/>
        </w:rPr>
        <w:t xml:space="preserve">учно-исследовательский институт ревматологии им. В.А. Насоновой», </w:t>
      </w:r>
      <w:r w:rsidR="001555C0" w:rsidRPr="004956F7">
        <w:rPr>
          <w:rFonts w:ascii="Times New Roman" w:hAnsi="Times New Roman"/>
          <w:color w:val="1D1D1D"/>
          <w:sz w:val="28"/>
          <w:szCs w:val="28"/>
          <w:shd w:val="clear" w:color="auto" w:fill="FFFFFF"/>
        </w:rPr>
        <w:t>доктор медицинских наук, г. Мос</w:t>
      </w:r>
      <w:r w:rsidR="001555C0" w:rsidRPr="004956F7">
        <w:rPr>
          <w:rFonts w:ascii="Times New Roman" w:hAnsi="Times New Roman"/>
          <w:color w:val="1D1D1D"/>
          <w:sz w:val="28"/>
          <w:szCs w:val="28"/>
          <w:shd w:val="clear" w:color="auto" w:fill="FFFFFF"/>
        </w:rPr>
        <w:t>к</w:t>
      </w:r>
      <w:r w:rsidR="001555C0" w:rsidRPr="004956F7">
        <w:rPr>
          <w:rFonts w:ascii="Times New Roman" w:hAnsi="Times New Roman"/>
          <w:color w:val="1D1D1D"/>
          <w:sz w:val="28"/>
          <w:szCs w:val="28"/>
          <w:shd w:val="clear" w:color="auto" w:fill="FFFFFF"/>
        </w:rPr>
        <w:t>ва</w:t>
      </w:r>
    </w:p>
    <w:p w:rsidR="00BE3F73" w:rsidRPr="004956F7" w:rsidRDefault="00D3380F" w:rsidP="00BE3F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6F7">
        <w:rPr>
          <w:rFonts w:ascii="Times New Roman" w:hAnsi="Times New Roman"/>
          <w:sz w:val="28"/>
          <w:szCs w:val="28"/>
        </w:rPr>
        <w:t>7.</w:t>
      </w:r>
      <w:r w:rsidR="007118F8" w:rsidRPr="004956F7">
        <w:rPr>
          <w:rFonts w:ascii="Times New Roman" w:hAnsi="Times New Roman"/>
          <w:sz w:val="28"/>
          <w:szCs w:val="28"/>
        </w:rPr>
        <w:t xml:space="preserve">  </w:t>
      </w:r>
      <w:r w:rsidRPr="004956F7">
        <w:rPr>
          <w:rFonts w:ascii="Times New Roman" w:hAnsi="Times New Roman"/>
          <w:b/>
          <w:sz w:val="28"/>
          <w:szCs w:val="28"/>
        </w:rPr>
        <w:t>Раденска-Лоповок Стефка Господиновна</w:t>
      </w:r>
      <w:r w:rsidRPr="004956F7">
        <w:rPr>
          <w:rFonts w:ascii="Times New Roman" w:hAnsi="Times New Roman"/>
          <w:sz w:val="28"/>
          <w:szCs w:val="28"/>
        </w:rPr>
        <w:t>-</w:t>
      </w:r>
      <w:r w:rsidR="00BE3F73" w:rsidRPr="004956F7">
        <w:rPr>
          <w:rFonts w:ascii="Times New Roman" w:hAnsi="Times New Roman"/>
          <w:sz w:val="28"/>
          <w:szCs w:val="28"/>
        </w:rPr>
        <w:t xml:space="preserve"> </w:t>
      </w:r>
      <w:r w:rsidR="00172A6D" w:rsidRPr="004956F7">
        <w:rPr>
          <w:rFonts w:ascii="Times New Roman" w:hAnsi="Times New Roman"/>
          <w:color w:val="1D1D1D"/>
          <w:sz w:val="28"/>
          <w:szCs w:val="28"/>
          <w:shd w:val="clear" w:color="auto" w:fill="FFFFFF"/>
        </w:rPr>
        <w:t>заведующая</w:t>
      </w:r>
      <w:r w:rsidR="00BE3F73" w:rsidRPr="004956F7">
        <w:rPr>
          <w:rFonts w:ascii="Times New Roman" w:hAnsi="Times New Roman"/>
          <w:color w:val="1D1D1D"/>
          <w:sz w:val="28"/>
          <w:szCs w:val="28"/>
          <w:shd w:val="clear" w:color="auto" w:fill="FFFFFF"/>
        </w:rPr>
        <w:t xml:space="preserve"> </w:t>
      </w:r>
      <w:r w:rsidR="00172A6D" w:rsidRPr="004956F7">
        <w:rPr>
          <w:rFonts w:ascii="Times New Roman" w:hAnsi="Times New Roman"/>
          <w:color w:val="1D1D1D"/>
          <w:sz w:val="28"/>
          <w:szCs w:val="28"/>
          <w:shd w:val="clear" w:color="auto" w:fill="FFFFFF"/>
        </w:rPr>
        <w:t>лабораторией</w:t>
      </w:r>
      <w:r w:rsidRPr="004956F7">
        <w:rPr>
          <w:rFonts w:ascii="Times New Roman" w:hAnsi="Times New Roman"/>
          <w:color w:val="1D1D1D"/>
          <w:sz w:val="28"/>
          <w:szCs w:val="28"/>
          <w:shd w:val="clear" w:color="auto" w:fill="FFFFFF"/>
        </w:rPr>
        <w:t xml:space="preserve"> </w:t>
      </w:r>
      <w:r w:rsidR="00BE3F73" w:rsidRPr="004956F7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F46725" w:rsidRPr="004956F7" w:rsidRDefault="00BE3F73" w:rsidP="00BE3F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6F7">
        <w:rPr>
          <w:rFonts w:ascii="Times New Roman" w:hAnsi="Times New Roman"/>
          <w:sz w:val="28"/>
          <w:szCs w:val="28"/>
        </w:rPr>
        <w:t xml:space="preserve">     мор</w:t>
      </w:r>
      <w:r w:rsidR="00D3380F" w:rsidRPr="004956F7">
        <w:rPr>
          <w:rFonts w:ascii="Times New Roman" w:hAnsi="Times New Roman"/>
          <w:sz w:val="28"/>
          <w:szCs w:val="28"/>
        </w:rPr>
        <w:t>фогенеза  ревматических заболеваний    ФГБНУ «Научно- и</w:t>
      </w:r>
      <w:r w:rsidR="00D3380F" w:rsidRPr="004956F7">
        <w:rPr>
          <w:rFonts w:ascii="Times New Roman" w:hAnsi="Times New Roman"/>
          <w:sz w:val="28"/>
          <w:szCs w:val="28"/>
        </w:rPr>
        <w:t>с</w:t>
      </w:r>
      <w:r w:rsidR="00D3380F" w:rsidRPr="004956F7">
        <w:rPr>
          <w:rFonts w:ascii="Times New Roman" w:hAnsi="Times New Roman"/>
          <w:sz w:val="28"/>
          <w:szCs w:val="28"/>
        </w:rPr>
        <w:t>следова</w:t>
      </w:r>
      <w:r w:rsidR="00F46725" w:rsidRPr="004956F7">
        <w:rPr>
          <w:rFonts w:ascii="Times New Roman" w:hAnsi="Times New Roman"/>
          <w:sz w:val="28"/>
          <w:szCs w:val="28"/>
        </w:rPr>
        <w:t>-</w:t>
      </w:r>
    </w:p>
    <w:p w:rsidR="00D3380F" w:rsidRPr="004956F7" w:rsidRDefault="00BE3F73" w:rsidP="00F46725">
      <w:pPr>
        <w:spacing w:after="0" w:line="240" w:lineRule="auto"/>
        <w:ind w:left="288"/>
        <w:jc w:val="both"/>
        <w:rPr>
          <w:rFonts w:ascii="Times New Roman" w:hAnsi="Times New Roman"/>
          <w:sz w:val="28"/>
          <w:szCs w:val="28"/>
        </w:rPr>
      </w:pPr>
      <w:r w:rsidRPr="004956F7">
        <w:rPr>
          <w:rFonts w:ascii="Times New Roman" w:hAnsi="Times New Roman"/>
          <w:sz w:val="28"/>
          <w:szCs w:val="28"/>
        </w:rPr>
        <w:t xml:space="preserve"> </w:t>
      </w:r>
      <w:r w:rsidR="00D3380F" w:rsidRPr="004956F7">
        <w:rPr>
          <w:rFonts w:ascii="Times New Roman" w:hAnsi="Times New Roman"/>
          <w:sz w:val="28"/>
          <w:szCs w:val="28"/>
        </w:rPr>
        <w:t xml:space="preserve">тельский институт ревматологии им. В.А. Насоновой», </w:t>
      </w:r>
      <w:r w:rsidR="00D3380F" w:rsidRPr="004956F7">
        <w:rPr>
          <w:rFonts w:ascii="Times New Roman" w:hAnsi="Times New Roman"/>
          <w:color w:val="1D1D1D"/>
          <w:sz w:val="28"/>
          <w:szCs w:val="28"/>
          <w:shd w:val="clear" w:color="auto" w:fill="FFFFFF"/>
        </w:rPr>
        <w:t>доктор медицин</w:t>
      </w:r>
      <w:r w:rsidRPr="004956F7">
        <w:rPr>
          <w:rFonts w:ascii="Times New Roman" w:hAnsi="Times New Roman"/>
          <w:color w:val="1D1D1D"/>
          <w:sz w:val="28"/>
          <w:szCs w:val="28"/>
          <w:shd w:val="clear" w:color="auto" w:fill="FFFFFF"/>
        </w:rPr>
        <w:t xml:space="preserve">  </w:t>
      </w:r>
      <w:r w:rsidR="00D3380F" w:rsidRPr="004956F7">
        <w:rPr>
          <w:rFonts w:ascii="Times New Roman" w:hAnsi="Times New Roman"/>
          <w:color w:val="1D1D1D"/>
          <w:sz w:val="28"/>
          <w:szCs w:val="28"/>
          <w:shd w:val="clear" w:color="auto" w:fill="FFFFFF"/>
        </w:rPr>
        <w:t>ских наук,  профессор, г. Мос</w:t>
      </w:r>
      <w:r w:rsidR="00D3380F" w:rsidRPr="004956F7">
        <w:rPr>
          <w:rFonts w:ascii="Times New Roman" w:hAnsi="Times New Roman"/>
          <w:color w:val="1D1D1D"/>
          <w:sz w:val="28"/>
          <w:szCs w:val="28"/>
          <w:shd w:val="clear" w:color="auto" w:fill="FFFFFF"/>
        </w:rPr>
        <w:t>к</w:t>
      </w:r>
      <w:r w:rsidR="00D3380F" w:rsidRPr="004956F7">
        <w:rPr>
          <w:rFonts w:ascii="Times New Roman" w:hAnsi="Times New Roman"/>
          <w:color w:val="1D1D1D"/>
          <w:sz w:val="28"/>
          <w:szCs w:val="28"/>
          <w:shd w:val="clear" w:color="auto" w:fill="FFFFFF"/>
        </w:rPr>
        <w:t>ва</w:t>
      </w:r>
    </w:p>
    <w:p w:rsidR="00ED2551" w:rsidRPr="00E816EC" w:rsidRDefault="00D3380F" w:rsidP="001555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87079" w:rsidRPr="00A634B2" w:rsidRDefault="00D87079" w:rsidP="00D87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7079" w:rsidRPr="00A634B2" w:rsidRDefault="00D87079" w:rsidP="00D87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7079" w:rsidRPr="00A634B2" w:rsidRDefault="00D87079" w:rsidP="00D87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7079" w:rsidRPr="00A634B2" w:rsidRDefault="00D87079" w:rsidP="00D87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7079" w:rsidRPr="00A634B2" w:rsidRDefault="00D87079" w:rsidP="00D87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7079" w:rsidRPr="00A634B2" w:rsidRDefault="00D87079" w:rsidP="00D87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7079" w:rsidRPr="00A634B2" w:rsidRDefault="00D87079" w:rsidP="00D87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7079" w:rsidRPr="00A634B2" w:rsidRDefault="00D87079" w:rsidP="00D87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7079" w:rsidRDefault="00D87079" w:rsidP="00D87079">
      <w:pPr>
        <w:pStyle w:val="1"/>
        <w:spacing w:before="0" w:line="240" w:lineRule="auto"/>
        <w:rPr>
          <w:rFonts w:ascii="Times New Roman" w:hAnsi="Times New Roman"/>
          <w:color w:val="auto"/>
        </w:rPr>
      </w:pPr>
      <w:bookmarkStart w:id="3" w:name="_Toc241855835"/>
    </w:p>
    <w:p w:rsidR="00D87079" w:rsidRDefault="00D87079" w:rsidP="00D87079">
      <w:pPr>
        <w:rPr>
          <w:lang w:eastAsia="x-none"/>
        </w:rPr>
      </w:pPr>
    </w:p>
    <w:p w:rsidR="00D87079" w:rsidRDefault="00D87079" w:rsidP="00D87079">
      <w:pPr>
        <w:rPr>
          <w:lang w:eastAsia="x-none"/>
        </w:rPr>
      </w:pPr>
    </w:p>
    <w:bookmarkEnd w:id="1"/>
    <w:bookmarkEnd w:id="2"/>
    <w:bookmarkEnd w:id="3"/>
    <w:p w:rsidR="00C7394A" w:rsidRPr="00C7394A" w:rsidRDefault="00C7394A" w:rsidP="00C7394A">
      <w:pPr>
        <w:pStyle w:val="1"/>
        <w:spacing w:before="0" w:line="240" w:lineRule="auto"/>
        <w:rPr>
          <w:rFonts w:ascii="Times New Roman" w:hAnsi="Times New Roman"/>
          <w:color w:val="auto"/>
        </w:rPr>
      </w:pPr>
      <w:r w:rsidRPr="00C7394A">
        <w:rPr>
          <w:rFonts w:ascii="Times New Roman" w:hAnsi="Times New Roman"/>
          <w:color w:val="auto"/>
        </w:rPr>
        <w:lastRenderedPageBreak/>
        <w:t>МЕТОДОЛОГИЯ</w:t>
      </w:r>
      <w:r w:rsidRPr="00C7394A">
        <w:rPr>
          <w:rFonts w:ascii="Times New Roman" w:hAnsi="Times New Roman"/>
          <w:color w:val="auto"/>
        </w:rPr>
        <w:br/>
      </w:r>
    </w:p>
    <w:p w:rsidR="00C7394A" w:rsidRPr="00C7394A" w:rsidRDefault="00C7394A" w:rsidP="00C739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394A">
        <w:rPr>
          <w:rFonts w:ascii="Times New Roman" w:hAnsi="Times New Roman"/>
          <w:b/>
          <w:sz w:val="28"/>
          <w:szCs w:val="28"/>
        </w:rPr>
        <w:t>Методы, использованные для сбора/селекции доказательств:</w:t>
      </w:r>
    </w:p>
    <w:p w:rsidR="00C7394A" w:rsidRPr="00C7394A" w:rsidRDefault="00C7394A" w:rsidP="00C73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394A">
        <w:rPr>
          <w:rFonts w:ascii="Times New Roman" w:hAnsi="Times New Roman"/>
          <w:sz w:val="28"/>
          <w:szCs w:val="28"/>
        </w:rPr>
        <w:t>поиск в электронных базах да</w:t>
      </w:r>
      <w:r w:rsidRPr="00C7394A">
        <w:rPr>
          <w:rFonts w:ascii="Times New Roman" w:hAnsi="Times New Roman"/>
          <w:sz w:val="28"/>
          <w:szCs w:val="28"/>
        </w:rPr>
        <w:t>н</w:t>
      </w:r>
      <w:r w:rsidRPr="00C7394A">
        <w:rPr>
          <w:rFonts w:ascii="Times New Roman" w:hAnsi="Times New Roman"/>
          <w:sz w:val="28"/>
          <w:szCs w:val="28"/>
        </w:rPr>
        <w:t>ных.</w:t>
      </w:r>
    </w:p>
    <w:p w:rsidR="00C7394A" w:rsidRPr="00C7394A" w:rsidRDefault="00C7394A" w:rsidP="00C739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394A" w:rsidRPr="00C7394A" w:rsidRDefault="00C7394A" w:rsidP="00C73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394A">
        <w:rPr>
          <w:rFonts w:ascii="Times New Roman" w:hAnsi="Times New Roman"/>
          <w:b/>
          <w:sz w:val="28"/>
          <w:szCs w:val="28"/>
        </w:rPr>
        <w:t>Описание методов, использованных для сбора/селекции д</w:t>
      </w:r>
      <w:r w:rsidRPr="00C7394A">
        <w:rPr>
          <w:rFonts w:ascii="Times New Roman" w:hAnsi="Times New Roman"/>
          <w:b/>
          <w:sz w:val="28"/>
          <w:szCs w:val="28"/>
        </w:rPr>
        <w:t>о</w:t>
      </w:r>
      <w:r w:rsidRPr="00C7394A">
        <w:rPr>
          <w:rFonts w:ascii="Times New Roman" w:hAnsi="Times New Roman"/>
          <w:b/>
          <w:sz w:val="28"/>
          <w:szCs w:val="28"/>
        </w:rPr>
        <w:t>казательств:</w:t>
      </w:r>
    </w:p>
    <w:p w:rsidR="00C7394A" w:rsidRPr="00C7394A" w:rsidRDefault="00C7394A" w:rsidP="00C73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394A">
        <w:rPr>
          <w:rFonts w:ascii="Times New Roman" w:hAnsi="Times New Roman"/>
          <w:sz w:val="28"/>
          <w:szCs w:val="28"/>
        </w:rPr>
        <w:t>доказательной базой для рек</w:t>
      </w:r>
      <w:r w:rsidRPr="00C7394A">
        <w:rPr>
          <w:rFonts w:ascii="Times New Roman" w:hAnsi="Times New Roman"/>
          <w:sz w:val="28"/>
          <w:szCs w:val="28"/>
        </w:rPr>
        <w:t>о</w:t>
      </w:r>
      <w:r w:rsidRPr="00C7394A">
        <w:rPr>
          <w:rFonts w:ascii="Times New Roman" w:hAnsi="Times New Roman"/>
          <w:sz w:val="28"/>
          <w:szCs w:val="28"/>
        </w:rPr>
        <w:t>мендаций являются публикации, вошедшие в Кокрановскую би</w:t>
      </w:r>
      <w:r w:rsidRPr="00C7394A">
        <w:rPr>
          <w:rFonts w:ascii="Times New Roman" w:hAnsi="Times New Roman"/>
          <w:sz w:val="28"/>
          <w:szCs w:val="28"/>
        </w:rPr>
        <w:t>б</w:t>
      </w:r>
      <w:r w:rsidRPr="00C7394A">
        <w:rPr>
          <w:rFonts w:ascii="Times New Roman" w:hAnsi="Times New Roman"/>
          <w:sz w:val="28"/>
          <w:szCs w:val="28"/>
        </w:rPr>
        <w:t xml:space="preserve">лиотеку, базы данных EMBASE и MEDLINE. </w:t>
      </w:r>
    </w:p>
    <w:p w:rsidR="00C7394A" w:rsidRPr="00C7394A" w:rsidRDefault="00C7394A" w:rsidP="00C739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394A" w:rsidRPr="00C7394A" w:rsidRDefault="00C7394A" w:rsidP="00C739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394A">
        <w:rPr>
          <w:rFonts w:ascii="Times New Roman" w:hAnsi="Times New Roman"/>
          <w:b/>
          <w:sz w:val="28"/>
          <w:szCs w:val="28"/>
        </w:rPr>
        <w:t>Методы, использованные для оценки качества и силы доказ</w:t>
      </w:r>
      <w:r w:rsidRPr="00C7394A">
        <w:rPr>
          <w:rFonts w:ascii="Times New Roman" w:hAnsi="Times New Roman"/>
          <w:b/>
          <w:sz w:val="28"/>
          <w:szCs w:val="28"/>
        </w:rPr>
        <w:t>а</w:t>
      </w:r>
      <w:r w:rsidRPr="00C7394A">
        <w:rPr>
          <w:rFonts w:ascii="Times New Roman" w:hAnsi="Times New Roman"/>
          <w:b/>
          <w:sz w:val="28"/>
          <w:szCs w:val="28"/>
        </w:rPr>
        <w:t>тельств:</w:t>
      </w:r>
    </w:p>
    <w:p w:rsidR="00C7394A" w:rsidRPr="00C7394A" w:rsidRDefault="00C7394A" w:rsidP="00C7394A">
      <w:pPr>
        <w:pStyle w:val="11"/>
        <w:numPr>
          <w:ilvl w:val="0"/>
          <w:numId w:val="9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C7394A">
        <w:rPr>
          <w:rFonts w:ascii="Times New Roman" w:hAnsi="Times New Roman"/>
          <w:sz w:val="28"/>
          <w:szCs w:val="28"/>
        </w:rPr>
        <w:t>Консенсус экспертов;</w:t>
      </w:r>
    </w:p>
    <w:p w:rsidR="00C7394A" w:rsidRPr="00C7394A" w:rsidRDefault="00C7394A" w:rsidP="00C7394A">
      <w:pPr>
        <w:pStyle w:val="11"/>
        <w:numPr>
          <w:ilvl w:val="0"/>
          <w:numId w:val="9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C7394A">
        <w:rPr>
          <w:rFonts w:ascii="Times New Roman" w:hAnsi="Times New Roman"/>
          <w:sz w:val="28"/>
          <w:szCs w:val="28"/>
        </w:rPr>
        <w:t>Оценка значимости в соответствии с рейтинговой схемой (схема прилаг</w:t>
      </w:r>
      <w:r w:rsidRPr="00C7394A">
        <w:rPr>
          <w:rFonts w:ascii="Times New Roman" w:hAnsi="Times New Roman"/>
          <w:sz w:val="28"/>
          <w:szCs w:val="28"/>
        </w:rPr>
        <w:t>а</w:t>
      </w:r>
      <w:r w:rsidRPr="00C7394A">
        <w:rPr>
          <w:rFonts w:ascii="Times New Roman" w:hAnsi="Times New Roman"/>
          <w:sz w:val="28"/>
          <w:szCs w:val="28"/>
        </w:rPr>
        <w:t>ется).</w:t>
      </w:r>
    </w:p>
    <w:p w:rsidR="00C7394A" w:rsidRPr="00C7394A" w:rsidRDefault="00C7394A" w:rsidP="00C73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394A" w:rsidRPr="00C7394A" w:rsidRDefault="00C7394A" w:rsidP="00C73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394A">
        <w:rPr>
          <w:rFonts w:ascii="Times New Roman" w:hAnsi="Times New Roman"/>
          <w:b/>
          <w:sz w:val="28"/>
          <w:szCs w:val="28"/>
        </w:rPr>
        <w:t>Рейтинговая схема для оценки силы рекомендаций:</w:t>
      </w:r>
    </w:p>
    <w:p w:rsidR="00C7394A" w:rsidRPr="00C7394A" w:rsidRDefault="00C7394A" w:rsidP="00C73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2"/>
        <w:gridCol w:w="7539"/>
      </w:tblGrid>
      <w:tr w:rsidR="00C7394A" w:rsidRPr="00C7394A">
        <w:trPr>
          <w:trHeight w:val="81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7394A" w:rsidRPr="00C7394A" w:rsidRDefault="00C7394A" w:rsidP="00C73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394A">
              <w:rPr>
                <w:rFonts w:ascii="Times New Roman" w:hAnsi="Times New Roman"/>
                <w:b/>
                <w:sz w:val="28"/>
                <w:szCs w:val="28"/>
              </w:rPr>
              <w:t>Уровни док</w:t>
            </w:r>
            <w:r w:rsidRPr="00C7394A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C7394A">
              <w:rPr>
                <w:rFonts w:ascii="Times New Roman" w:hAnsi="Times New Roman"/>
                <w:b/>
                <w:sz w:val="28"/>
                <w:szCs w:val="28"/>
              </w:rPr>
              <w:t>зательств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7394A" w:rsidRPr="00C7394A" w:rsidRDefault="00C7394A" w:rsidP="00C73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394A">
              <w:rPr>
                <w:rFonts w:ascii="Times New Roman" w:hAnsi="Times New Roman"/>
                <w:b/>
                <w:sz w:val="28"/>
                <w:szCs w:val="28"/>
              </w:rPr>
              <w:t>Описание</w:t>
            </w:r>
          </w:p>
        </w:tc>
      </w:tr>
      <w:tr w:rsidR="00C7394A" w:rsidRPr="00C7394A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4A" w:rsidRPr="00C7394A" w:rsidRDefault="00C7394A" w:rsidP="00C73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394A">
              <w:rPr>
                <w:rFonts w:ascii="Times New Roman" w:hAnsi="Times New Roman"/>
                <w:sz w:val="28"/>
                <w:szCs w:val="28"/>
              </w:rPr>
              <w:t>1++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4A" w:rsidRPr="00C7394A" w:rsidRDefault="00C7394A" w:rsidP="00C73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394A">
              <w:rPr>
                <w:rFonts w:ascii="Times New Roman" w:hAnsi="Times New Roman"/>
                <w:sz w:val="28"/>
                <w:szCs w:val="28"/>
              </w:rPr>
              <w:t>Мета-анализы высокого качества, систематические обзоры рандомизированных контролируемых исследований (РКИ) или РКИ с очень низким риском систематических ошибок</w:t>
            </w:r>
          </w:p>
        </w:tc>
      </w:tr>
      <w:tr w:rsidR="00C7394A" w:rsidRPr="00C7394A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4A" w:rsidRPr="00C7394A" w:rsidRDefault="00C7394A" w:rsidP="00C73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394A">
              <w:rPr>
                <w:rFonts w:ascii="Times New Roman" w:hAnsi="Times New Roman"/>
                <w:sz w:val="28"/>
                <w:szCs w:val="28"/>
              </w:rPr>
              <w:t>1+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4A" w:rsidRPr="00C7394A" w:rsidRDefault="00C7394A" w:rsidP="00C73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394A">
              <w:rPr>
                <w:rFonts w:ascii="Times New Roman" w:hAnsi="Times New Roman"/>
                <w:sz w:val="28"/>
                <w:szCs w:val="28"/>
              </w:rPr>
              <w:t>Качественно проведенные мета-анализы, систематические, или РКИ с низким риском систематических ошибок</w:t>
            </w:r>
          </w:p>
        </w:tc>
      </w:tr>
      <w:tr w:rsidR="00C7394A" w:rsidRPr="00C7394A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4A" w:rsidRPr="00C7394A" w:rsidRDefault="00C7394A" w:rsidP="00C73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394A">
              <w:rPr>
                <w:rFonts w:ascii="Times New Roman" w:hAnsi="Times New Roman"/>
                <w:sz w:val="28"/>
                <w:szCs w:val="28"/>
              </w:rPr>
              <w:t>1-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4A" w:rsidRPr="00C7394A" w:rsidRDefault="00C7394A" w:rsidP="00C73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394A">
              <w:rPr>
                <w:rFonts w:ascii="Times New Roman" w:hAnsi="Times New Roman"/>
                <w:sz w:val="28"/>
                <w:szCs w:val="28"/>
              </w:rPr>
              <w:t>Мета-анализы, си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с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тематические, или РКИ с высоким риском системат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и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ческих ошибок</w:t>
            </w:r>
          </w:p>
        </w:tc>
      </w:tr>
      <w:tr w:rsidR="00C7394A" w:rsidRPr="00C7394A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4A" w:rsidRPr="00C7394A" w:rsidRDefault="00C7394A" w:rsidP="00C73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394A">
              <w:rPr>
                <w:rFonts w:ascii="Times New Roman" w:hAnsi="Times New Roman"/>
                <w:sz w:val="28"/>
                <w:szCs w:val="28"/>
              </w:rPr>
              <w:t>2++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4A" w:rsidRPr="00C7394A" w:rsidRDefault="00C7394A" w:rsidP="00C73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394A">
              <w:rPr>
                <w:rFonts w:ascii="Times New Roman" w:hAnsi="Times New Roman"/>
                <w:sz w:val="28"/>
                <w:szCs w:val="28"/>
              </w:rPr>
              <w:t>Высококачественные систематические обзоры иссл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е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дований случай-контроль или когортных исследований. Высококач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е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ственные обзоры исследований случай-контроль или к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о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гортных исследований с очень низким риском эффектов смешивания или систематических ошибок и средней вер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о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ятностью пр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и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чинной взаимосвязи</w:t>
            </w:r>
          </w:p>
        </w:tc>
      </w:tr>
      <w:tr w:rsidR="00C7394A" w:rsidRPr="00C7394A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4A" w:rsidRPr="00C7394A" w:rsidRDefault="00C7394A" w:rsidP="00C73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394A">
              <w:rPr>
                <w:rFonts w:ascii="Times New Roman" w:hAnsi="Times New Roman"/>
                <w:sz w:val="28"/>
                <w:szCs w:val="28"/>
              </w:rPr>
              <w:t>2+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4A" w:rsidRPr="00C7394A" w:rsidRDefault="00C7394A" w:rsidP="00C73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394A">
              <w:rPr>
                <w:rFonts w:ascii="Times New Roman" w:hAnsi="Times New Roman"/>
                <w:sz w:val="28"/>
                <w:szCs w:val="28"/>
              </w:rPr>
              <w:t>Хорошо проведенные исследования случай-контроль или когортные исследования со средним риском эффектов см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е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шивания или систематических ошибок и средней вероятн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о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стью причинной взаимосвязи</w:t>
            </w:r>
          </w:p>
        </w:tc>
      </w:tr>
      <w:tr w:rsidR="00C7394A" w:rsidRPr="00C7394A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4A" w:rsidRPr="00C7394A" w:rsidRDefault="00C7394A" w:rsidP="00C73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394A">
              <w:rPr>
                <w:rFonts w:ascii="Times New Roman" w:hAnsi="Times New Roman"/>
                <w:sz w:val="28"/>
                <w:szCs w:val="28"/>
              </w:rPr>
              <w:t>2-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4A" w:rsidRPr="00C7394A" w:rsidRDefault="00C7394A" w:rsidP="00C73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394A">
              <w:rPr>
                <w:rFonts w:ascii="Times New Roman" w:hAnsi="Times New Roman"/>
                <w:sz w:val="28"/>
                <w:szCs w:val="28"/>
              </w:rPr>
              <w:t>Исследования случай-контроль или когортные иссл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е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дования с высоким риском эффектов смешивания или систематич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е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ских ошибок и средней вероятностью причинной взаимосв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я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зи</w:t>
            </w:r>
          </w:p>
        </w:tc>
      </w:tr>
      <w:tr w:rsidR="00C7394A" w:rsidRPr="00C7394A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4A" w:rsidRPr="00C7394A" w:rsidRDefault="00C7394A" w:rsidP="00C73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394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4A" w:rsidRPr="00C7394A" w:rsidRDefault="00C7394A" w:rsidP="00C73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394A">
              <w:rPr>
                <w:rFonts w:ascii="Times New Roman" w:hAnsi="Times New Roman"/>
                <w:sz w:val="28"/>
                <w:szCs w:val="28"/>
              </w:rPr>
              <w:t>Неаналитические исследования (например: описания случ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а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ев, серий случаев)</w:t>
            </w:r>
          </w:p>
        </w:tc>
      </w:tr>
      <w:tr w:rsidR="00C7394A" w:rsidRPr="00C7394A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4A" w:rsidRPr="00C7394A" w:rsidRDefault="00C7394A" w:rsidP="00C73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4A" w:rsidRPr="00C7394A" w:rsidRDefault="00C7394A" w:rsidP="00C73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4A">
              <w:rPr>
                <w:rFonts w:ascii="Times New Roman" w:hAnsi="Times New Roman"/>
                <w:sz w:val="28"/>
                <w:szCs w:val="28"/>
              </w:rPr>
              <w:t>Мнение экспертов</w:t>
            </w:r>
          </w:p>
        </w:tc>
      </w:tr>
    </w:tbl>
    <w:p w:rsidR="00C7394A" w:rsidRPr="00C7394A" w:rsidRDefault="00C7394A" w:rsidP="00C73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394A" w:rsidRPr="00C7394A" w:rsidRDefault="00C7394A" w:rsidP="00C73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394A">
        <w:rPr>
          <w:rFonts w:ascii="Times New Roman" w:hAnsi="Times New Roman"/>
          <w:b/>
          <w:sz w:val="28"/>
          <w:szCs w:val="28"/>
        </w:rPr>
        <w:t>Методы, использованные для анализа доказательств:</w:t>
      </w:r>
    </w:p>
    <w:p w:rsidR="00C7394A" w:rsidRPr="00C7394A" w:rsidRDefault="00C7394A" w:rsidP="00C7394A">
      <w:pPr>
        <w:pStyle w:val="11"/>
        <w:widowControl w:val="0"/>
        <w:numPr>
          <w:ilvl w:val="0"/>
          <w:numId w:val="10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</w:rPr>
      </w:pPr>
      <w:r w:rsidRPr="00C7394A">
        <w:rPr>
          <w:rFonts w:ascii="Times New Roman" w:hAnsi="Times New Roman"/>
          <w:sz w:val="28"/>
          <w:szCs w:val="28"/>
        </w:rPr>
        <w:t>Обзоры опубликованных м</w:t>
      </w:r>
      <w:r w:rsidRPr="00C7394A">
        <w:rPr>
          <w:rFonts w:ascii="Times New Roman" w:hAnsi="Times New Roman"/>
          <w:sz w:val="28"/>
          <w:szCs w:val="28"/>
        </w:rPr>
        <w:t>е</w:t>
      </w:r>
      <w:r w:rsidRPr="00C7394A">
        <w:rPr>
          <w:rFonts w:ascii="Times New Roman" w:hAnsi="Times New Roman"/>
          <w:sz w:val="28"/>
          <w:szCs w:val="28"/>
        </w:rPr>
        <w:t>та-анализов;</w:t>
      </w:r>
    </w:p>
    <w:p w:rsidR="00C7394A" w:rsidRPr="00C7394A" w:rsidRDefault="00C7394A" w:rsidP="00C7394A">
      <w:pPr>
        <w:pStyle w:val="11"/>
        <w:widowControl w:val="0"/>
        <w:numPr>
          <w:ilvl w:val="0"/>
          <w:numId w:val="10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</w:rPr>
      </w:pPr>
      <w:r w:rsidRPr="00C7394A">
        <w:rPr>
          <w:rFonts w:ascii="Times New Roman" w:hAnsi="Times New Roman"/>
          <w:sz w:val="28"/>
          <w:szCs w:val="28"/>
        </w:rPr>
        <w:t>Систематические обзоры с таблицами доказательств.</w:t>
      </w:r>
    </w:p>
    <w:p w:rsidR="00C7394A" w:rsidRPr="00C7394A" w:rsidRDefault="00C7394A" w:rsidP="00C739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394A" w:rsidRPr="00C7394A" w:rsidRDefault="00C7394A" w:rsidP="00C739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394A">
        <w:rPr>
          <w:rFonts w:ascii="Times New Roman" w:hAnsi="Times New Roman"/>
          <w:b/>
          <w:sz w:val="28"/>
          <w:szCs w:val="28"/>
        </w:rPr>
        <w:t>Методы, использованные для формулирования рекоменд</w:t>
      </w:r>
      <w:r w:rsidRPr="00C7394A">
        <w:rPr>
          <w:rFonts w:ascii="Times New Roman" w:hAnsi="Times New Roman"/>
          <w:b/>
          <w:sz w:val="28"/>
          <w:szCs w:val="28"/>
        </w:rPr>
        <w:t>а</w:t>
      </w:r>
      <w:r w:rsidRPr="00C7394A">
        <w:rPr>
          <w:rFonts w:ascii="Times New Roman" w:hAnsi="Times New Roman"/>
          <w:b/>
          <w:sz w:val="28"/>
          <w:szCs w:val="28"/>
        </w:rPr>
        <w:t>ций:</w:t>
      </w:r>
    </w:p>
    <w:p w:rsidR="00C7394A" w:rsidRPr="00C7394A" w:rsidRDefault="00C7394A" w:rsidP="00C73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394A">
        <w:rPr>
          <w:rFonts w:ascii="Times New Roman" w:hAnsi="Times New Roman"/>
          <w:sz w:val="28"/>
          <w:szCs w:val="28"/>
        </w:rPr>
        <w:t>Консенсус экспертов.</w:t>
      </w:r>
    </w:p>
    <w:p w:rsidR="00C7394A" w:rsidRPr="00C7394A" w:rsidRDefault="00C7394A" w:rsidP="00C73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394A" w:rsidRPr="00C7394A" w:rsidRDefault="00C7394A" w:rsidP="00C739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394A">
        <w:rPr>
          <w:rFonts w:ascii="Times New Roman" w:hAnsi="Times New Roman"/>
          <w:b/>
          <w:sz w:val="28"/>
          <w:szCs w:val="28"/>
        </w:rPr>
        <w:t>Рейтинговая схема для оценки силы рекомендаций:</w:t>
      </w:r>
    </w:p>
    <w:p w:rsidR="00C7394A" w:rsidRPr="00C7394A" w:rsidRDefault="00C7394A" w:rsidP="00C739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612"/>
      </w:tblGrid>
      <w:tr w:rsidR="00C7394A" w:rsidRPr="00C7394A">
        <w:trPr>
          <w:trHeight w:val="60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7394A" w:rsidRPr="00C7394A" w:rsidRDefault="00C7394A" w:rsidP="00C73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394A">
              <w:rPr>
                <w:rFonts w:ascii="Times New Roman" w:hAnsi="Times New Roman"/>
                <w:b/>
                <w:sz w:val="28"/>
                <w:szCs w:val="28"/>
              </w:rPr>
              <w:t>Сила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7394A" w:rsidRPr="00C7394A" w:rsidRDefault="00C7394A" w:rsidP="00C73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394A">
              <w:rPr>
                <w:rFonts w:ascii="Times New Roman" w:hAnsi="Times New Roman"/>
                <w:b/>
                <w:sz w:val="28"/>
                <w:szCs w:val="28"/>
              </w:rPr>
              <w:t>Описание</w:t>
            </w:r>
          </w:p>
        </w:tc>
      </w:tr>
      <w:tr w:rsidR="00C7394A" w:rsidRPr="00C7394A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4A" w:rsidRPr="00C7394A" w:rsidRDefault="00C7394A" w:rsidP="00C739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4A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4A" w:rsidRPr="00C7394A" w:rsidRDefault="00C7394A" w:rsidP="00C739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4A">
              <w:rPr>
                <w:rFonts w:ascii="Times New Roman" w:hAnsi="Times New Roman"/>
                <w:sz w:val="28"/>
                <w:szCs w:val="28"/>
              </w:rPr>
              <w:t>По меньшей мере один мета-анализ, систематический обзор или РКИ, оцененные как 1++ , напрямую применимые к целевой попул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я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ции и демонстрирующие у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с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тойчивость результатов</w:t>
            </w:r>
          </w:p>
          <w:p w:rsidR="00C7394A" w:rsidRPr="00C7394A" w:rsidRDefault="00C7394A" w:rsidP="00C739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4A"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C7394A" w:rsidRPr="00C7394A" w:rsidRDefault="00C7394A" w:rsidP="00C739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4A">
              <w:rPr>
                <w:rFonts w:ascii="Times New Roman" w:hAnsi="Times New Roman"/>
                <w:sz w:val="28"/>
                <w:szCs w:val="28"/>
              </w:rPr>
              <w:t>группа доказательств, включающая результаты исследований, оц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е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ненные как 1+, напрямую применимые к целевой популяции и д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е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монстрирующие общую у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с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тойчивость результатов</w:t>
            </w:r>
          </w:p>
        </w:tc>
      </w:tr>
      <w:tr w:rsidR="00C7394A" w:rsidRPr="00C7394A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4A" w:rsidRPr="00C7394A" w:rsidRDefault="00C7394A" w:rsidP="00C739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4A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4A" w:rsidRPr="00C7394A" w:rsidRDefault="00C7394A" w:rsidP="00C739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4A">
              <w:rPr>
                <w:rFonts w:ascii="Times New Roman" w:hAnsi="Times New Roman"/>
                <w:sz w:val="28"/>
                <w:szCs w:val="28"/>
              </w:rPr>
              <w:t>Группа доказательств, включающая результаты исследований, оц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е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ненные как 2++, напрямую применимые к целевой популяции и д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е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монстрирующие общую у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с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тойчивость результатов</w:t>
            </w:r>
          </w:p>
          <w:p w:rsidR="00C7394A" w:rsidRPr="00C7394A" w:rsidRDefault="00C7394A" w:rsidP="00C739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4A"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C7394A" w:rsidRPr="00C7394A" w:rsidRDefault="00C7394A" w:rsidP="00C739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4A">
              <w:rPr>
                <w:rFonts w:ascii="Times New Roman" w:hAnsi="Times New Roman"/>
                <w:sz w:val="28"/>
                <w:szCs w:val="28"/>
              </w:rPr>
              <w:t>экстраполированные доказательства из исслед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о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ваний, оцененных как 1++ или 1+</w:t>
            </w:r>
          </w:p>
        </w:tc>
      </w:tr>
      <w:tr w:rsidR="00C7394A" w:rsidRPr="00C7394A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4A" w:rsidRPr="00C7394A" w:rsidRDefault="00C7394A" w:rsidP="00C739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4A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4A" w:rsidRPr="00C7394A" w:rsidRDefault="00C7394A" w:rsidP="00C739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4A">
              <w:rPr>
                <w:rFonts w:ascii="Times New Roman" w:hAnsi="Times New Roman"/>
                <w:sz w:val="28"/>
                <w:szCs w:val="28"/>
              </w:rPr>
              <w:t>Группа доказательств, включающая результаты исследований, оц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е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ненные как 2+, напрямую применимые к целевой популяции и д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е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монстрирующие общую у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с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тойчивость результатов;</w:t>
            </w:r>
          </w:p>
          <w:p w:rsidR="00C7394A" w:rsidRPr="00C7394A" w:rsidRDefault="00C7394A" w:rsidP="00C739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4A"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C7394A" w:rsidRPr="00C7394A" w:rsidRDefault="00C7394A" w:rsidP="00C739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4A">
              <w:rPr>
                <w:rFonts w:ascii="Times New Roman" w:hAnsi="Times New Roman"/>
                <w:sz w:val="28"/>
                <w:szCs w:val="28"/>
              </w:rPr>
              <w:t>экстраполированные доказательства из исслед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о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ваний, оцененных как 2++</w:t>
            </w:r>
          </w:p>
        </w:tc>
      </w:tr>
      <w:tr w:rsidR="00C7394A" w:rsidRPr="00C7394A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4A" w:rsidRPr="00C7394A" w:rsidRDefault="00C7394A" w:rsidP="00C739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4A"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4A" w:rsidRPr="00C7394A" w:rsidRDefault="00C7394A" w:rsidP="00C739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4A">
              <w:rPr>
                <w:rFonts w:ascii="Times New Roman" w:hAnsi="Times New Roman"/>
                <w:sz w:val="28"/>
                <w:szCs w:val="28"/>
              </w:rPr>
              <w:t>Доказательства уровня 3 или 4;</w:t>
            </w:r>
          </w:p>
          <w:p w:rsidR="00C7394A" w:rsidRPr="00C7394A" w:rsidRDefault="00C7394A" w:rsidP="00C739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4A"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C7394A" w:rsidRPr="00C7394A" w:rsidRDefault="00C7394A" w:rsidP="00C739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4A">
              <w:rPr>
                <w:rFonts w:ascii="Times New Roman" w:hAnsi="Times New Roman"/>
                <w:sz w:val="28"/>
                <w:szCs w:val="28"/>
              </w:rPr>
              <w:t>экстраполированные доказательства из исслед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о</w:t>
            </w:r>
            <w:r w:rsidRPr="00C7394A">
              <w:rPr>
                <w:rFonts w:ascii="Times New Roman" w:hAnsi="Times New Roman"/>
                <w:sz w:val="28"/>
                <w:szCs w:val="28"/>
              </w:rPr>
              <w:t>ваний, оцененных как 2+</w:t>
            </w:r>
          </w:p>
        </w:tc>
      </w:tr>
    </w:tbl>
    <w:p w:rsidR="00C7394A" w:rsidRPr="00C7394A" w:rsidRDefault="00C7394A" w:rsidP="00C739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394A" w:rsidRPr="00C7394A" w:rsidRDefault="00C7394A" w:rsidP="00C739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394A">
        <w:rPr>
          <w:rFonts w:ascii="Times New Roman" w:hAnsi="Times New Roman"/>
          <w:b/>
          <w:sz w:val="28"/>
          <w:szCs w:val="28"/>
        </w:rPr>
        <w:t>Индикаторы доброкачестве</w:t>
      </w:r>
      <w:r w:rsidRPr="00C7394A">
        <w:rPr>
          <w:rFonts w:ascii="Times New Roman" w:hAnsi="Times New Roman"/>
          <w:b/>
          <w:sz w:val="28"/>
          <w:szCs w:val="28"/>
        </w:rPr>
        <w:t>н</w:t>
      </w:r>
      <w:r w:rsidRPr="00C7394A">
        <w:rPr>
          <w:rFonts w:ascii="Times New Roman" w:hAnsi="Times New Roman"/>
          <w:b/>
          <w:sz w:val="28"/>
          <w:szCs w:val="28"/>
        </w:rPr>
        <w:t>ной практики (</w:t>
      </w:r>
      <w:r w:rsidRPr="00C7394A">
        <w:rPr>
          <w:rFonts w:ascii="Times New Roman" w:hAnsi="Times New Roman"/>
          <w:b/>
          <w:sz w:val="28"/>
          <w:szCs w:val="28"/>
          <w:lang w:val="en-US"/>
        </w:rPr>
        <w:t>Good</w:t>
      </w:r>
      <w:r w:rsidRPr="00C7394A">
        <w:rPr>
          <w:rFonts w:ascii="Times New Roman" w:hAnsi="Times New Roman"/>
          <w:b/>
          <w:sz w:val="28"/>
          <w:szCs w:val="28"/>
        </w:rPr>
        <w:t xml:space="preserve"> </w:t>
      </w:r>
      <w:r w:rsidRPr="00C7394A">
        <w:rPr>
          <w:rFonts w:ascii="Times New Roman" w:hAnsi="Times New Roman"/>
          <w:b/>
          <w:sz w:val="28"/>
          <w:szCs w:val="28"/>
          <w:lang w:val="en-US"/>
        </w:rPr>
        <w:t>Practice</w:t>
      </w:r>
      <w:r w:rsidRPr="00C7394A">
        <w:rPr>
          <w:rFonts w:ascii="Times New Roman" w:hAnsi="Times New Roman"/>
          <w:b/>
          <w:sz w:val="28"/>
          <w:szCs w:val="28"/>
        </w:rPr>
        <w:t xml:space="preserve"> </w:t>
      </w:r>
      <w:r w:rsidRPr="00C7394A">
        <w:rPr>
          <w:rFonts w:ascii="Times New Roman" w:hAnsi="Times New Roman"/>
          <w:b/>
          <w:sz w:val="28"/>
          <w:szCs w:val="28"/>
          <w:lang w:val="en-US"/>
        </w:rPr>
        <w:t>Points</w:t>
      </w:r>
      <w:r w:rsidRPr="00C7394A">
        <w:rPr>
          <w:rFonts w:ascii="Times New Roman" w:hAnsi="Times New Roman"/>
          <w:b/>
          <w:sz w:val="28"/>
          <w:szCs w:val="28"/>
        </w:rPr>
        <w:t xml:space="preserve"> – </w:t>
      </w:r>
      <w:r w:rsidRPr="00C7394A">
        <w:rPr>
          <w:rFonts w:ascii="Times New Roman" w:hAnsi="Times New Roman"/>
          <w:b/>
          <w:sz w:val="28"/>
          <w:szCs w:val="28"/>
          <w:lang w:val="en-US"/>
        </w:rPr>
        <w:t>GPPs</w:t>
      </w:r>
      <w:r w:rsidRPr="00C7394A">
        <w:rPr>
          <w:rFonts w:ascii="Times New Roman" w:hAnsi="Times New Roman"/>
          <w:b/>
          <w:sz w:val="28"/>
          <w:szCs w:val="28"/>
        </w:rPr>
        <w:t>):</w:t>
      </w:r>
    </w:p>
    <w:p w:rsidR="00C7394A" w:rsidRPr="00C7394A" w:rsidRDefault="00C7394A" w:rsidP="00C739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20F0">
        <w:rPr>
          <w:rFonts w:ascii="Times New Roman" w:hAnsi="Times New Roman"/>
          <w:sz w:val="28"/>
          <w:szCs w:val="28"/>
        </w:rPr>
        <w:t>Рекомендуемая доброкачественная</w:t>
      </w:r>
      <w:r w:rsidRPr="00C7394A">
        <w:rPr>
          <w:rFonts w:ascii="Times New Roman" w:hAnsi="Times New Roman"/>
          <w:sz w:val="28"/>
          <w:szCs w:val="28"/>
        </w:rPr>
        <w:t xml:space="preserve"> практика базируется на клинич</w:t>
      </w:r>
      <w:r w:rsidRPr="00C7394A">
        <w:rPr>
          <w:rFonts w:ascii="Times New Roman" w:hAnsi="Times New Roman"/>
          <w:sz w:val="28"/>
          <w:szCs w:val="28"/>
        </w:rPr>
        <w:t>е</w:t>
      </w:r>
      <w:r w:rsidRPr="00C7394A">
        <w:rPr>
          <w:rFonts w:ascii="Times New Roman" w:hAnsi="Times New Roman"/>
          <w:sz w:val="28"/>
          <w:szCs w:val="28"/>
        </w:rPr>
        <w:t>ском опыте членов рабочей группы по разработке рек</w:t>
      </w:r>
      <w:r w:rsidRPr="00C7394A">
        <w:rPr>
          <w:rFonts w:ascii="Times New Roman" w:hAnsi="Times New Roman"/>
          <w:sz w:val="28"/>
          <w:szCs w:val="28"/>
        </w:rPr>
        <w:t>о</w:t>
      </w:r>
      <w:r w:rsidRPr="00C7394A">
        <w:rPr>
          <w:rFonts w:ascii="Times New Roman" w:hAnsi="Times New Roman"/>
          <w:sz w:val="28"/>
          <w:szCs w:val="28"/>
        </w:rPr>
        <w:t>мендаций.</w:t>
      </w:r>
    </w:p>
    <w:p w:rsidR="00C7394A" w:rsidRPr="00C7394A" w:rsidRDefault="00C7394A" w:rsidP="00C73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FB7" w:rsidRDefault="00A95FB7" w:rsidP="00C739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C7394A" w:rsidRPr="00C7394A" w:rsidRDefault="00C7394A" w:rsidP="00C739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394A">
        <w:rPr>
          <w:rFonts w:ascii="Times New Roman" w:hAnsi="Times New Roman"/>
          <w:b/>
          <w:sz w:val="28"/>
          <w:szCs w:val="28"/>
        </w:rPr>
        <w:t>Экономический анализ:</w:t>
      </w:r>
    </w:p>
    <w:p w:rsidR="00C7394A" w:rsidRPr="00C7394A" w:rsidRDefault="00C7394A" w:rsidP="00C739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394A">
        <w:rPr>
          <w:rFonts w:ascii="Times New Roman" w:hAnsi="Times New Roman"/>
          <w:sz w:val="28"/>
          <w:szCs w:val="28"/>
        </w:rPr>
        <w:t>Анализ стоимости не проводился и публикации по фарм</w:t>
      </w:r>
      <w:r w:rsidRPr="00C7394A">
        <w:rPr>
          <w:rFonts w:ascii="Times New Roman" w:hAnsi="Times New Roman"/>
          <w:sz w:val="28"/>
          <w:szCs w:val="28"/>
        </w:rPr>
        <w:t>а</w:t>
      </w:r>
      <w:r w:rsidRPr="00C7394A">
        <w:rPr>
          <w:rFonts w:ascii="Times New Roman" w:hAnsi="Times New Roman"/>
          <w:sz w:val="28"/>
          <w:szCs w:val="28"/>
        </w:rPr>
        <w:t>коэкономике не анализировались.</w:t>
      </w:r>
    </w:p>
    <w:p w:rsidR="00C7394A" w:rsidRPr="00C7394A" w:rsidRDefault="00C7394A" w:rsidP="00C739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394A">
        <w:rPr>
          <w:rFonts w:ascii="Times New Roman" w:hAnsi="Times New Roman"/>
          <w:b/>
          <w:sz w:val="28"/>
          <w:szCs w:val="28"/>
        </w:rPr>
        <w:t>Метод валидизации рекоменд</w:t>
      </w:r>
      <w:r w:rsidRPr="00C7394A">
        <w:rPr>
          <w:rFonts w:ascii="Times New Roman" w:hAnsi="Times New Roman"/>
          <w:b/>
          <w:sz w:val="28"/>
          <w:szCs w:val="28"/>
        </w:rPr>
        <w:t>а</w:t>
      </w:r>
      <w:r w:rsidRPr="00C7394A">
        <w:rPr>
          <w:rFonts w:ascii="Times New Roman" w:hAnsi="Times New Roman"/>
          <w:b/>
          <w:sz w:val="28"/>
          <w:szCs w:val="28"/>
        </w:rPr>
        <w:t>ций:</w:t>
      </w:r>
    </w:p>
    <w:p w:rsidR="00C7394A" w:rsidRPr="00C7394A" w:rsidRDefault="00C7394A" w:rsidP="00C7394A">
      <w:pPr>
        <w:pStyle w:val="11"/>
        <w:numPr>
          <w:ilvl w:val="0"/>
          <w:numId w:val="11"/>
        </w:numPr>
        <w:ind w:left="669" w:hanging="357"/>
        <w:jc w:val="both"/>
        <w:rPr>
          <w:rFonts w:ascii="Times New Roman" w:hAnsi="Times New Roman"/>
          <w:sz w:val="28"/>
          <w:szCs w:val="28"/>
        </w:rPr>
      </w:pPr>
      <w:r w:rsidRPr="00C7394A">
        <w:rPr>
          <w:rFonts w:ascii="Times New Roman" w:hAnsi="Times New Roman"/>
          <w:sz w:val="28"/>
          <w:szCs w:val="28"/>
        </w:rPr>
        <w:t>Внешняя экспертная оценка;</w:t>
      </w:r>
    </w:p>
    <w:p w:rsidR="00C7394A" w:rsidRPr="00C7394A" w:rsidRDefault="00C7394A" w:rsidP="00C7394A">
      <w:pPr>
        <w:pStyle w:val="11"/>
        <w:numPr>
          <w:ilvl w:val="0"/>
          <w:numId w:val="11"/>
        </w:numPr>
        <w:ind w:left="669" w:hanging="357"/>
        <w:jc w:val="both"/>
        <w:rPr>
          <w:rFonts w:ascii="Times New Roman" w:hAnsi="Times New Roman"/>
          <w:sz w:val="28"/>
          <w:szCs w:val="28"/>
        </w:rPr>
      </w:pPr>
      <w:r w:rsidRPr="00C7394A">
        <w:rPr>
          <w:rFonts w:ascii="Times New Roman" w:hAnsi="Times New Roman"/>
          <w:sz w:val="28"/>
          <w:szCs w:val="28"/>
        </w:rPr>
        <w:t>Внутренняя экспертная оценка.</w:t>
      </w:r>
    </w:p>
    <w:p w:rsidR="00C7394A" w:rsidRPr="00C7394A" w:rsidRDefault="00C7394A" w:rsidP="00C739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94A" w:rsidRPr="00C7394A" w:rsidRDefault="00C7394A" w:rsidP="00C739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394A">
        <w:rPr>
          <w:rFonts w:ascii="Times New Roman" w:hAnsi="Times New Roman"/>
          <w:b/>
          <w:sz w:val="28"/>
          <w:szCs w:val="28"/>
        </w:rPr>
        <w:t>Описание метода валидизации рекомендаций:</w:t>
      </w:r>
    </w:p>
    <w:p w:rsidR="00C7394A" w:rsidRPr="00C7394A" w:rsidRDefault="00C7394A" w:rsidP="00C739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394A">
        <w:rPr>
          <w:rFonts w:ascii="Times New Roman" w:hAnsi="Times New Roman"/>
          <w:sz w:val="28"/>
          <w:szCs w:val="28"/>
        </w:rPr>
        <w:t>Настоящие рекомендации в предварительной версии рецензированы независимыми эксперт</w:t>
      </w:r>
      <w:r w:rsidRPr="00C7394A">
        <w:rPr>
          <w:rFonts w:ascii="Times New Roman" w:hAnsi="Times New Roman"/>
          <w:sz w:val="28"/>
          <w:szCs w:val="28"/>
        </w:rPr>
        <w:t>а</w:t>
      </w:r>
      <w:r w:rsidRPr="00C7394A">
        <w:rPr>
          <w:rFonts w:ascii="Times New Roman" w:hAnsi="Times New Roman"/>
          <w:sz w:val="28"/>
          <w:szCs w:val="28"/>
        </w:rPr>
        <w:t xml:space="preserve">ми. </w:t>
      </w:r>
    </w:p>
    <w:p w:rsidR="00C7394A" w:rsidRPr="00C7394A" w:rsidRDefault="00C7394A" w:rsidP="00C739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394A">
        <w:rPr>
          <w:rFonts w:ascii="Times New Roman" w:hAnsi="Times New Roman"/>
          <w:sz w:val="28"/>
          <w:szCs w:val="28"/>
        </w:rPr>
        <w:t>Комментарии, полученные от экспертов, систематизированы и обсу</w:t>
      </w:r>
      <w:r w:rsidRPr="00C7394A">
        <w:rPr>
          <w:rFonts w:ascii="Times New Roman" w:hAnsi="Times New Roman"/>
          <w:sz w:val="28"/>
          <w:szCs w:val="28"/>
        </w:rPr>
        <w:t>ж</w:t>
      </w:r>
      <w:r w:rsidRPr="00C7394A">
        <w:rPr>
          <w:rFonts w:ascii="Times New Roman" w:hAnsi="Times New Roman"/>
          <w:sz w:val="28"/>
          <w:szCs w:val="28"/>
        </w:rPr>
        <w:t>дены членами рабочей группы. Вносимые в результате этого изменения в р</w:t>
      </w:r>
      <w:r w:rsidRPr="00C7394A">
        <w:rPr>
          <w:rFonts w:ascii="Times New Roman" w:hAnsi="Times New Roman"/>
          <w:sz w:val="28"/>
          <w:szCs w:val="28"/>
        </w:rPr>
        <w:t>е</w:t>
      </w:r>
      <w:r w:rsidRPr="00C7394A">
        <w:rPr>
          <w:rFonts w:ascii="Times New Roman" w:hAnsi="Times New Roman"/>
          <w:sz w:val="28"/>
          <w:szCs w:val="28"/>
        </w:rPr>
        <w:t>комендации регистрировались. Если же изменения не были внесены, то зар</w:t>
      </w:r>
      <w:r w:rsidRPr="00C7394A">
        <w:rPr>
          <w:rFonts w:ascii="Times New Roman" w:hAnsi="Times New Roman"/>
          <w:sz w:val="28"/>
          <w:szCs w:val="28"/>
        </w:rPr>
        <w:t>е</w:t>
      </w:r>
      <w:r w:rsidRPr="00C7394A">
        <w:rPr>
          <w:rFonts w:ascii="Times New Roman" w:hAnsi="Times New Roman"/>
          <w:sz w:val="28"/>
          <w:szCs w:val="28"/>
        </w:rPr>
        <w:t>гистрированы причины отказа от внесения изменений.</w:t>
      </w:r>
    </w:p>
    <w:p w:rsidR="00C7394A" w:rsidRPr="00C7394A" w:rsidRDefault="00C7394A" w:rsidP="00C739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394A" w:rsidRPr="00C7394A" w:rsidRDefault="00C7394A" w:rsidP="00C739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394A">
        <w:rPr>
          <w:rFonts w:ascii="Times New Roman" w:hAnsi="Times New Roman"/>
          <w:b/>
          <w:sz w:val="28"/>
          <w:szCs w:val="28"/>
        </w:rPr>
        <w:t>Консультация и экспертная оценка:</w:t>
      </w:r>
    </w:p>
    <w:p w:rsidR="00C7394A" w:rsidRPr="00C7394A" w:rsidRDefault="00C7394A" w:rsidP="00C739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394A">
        <w:rPr>
          <w:rFonts w:ascii="Times New Roman" w:hAnsi="Times New Roman"/>
          <w:sz w:val="28"/>
          <w:szCs w:val="28"/>
        </w:rPr>
        <w:t>Предварительная версия была выставлена для обсуждения на сайте ФГБУ «Государственный научный центр дерматовенерологии и косметол</w:t>
      </w:r>
      <w:r w:rsidRPr="00C7394A">
        <w:rPr>
          <w:rFonts w:ascii="Times New Roman" w:hAnsi="Times New Roman"/>
          <w:sz w:val="28"/>
          <w:szCs w:val="28"/>
        </w:rPr>
        <w:t>о</w:t>
      </w:r>
      <w:r w:rsidRPr="00C7394A">
        <w:rPr>
          <w:rFonts w:ascii="Times New Roman" w:hAnsi="Times New Roman"/>
          <w:sz w:val="28"/>
          <w:szCs w:val="28"/>
        </w:rPr>
        <w:t xml:space="preserve">гии» Минздрава России </w:t>
      </w:r>
      <w:r w:rsidR="00D87724">
        <w:rPr>
          <w:rFonts w:ascii="Times New Roman" w:hAnsi="Times New Roman"/>
          <w:sz w:val="28"/>
          <w:szCs w:val="28"/>
        </w:rPr>
        <w:t xml:space="preserve"> и на сайте </w:t>
      </w:r>
      <w:r w:rsidR="00D87724" w:rsidRPr="004956F7">
        <w:rPr>
          <w:rFonts w:ascii="Times New Roman" w:hAnsi="Times New Roman"/>
          <w:sz w:val="28"/>
          <w:szCs w:val="28"/>
        </w:rPr>
        <w:t>ФГБНУ «Научно-исследовательский и</w:t>
      </w:r>
      <w:r w:rsidR="00D87724" w:rsidRPr="004956F7">
        <w:rPr>
          <w:rFonts w:ascii="Times New Roman" w:hAnsi="Times New Roman"/>
          <w:sz w:val="28"/>
          <w:szCs w:val="28"/>
        </w:rPr>
        <w:t>н</w:t>
      </w:r>
      <w:r w:rsidR="00D87724" w:rsidRPr="004956F7">
        <w:rPr>
          <w:rFonts w:ascii="Times New Roman" w:hAnsi="Times New Roman"/>
          <w:sz w:val="28"/>
          <w:szCs w:val="28"/>
        </w:rPr>
        <w:t xml:space="preserve">ститут ревматологии им. В.А. Насоновой», </w:t>
      </w:r>
      <w:r w:rsidR="00195316">
        <w:rPr>
          <w:rFonts w:ascii="Times New Roman" w:hAnsi="Times New Roman"/>
          <w:sz w:val="28"/>
          <w:szCs w:val="28"/>
        </w:rPr>
        <w:t xml:space="preserve"> </w:t>
      </w:r>
      <w:r w:rsidRPr="00C7394A">
        <w:rPr>
          <w:rFonts w:ascii="Times New Roman" w:hAnsi="Times New Roman"/>
          <w:sz w:val="28"/>
          <w:szCs w:val="28"/>
        </w:rPr>
        <w:t>для того, чтобы лица, не учас</w:t>
      </w:r>
      <w:r w:rsidRPr="00C7394A">
        <w:rPr>
          <w:rFonts w:ascii="Times New Roman" w:hAnsi="Times New Roman"/>
          <w:sz w:val="28"/>
          <w:szCs w:val="28"/>
        </w:rPr>
        <w:t>т</w:t>
      </w:r>
      <w:r w:rsidRPr="00C7394A">
        <w:rPr>
          <w:rFonts w:ascii="Times New Roman" w:hAnsi="Times New Roman"/>
          <w:sz w:val="28"/>
          <w:szCs w:val="28"/>
        </w:rPr>
        <w:t>вующие в разработке рекомендаций, имели возможность принять участие в обсуждении и совершенствовании рекоменд</w:t>
      </w:r>
      <w:r w:rsidRPr="00C7394A">
        <w:rPr>
          <w:rFonts w:ascii="Times New Roman" w:hAnsi="Times New Roman"/>
          <w:sz w:val="28"/>
          <w:szCs w:val="28"/>
        </w:rPr>
        <w:t>а</w:t>
      </w:r>
      <w:r w:rsidRPr="00C7394A">
        <w:rPr>
          <w:rFonts w:ascii="Times New Roman" w:hAnsi="Times New Roman"/>
          <w:sz w:val="28"/>
          <w:szCs w:val="28"/>
        </w:rPr>
        <w:t>ций.</w:t>
      </w:r>
    </w:p>
    <w:p w:rsidR="00C7394A" w:rsidRPr="00C7394A" w:rsidRDefault="00C7394A" w:rsidP="00C739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94A" w:rsidRPr="00C7394A" w:rsidRDefault="00C7394A" w:rsidP="00C739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394A">
        <w:rPr>
          <w:rFonts w:ascii="Times New Roman" w:hAnsi="Times New Roman"/>
          <w:b/>
          <w:sz w:val="28"/>
          <w:szCs w:val="28"/>
        </w:rPr>
        <w:t>Рабочая группа:</w:t>
      </w:r>
    </w:p>
    <w:p w:rsidR="00C7394A" w:rsidRPr="00C7394A" w:rsidRDefault="00C7394A" w:rsidP="00C739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394A">
        <w:rPr>
          <w:rFonts w:ascii="Times New Roman" w:hAnsi="Times New Roman"/>
          <w:sz w:val="28"/>
          <w:szCs w:val="28"/>
        </w:rPr>
        <w:t>Для окончательной редакции и контроля качества рекомендации п</w:t>
      </w:r>
      <w:r w:rsidRPr="00C7394A">
        <w:rPr>
          <w:rFonts w:ascii="Times New Roman" w:hAnsi="Times New Roman"/>
          <w:sz w:val="28"/>
          <w:szCs w:val="28"/>
        </w:rPr>
        <w:t>о</w:t>
      </w:r>
      <w:r w:rsidRPr="00C7394A">
        <w:rPr>
          <w:rFonts w:ascii="Times New Roman" w:hAnsi="Times New Roman"/>
          <w:sz w:val="28"/>
          <w:szCs w:val="28"/>
        </w:rPr>
        <w:t>вторно проанализ</w:t>
      </w:r>
      <w:r w:rsidRPr="00C7394A">
        <w:rPr>
          <w:rFonts w:ascii="Times New Roman" w:hAnsi="Times New Roman"/>
          <w:sz w:val="28"/>
          <w:szCs w:val="28"/>
        </w:rPr>
        <w:t>и</w:t>
      </w:r>
      <w:r w:rsidRPr="00C7394A">
        <w:rPr>
          <w:rFonts w:ascii="Times New Roman" w:hAnsi="Times New Roman"/>
          <w:sz w:val="28"/>
          <w:szCs w:val="28"/>
        </w:rPr>
        <w:t>рованы членами рабочей группы.</w:t>
      </w:r>
    </w:p>
    <w:p w:rsidR="00C7394A" w:rsidRPr="00C7394A" w:rsidRDefault="00C7394A" w:rsidP="00C739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394A" w:rsidRPr="00C7394A" w:rsidRDefault="00C7394A" w:rsidP="00C739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394A">
        <w:rPr>
          <w:rFonts w:ascii="Times New Roman" w:hAnsi="Times New Roman"/>
          <w:b/>
          <w:sz w:val="28"/>
          <w:szCs w:val="28"/>
        </w:rPr>
        <w:t>Основные рекомендации:</w:t>
      </w:r>
    </w:p>
    <w:p w:rsidR="00C7394A" w:rsidRPr="00C7394A" w:rsidRDefault="00C7394A" w:rsidP="00C73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394A">
        <w:rPr>
          <w:rFonts w:ascii="Times New Roman" w:hAnsi="Times New Roman"/>
          <w:sz w:val="28"/>
          <w:szCs w:val="28"/>
        </w:rPr>
        <w:t>Сила рекомендаций (</w:t>
      </w:r>
      <w:r w:rsidRPr="00C7394A">
        <w:rPr>
          <w:rFonts w:ascii="Times New Roman" w:hAnsi="Times New Roman"/>
          <w:sz w:val="28"/>
          <w:szCs w:val="28"/>
          <w:lang w:val="en-US"/>
        </w:rPr>
        <w:t>A</w:t>
      </w:r>
      <w:r w:rsidRPr="00C7394A">
        <w:rPr>
          <w:rFonts w:ascii="Times New Roman" w:hAnsi="Times New Roman"/>
          <w:sz w:val="28"/>
          <w:szCs w:val="28"/>
        </w:rPr>
        <w:t>–</w:t>
      </w:r>
      <w:r w:rsidRPr="00C7394A">
        <w:rPr>
          <w:rFonts w:ascii="Times New Roman" w:hAnsi="Times New Roman"/>
          <w:sz w:val="28"/>
          <w:szCs w:val="28"/>
          <w:lang w:val="en-US"/>
        </w:rPr>
        <w:t>D</w:t>
      </w:r>
      <w:r w:rsidRPr="00C7394A">
        <w:rPr>
          <w:rFonts w:ascii="Times New Roman" w:hAnsi="Times New Roman"/>
          <w:sz w:val="28"/>
          <w:szCs w:val="28"/>
        </w:rPr>
        <w:t>) пр</w:t>
      </w:r>
      <w:r w:rsidRPr="00C7394A">
        <w:rPr>
          <w:rFonts w:ascii="Times New Roman" w:hAnsi="Times New Roman"/>
          <w:sz w:val="28"/>
          <w:szCs w:val="28"/>
        </w:rPr>
        <w:t>и</w:t>
      </w:r>
      <w:r w:rsidRPr="00C7394A">
        <w:rPr>
          <w:rFonts w:ascii="Times New Roman" w:hAnsi="Times New Roman"/>
          <w:sz w:val="28"/>
          <w:szCs w:val="28"/>
        </w:rPr>
        <w:t>водится  при изложении текста рекомендаций.</w:t>
      </w:r>
    </w:p>
    <w:p w:rsidR="00D87079" w:rsidRPr="00C32EC6" w:rsidRDefault="00D87079" w:rsidP="00D87079">
      <w:pPr>
        <w:spacing w:after="0" w:line="240" w:lineRule="auto"/>
        <w:jc w:val="both"/>
        <w:rPr>
          <w:b/>
          <w:sz w:val="28"/>
          <w:szCs w:val="28"/>
        </w:rPr>
      </w:pPr>
    </w:p>
    <w:p w:rsidR="00D87079" w:rsidRDefault="00D87079" w:rsidP="00D87079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87079" w:rsidRDefault="00D87079" w:rsidP="00D87079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87079" w:rsidRDefault="00D87079" w:rsidP="00D87079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87079" w:rsidRDefault="00D87079" w:rsidP="00D87079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87079" w:rsidRDefault="00D87079" w:rsidP="00D87079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87079" w:rsidRDefault="00D87079" w:rsidP="00D87079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87079" w:rsidRDefault="00D87079" w:rsidP="00D87079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87079" w:rsidRDefault="00D87079" w:rsidP="00D87079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87079" w:rsidRDefault="00D87079" w:rsidP="00D87079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87079" w:rsidRDefault="00D87079" w:rsidP="00D87079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87079" w:rsidRDefault="00D87079" w:rsidP="00D87079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87079" w:rsidRDefault="00D87079" w:rsidP="00D87079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87079" w:rsidRDefault="00D87079" w:rsidP="00D87079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F0BE0" w:rsidRDefault="007F0BE0" w:rsidP="00D87079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F0BE0" w:rsidRDefault="007F0BE0" w:rsidP="00D87079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F0BE0" w:rsidRDefault="007F0BE0" w:rsidP="00D87079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E367B" w:rsidRDefault="000E367B" w:rsidP="00D87079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D0E0F" w:rsidRDefault="00FD0C41" w:rsidP="00863F6D">
      <w:pPr>
        <w:autoSpaceDE w:val="0"/>
        <w:autoSpaceDN w:val="0"/>
        <w:adjustRightInd w:val="0"/>
        <w:spacing w:after="0" w:line="360" w:lineRule="auto"/>
        <w:jc w:val="right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УЗЛОВАТАЯ ЭРИТЕМА</w:t>
      </w:r>
    </w:p>
    <w:p w:rsidR="001D0E0F" w:rsidRPr="001D0E0F" w:rsidRDefault="001D0E0F" w:rsidP="00863F6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color w:val="000000"/>
          <w:sz w:val="28"/>
          <w:szCs w:val="28"/>
        </w:rPr>
      </w:pPr>
      <w:r w:rsidRPr="001D0E0F">
        <w:rPr>
          <w:rFonts w:ascii="Times New Roman" w:hAnsi="Times New Roman"/>
          <w:b/>
          <w:sz w:val="28"/>
          <w:szCs w:val="28"/>
        </w:rPr>
        <w:t>Шифр по Международной классификации болезней МКБ-10</w:t>
      </w:r>
      <w:r w:rsidRPr="001D0E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D0E0F" w:rsidRPr="00F8038D" w:rsidRDefault="00F8038D" w:rsidP="00863F6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L</w:t>
      </w:r>
      <w:r w:rsidR="00FD0C41">
        <w:rPr>
          <w:rFonts w:ascii="Times New Roman" w:hAnsi="Times New Roman"/>
          <w:b/>
          <w:color w:val="000000"/>
          <w:sz w:val="28"/>
          <w:szCs w:val="28"/>
        </w:rPr>
        <w:t>52</w:t>
      </w:r>
    </w:p>
    <w:p w:rsidR="001D0E0F" w:rsidRDefault="001D0E0F" w:rsidP="001D0E0F">
      <w:pPr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6369F8" w:rsidRPr="001D0E0F" w:rsidRDefault="006369F8" w:rsidP="001D0E0F">
      <w:pPr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1D0E0F">
        <w:rPr>
          <w:rFonts w:ascii="Times New Roman" w:hAnsi="Times New Roman"/>
          <w:b/>
          <w:bCs/>
          <w:caps/>
          <w:color w:val="000000"/>
          <w:sz w:val="28"/>
          <w:szCs w:val="28"/>
        </w:rPr>
        <w:t>Определение</w:t>
      </w:r>
    </w:p>
    <w:p w:rsidR="00C16BFA" w:rsidRPr="00E826EB" w:rsidRDefault="00E8673B" w:rsidP="001D0E0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Узловатая эритема </w:t>
      </w:r>
      <w:r w:rsidRPr="001D0E0F">
        <w:rPr>
          <w:rFonts w:ascii="Times New Roman" w:hAnsi="Times New Roman"/>
          <w:color w:val="000000"/>
          <w:sz w:val="28"/>
          <w:szCs w:val="28"/>
        </w:rPr>
        <w:t>(</w:t>
      </w:r>
      <w:r w:rsidRPr="00F8038D">
        <w:rPr>
          <w:rFonts w:ascii="Times New Roman" w:hAnsi="Times New Roman"/>
          <w:i/>
          <w:color w:val="000000"/>
          <w:sz w:val="28"/>
          <w:szCs w:val="28"/>
          <w:lang w:val="en-US"/>
        </w:rPr>
        <w:t>eryth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ema</w:t>
      </w:r>
      <w:r w:rsidRPr="00FD0C4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nodosum</w:t>
      </w:r>
      <w:r w:rsidRPr="001D0E0F">
        <w:rPr>
          <w:rFonts w:ascii="Times New Roman" w:hAnsi="Times New Roman"/>
          <w:color w:val="000000"/>
          <w:sz w:val="28"/>
          <w:szCs w:val="28"/>
        </w:rPr>
        <w:t>)–</w:t>
      </w:r>
      <w:r w:rsidRPr="00C630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BFA" w:rsidRPr="00E826EB">
        <w:rPr>
          <w:rFonts w:ascii="Times New Roman" w:hAnsi="Times New Roman"/>
          <w:color w:val="000000"/>
          <w:sz w:val="28"/>
          <w:szCs w:val="28"/>
        </w:rPr>
        <w:t>септальный панникулит</w:t>
      </w:r>
      <w:r w:rsidR="000A4C55">
        <w:rPr>
          <w:rFonts w:ascii="Times New Roman" w:hAnsi="Times New Roman"/>
          <w:color w:val="000000"/>
          <w:sz w:val="28"/>
          <w:szCs w:val="28"/>
        </w:rPr>
        <w:t>, протека</w:t>
      </w:r>
      <w:r w:rsidR="000A4C55">
        <w:rPr>
          <w:rFonts w:ascii="Times New Roman" w:hAnsi="Times New Roman"/>
          <w:color w:val="000000"/>
          <w:sz w:val="28"/>
          <w:szCs w:val="28"/>
        </w:rPr>
        <w:t>ю</w:t>
      </w:r>
      <w:r w:rsidR="000A4C55">
        <w:rPr>
          <w:rFonts w:ascii="Times New Roman" w:hAnsi="Times New Roman"/>
          <w:color w:val="000000"/>
          <w:sz w:val="28"/>
          <w:szCs w:val="28"/>
        </w:rPr>
        <w:t>щий преимущественно</w:t>
      </w:r>
      <w:r w:rsidR="00C16BFA" w:rsidRPr="00E826EB">
        <w:rPr>
          <w:rFonts w:ascii="Times New Roman" w:hAnsi="Times New Roman"/>
          <w:color w:val="000000"/>
          <w:sz w:val="28"/>
          <w:szCs w:val="28"/>
        </w:rPr>
        <w:t xml:space="preserve"> без васкулита,</w:t>
      </w:r>
      <w:r w:rsidR="000A4C55">
        <w:rPr>
          <w:rFonts w:ascii="Times New Roman" w:hAnsi="Times New Roman"/>
          <w:color w:val="000000"/>
          <w:sz w:val="28"/>
          <w:szCs w:val="28"/>
        </w:rPr>
        <w:t xml:space="preserve"> обусловленный</w:t>
      </w:r>
      <w:r w:rsidR="00C16BFA" w:rsidRPr="00E826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12CC" w:rsidRPr="00E826EB">
        <w:rPr>
          <w:rFonts w:ascii="Times New Roman" w:hAnsi="Times New Roman"/>
          <w:sz w:val="28"/>
          <w:szCs w:val="28"/>
        </w:rPr>
        <w:t>неспецифиче</w:t>
      </w:r>
      <w:r w:rsidR="00C16BFA" w:rsidRPr="00E826EB">
        <w:rPr>
          <w:rFonts w:ascii="Times New Roman" w:hAnsi="Times New Roman"/>
          <w:sz w:val="28"/>
          <w:szCs w:val="28"/>
        </w:rPr>
        <w:t>ск</w:t>
      </w:r>
      <w:r w:rsidR="000A4C55">
        <w:rPr>
          <w:rFonts w:ascii="Times New Roman" w:hAnsi="Times New Roman"/>
          <w:sz w:val="28"/>
          <w:szCs w:val="28"/>
        </w:rPr>
        <w:t>им</w:t>
      </w:r>
      <w:r w:rsidR="00D512CC" w:rsidRPr="00E826EB">
        <w:rPr>
          <w:rFonts w:ascii="Times New Roman" w:hAnsi="Times New Roman"/>
          <w:sz w:val="28"/>
          <w:szCs w:val="28"/>
        </w:rPr>
        <w:t xml:space="preserve"> и</w:t>
      </w:r>
      <w:r w:rsidR="00D512CC" w:rsidRPr="00E826EB">
        <w:rPr>
          <w:rFonts w:ascii="Times New Roman" w:hAnsi="Times New Roman"/>
          <w:sz w:val="28"/>
          <w:szCs w:val="28"/>
        </w:rPr>
        <w:t>м</w:t>
      </w:r>
      <w:r w:rsidR="00D512CC" w:rsidRPr="00E826EB">
        <w:rPr>
          <w:rFonts w:ascii="Times New Roman" w:hAnsi="Times New Roman"/>
          <w:sz w:val="28"/>
          <w:szCs w:val="28"/>
        </w:rPr>
        <w:t>муновоспали</w:t>
      </w:r>
      <w:r w:rsidR="00C16BFA" w:rsidRPr="00E826EB">
        <w:rPr>
          <w:rFonts w:ascii="Times New Roman" w:hAnsi="Times New Roman"/>
          <w:sz w:val="28"/>
          <w:szCs w:val="28"/>
        </w:rPr>
        <w:t>тельн</w:t>
      </w:r>
      <w:r w:rsidR="000A4C55">
        <w:rPr>
          <w:rFonts w:ascii="Times New Roman" w:hAnsi="Times New Roman"/>
          <w:sz w:val="28"/>
          <w:szCs w:val="28"/>
        </w:rPr>
        <w:t xml:space="preserve">ым процессом, который развивается под  влиянием </w:t>
      </w:r>
      <w:r w:rsidR="00C16BFA" w:rsidRPr="00E826EB">
        <w:rPr>
          <w:rFonts w:ascii="Times New Roman" w:hAnsi="Times New Roman"/>
          <w:sz w:val="28"/>
          <w:szCs w:val="28"/>
        </w:rPr>
        <w:t xml:space="preserve"> </w:t>
      </w:r>
      <w:r w:rsidR="000A4C55">
        <w:rPr>
          <w:rFonts w:ascii="Times New Roman" w:hAnsi="Times New Roman"/>
          <w:sz w:val="28"/>
          <w:szCs w:val="28"/>
        </w:rPr>
        <w:t>разн</w:t>
      </w:r>
      <w:r w:rsidR="000A4C55">
        <w:rPr>
          <w:rFonts w:ascii="Times New Roman" w:hAnsi="Times New Roman"/>
          <w:sz w:val="28"/>
          <w:szCs w:val="28"/>
        </w:rPr>
        <w:t>о</w:t>
      </w:r>
      <w:r w:rsidR="000A4C55">
        <w:rPr>
          <w:rFonts w:ascii="Times New Roman" w:hAnsi="Times New Roman"/>
          <w:sz w:val="28"/>
          <w:szCs w:val="28"/>
        </w:rPr>
        <w:t>образных</w:t>
      </w:r>
      <w:r w:rsidR="00C16BFA" w:rsidRPr="00E826EB">
        <w:rPr>
          <w:rFonts w:ascii="Times New Roman" w:hAnsi="Times New Roman"/>
          <w:sz w:val="28"/>
          <w:szCs w:val="28"/>
        </w:rPr>
        <w:t xml:space="preserve"> </w:t>
      </w:r>
      <w:r w:rsidR="00C16BFA" w:rsidRPr="00E826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факторов (инфекций, медикаментов, ревматологических и др. заб</w:t>
      </w:r>
      <w:r w:rsidR="00C16BFA" w:rsidRPr="00E826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C16BFA" w:rsidRPr="00E826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леваний). </w:t>
      </w:r>
    </w:p>
    <w:p w:rsidR="001D0E0F" w:rsidRDefault="001D0E0F" w:rsidP="001D0E0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369F8" w:rsidRPr="001D0E0F" w:rsidRDefault="001D0E0F" w:rsidP="00FD0C4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D0E0F">
        <w:rPr>
          <w:rFonts w:ascii="Times New Roman" w:hAnsi="Times New Roman"/>
          <w:b/>
          <w:bCs/>
          <w:color w:val="000000"/>
          <w:sz w:val="28"/>
          <w:szCs w:val="28"/>
        </w:rPr>
        <w:t xml:space="preserve">ЭТИОЛОГИЯ 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ЭПИД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МИОЛОГИЯ</w:t>
      </w:r>
    </w:p>
    <w:p w:rsidR="007822F9" w:rsidRPr="00BD6CEE" w:rsidRDefault="007822F9" w:rsidP="007822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CEE">
        <w:rPr>
          <w:rFonts w:ascii="Times New Roman" w:hAnsi="Times New Roman"/>
          <w:sz w:val="28"/>
          <w:szCs w:val="28"/>
        </w:rPr>
        <w:t>Заболеваемость узловатой эритемой</w:t>
      </w:r>
      <w:r w:rsidR="00130D6A" w:rsidRPr="00BD6CEE">
        <w:rPr>
          <w:rFonts w:ascii="Times New Roman" w:hAnsi="Times New Roman"/>
          <w:sz w:val="28"/>
          <w:szCs w:val="28"/>
        </w:rPr>
        <w:t xml:space="preserve"> (УЭ)</w:t>
      </w:r>
      <w:r w:rsidR="008E2BAB">
        <w:rPr>
          <w:rFonts w:ascii="Times New Roman" w:hAnsi="Times New Roman"/>
          <w:sz w:val="28"/>
          <w:szCs w:val="28"/>
        </w:rPr>
        <w:t xml:space="preserve"> </w:t>
      </w:r>
      <w:r w:rsidR="008E2BAB" w:rsidRPr="00BD6CEE">
        <w:rPr>
          <w:rFonts w:ascii="Times New Roman" w:hAnsi="Times New Roman"/>
          <w:sz w:val="28"/>
          <w:szCs w:val="28"/>
        </w:rPr>
        <w:t>составляет в ра</w:t>
      </w:r>
      <w:r w:rsidR="008E2BAB" w:rsidRPr="00BD6CEE">
        <w:rPr>
          <w:rFonts w:ascii="Times New Roman" w:hAnsi="Times New Roman"/>
          <w:sz w:val="28"/>
          <w:szCs w:val="28"/>
        </w:rPr>
        <w:t>з</w:t>
      </w:r>
      <w:r w:rsidR="008E2BAB" w:rsidRPr="00BD6CEE">
        <w:rPr>
          <w:rFonts w:ascii="Times New Roman" w:hAnsi="Times New Roman"/>
          <w:sz w:val="28"/>
          <w:szCs w:val="28"/>
        </w:rPr>
        <w:t>ных странах от 1 до 5 случаев на 100000 населения в год [1].</w:t>
      </w:r>
      <w:r w:rsidR="00FD70F8">
        <w:rPr>
          <w:rFonts w:ascii="Times New Roman" w:hAnsi="Times New Roman"/>
          <w:sz w:val="28"/>
          <w:szCs w:val="28"/>
        </w:rPr>
        <w:t xml:space="preserve"> </w:t>
      </w:r>
    </w:p>
    <w:p w:rsidR="000C6FC8" w:rsidRDefault="00BB6382" w:rsidP="000C6F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УЭ</w:t>
      </w:r>
      <w:r w:rsidR="007822F9">
        <w:rPr>
          <w:rFonts w:ascii="Times New Roman" w:hAnsi="Times New Roman"/>
          <w:sz w:val="28"/>
          <w:szCs w:val="28"/>
        </w:rPr>
        <w:t xml:space="preserve"> может возникнуть в любом возрасте, но </w:t>
      </w:r>
      <w:r w:rsidR="001F188A">
        <w:rPr>
          <w:rFonts w:ascii="Times New Roman" w:hAnsi="Times New Roman"/>
          <w:sz w:val="28"/>
          <w:szCs w:val="28"/>
        </w:rPr>
        <w:t xml:space="preserve">в </w:t>
      </w:r>
      <w:r w:rsidR="007822F9">
        <w:rPr>
          <w:rFonts w:ascii="Times New Roman" w:hAnsi="Times New Roman"/>
          <w:sz w:val="28"/>
          <w:szCs w:val="28"/>
        </w:rPr>
        <w:t>большинств</w:t>
      </w:r>
      <w:r w:rsidR="001F188A">
        <w:rPr>
          <w:rFonts w:ascii="Times New Roman" w:hAnsi="Times New Roman"/>
          <w:sz w:val="28"/>
          <w:szCs w:val="28"/>
        </w:rPr>
        <w:t>е</w:t>
      </w:r>
      <w:r w:rsidR="007822F9">
        <w:rPr>
          <w:rFonts w:ascii="Times New Roman" w:hAnsi="Times New Roman"/>
          <w:sz w:val="28"/>
          <w:szCs w:val="28"/>
        </w:rPr>
        <w:t xml:space="preserve"> случаев </w:t>
      </w:r>
      <w:r w:rsidR="00FD70F8">
        <w:rPr>
          <w:rFonts w:ascii="Times New Roman" w:hAnsi="Times New Roman"/>
          <w:sz w:val="28"/>
          <w:szCs w:val="28"/>
        </w:rPr>
        <w:t>на</w:t>
      </w:r>
      <w:r w:rsidR="00AA257A">
        <w:rPr>
          <w:rFonts w:ascii="Times New Roman" w:hAnsi="Times New Roman"/>
          <w:sz w:val="28"/>
          <w:szCs w:val="28"/>
        </w:rPr>
        <w:t xml:space="preserve">блюдается у лиц </w:t>
      </w:r>
      <w:r w:rsidR="00FD70F8">
        <w:rPr>
          <w:rFonts w:ascii="Times New Roman" w:hAnsi="Times New Roman"/>
          <w:sz w:val="28"/>
          <w:szCs w:val="28"/>
        </w:rPr>
        <w:t>20</w:t>
      </w:r>
      <w:r w:rsidR="001F188A">
        <w:rPr>
          <w:rFonts w:ascii="Times New Roman" w:hAnsi="Times New Roman"/>
          <w:sz w:val="28"/>
          <w:szCs w:val="28"/>
        </w:rPr>
        <w:t>–</w:t>
      </w:r>
      <w:r w:rsidR="00FD70F8">
        <w:rPr>
          <w:rFonts w:ascii="Times New Roman" w:hAnsi="Times New Roman"/>
          <w:sz w:val="28"/>
          <w:szCs w:val="28"/>
        </w:rPr>
        <w:t>40 лет</w:t>
      </w:r>
      <w:r w:rsidR="007822F9">
        <w:rPr>
          <w:rFonts w:ascii="Times New Roman" w:hAnsi="Times New Roman"/>
          <w:sz w:val="28"/>
          <w:szCs w:val="28"/>
        </w:rPr>
        <w:t xml:space="preserve">. </w:t>
      </w:r>
      <w:r w:rsidR="001F188A">
        <w:rPr>
          <w:rFonts w:ascii="Times New Roman" w:hAnsi="Times New Roman"/>
          <w:sz w:val="28"/>
          <w:szCs w:val="28"/>
        </w:rPr>
        <w:t>Заболевание</w:t>
      </w:r>
      <w:r w:rsidR="00FD0C41">
        <w:rPr>
          <w:rFonts w:ascii="Times New Roman" w:hAnsi="Times New Roman"/>
          <w:sz w:val="28"/>
          <w:szCs w:val="28"/>
        </w:rPr>
        <w:t xml:space="preserve"> </w:t>
      </w:r>
      <w:r w:rsidR="001F188A">
        <w:rPr>
          <w:rFonts w:ascii="Times New Roman" w:hAnsi="Times New Roman"/>
          <w:sz w:val="28"/>
          <w:szCs w:val="28"/>
        </w:rPr>
        <w:t>встречается</w:t>
      </w:r>
      <w:r w:rsidR="00FD0C41">
        <w:rPr>
          <w:rFonts w:ascii="Times New Roman" w:hAnsi="Times New Roman"/>
          <w:sz w:val="28"/>
          <w:szCs w:val="28"/>
        </w:rPr>
        <w:t xml:space="preserve"> </w:t>
      </w:r>
      <w:r w:rsidR="00FD70F8">
        <w:rPr>
          <w:rFonts w:ascii="Times New Roman" w:hAnsi="Times New Roman"/>
          <w:sz w:val="28"/>
          <w:szCs w:val="28"/>
        </w:rPr>
        <w:t xml:space="preserve">у женщин </w:t>
      </w:r>
      <w:r w:rsidR="00FD0C41">
        <w:rPr>
          <w:rFonts w:ascii="Times New Roman" w:hAnsi="Times New Roman"/>
          <w:sz w:val="28"/>
          <w:szCs w:val="28"/>
        </w:rPr>
        <w:t>в 3</w:t>
      </w:r>
      <w:r w:rsidR="007822F9">
        <w:rPr>
          <w:rFonts w:ascii="Times New Roman" w:hAnsi="Times New Roman"/>
          <w:sz w:val="28"/>
          <w:szCs w:val="28"/>
        </w:rPr>
        <w:t>–</w:t>
      </w:r>
      <w:r w:rsidR="00FD0C41">
        <w:rPr>
          <w:rFonts w:ascii="Times New Roman" w:hAnsi="Times New Roman"/>
          <w:sz w:val="28"/>
          <w:szCs w:val="28"/>
        </w:rPr>
        <w:t xml:space="preserve">6 раз чаще, чем у мужчин, хотя </w:t>
      </w:r>
      <w:r w:rsidR="001F188A">
        <w:rPr>
          <w:rFonts w:ascii="Times New Roman" w:hAnsi="Times New Roman"/>
          <w:sz w:val="28"/>
          <w:szCs w:val="28"/>
        </w:rPr>
        <w:t xml:space="preserve">до пубертатного периода </w:t>
      </w:r>
      <w:r w:rsidR="00FD0C41">
        <w:rPr>
          <w:rFonts w:ascii="Times New Roman" w:hAnsi="Times New Roman"/>
          <w:sz w:val="28"/>
          <w:szCs w:val="28"/>
        </w:rPr>
        <w:t>гендерное распред</w:t>
      </w:r>
      <w:r w:rsidR="00FD0C41">
        <w:rPr>
          <w:rFonts w:ascii="Times New Roman" w:hAnsi="Times New Roman"/>
          <w:sz w:val="28"/>
          <w:szCs w:val="28"/>
        </w:rPr>
        <w:t>е</w:t>
      </w:r>
      <w:r w:rsidR="00FD0C41">
        <w:rPr>
          <w:rFonts w:ascii="Times New Roman" w:hAnsi="Times New Roman"/>
          <w:sz w:val="28"/>
          <w:szCs w:val="28"/>
        </w:rPr>
        <w:t xml:space="preserve">ление примерно </w:t>
      </w:r>
      <w:r w:rsidR="00FD70F8">
        <w:rPr>
          <w:rFonts w:ascii="Times New Roman" w:hAnsi="Times New Roman"/>
          <w:sz w:val="28"/>
          <w:szCs w:val="28"/>
        </w:rPr>
        <w:t>одинаково</w:t>
      </w:r>
      <w:r w:rsidR="00FD0C41">
        <w:rPr>
          <w:rFonts w:ascii="Times New Roman" w:hAnsi="Times New Roman"/>
          <w:sz w:val="28"/>
          <w:szCs w:val="28"/>
        </w:rPr>
        <w:t xml:space="preserve">. Расовые и географические различия заболеваемости </w:t>
      </w:r>
      <w:r>
        <w:rPr>
          <w:rFonts w:ascii="Times New Roman" w:hAnsi="Times New Roman"/>
          <w:sz w:val="28"/>
          <w:szCs w:val="28"/>
        </w:rPr>
        <w:t>УЭ</w:t>
      </w:r>
      <w:r w:rsidR="007822F9">
        <w:rPr>
          <w:rFonts w:ascii="Times New Roman" w:hAnsi="Times New Roman"/>
          <w:sz w:val="28"/>
          <w:szCs w:val="28"/>
        </w:rPr>
        <w:t xml:space="preserve"> </w:t>
      </w:r>
      <w:r w:rsidR="00FD0C41">
        <w:rPr>
          <w:rFonts w:ascii="Times New Roman" w:hAnsi="Times New Roman"/>
          <w:sz w:val="28"/>
          <w:szCs w:val="28"/>
        </w:rPr>
        <w:t xml:space="preserve">зависят от распространенности заболеваний, которые </w:t>
      </w:r>
      <w:r w:rsidR="007D1830">
        <w:rPr>
          <w:rFonts w:ascii="Times New Roman" w:hAnsi="Times New Roman"/>
          <w:sz w:val="28"/>
          <w:szCs w:val="28"/>
        </w:rPr>
        <w:t>могут провоцир</w:t>
      </w:r>
      <w:r w:rsidR="007D1830">
        <w:rPr>
          <w:rFonts w:ascii="Times New Roman" w:hAnsi="Times New Roman"/>
          <w:sz w:val="28"/>
          <w:szCs w:val="28"/>
        </w:rPr>
        <w:t>о</w:t>
      </w:r>
      <w:r w:rsidR="007D1830">
        <w:rPr>
          <w:rFonts w:ascii="Times New Roman" w:hAnsi="Times New Roman"/>
          <w:sz w:val="28"/>
          <w:szCs w:val="28"/>
        </w:rPr>
        <w:t>вать</w:t>
      </w:r>
      <w:r w:rsidR="00FD70F8">
        <w:rPr>
          <w:rFonts w:ascii="Times New Roman" w:hAnsi="Times New Roman"/>
          <w:sz w:val="28"/>
          <w:szCs w:val="28"/>
        </w:rPr>
        <w:t xml:space="preserve"> ее развитие</w:t>
      </w:r>
      <w:r w:rsidR="007822F9">
        <w:rPr>
          <w:rFonts w:ascii="Times New Roman" w:hAnsi="Times New Roman"/>
          <w:sz w:val="28"/>
          <w:szCs w:val="28"/>
        </w:rPr>
        <w:t>.</w:t>
      </w:r>
    </w:p>
    <w:p w:rsidR="000C6FC8" w:rsidRPr="000C6FC8" w:rsidRDefault="000C6FC8" w:rsidP="000C6FC8">
      <w:pPr>
        <w:spacing w:after="0" w:line="240" w:lineRule="auto"/>
        <w:ind w:firstLine="709"/>
        <w:jc w:val="both"/>
        <w:rPr>
          <w:rFonts w:ascii="Times New Roman" w:hAnsi="Times New Roman"/>
          <w:color w:val="464646"/>
          <w:sz w:val="28"/>
          <w:szCs w:val="28"/>
        </w:rPr>
      </w:pPr>
      <w:r w:rsidRPr="00E826EB">
        <w:rPr>
          <w:rFonts w:ascii="Times New Roman" w:hAnsi="Times New Roman"/>
          <w:sz w:val="28"/>
          <w:szCs w:val="28"/>
        </w:rPr>
        <w:t>Несмотря   на   многочи</w:t>
      </w:r>
      <w:r w:rsidRPr="00E826EB">
        <w:rPr>
          <w:rFonts w:ascii="Times New Roman" w:hAnsi="Times New Roman"/>
          <w:sz w:val="28"/>
          <w:szCs w:val="28"/>
        </w:rPr>
        <w:t>с</w:t>
      </w:r>
      <w:r w:rsidRPr="00E826EB">
        <w:rPr>
          <w:rFonts w:ascii="Times New Roman" w:hAnsi="Times New Roman"/>
          <w:sz w:val="28"/>
          <w:szCs w:val="28"/>
        </w:rPr>
        <w:t>ленные  исследования,  этиология</w:t>
      </w:r>
      <w:r w:rsidR="00AA257A">
        <w:rPr>
          <w:rFonts w:ascii="Times New Roman" w:hAnsi="Times New Roman"/>
          <w:sz w:val="28"/>
          <w:szCs w:val="28"/>
        </w:rPr>
        <w:t>,</w:t>
      </w:r>
      <w:r w:rsidRPr="00E826EB">
        <w:rPr>
          <w:rFonts w:ascii="Times New Roman" w:hAnsi="Times New Roman"/>
          <w:sz w:val="28"/>
          <w:szCs w:val="28"/>
        </w:rPr>
        <w:t xml:space="preserve">  патогенез и  варианты  УЭ  изуч</w:t>
      </w:r>
      <w:r w:rsidRPr="00E826EB">
        <w:rPr>
          <w:rFonts w:ascii="Times New Roman" w:hAnsi="Times New Roman"/>
          <w:sz w:val="28"/>
          <w:szCs w:val="28"/>
        </w:rPr>
        <w:t>е</w:t>
      </w:r>
      <w:r w:rsidRPr="00E826EB">
        <w:rPr>
          <w:rFonts w:ascii="Times New Roman" w:hAnsi="Times New Roman"/>
          <w:sz w:val="28"/>
          <w:szCs w:val="28"/>
        </w:rPr>
        <w:t>ны  недостаточно. В  настоящее   время   дискутабельной   проблемой   является  определение  характера воспалительных  измен</w:t>
      </w:r>
      <w:r w:rsidRPr="00E826EB">
        <w:rPr>
          <w:rFonts w:ascii="Times New Roman" w:hAnsi="Times New Roman"/>
          <w:sz w:val="28"/>
          <w:szCs w:val="28"/>
        </w:rPr>
        <w:t>е</w:t>
      </w:r>
      <w:r w:rsidRPr="00E826EB">
        <w:rPr>
          <w:rFonts w:ascii="Times New Roman" w:hAnsi="Times New Roman"/>
          <w:sz w:val="28"/>
          <w:szCs w:val="28"/>
        </w:rPr>
        <w:t>ний  сос</w:t>
      </w:r>
      <w:r w:rsidRPr="00E826EB">
        <w:rPr>
          <w:rFonts w:ascii="Times New Roman" w:hAnsi="Times New Roman"/>
          <w:sz w:val="28"/>
          <w:szCs w:val="28"/>
        </w:rPr>
        <w:t>у</w:t>
      </w:r>
      <w:r w:rsidRPr="00E826EB">
        <w:rPr>
          <w:rFonts w:ascii="Times New Roman" w:hAnsi="Times New Roman"/>
          <w:sz w:val="28"/>
          <w:szCs w:val="28"/>
        </w:rPr>
        <w:t>дистой  стенки  и/или    подкожной  жировой  ткани  при  УЭ</w:t>
      </w:r>
      <w:r w:rsidRPr="00E826EB">
        <w:rPr>
          <w:rFonts w:ascii="Times New Roman" w:hAnsi="Times New Roman"/>
          <w:color w:val="464646"/>
          <w:sz w:val="28"/>
          <w:szCs w:val="28"/>
        </w:rPr>
        <w:t xml:space="preserve"> </w:t>
      </w:r>
      <w:r w:rsidRPr="00E826EB">
        <w:rPr>
          <w:rFonts w:ascii="Times New Roman" w:hAnsi="Times New Roman"/>
          <w:sz w:val="28"/>
          <w:szCs w:val="28"/>
        </w:rPr>
        <w:t>[2-4].</w:t>
      </w:r>
    </w:p>
    <w:p w:rsidR="006D3C6D" w:rsidRDefault="00AA257A" w:rsidP="007822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Этиологическими  агентами УЭ  могут  быть  разнообразные  факт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ры, включающие  инфекции, </w:t>
      </w:r>
      <w:r w:rsidR="006D3C6D">
        <w:rPr>
          <w:rFonts w:ascii="Times New Roman" w:hAnsi="Times New Roman"/>
          <w:sz w:val="28"/>
          <w:szCs w:val="28"/>
        </w:rPr>
        <w:t>лекарственные препараты, хронические заболев</w:t>
      </w:r>
      <w:r w:rsidR="006D3C6D">
        <w:rPr>
          <w:rFonts w:ascii="Times New Roman" w:hAnsi="Times New Roman"/>
          <w:sz w:val="28"/>
          <w:szCs w:val="28"/>
        </w:rPr>
        <w:t>а</w:t>
      </w:r>
      <w:r w:rsidR="006D3C6D">
        <w:rPr>
          <w:rFonts w:ascii="Times New Roman" w:hAnsi="Times New Roman"/>
          <w:sz w:val="28"/>
          <w:szCs w:val="28"/>
        </w:rPr>
        <w:t>ния</w:t>
      </w:r>
      <w:r w:rsidR="00925AEC">
        <w:rPr>
          <w:rFonts w:ascii="Times New Roman" w:hAnsi="Times New Roman"/>
          <w:sz w:val="28"/>
          <w:szCs w:val="28"/>
        </w:rPr>
        <w:t xml:space="preserve"> (Та</w:t>
      </w:r>
      <w:r w:rsidR="00925AEC">
        <w:rPr>
          <w:rFonts w:ascii="Times New Roman" w:hAnsi="Times New Roman"/>
          <w:sz w:val="28"/>
          <w:szCs w:val="28"/>
        </w:rPr>
        <w:t>б</w:t>
      </w:r>
      <w:r w:rsidR="00925AEC">
        <w:rPr>
          <w:rFonts w:ascii="Times New Roman" w:hAnsi="Times New Roman"/>
          <w:sz w:val="28"/>
          <w:szCs w:val="28"/>
        </w:rPr>
        <w:t>лица</w:t>
      </w:r>
      <w:r w:rsidR="00E40829">
        <w:rPr>
          <w:rFonts w:ascii="Times New Roman" w:hAnsi="Times New Roman"/>
          <w:sz w:val="28"/>
          <w:szCs w:val="28"/>
        </w:rPr>
        <w:t xml:space="preserve"> 1</w:t>
      </w:r>
      <w:r w:rsidR="00925AEC">
        <w:rPr>
          <w:rFonts w:ascii="Times New Roman" w:hAnsi="Times New Roman"/>
          <w:sz w:val="28"/>
          <w:szCs w:val="28"/>
        </w:rPr>
        <w:t>).</w:t>
      </w:r>
    </w:p>
    <w:p w:rsidR="00FD70F8" w:rsidRDefault="00E40829" w:rsidP="00E408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925AEC" w:rsidRPr="00925AEC">
        <w:rPr>
          <w:rFonts w:ascii="Times New Roman" w:hAnsi="Times New Roman"/>
          <w:b/>
          <w:sz w:val="28"/>
          <w:szCs w:val="28"/>
        </w:rPr>
        <w:t>Таблица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="00925AEC" w:rsidRPr="00925AEC">
        <w:rPr>
          <w:rFonts w:ascii="Times New Roman" w:hAnsi="Times New Roman"/>
          <w:b/>
          <w:sz w:val="28"/>
          <w:szCs w:val="28"/>
        </w:rPr>
        <w:t xml:space="preserve">. </w:t>
      </w:r>
    </w:p>
    <w:p w:rsidR="00925AEC" w:rsidRPr="00C45B12" w:rsidRDefault="00BB6382" w:rsidP="00925A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="00925AEC" w:rsidRPr="00925AEC">
        <w:rPr>
          <w:rFonts w:ascii="Times New Roman" w:hAnsi="Times New Roman"/>
          <w:b/>
          <w:sz w:val="28"/>
          <w:szCs w:val="28"/>
        </w:rPr>
        <w:t>акторы</w:t>
      </w:r>
      <w:r>
        <w:rPr>
          <w:rFonts w:ascii="Times New Roman" w:hAnsi="Times New Roman"/>
          <w:b/>
          <w:sz w:val="28"/>
          <w:szCs w:val="28"/>
        </w:rPr>
        <w:t>, провоциру</w:t>
      </w:r>
      <w:r>
        <w:rPr>
          <w:rFonts w:ascii="Times New Roman" w:hAnsi="Times New Roman"/>
          <w:b/>
          <w:sz w:val="28"/>
          <w:szCs w:val="28"/>
        </w:rPr>
        <w:t>ю</w:t>
      </w:r>
      <w:r>
        <w:rPr>
          <w:rFonts w:ascii="Times New Roman" w:hAnsi="Times New Roman"/>
          <w:b/>
          <w:sz w:val="28"/>
          <w:szCs w:val="28"/>
        </w:rPr>
        <w:t>щие развитие УЭ</w:t>
      </w:r>
      <w:r w:rsidR="00925AEC" w:rsidRPr="00925AEC">
        <w:rPr>
          <w:rFonts w:ascii="Times New Roman" w:hAnsi="Times New Roman"/>
          <w:sz w:val="28"/>
          <w:szCs w:val="28"/>
        </w:rPr>
        <w:t xml:space="preserve"> </w:t>
      </w:r>
      <w:r w:rsidR="00925AEC" w:rsidRPr="00C45B12">
        <w:rPr>
          <w:rFonts w:ascii="Times New Roman" w:hAnsi="Times New Roman"/>
          <w:sz w:val="28"/>
          <w:szCs w:val="28"/>
        </w:rPr>
        <w:t>[</w:t>
      </w:r>
      <w:r w:rsidR="002A36A4">
        <w:rPr>
          <w:rFonts w:ascii="Times New Roman" w:hAnsi="Times New Roman"/>
          <w:sz w:val="28"/>
          <w:szCs w:val="28"/>
        </w:rPr>
        <w:t>2–4</w:t>
      </w:r>
      <w:r w:rsidR="00925AEC" w:rsidRPr="00C45B12">
        <w:rPr>
          <w:rFonts w:ascii="Times New Roman" w:hAnsi="Times New Roman"/>
          <w:sz w:val="28"/>
          <w:szCs w:val="28"/>
        </w:rPr>
        <w:t>]</w:t>
      </w:r>
      <w:r w:rsidR="00925AEC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25AEC" w:rsidRPr="00A51FB4">
        <w:tc>
          <w:tcPr>
            <w:tcW w:w="3190" w:type="dxa"/>
          </w:tcPr>
          <w:p w:rsidR="00925AEC" w:rsidRPr="00A51FB4" w:rsidRDefault="00FD70F8" w:rsidP="004A1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ры</w:t>
            </w:r>
          </w:p>
        </w:tc>
        <w:tc>
          <w:tcPr>
            <w:tcW w:w="3190" w:type="dxa"/>
          </w:tcPr>
          <w:p w:rsidR="00925AEC" w:rsidRPr="00A51FB4" w:rsidRDefault="00925AEC" w:rsidP="004A1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FB4">
              <w:rPr>
                <w:rFonts w:ascii="Times New Roman" w:hAnsi="Times New Roman"/>
                <w:sz w:val="28"/>
                <w:szCs w:val="28"/>
              </w:rPr>
              <w:t>Частые причины</w:t>
            </w:r>
          </w:p>
        </w:tc>
        <w:tc>
          <w:tcPr>
            <w:tcW w:w="3191" w:type="dxa"/>
          </w:tcPr>
          <w:p w:rsidR="00925AEC" w:rsidRPr="00A51FB4" w:rsidRDefault="00925AEC" w:rsidP="004A1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FB4">
              <w:rPr>
                <w:rFonts w:ascii="Times New Roman" w:hAnsi="Times New Roman"/>
                <w:sz w:val="28"/>
                <w:szCs w:val="28"/>
              </w:rPr>
              <w:t>Редкие причины</w:t>
            </w:r>
          </w:p>
        </w:tc>
      </w:tr>
      <w:tr w:rsidR="00925AEC" w:rsidRPr="001D4ED5">
        <w:tc>
          <w:tcPr>
            <w:tcW w:w="3190" w:type="dxa"/>
          </w:tcPr>
          <w:p w:rsidR="00925AEC" w:rsidRPr="00A51FB4" w:rsidRDefault="00925AEC" w:rsidP="004A1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FB4">
              <w:rPr>
                <w:rFonts w:ascii="Times New Roman" w:hAnsi="Times New Roman"/>
                <w:sz w:val="28"/>
                <w:szCs w:val="28"/>
              </w:rPr>
              <w:t>Инфе</w:t>
            </w:r>
            <w:r w:rsidRPr="00A51FB4">
              <w:rPr>
                <w:rFonts w:ascii="Times New Roman" w:hAnsi="Times New Roman"/>
                <w:sz w:val="28"/>
                <w:szCs w:val="28"/>
              </w:rPr>
              <w:t>к</w:t>
            </w:r>
            <w:r w:rsidRPr="00A51FB4">
              <w:rPr>
                <w:rFonts w:ascii="Times New Roman" w:hAnsi="Times New Roman"/>
                <w:sz w:val="28"/>
                <w:szCs w:val="28"/>
              </w:rPr>
              <w:t>ционные агенты</w:t>
            </w:r>
          </w:p>
        </w:tc>
        <w:tc>
          <w:tcPr>
            <w:tcW w:w="3190" w:type="dxa"/>
          </w:tcPr>
          <w:p w:rsidR="00925AEC" w:rsidRPr="00A51FB4" w:rsidRDefault="00925AEC" w:rsidP="004A1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1FB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Streptococcus</w:t>
            </w:r>
            <w:r w:rsidRPr="00A51F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51FB4">
              <w:rPr>
                <w:rFonts w:ascii="Times New Roman" w:hAnsi="Times New Roman"/>
                <w:sz w:val="28"/>
                <w:szCs w:val="28"/>
              </w:rPr>
              <w:t>группы А</w:t>
            </w:r>
          </w:p>
          <w:p w:rsidR="00925AEC" w:rsidRPr="00A51FB4" w:rsidRDefault="00925AEC" w:rsidP="004A140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A51FB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Coccidioides immitis</w:t>
            </w:r>
          </w:p>
          <w:p w:rsidR="00FD70F8" w:rsidRDefault="00925AEC" w:rsidP="004A1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FB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Yersinia</w:t>
            </w:r>
            <w:r w:rsidRPr="00A51F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</w:p>
          <w:p w:rsidR="00FD70F8" w:rsidRDefault="00925AEC" w:rsidP="004A1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FB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Salmonella</w:t>
            </w:r>
            <w:r w:rsidRPr="00A51F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</w:p>
          <w:p w:rsidR="00925AEC" w:rsidRPr="00A51FB4" w:rsidRDefault="00925AEC" w:rsidP="004A1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1FB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Campyloba</w:t>
            </w:r>
            <w:r w:rsidRPr="00A51FB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</w:t>
            </w:r>
            <w:r w:rsidRPr="00A51FB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ter</w:t>
            </w:r>
          </w:p>
        </w:tc>
        <w:tc>
          <w:tcPr>
            <w:tcW w:w="3191" w:type="dxa"/>
          </w:tcPr>
          <w:p w:rsidR="00925AEC" w:rsidRPr="00A51FB4" w:rsidRDefault="00925AEC" w:rsidP="004A1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1FB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Chlamydia pneumonia</w:t>
            </w:r>
            <w:r w:rsidRPr="00A51FB4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925AEC" w:rsidRPr="00A51FB4" w:rsidRDefault="00925AEC" w:rsidP="004A140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A51FB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Chlamydia trachomatis</w:t>
            </w:r>
          </w:p>
          <w:p w:rsidR="00925AEC" w:rsidRPr="00A51FB4" w:rsidRDefault="00925AEC" w:rsidP="004A140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A51FB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Mycoplasma pneumonia</w:t>
            </w:r>
          </w:p>
          <w:p w:rsidR="00925AEC" w:rsidRPr="00A51FB4" w:rsidRDefault="00925AEC" w:rsidP="004A140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A51FB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Mycobacterium tuberc</w:t>
            </w:r>
            <w:r w:rsidRPr="00A51FB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u</w:t>
            </w:r>
            <w:r w:rsidRPr="00A51FB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losis</w:t>
            </w:r>
          </w:p>
          <w:p w:rsidR="00925AEC" w:rsidRPr="00A51FB4" w:rsidRDefault="00925AEC" w:rsidP="004A140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A51FB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Brucella melitensis </w:t>
            </w:r>
          </w:p>
          <w:p w:rsidR="00925AEC" w:rsidRPr="00A51FB4" w:rsidRDefault="00925AEC" w:rsidP="004A1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1FB4">
              <w:rPr>
                <w:rFonts w:ascii="Times New Roman" w:hAnsi="Times New Roman"/>
                <w:sz w:val="28"/>
                <w:szCs w:val="28"/>
              </w:rPr>
              <w:t>Гепатит</w:t>
            </w:r>
            <w:r w:rsidRPr="00A51F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51FB4">
              <w:rPr>
                <w:rFonts w:ascii="Times New Roman" w:hAnsi="Times New Roman"/>
                <w:sz w:val="28"/>
                <w:szCs w:val="28"/>
              </w:rPr>
              <w:t>В</w:t>
            </w:r>
            <w:r w:rsidRPr="00A51F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r w:rsidRPr="00A51FB4">
              <w:rPr>
                <w:rFonts w:ascii="Times New Roman" w:hAnsi="Times New Roman"/>
                <w:sz w:val="28"/>
                <w:szCs w:val="28"/>
              </w:rPr>
              <w:t>инфекция</w:t>
            </w:r>
            <w:r w:rsidRPr="00A51F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51FB4">
              <w:rPr>
                <w:rFonts w:ascii="Times New Roman" w:hAnsi="Times New Roman"/>
                <w:sz w:val="28"/>
                <w:szCs w:val="28"/>
              </w:rPr>
              <w:t>или</w:t>
            </w:r>
            <w:r w:rsidRPr="00A51F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51FB4">
              <w:rPr>
                <w:rFonts w:ascii="Times New Roman" w:hAnsi="Times New Roman"/>
                <w:sz w:val="28"/>
                <w:szCs w:val="28"/>
              </w:rPr>
              <w:t>вакцина</w:t>
            </w:r>
            <w:r w:rsidRPr="00A51FB4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  <w:p w:rsidR="00925AEC" w:rsidRDefault="00925AEC" w:rsidP="004A1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FB4">
              <w:rPr>
                <w:rFonts w:ascii="Times New Roman" w:hAnsi="Times New Roman"/>
                <w:sz w:val="28"/>
                <w:szCs w:val="28"/>
              </w:rPr>
              <w:t>Вирус Эпштейна-Барр</w:t>
            </w:r>
          </w:p>
          <w:p w:rsidR="00925AEC" w:rsidRDefault="00925AEC" w:rsidP="004A1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Цитомегаловирус</w:t>
            </w:r>
          </w:p>
          <w:p w:rsidR="00925AEC" w:rsidRDefault="00925AEC" w:rsidP="004A1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ВИЧ-инфекция</w:t>
            </w:r>
          </w:p>
          <w:p w:rsidR="00925AEC" w:rsidRDefault="00925AEC" w:rsidP="004A1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Протозойные инфекции (амебиаз, аскаридоз, трихомоноз и др.)</w:t>
            </w:r>
          </w:p>
          <w:p w:rsidR="00925AEC" w:rsidRPr="00A51FB4" w:rsidRDefault="00925AEC" w:rsidP="004A1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Грибковые инфекции (кокцидиомикоз, гист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плазмоз и др.)</w:t>
            </w:r>
          </w:p>
        </w:tc>
      </w:tr>
      <w:tr w:rsidR="00925AEC" w:rsidRPr="00A51FB4">
        <w:tc>
          <w:tcPr>
            <w:tcW w:w="3190" w:type="dxa"/>
          </w:tcPr>
          <w:p w:rsidR="00925AEC" w:rsidRPr="00A51FB4" w:rsidRDefault="00925AEC" w:rsidP="004A1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FB4">
              <w:rPr>
                <w:rFonts w:ascii="Times New Roman" w:hAnsi="Times New Roman"/>
                <w:sz w:val="28"/>
                <w:szCs w:val="28"/>
              </w:rPr>
              <w:t>Лекарственные преп</w:t>
            </w:r>
            <w:r w:rsidRPr="00A51FB4">
              <w:rPr>
                <w:rFonts w:ascii="Times New Roman" w:hAnsi="Times New Roman"/>
                <w:sz w:val="28"/>
                <w:szCs w:val="28"/>
              </w:rPr>
              <w:t>а</w:t>
            </w:r>
            <w:r w:rsidRPr="00A51FB4">
              <w:rPr>
                <w:rFonts w:ascii="Times New Roman" w:hAnsi="Times New Roman"/>
                <w:sz w:val="28"/>
                <w:szCs w:val="28"/>
              </w:rPr>
              <w:t>раты</w:t>
            </w:r>
          </w:p>
        </w:tc>
        <w:tc>
          <w:tcPr>
            <w:tcW w:w="3190" w:type="dxa"/>
          </w:tcPr>
          <w:p w:rsidR="00925AEC" w:rsidRPr="00A51FB4" w:rsidRDefault="00925AEC" w:rsidP="004A1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FB4">
              <w:rPr>
                <w:rFonts w:ascii="Times New Roman" w:hAnsi="Times New Roman"/>
                <w:sz w:val="28"/>
                <w:szCs w:val="28"/>
              </w:rPr>
              <w:t>Эстрогены</w:t>
            </w:r>
            <w:r w:rsidRPr="00A51FB4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A51FB4">
              <w:rPr>
                <w:rFonts w:ascii="Times New Roman" w:hAnsi="Times New Roman"/>
                <w:sz w:val="28"/>
                <w:szCs w:val="28"/>
              </w:rPr>
              <w:t>Оральные контрацептивы</w:t>
            </w:r>
          </w:p>
          <w:p w:rsidR="00925AEC" w:rsidRPr="00A51FB4" w:rsidRDefault="00925AEC" w:rsidP="004A1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73B">
              <w:rPr>
                <w:rFonts w:ascii="Times New Roman" w:hAnsi="Times New Roman"/>
                <w:sz w:val="28"/>
                <w:szCs w:val="28"/>
              </w:rPr>
              <w:t>Сульф</w:t>
            </w:r>
            <w:r w:rsidR="00E8673B" w:rsidRPr="00E8673B">
              <w:rPr>
                <w:rFonts w:ascii="Times New Roman" w:hAnsi="Times New Roman"/>
                <w:sz w:val="28"/>
                <w:szCs w:val="28"/>
              </w:rPr>
              <w:t>а</w:t>
            </w:r>
            <w:r w:rsidRPr="00E8673B">
              <w:rPr>
                <w:rFonts w:ascii="Times New Roman" w:hAnsi="Times New Roman"/>
                <w:sz w:val="28"/>
                <w:szCs w:val="28"/>
              </w:rPr>
              <w:t>н</w:t>
            </w:r>
            <w:r w:rsidR="00E8673B" w:rsidRPr="00E8673B">
              <w:rPr>
                <w:rFonts w:ascii="Times New Roman" w:hAnsi="Times New Roman"/>
                <w:sz w:val="28"/>
                <w:szCs w:val="28"/>
              </w:rPr>
              <w:t>ил</w:t>
            </w:r>
            <w:r w:rsidRPr="00E8673B">
              <w:rPr>
                <w:rFonts w:ascii="Times New Roman" w:hAnsi="Times New Roman"/>
                <w:sz w:val="28"/>
                <w:szCs w:val="28"/>
              </w:rPr>
              <w:t>амиды</w:t>
            </w:r>
          </w:p>
          <w:p w:rsidR="00925AEC" w:rsidRPr="00A51FB4" w:rsidRDefault="00925AEC" w:rsidP="004A1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FB4">
              <w:rPr>
                <w:rFonts w:ascii="Times New Roman" w:hAnsi="Times New Roman"/>
                <w:sz w:val="28"/>
                <w:szCs w:val="28"/>
              </w:rPr>
              <w:t>Пенициллины</w:t>
            </w:r>
          </w:p>
          <w:p w:rsidR="00925AEC" w:rsidRPr="00A51FB4" w:rsidRDefault="00925AEC" w:rsidP="004A1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FB4">
              <w:rPr>
                <w:rFonts w:ascii="Times New Roman" w:hAnsi="Times New Roman"/>
                <w:sz w:val="28"/>
                <w:szCs w:val="28"/>
              </w:rPr>
              <w:t>Галогены (бромиды, й</w:t>
            </w:r>
            <w:r w:rsidRPr="00A51FB4">
              <w:rPr>
                <w:rFonts w:ascii="Times New Roman" w:hAnsi="Times New Roman"/>
                <w:sz w:val="28"/>
                <w:szCs w:val="28"/>
              </w:rPr>
              <w:t>о</w:t>
            </w:r>
            <w:r w:rsidRPr="00A51FB4">
              <w:rPr>
                <w:rFonts w:ascii="Times New Roman" w:hAnsi="Times New Roman"/>
                <w:sz w:val="28"/>
                <w:szCs w:val="28"/>
              </w:rPr>
              <w:t>диды)</w:t>
            </w:r>
          </w:p>
        </w:tc>
        <w:tc>
          <w:tcPr>
            <w:tcW w:w="3191" w:type="dxa"/>
          </w:tcPr>
          <w:p w:rsidR="00925AEC" w:rsidRPr="00155812" w:rsidRDefault="00925AEC" w:rsidP="004A1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812">
              <w:rPr>
                <w:rFonts w:ascii="Times New Roman" w:hAnsi="Times New Roman"/>
                <w:sz w:val="28"/>
                <w:szCs w:val="28"/>
              </w:rPr>
              <w:t>Амиодарон</w:t>
            </w:r>
          </w:p>
          <w:p w:rsidR="00925AEC" w:rsidRPr="00155812" w:rsidRDefault="00925AEC" w:rsidP="004A1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812">
              <w:rPr>
                <w:rFonts w:ascii="Times New Roman" w:hAnsi="Times New Roman"/>
                <w:sz w:val="28"/>
                <w:szCs w:val="28"/>
              </w:rPr>
              <w:t>Азатиоприн</w:t>
            </w:r>
          </w:p>
          <w:p w:rsidR="00925AEC" w:rsidRPr="00155812" w:rsidRDefault="00925AEC" w:rsidP="004A1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812">
              <w:rPr>
                <w:rFonts w:ascii="Times New Roman" w:hAnsi="Times New Roman"/>
                <w:sz w:val="28"/>
                <w:szCs w:val="28"/>
              </w:rPr>
              <w:t>Дапсон</w:t>
            </w:r>
          </w:p>
          <w:p w:rsidR="00925AEC" w:rsidRPr="00155812" w:rsidRDefault="00925AEC" w:rsidP="004A1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812">
              <w:rPr>
                <w:rFonts w:ascii="Times New Roman" w:hAnsi="Times New Roman"/>
                <w:sz w:val="28"/>
                <w:szCs w:val="28"/>
              </w:rPr>
              <w:t>Диклофенак</w:t>
            </w:r>
          </w:p>
          <w:p w:rsidR="00925AEC" w:rsidRPr="00155812" w:rsidRDefault="00925AEC" w:rsidP="004A1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812">
              <w:rPr>
                <w:rFonts w:ascii="Times New Roman" w:hAnsi="Times New Roman"/>
                <w:sz w:val="28"/>
                <w:szCs w:val="28"/>
              </w:rPr>
              <w:t>Нифедипин</w:t>
            </w:r>
          </w:p>
          <w:p w:rsidR="00925AEC" w:rsidRPr="00155812" w:rsidRDefault="00925AEC" w:rsidP="004A1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812">
              <w:rPr>
                <w:rFonts w:ascii="Times New Roman" w:hAnsi="Times New Roman"/>
                <w:sz w:val="28"/>
                <w:szCs w:val="28"/>
              </w:rPr>
              <w:t>Омепразол</w:t>
            </w:r>
          </w:p>
        </w:tc>
      </w:tr>
      <w:tr w:rsidR="00925AEC" w:rsidRPr="00A51FB4">
        <w:tc>
          <w:tcPr>
            <w:tcW w:w="3190" w:type="dxa"/>
          </w:tcPr>
          <w:p w:rsidR="00866AFD" w:rsidRPr="00155812" w:rsidRDefault="00925AEC" w:rsidP="004A1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F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6AFD" w:rsidRPr="00155812">
              <w:rPr>
                <w:rFonts w:ascii="Times New Roman" w:hAnsi="Times New Roman"/>
                <w:sz w:val="28"/>
                <w:szCs w:val="28"/>
              </w:rPr>
              <w:t xml:space="preserve">Аутоиммунные </w:t>
            </w:r>
          </w:p>
          <w:p w:rsidR="00925AEC" w:rsidRPr="00A51FB4" w:rsidRDefault="00866AFD" w:rsidP="004A1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8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5AEC" w:rsidRPr="00155812">
              <w:rPr>
                <w:rFonts w:ascii="Times New Roman" w:hAnsi="Times New Roman"/>
                <w:sz w:val="28"/>
                <w:szCs w:val="28"/>
              </w:rPr>
              <w:t>заболевания</w:t>
            </w:r>
          </w:p>
        </w:tc>
        <w:tc>
          <w:tcPr>
            <w:tcW w:w="3190" w:type="dxa"/>
          </w:tcPr>
          <w:p w:rsidR="00925AEC" w:rsidRPr="00A51FB4" w:rsidRDefault="00925AEC" w:rsidP="004A1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FB4">
              <w:rPr>
                <w:rFonts w:ascii="Times New Roman" w:hAnsi="Times New Roman"/>
                <w:sz w:val="28"/>
                <w:szCs w:val="28"/>
              </w:rPr>
              <w:t>Саркоидоз (синдром Лефгрена)</w:t>
            </w:r>
          </w:p>
        </w:tc>
        <w:tc>
          <w:tcPr>
            <w:tcW w:w="3191" w:type="dxa"/>
          </w:tcPr>
          <w:p w:rsidR="00866AFD" w:rsidRPr="00155812" w:rsidRDefault="00866AFD" w:rsidP="00866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812">
              <w:rPr>
                <w:rFonts w:ascii="Times New Roman" w:hAnsi="Times New Roman"/>
                <w:sz w:val="28"/>
                <w:szCs w:val="28"/>
              </w:rPr>
              <w:t>Болезнь Бехчета</w:t>
            </w:r>
          </w:p>
          <w:p w:rsidR="00925AEC" w:rsidRPr="00155812" w:rsidRDefault="00925AEC" w:rsidP="004A1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812">
              <w:rPr>
                <w:rFonts w:ascii="Times New Roman" w:hAnsi="Times New Roman"/>
                <w:sz w:val="28"/>
                <w:szCs w:val="28"/>
              </w:rPr>
              <w:t>Системная красная во</w:t>
            </w:r>
            <w:r w:rsidRPr="00155812">
              <w:rPr>
                <w:rFonts w:ascii="Times New Roman" w:hAnsi="Times New Roman"/>
                <w:sz w:val="28"/>
                <w:szCs w:val="28"/>
              </w:rPr>
              <w:t>л</w:t>
            </w:r>
            <w:r w:rsidRPr="00155812">
              <w:rPr>
                <w:rFonts w:ascii="Times New Roman" w:hAnsi="Times New Roman"/>
                <w:sz w:val="28"/>
                <w:szCs w:val="28"/>
              </w:rPr>
              <w:t>чанка</w:t>
            </w:r>
          </w:p>
          <w:p w:rsidR="00925AEC" w:rsidRPr="00155812" w:rsidRDefault="00925AEC" w:rsidP="004A1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812">
              <w:rPr>
                <w:rFonts w:ascii="Times New Roman" w:hAnsi="Times New Roman"/>
                <w:sz w:val="28"/>
                <w:szCs w:val="28"/>
              </w:rPr>
              <w:t>Антифосфолипидный синдром</w:t>
            </w:r>
          </w:p>
          <w:p w:rsidR="00866AFD" w:rsidRPr="00155812" w:rsidRDefault="00866AFD" w:rsidP="00866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812">
              <w:rPr>
                <w:rFonts w:ascii="Times New Roman" w:hAnsi="Times New Roman"/>
                <w:sz w:val="28"/>
                <w:szCs w:val="28"/>
              </w:rPr>
              <w:t>Ревматоидный артрит</w:t>
            </w:r>
          </w:p>
          <w:p w:rsidR="00866AFD" w:rsidRPr="00155812" w:rsidRDefault="00866AFD" w:rsidP="00866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812">
              <w:rPr>
                <w:rFonts w:ascii="Times New Roman" w:hAnsi="Times New Roman"/>
                <w:sz w:val="28"/>
                <w:szCs w:val="28"/>
              </w:rPr>
              <w:t>Анкилозирующий спо</w:t>
            </w:r>
            <w:r w:rsidRPr="00155812">
              <w:rPr>
                <w:rFonts w:ascii="Times New Roman" w:hAnsi="Times New Roman"/>
                <w:sz w:val="28"/>
                <w:szCs w:val="28"/>
              </w:rPr>
              <w:t>н</w:t>
            </w:r>
            <w:r w:rsidRPr="00155812">
              <w:rPr>
                <w:rFonts w:ascii="Times New Roman" w:hAnsi="Times New Roman"/>
                <w:sz w:val="28"/>
                <w:szCs w:val="28"/>
              </w:rPr>
              <w:t>дилоартрит</w:t>
            </w:r>
          </w:p>
          <w:p w:rsidR="00866AFD" w:rsidRPr="00155812" w:rsidRDefault="00866AFD" w:rsidP="00866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812">
              <w:rPr>
                <w:rFonts w:ascii="Times New Roman" w:hAnsi="Times New Roman"/>
                <w:sz w:val="28"/>
                <w:szCs w:val="28"/>
              </w:rPr>
              <w:t>Болезнь Шегрена</w:t>
            </w:r>
          </w:p>
          <w:p w:rsidR="00866AFD" w:rsidRPr="00155812" w:rsidRDefault="00866AFD" w:rsidP="00866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812">
              <w:rPr>
                <w:rFonts w:ascii="Times New Roman" w:hAnsi="Times New Roman"/>
                <w:sz w:val="28"/>
                <w:szCs w:val="28"/>
              </w:rPr>
              <w:t>Неспецифический я</w:t>
            </w:r>
            <w:r w:rsidRPr="00155812">
              <w:rPr>
                <w:rFonts w:ascii="Times New Roman" w:hAnsi="Times New Roman"/>
                <w:sz w:val="28"/>
                <w:szCs w:val="28"/>
              </w:rPr>
              <w:t>з</w:t>
            </w:r>
            <w:r w:rsidRPr="00155812">
              <w:rPr>
                <w:rFonts w:ascii="Times New Roman" w:hAnsi="Times New Roman"/>
                <w:sz w:val="28"/>
                <w:szCs w:val="28"/>
              </w:rPr>
              <w:t>венный к</w:t>
            </w:r>
            <w:r w:rsidRPr="00155812">
              <w:rPr>
                <w:rFonts w:ascii="Times New Roman" w:hAnsi="Times New Roman"/>
                <w:sz w:val="28"/>
                <w:szCs w:val="28"/>
              </w:rPr>
              <w:t>о</w:t>
            </w:r>
            <w:r w:rsidRPr="00155812">
              <w:rPr>
                <w:rFonts w:ascii="Times New Roman" w:hAnsi="Times New Roman"/>
                <w:sz w:val="28"/>
                <w:szCs w:val="28"/>
              </w:rPr>
              <w:t>лит</w:t>
            </w:r>
          </w:p>
          <w:p w:rsidR="00866AFD" w:rsidRPr="00155812" w:rsidRDefault="00866AFD" w:rsidP="00866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812">
              <w:rPr>
                <w:rFonts w:ascii="Times New Roman" w:hAnsi="Times New Roman"/>
                <w:sz w:val="28"/>
                <w:szCs w:val="28"/>
              </w:rPr>
              <w:t>Болезнь Крона</w:t>
            </w:r>
          </w:p>
          <w:p w:rsidR="00866AFD" w:rsidRPr="00155812" w:rsidRDefault="00866AFD" w:rsidP="004A1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812">
              <w:rPr>
                <w:rFonts w:ascii="Times New Roman" w:hAnsi="Times New Roman"/>
                <w:sz w:val="28"/>
                <w:szCs w:val="28"/>
              </w:rPr>
              <w:t>Синдром Свита</w:t>
            </w:r>
          </w:p>
        </w:tc>
      </w:tr>
      <w:tr w:rsidR="00925AEC" w:rsidRPr="00A51FB4">
        <w:tc>
          <w:tcPr>
            <w:tcW w:w="3190" w:type="dxa"/>
          </w:tcPr>
          <w:p w:rsidR="00925AEC" w:rsidRPr="00A51FB4" w:rsidRDefault="00925AEC" w:rsidP="004A1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FB4">
              <w:rPr>
                <w:rFonts w:ascii="Times New Roman" w:hAnsi="Times New Roman"/>
                <w:sz w:val="28"/>
                <w:szCs w:val="28"/>
              </w:rPr>
              <w:t>Гормональный статус</w:t>
            </w:r>
          </w:p>
        </w:tc>
        <w:tc>
          <w:tcPr>
            <w:tcW w:w="3190" w:type="dxa"/>
          </w:tcPr>
          <w:p w:rsidR="00925AEC" w:rsidRPr="00A51FB4" w:rsidRDefault="00613261" w:rsidP="004A1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FB4">
              <w:rPr>
                <w:rFonts w:ascii="Times New Roman" w:hAnsi="Times New Roman"/>
                <w:sz w:val="28"/>
                <w:szCs w:val="28"/>
              </w:rPr>
              <w:t>Беременность</w:t>
            </w:r>
          </w:p>
        </w:tc>
        <w:tc>
          <w:tcPr>
            <w:tcW w:w="3191" w:type="dxa"/>
          </w:tcPr>
          <w:p w:rsidR="00925AEC" w:rsidRPr="00A51FB4" w:rsidRDefault="00613261" w:rsidP="004A1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контрацептивов</w:t>
            </w:r>
          </w:p>
        </w:tc>
      </w:tr>
      <w:tr w:rsidR="00925AEC" w:rsidRPr="00A51FB4">
        <w:tc>
          <w:tcPr>
            <w:tcW w:w="3190" w:type="dxa"/>
          </w:tcPr>
          <w:p w:rsidR="00925AEC" w:rsidRPr="00A51FB4" w:rsidRDefault="00925AEC" w:rsidP="004A1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FB4">
              <w:rPr>
                <w:rFonts w:ascii="Times New Roman" w:hAnsi="Times New Roman"/>
                <w:sz w:val="28"/>
                <w:szCs w:val="28"/>
              </w:rPr>
              <w:t>Злокачественные нов</w:t>
            </w:r>
            <w:r w:rsidRPr="00A51FB4">
              <w:rPr>
                <w:rFonts w:ascii="Times New Roman" w:hAnsi="Times New Roman"/>
                <w:sz w:val="28"/>
                <w:szCs w:val="28"/>
              </w:rPr>
              <w:t>о</w:t>
            </w:r>
            <w:r w:rsidRPr="00A51FB4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3190" w:type="dxa"/>
          </w:tcPr>
          <w:p w:rsidR="00925AEC" w:rsidRPr="00A51FB4" w:rsidRDefault="00925AEC" w:rsidP="004A1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25AEC" w:rsidRPr="00A51FB4" w:rsidRDefault="00925AEC" w:rsidP="004A1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FB4">
              <w:rPr>
                <w:rFonts w:ascii="Times New Roman" w:hAnsi="Times New Roman"/>
                <w:sz w:val="28"/>
                <w:szCs w:val="28"/>
              </w:rPr>
              <w:t>Острый миелолейкоз</w:t>
            </w:r>
          </w:p>
          <w:p w:rsidR="00925AEC" w:rsidRPr="00A51FB4" w:rsidRDefault="00925AEC" w:rsidP="004A1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FB4">
              <w:rPr>
                <w:rFonts w:ascii="Times New Roman" w:hAnsi="Times New Roman"/>
                <w:sz w:val="28"/>
                <w:szCs w:val="28"/>
              </w:rPr>
              <w:t>Болезнь Ходжкина</w:t>
            </w:r>
          </w:p>
          <w:p w:rsidR="00925AEC" w:rsidRPr="00A51FB4" w:rsidRDefault="00925AEC" w:rsidP="004A1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FB4">
              <w:rPr>
                <w:rFonts w:ascii="Times New Roman" w:hAnsi="Times New Roman"/>
                <w:sz w:val="28"/>
                <w:szCs w:val="28"/>
              </w:rPr>
              <w:t>Рак поджелудочной ж</w:t>
            </w:r>
            <w:r w:rsidRPr="00A51FB4">
              <w:rPr>
                <w:rFonts w:ascii="Times New Roman" w:hAnsi="Times New Roman"/>
                <w:sz w:val="28"/>
                <w:szCs w:val="28"/>
              </w:rPr>
              <w:t>е</w:t>
            </w:r>
            <w:r w:rsidRPr="00A51FB4">
              <w:rPr>
                <w:rFonts w:ascii="Times New Roman" w:hAnsi="Times New Roman"/>
                <w:sz w:val="28"/>
                <w:szCs w:val="28"/>
              </w:rPr>
              <w:t>лезы</w:t>
            </w:r>
          </w:p>
        </w:tc>
      </w:tr>
    </w:tbl>
    <w:p w:rsidR="00925AEC" w:rsidRPr="00C45B12" w:rsidRDefault="00925AEC" w:rsidP="00925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AEC" w:rsidRPr="006F130D" w:rsidRDefault="00FD70F8" w:rsidP="00925A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25AEC">
        <w:rPr>
          <w:rFonts w:ascii="Times New Roman" w:hAnsi="Times New Roman"/>
          <w:sz w:val="28"/>
          <w:szCs w:val="28"/>
        </w:rPr>
        <w:t xml:space="preserve">аиболее частой причиной развития </w:t>
      </w:r>
      <w:r>
        <w:rPr>
          <w:rFonts w:ascii="Times New Roman" w:hAnsi="Times New Roman"/>
          <w:sz w:val="28"/>
          <w:szCs w:val="28"/>
        </w:rPr>
        <w:t xml:space="preserve">УЭ </w:t>
      </w:r>
      <w:r w:rsidR="00925AEC">
        <w:rPr>
          <w:rFonts w:ascii="Times New Roman" w:hAnsi="Times New Roman"/>
          <w:sz w:val="28"/>
          <w:szCs w:val="28"/>
        </w:rPr>
        <w:t>у детей являются стрептоко</w:t>
      </w:r>
      <w:r w:rsidR="00925AEC">
        <w:rPr>
          <w:rFonts w:ascii="Times New Roman" w:hAnsi="Times New Roman"/>
          <w:sz w:val="28"/>
          <w:szCs w:val="28"/>
        </w:rPr>
        <w:t>к</w:t>
      </w:r>
      <w:r w:rsidR="00925AEC">
        <w:rPr>
          <w:rFonts w:ascii="Times New Roman" w:hAnsi="Times New Roman"/>
          <w:sz w:val="28"/>
          <w:szCs w:val="28"/>
        </w:rPr>
        <w:t xml:space="preserve">ковые инфекции верхних дыхательных путей, </w:t>
      </w:r>
      <w:r w:rsidR="007D1830">
        <w:rPr>
          <w:rFonts w:ascii="Times New Roman" w:hAnsi="Times New Roman"/>
          <w:sz w:val="28"/>
          <w:szCs w:val="28"/>
        </w:rPr>
        <w:t xml:space="preserve">с которыми ассоциировано начало </w:t>
      </w:r>
      <w:r>
        <w:rPr>
          <w:rFonts w:ascii="Times New Roman" w:hAnsi="Times New Roman"/>
          <w:sz w:val="28"/>
          <w:szCs w:val="28"/>
        </w:rPr>
        <w:t>заболевания</w:t>
      </w:r>
      <w:r w:rsidR="007D1830">
        <w:rPr>
          <w:rFonts w:ascii="Times New Roman" w:hAnsi="Times New Roman"/>
          <w:sz w:val="28"/>
          <w:szCs w:val="28"/>
        </w:rPr>
        <w:t xml:space="preserve"> у </w:t>
      </w:r>
      <w:r w:rsidR="00925AEC">
        <w:rPr>
          <w:rFonts w:ascii="Times New Roman" w:hAnsi="Times New Roman"/>
          <w:sz w:val="28"/>
          <w:szCs w:val="28"/>
        </w:rPr>
        <w:t xml:space="preserve">28–44% </w:t>
      </w:r>
      <w:r w:rsidR="007D1830">
        <w:rPr>
          <w:rFonts w:ascii="Times New Roman" w:hAnsi="Times New Roman"/>
          <w:sz w:val="28"/>
          <w:szCs w:val="28"/>
        </w:rPr>
        <w:t>больных</w:t>
      </w:r>
      <w:r w:rsidR="00925AEC">
        <w:rPr>
          <w:rFonts w:ascii="Times New Roman" w:hAnsi="Times New Roman"/>
          <w:sz w:val="28"/>
          <w:szCs w:val="28"/>
        </w:rPr>
        <w:t xml:space="preserve"> </w:t>
      </w:r>
      <w:r w:rsidR="00925AEC" w:rsidRPr="00C45B12">
        <w:rPr>
          <w:rFonts w:ascii="Times New Roman" w:hAnsi="Times New Roman"/>
          <w:sz w:val="28"/>
          <w:szCs w:val="28"/>
        </w:rPr>
        <w:t>[</w:t>
      </w:r>
      <w:r w:rsidR="002A36A4">
        <w:rPr>
          <w:rFonts w:ascii="Times New Roman" w:hAnsi="Times New Roman"/>
          <w:sz w:val="28"/>
          <w:szCs w:val="28"/>
        </w:rPr>
        <w:t>5</w:t>
      </w:r>
      <w:r w:rsidR="002A36A4" w:rsidRPr="002A36A4">
        <w:rPr>
          <w:rFonts w:ascii="Times New Roman" w:hAnsi="Times New Roman"/>
          <w:sz w:val="28"/>
          <w:szCs w:val="28"/>
        </w:rPr>
        <w:t>, 6</w:t>
      </w:r>
      <w:r w:rsidR="00925AEC" w:rsidRPr="00C45B12">
        <w:rPr>
          <w:rFonts w:ascii="Times New Roman" w:hAnsi="Times New Roman"/>
          <w:sz w:val="28"/>
          <w:szCs w:val="28"/>
        </w:rPr>
        <w:t>]</w:t>
      </w:r>
      <w:r w:rsidR="00925AEC">
        <w:rPr>
          <w:rFonts w:ascii="Times New Roman" w:hAnsi="Times New Roman"/>
          <w:sz w:val="28"/>
          <w:szCs w:val="28"/>
        </w:rPr>
        <w:t xml:space="preserve">. У взрослых развитие </w:t>
      </w:r>
      <w:r w:rsidR="00BB6382">
        <w:rPr>
          <w:rFonts w:ascii="Times New Roman" w:hAnsi="Times New Roman"/>
          <w:sz w:val="28"/>
          <w:szCs w:val="28"/>
        </w:rPr>
        <w:t>УЭ</w:t>
      </w:r>
      <w:r w:rsidR="00925AEC">
        <w:rPr>
          <w:rFonts w:ascii="Times New Roman" w:hAnsi="Times New Roman"/>
          <w:sz w:val="28"/>
          <w:szCs w:val="28"/>
        </w:rPr>
        <w:t xml:space="preserve"> чаще связ</w:t>
      </w:r>
      <w:r>
        <w:rPr>
          <w:rFonts w:ascii="Times New Roman" w:hAnsi="Times New Roman"/>
          <w:sz w:val="28"/>
          <w:szCs w:val="28"/>
        </w:rPr>
        <w:t>ано</w:t>
      </w:r>
      <w:r w:rsidR="00925AEC">
        <w:rPr>
          <w:rFonts w:ascii="Times New Roman" w:hAnsi="Times New Roman"/>
          <w:sz w:val="28"/>
          <w:szCs w:val="28"/>
        </w:rPr>
        <w:t xml:space="preserve"> с другими инфекционными заболеваниями, приемом лекарственных препаратов, хроническими болезнями – саркоидозом, </w:t>
      </w:r>
      <w:r w:rsidR="002F1CF7">
        <w:rPr>
          <w:rFonts w:ascii="Times New Roman" w:hAnsi="Times New Roman"/>
          <w:sz w:val="28"/>
          <w:szCs w:val="28"/>
        </w:rPr>
        <w:t>ревматической патол</w:t>
      </w:r>
      <w:r w:rsidR="002F1CF7">
        <w:rPr>
          <w:rFonts w:ascii="Times New Roman" w:hAnsi="Times New Roman"/>
          <w:sz w:val="28"/>
          <w:szCs w:val="28"/>
        </w:rPr>
        <w:t>о</w:t>
      </w:r>
      <w:r w:rsidR="002F1CF7">
        <w:rPr>
          <w:rFonts w:ascii="Times New Roman" w:hAnsi="Times New Roman"/>
          <w:sz w:val="28"/>
          <w:szCs w:val="28"/>
        </w:rPr>
        <w:t>гией</w:t>
      </w:r>
      <w:r w:rsidR="00515CC1">
        <w:rPr>
          <w:rFonts w:ascii="Times New Roman" w:hAnsi="Times New Roman"/>
          <w:sz w:val="28"/>
          <w:szCs w:val="28"/>
        </w:rPr>
        <w:t>,</w:t>
      </w:r>
      <w:r w:rsidR="002F1CF7">
        <w:rPr>
          <w:rFonts w:ascii="Times New Roman" w:hAnsi="Times New Roman"/>
          <w:sz w:val="28"/>
          <w:szCs w:val="28"/>
        </w:rPr>
        <w:t xml:space="preserve"> </w:t>
      </w:r>
      <w:r w:rsidR="00925AEC">
        <w:rPr>
          <w:rFonts w:ascii="Times New Roman" w:hAnsi="Times New Roman"/>
          <w:sz w:val="28"/>
          <w:szCs w:val="28"/>
        </w:rPr>
        <w:t xml:space="preserve">хроническими воспалительными заболеваниями кишечника и т.д. </w:t>
      </w:r>
      <w:r w:rsidR="006F130D" w:rsidRPr="006F130D">
        <w:rPr>
          <w:rFonts w:ascii="Times New Roman" w:hAnsi="Times New Roman"/>
          <w:sz w:val="28"/>
          <w:szCs w:val="28"/>
        </w:rPr>
        <w:t>Пр</w:t>
      </w:r>
      <w:r w:rsidR="006F130D" w:rsidRPr="006F130D">
        <w:rPr>
          <w:rFonts w:ascii="Times New Roman" w:hAnsi="Times New Roman"/>
          <w:sz w:val="28"/>
          <w:szCs w:val="28"/>
        </w:rPr>
        <w:t>и</w:t>
      </w:r>
      <w:r w:rsidR="006F130D" w:rsidRPr="006F130D">
        <w:rPr>
          <w:rFonts w:ascii="Times New Roman" w:hAnsi="Times New Roman"/>
          <w:sz w:val="28"/>
          <w:szCs w:val="28"/>
        </w:rPr>
        <w:t xml:space="preserve">мерно в </w:t>
      </w:r>
      <w:r w:rsidR="006F130D" w:rsidRPr="00E826EB">
        <w:rPr>
          <w:rFonts w:ascii="Times New Roman" w:hAnsi="Times New Roman"/>
          <w:sz w:val="28"/>
          <w:szCs w:val="28"/>
        </w:rPr>
        <w:t>1/5</w:t>
      </w:r>
      <w:r w:rsidR="00925AEC" w:rsidRPr="006F130D">
        <w:rPr>
          <w:rFonts w:ascii="Times New Roman" w:hAnsi="Times New Roman"/>
          <w:sz w:val="28"/>
          <w:szCs w:val="28"/>
        </w:rPr>
        <w:t xml:space="preserve"> случа</w:t>
      </w:r>
      <w:r w:rsidR="00C85309" w:rsidRPr="006F130D">
        <w:rPr>
          <w:rFonts w:ascii="Times New Roman" w:hAnsi="Times New Roman"/>
          <w:sz w:val="28"/>
          <w:szCs w:val="28"/>
        </w:rPr>
        <w:t xml:space="preserve">ев </w:t>
      </w:r>
      <w:r w:rsidR="00925AEC" w:rsidRPr="006F130D">
        <w:rPr>
          <w:rFonts w:ascii="Times New Roman" w:hAnsi="Times New Roman"/>
          <w:sz w:val="28"/>
          <w:szCs w:val="28"/>
        </w:rPr>
        <w:t xml:space="preserve">триггерные факторы </w:t>
      </w:r>
      <w:r w:rsidR="00BB6382" w:rsidRPr="006F130D">
        <w:rPr>
          <w:rFonts w:ascii="Times New Roman" w:hAnsi="Times New Roman"/>
          <w:sz w:val="28"/>
          <w:szCs w:val="28"/>
        </w:rPr>
        <w:t>УЭ</w:t>
      </w:r>
      <w:r w:rsidR="00925AEC" w:rsidRPr="006F130D">
        <w:rPr>
          <w:rFonts w:ascii="Times New Roman" w:hAnsi="Times New Roman"/>
          <w:sz w:val="28"/>
          <w:szCs w:val="28"/>
        </w:rPr>
        <w:t xml:space="preserve"> выя</w:t>
      </w:r>
      <w:r w:rsidR="00BB6382" w:rsidRPr="006F130D">
        <w:rPr>
          <w:rFonts w:ascii="Times New Roman" w:hAnsi="Times New Roman"/>
          <w:sz w:val="28"/>
          <w:szCs w:val="28"/>
        </w:rPr>
        <w:t>вить</w:t>
      </w:r>
      <w:r w:rsidR="00925AEC" w:rsidRPr="006F130D">
        <w:rPr>
          <w:rFonts w:ascii="Times New Roman" w:hAnsi="Times New Roman"/>
          <w:sz w:val="28"/>
          <w:szCs w:val="28"/>
        </w:rPr>
        <w:t xml:space="preserve"> не уд</w:t>
      </w:r>
      <w:r w:rsidR="00925AEC" w:rsidRPr="006F130D">
        <w:rPr>
          <w:rFonts w:ascii="Times New Roman" w:hAnsi="Times New Roman"/>
          <w:sz w:val="28"/>
          <w:szCs w:val="28"/>
        </w:rPr>
        <w:t>а</w:t>
      </w:r>
      <w:r w:rsidR="00925AEC" w:rsidRPr="006F130D">
        <w:rPr>
          <w:rFonts w:ascii="Times New Roman" w:hAnsi="Times New Roman"/>
          <w:sz w:val="28"/>
          <w:szCs w:val="28"/>
        </w:rPr>
        <w:t>ется.</w:t>
      </w:r>
    </w:p>
    <w:p w:rsidR="00927314" w:rsidRPr="00927314" w:rsidRDefault="00927314" w:rsidP="007822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314">
        <w:rPr>
          <w:rFonts w:ascii="Times New Roman" w:hAnsi="Times New Roman"/>
          <w:sz w:val="28"/>
          <w:szCs w:val="28"/>
        </w:rPr>
        <w:t>Предрасполагающими факторами могут служить: сезонность, пер</w:t>
      </w:r>
      <w:r w:rsidRPr="00927314">
        <w:rPr>
          <w:rFonts w:ascii="Times New Roman" w:hAnsi="Times New Roman"/>
          <w:sz w:val="28"/>
          <w:szCs w:val="28"/>
        </w:rPr>
        <w:t>е</w:t>
      </w:r>
      <w:r w:rsidRPr="00927314">
        <w:rPr>
          <w:rFonts w:ascii="Times New Roman" w:hAnsi="Times New Roman"/>
          <w:sz w:val="28"/>
          <w:szCs w:val="28"/>
        </w:rPr>
        <w:t>охлаждение органи</w:t>
      </w:r>
      <w:r w:rsidRPr="00927314">
        <w:rPr>
          <w:rFonts w:ascii="Times New Roman" w:hAnsi="Times New Roman"/>
          <w:sz w:val="28"/>
          <w:szCs w:val="28"/>
        </w:rPr>
        <w:t>з</w:t>
      </w:r>
      <w:r w:rsidRPr="00927314">
        <w:rPr>
          <w:rFonts w:ascii="Times New Roman" w:hAnsi="Times New Roman"/>
          <w:sz w:val="28"/>
          <w:szCs w:val="28"/>
        </w:rPr>
        <w:t xml:space="preserve">ма, застойные явления в нижних конечностях  и др. </w:t>
      </w:r>
      <w:r w:rsidRPr="00C45B1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3, 7</w:t>
      </w:r>
      <w:r w:rsidRPr="00C45B1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1F3C1D" w:rsidRDefault="001F3C1D" w:rsidP="002219D0">
      <w:pPr>
        <w:spacing w:before="12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19D0" w:rsidRDefault="002219D0" w:rsidP="002219D0">
      <w:pPr>
        <w:spacing w:before="12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219D0">
        <w:rPr>
          <w:rFonts w:ascii="Times New Roman" w:hAnsi="Times New Roman"/>
          <w:b/>
          <w:sz w:val="28"/>
          <w:szCs w:val="28"/>
        </w:rPr>
        <w:t>Патогенез  узловатой  эритемы.</w:t>
      </w:r>
    </w:p>
    <w:p w:rsidR="007F2815" w:rsidRPr="007F2815" w:rsidRDefault="00C6305A" w:rsidP="002219D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55812">
        <w:rPr>
          <w:rFonts w:ascii="Times New Roman" w:hAnsi="Times New Roman"/>
          <w:sz w:val="28"/>
          <w:szCs w:val="28"/>
        </w:rPr>
        <w:t xml:space="preserve">Разнообразие антигенных стимулов, </w:t>
      </w:r>
      <w:r w:rsidR="007E0512" w:rsidRPr="00155812">
        <w:rPr>
          <w:rFonts w:ascii="Times New Roman" w:hAnsi="Times New Roman"/>
          <w:sz w:val="28"/>
          <w:szCs w:val="28"/>
        </w:rPr>
        <w:t xml:space="preserve">способных </w:t>
      </w:r>
      <w:r w:rsidRPr="00155812">
        <w:rPr>
          <w:rFonts w:ascii="Times New Roman" w:hAnsi="Times New Roman"/>
          <w:sz w:val="28"/>
          <w:szCs w:val="28"/>
        </w:rPr>
        <w:t xml:space="preserve">вызвать </w:t>
      </w:r>
      <w:r w:rsidR="00BB6382" w:rsidRPr="00155812">
        <w:rPr>
          <w:rFonts w:ascii="Times New Roman" w:hAnsi="Times New Roman"/>
          <w:sz w:val="28"/>
          <w:szCs w:val="28"/>
        </w:rPr>
        <w:t>УЭ</w:t>
      </w:r>
      <w:r w:rsidRPr="00155812">
        <w:rPr>
          <w:rFonts w:ascii="Times New Roman" w:hAnsi="Times New Roman"/>
          <w:sz w:val="28"/>
          <w:szCs w:val="28"/>
        </w:rPr>
        <w:t xml:space="preserve">, </w:t>
      </w:r>
      <w:r w:rsidR="007E0512" w:rsidRPr="00155812">
        <w:rPr>
          <w:rFonts w:ascii="Times New Roman" w:hAnsi="Times New Roman"/>
          <w:sz w:val="28"/>
          <w:szCs w:val="28"/>
        </w:rPr>
        <w:t>свидетел</w:t>
      </w:r>
      <w:r w:rsidR="007E0512" w:rsidRPr="00155812">
        <w:rPr>
          <w:rFonts w:ascii="Times New Roman" w:hAnsi="Times New Roman"/>
          <w:sz w:val="28"/>
          <w:szCs w:val="28"/>
        </w:rPr>
        <w:t>ь</w:t>
      </w:r>
      <w:r w:rsidR="007E0512" w:rsidRPr="00155812">
        <w:rPr>
          <w:rFonts w:ascii="Times New Roman" w:hAnsi="Times New Roman"/>
          <w:sz w:val="28"/>
          <w:szCs w:val="28"/>
        </w:rPr>
        <w:t xml:space="preserve">ствует  </w:t>
      </w:r>
      <w:r w:rsidR="00155812">
        <w:rPr>
          <w:rFonts w:ascii="Times New Roman" w:hAnsi="Times New Roman"/>
          <w:sz w:val="28"/>
          <w:szCs w:val="28"/>
        </w:rPr>
        <w:t xml:space="preserve">о </w:t>
      </w:r>
      <w:r w:rsidR="0073265A" w:rsidRPr="00155812">
        <w:rPr>
          <w:rFonts w:ascii="Times New Roman" w:hAnsi="Times New Roman"/>
          <w:sz w:val="28"/>
          <w:szCs w:val="28"/>
        </w:rPr>
        <w:t>то</w:t>
      </w:r>
      <w:r w:rsidR="007E0512" w:rsidRPr="00155812">
        <w:rPr>
          <w:rFonts w:ascii="Times New Roman" w:hAnsi="Times New Roman"/>
          <w:sz w:val="28"/>
          <w:szCs w:val="28"/>
        </w:rPr>
        <w:t>м</w:t>
      </w:r>
      <w:r w:rsidRPr="00155812">
        <w:rPr>
          <w:rFonts w:ascii="Times New Roman" w:hAnsi="Times New Roman"/>
          <w:sz w:val="28"/>
          <w:szCs w:val="28"/>
        </w:rPr>
        <w:t>, что это заболевание является реактивным процессом</w:t>
      </w:r>
      <w:r w:rsidR="00255D2A" w:rsidRPr="00155812">
        <w:rPr>
          <w:rFonts w:ascii="Times New Roman" w:hAnsi="Times New Roman"/>
          <w:sz w:val="28"/>
          <w:szCs w:val="28"/>
        </w:rPr>
        <w:t>,</w:t>
      </w:r>
      <w:r w:rsidR="00574926" w:rsidRPr="00155812">
        <w:rPr>
          <w:rFonts w:ascii="Times New Roman" w:hAnsi="Times New Roman"/>
          <w:sz w:val="28"/>
          <w:szCs w:val="28"/>
        </w:rPr>
        <w:t xml:space="preserve"> часто  с вовлечением  органов и  систем</w:t>
      </w:r>
      <w:r w:rsidRPr="00155812">
        <w:rPr>
          <w:rFonts w:ascii="Times New Roman" w:hAnsi="Times New Roman"/>
          <w:sz w:val="28"/>
          <w:szCs w:val="28"/>
        </w:rPr>
        <w:t xml:space="preserve">. </w:t>
      </w:r>
      <w:r w:rsidR="0034112A" w:rsidRPr="00155812">
        <w:rPr>
          <w:rFonts w:ascii="Times New Roman" w:hAnsi="Times New Roman"/>
          <w:sz w:val="28"/>
          <w:szCs w:val="28"/>
        </w:rPr>
        <w:t>Предполагают</w:t>
      </w:r>
      <w:r w:rsidR="00255D2A" w:rsidRPr="007F2815">
        <w:rPr>
          <w:rFonts w:ascii="Times New Roman" w:hAnsi="Times New Roman"/>
          <w:sz w:val="28"/>
          <w:szCs w:val="28"/>
        </w:rPr>
        <w:t xml:space="preserve">, что в основе развития </w:t>
      </w:r>
      <w:r w:rsidR="00BB6382" w:rsidRPr="007F2815">
        <w:rPr>
          <w:rFonts w:ascii="Times New Roman" w:hAnsi="Times New Roman"/>
          <w:sz w:val="28"/>
          <w:szCs w:val="28"/>
        </w:rPr>
        <w:t>УЭ</w:t>
      </w:r>
      <w:r w:rsidR="00255D2A" w:rsidRPr="007F2815">
        <w:rPr>
          <w:rFonts w:ascii="Times New Roman" w:hAnsi="Times New Roman"/>
          <w:sz w:val="28"/>
          <w:szCs w:val="28"/>
        </w:rPr>
        <w:t xml:space="preserve"> лежат реакции гиперчувствительности III типа (иммунокомплексные) с фо</w:t>
      </w:r>
      <w:r w:rsidR="00255D2A" w:rsidRPr="007F2815">
        <w:rPr>
          <w:rFonts w:ascii="Times New Roman" w:hAnsi="Times New Roman"/>
          <w:sz w:val="28"/>
          <w:szCs w:val="28"/>
        </w:rPr>
        <w:t>р</w:t>
      </w:r>
      <w:r w:rsidR="00255D2A" w:rsidRPr="007F2815">
        <w:rPr>
          <w:rFonts w:ascii="Times New Roman" w:hAnsi="Times New Roman"/>
          <w:sz w:val="28"/>
          <w:szCs w:val="28"/>
        </w:rPr>
        <w:t xml:space="preserve">мированием иммунных комплексов и их отложением вокруг венул </w:t>
      </w:r>
      <w:r w:rsidRPr="007F2815">
        <w:rPr>
          <w:rFonts w:ascii="Times New Roman" w:hAnsi="Times New Roman"/>
          <w:sz w:val="28"/>
          <w:szCs w:val="28"/>
        </w:rPr>
        <w:t>перегор</w:t>
      </w:r>
      <w:r w:rsidRPr="007F2815">
        <w:rPr>
          <w:rFonts w:ascii="Times New Roman" w:hAnsi="Times New Roman"/>
          <w:sz w:val="28"/>
          <w:szCs w:val="28"/>
        </w:rPr>
        <w:t>о</w:t>
      </w:r>
      <w:r w:rsidRPr="007F2815">
        <w:rPr>
          <w:rFonts w:ascii="Times New Roman" w:hAnsi="Times New Roman"/>
          <w:sz w:val="28"/>
          <w:szCs w:val="28"/>
        </w:rPr>
        <w:t>док соединительной ткани (септ) подкожно</w:t>
      </w:r>
      <w:r w:rsidR="0011744C" w:rsidRPr="007F2815">
        <w:rPr>
          <w:rFonts w:ascii="Times New Roman" w:hAnsi="Times New Roman"/>
          <w:sz w:val="28"/>
          <w:szCs w:val="28"/>
        </w:rPr>
        <w:t>й</w:t>
      </w:r>
      <w:r w:rsidRPr="007F2815">
        <w:rPr>
          <w:rFonts w:ascii="Times New Roman" w:hAnsi="Times New Roman"/>
          <w:sz w:val="28"/>
          <w:szCs w:val="28"/>
        </w:rPr>
        <w:t xml:space="preserve"> жир</w:t>
      </w:r>
      <w:r w:rsidR="0011744C" w:rsidRPr="007F2815">
        <w:rPr>
          <w:rFonts w:ascii="Times New Roman" w:hAnsi="Times New Roman"/>
          <w:sz w:val="28"/>
          <w:szCs w:val="28"/>
        </w:rPr>
        <w:t xml:space="preserve">овой ткани и реакции IV (замедленного) типа </w:t>
      </w:r>
      <w:r w:rsidRPr="007F2815">
        <w:rPr>
          <w:rFonts w:ascii="Times New Roman" w:hAnsi="Times New Roman"/>
          <w:sz w:val="28"/>
          <w:szCs w:val="28"/>
        </w:rPr>
        <w:t>[</w:t>
      </w:r>
      <w:r w:rsidR="002A36A4" w:rsidRPr="007F2815">
        <w:rPr>
          <w:rFonts w:ascii="Times New Roman" w:hAnsi="Times New Roman"/>
          <w:sz w:val="28"/>
          <w:szCs w:val="28"/>
        </w:rPr>
        <w:t>3</w:t>
      </w:r>
      <w:r w:rsidRPr="007F2815">
        <w:rPr>
          <w:rFonts w:ascii="Times New Roman" w:hAnsi="Times New Roman"/>
          <w:sz w:val="28"/>
          <w:szCs w:val="28"/>
        </w:rPr>
        <w:t>].</w:t>
      </w:r>
      <w:r w:rsidR="00370C8C" w:rsidRPr="007F2815">
        <w:rPr>
          <w:rFonts w:ascii="Times New Roman" w:hAnsi="Times New Roman"/>
          <w:sz w:val="28"/>
          <w:szCs w:val="28"/>
        </w:rPr>
        <w:t xml:space="preserve"> </w:t>
      </w:r>
      <w:r w:rsidR="00704258">
        <w:rPr>
          <w:rFonts w:ascii="Times New Roman" w:hAnsi="Times New Roman"/>
          <w:sz w:val="28"/>
          <w:szCs w:val="28"/>
        </w:rPr>
        <w:t>П</w:t>
      </w:r>
      <w:r w:rsidR="00370C8C" w:rsidRPr="007F2815">
        <w:rPr>
          <w:rFonts w:ascii="Times New Roman" w:hAnsi="Times New Roman"/>
          <w:sz w:val="28"/>
          <w:szCs w:val="28"/>
        </w:rPr>
        <w:t>о</w:t>
      </w:r>
      <w:r w:rsidR="00704258">
        <w:rPr>
          <w:rFonts w:ascii="Times New Roman" w:hAnsi="Times New Roman"/>
          <w:sz w:val="28"/>
          <w:szCs w:val="28"/>
        </w:rPr>
        <w:t>казатели</w:t>
      </w:r>
      <w:r w:rsidR="00370C8C" w:rsidRPr="007F2815">
        <w:rPr>
          <w:rFonts w:ascii="Times New Roman" w:hAnsi="Times New Roman"/>
          <w:sz w:val="28"/>
          <w:szCs w:val="28"/>
        </w:rPr>
        <w:t xml:space="preserve">  выработки  реактивных промежуто</w:t>
      </w:r>
      <w:r w:rsidR="00370C8C" w:rsidRPr="007F2815">
        <w:rPr>
          <w:rFonts w:ascii="Times New Roman" w:hAnsi="Times New Roman"/>
          <w:sz w:val="28"/>
          <w:szCs w:val="28"/>
        </w:rPr>
        <w:t>ч</w:t>
      </w:r>
      <w:r w:rsidR="00370C8C" w:rsidRPr="007F2815">
        <w:rPr>
          <w:rFonts w:ascii="Times New Roman" w:hAnsi="Times New Roman"/>
          <w:sz w:val="28"/>
          <w:szCs w:val="28"/>
        </w:rPr>
        <w:t>ных  форм  кислорода активированными нейтрофилами периферической кр</w:t>
      </w:r>
      <w:r w:rsidR="00370C8C" w:rsidRPr="007F2815">
        <w:rPr>
          <w:rFonts w:ascii="Times New Roman" w:hAnsi="Times New Roman"/>
          <w:sz w:val="28"/>
          <w:szCs w:val="28"/>
        </w:rPr>
        <w:t>о</w:t>
      </w:r>
      <w:r w:rsidR="00370C8C" w:rsidRPr="007F2815">
        <w:rPr>
          <w:rFonts w:ascii="Times New Roman" w:hAnsi="Times New Roman"/>
          <w:sz w:val="28"/>
          <w:szCs w:val="28"/>
        </w:rPr>
        <w:t xml:space="preserve">ви </w:t>
      </w:r>
      <w:r w:rsidR="00704258">
        <w:rPr>
          <w:rFonts w:ascii="Times New Roman" w:hAnsi="Times New Roman"/>
          <w:sz w:val="28"/>
          <w:szCs w:val="28"/>
        </w:rPr>
        <w:t xml:space="preserve"> при УЭ</w:t>
      </w:r>
      <w:r w:rsidR="004932E3" w:rsidRPr="007F2815">
        <w:rPr>
          <w:rFonts w:ascii="Times New Roman" w:hAnsi="Times New Roman"/>
          <w:sz w:val="28"/>
          <w:szCs w:val="28"/>
        </w:rPr>
        <w:t xml:space="preserve"> превышали </w:t>
      </w:r>
      <w:r w:rsidR="00370C8C" w:rsidRPr="007F2815">
        <w:rPr>
          <w:rFonts w:ascii="Times New Roman" w:hAnsi="Times New Roman"/>
          <w:sz w:val="28"/>
          <w:szCs w:val="28"/>
        </w:rPr>
        <w:t>в че</w:t>
      </w:r>
      <w:r w:rsidR="004932E3" w:rsidRPr="007F2815">
        <w:rPr>
          <w:rFonts w:ascii="Times New Roman" w:hAnsi="Times New Roman"/>
          <w:sz w:val="28"/>
          <w:szCs w:val="28"/>
        </w:rPr>
        <w:t xml:space="preserve">тыре раза </w:t>
      </w:r>
      <w:r w:rsidR="00370C8C" w:rsidRPr="007F2815">
        <w:rPr>
          <w:rFonts w:ascii="Times New Roman" w:hAnsi="Times New Roman"/>
          <w:sz w:val="28"/>
          <w:szCs w:val="28"/>
        </w:rPr>
        <w:t>таковые  у доноров. Кроме  того, пр</w:t>
      </w:r>
      <w:r w:rsidR="00370C8C" w:rsidRPr="007F2815">
        <w:rPr>
          <w:rFonts w:ascii="Times New Roman" w:hAnsi="Times New Roman"/>
          <w:sz w:val="28"/>
          <w:szCs w:val="28"/>
        </w:rPr>
        <w:t>о</w:t>
      </w:r>
      <w:r w:rsidR="00370C8C" w:rsidRPr="007F2815">
        <w:rPr>
          <w:rFonts w:ascii="Times New Roman" w:hAnsi="Times New Roman"/>
          <w:sz w:val="28"/>
          <w:szCs w:val="28"/>
        </w:rPr>
        <w:t>цент клеток, продуцирующих указанные реактивные формы,  коррелирует  с  т</w:t>
      </w:r>
      <w:r w:rsidR="00370C8C" w:rsidRPr="007F2815">
        <w:rPr>
          <w:rFonts w:ascii="Times New Roman" w:hAnsi="Times New Roman"/>
          <w:sz w:val="28"/>
          <w:szCs w:val="28"/>
        </w:rPr>
        <w:t>я</w:t>
      </w:r>
      <w:r w:rsidR="00370C8C" w:rsidRPr="007F2815">
        <w:rPr>
          <w:rFonts w:ascii="Times New Roman" w:hAnsi="Times New Roman"/>
          <w:sz w:val="28"/>
          <w:szCs w:val="28"/>
        </w:rPr>
        <w:t>жестью  клинических  проявлений. Таким  образом, эти  формы могут учас</w:t>
      </w:r>
      <w:r w:rsidR="00370C8C" w:rsidRPr="007F2815">
        <w:rPr>
          <w:rFonts w:ascii="Times New Roman" w:hAnsi="Times New Roman"/>
          <w:sz w:val="28"/>
          <w:szCs w:val="28"/>
        </w:rPr>
        <w:t>т</w:t>
      </w:r>
      <w:r w:rsidR="00370C8C" w:rsidRPr="007F2815">
        <w:rPr>
          <w:rFonts w:ascii="Times New Roman" w:hAnsi="Times New Roman"/>
          <w:sz w:val="28"/>
          <w:szCs w:val="28"/>
        </w:rPr>
        <w:t>вовать  в  патогенезе УЭ путем  окислительного  поражения  тканей  и  ст</w:t>
      </w:r>
      <w:r w:rsidR="00370C8C" w:rsidRPr="007F2815">
        <w:rPr>
          <w:rFonts w:ascii="Times New Roman" w:hAnsi="Times New Roman"/>
          <w:sz w:val="28"/>
          <w:szCs w:val="28"/>
        </w:rPr>
        <w:t>и</w:t>
      </w:r>
      <w:r w:rsidR="00370C8C" w:rsidRPr="007F2815">
        <w:rPr>
          <w:rFonts w:ascii="Times New Roman" w:hAnsi="Times New Roman"/>
          <w:sz w:val="28"/>
          <w:szCs w:val="28"/>
        </w:rPr>
        <w:t xml:space="preserve">муляции  воспаления  в них </w:t>
      </w:r>
      <w:r w:rsidR="004932E3" w:rsidRPr="007F2815">
        <w:rPr>
          <w:rFonts w:ascii="Times New Roman" w:hAnsi="Times New Roman"/>
          <w:sz w:val="28"/>
          <w:szCs w:val="28"/>
        </w:rPr>
        <w:t>[3</w:t>
      </w:r>
      <w:r w:rsidR="00370C8C" w:rsidRPr="007F2815">
        <w:rPr>
          <w:rFonts w:ascii="Times New Roman" w:hAnsi="Times New Roman"/>
          <w:sz w:val="28"/>
          <w:szCs w:val="28"/>
        </w:rPr>
        <w:t>].</w:t>
      </w:r>
      <w:r w:rsidR="007F2815" w:rsidRPr="007F2815">
        <w:rPr>
          <w:rFonts w:ascii="Times New Roman" w:hAnsi="Times New Roman"/>
          <w:sz w:val="28"/>
          <w:szCs w:val="28"/>
        </w:rPr>
        <w:t xml:space="preserve"> Иммунный  ответ  при  вторичной  УЭ об</w:t>
      </w:r>
      <w:r w:rsidR="007F2815" w:rsidRPr="007F2815">
        <w:rPr>
          <w:rFonts w:ascii="Times New Roman" w:hAnsi="Times New Roman"/>
          <w:sz w:val="28"/>
          <w:szCs w:val="28"/>
        </w:rPr>
        <w:t>у</w:t>
      </w:r>
      <w:r w:rsidR="007F2815" w:rsidRPr="007F2815">
        <w:rPr>
          <w:rFonts w:ascii="Times New Roman" w:hAnsi="Times New Roman"/>
          <w:sz w:val="28"/>
          <w:szCs w:val="28"/>
        </w:rPr>
        <w:t>словлен органной  патологией, развившейся в  рамках основного забол</w:t>
      </w:r>
      <w:r w:rsidR="007F2815" w:rsidRPr="007F2815">
        <w:rPr>
          <w:rFonts w:ascii="Times New Roman" w:hAnsi="Times New Roman"/>
          <w:sz w:val="28"/>
          <w:szCs w:val="28"/>
        </w:rPr>
        <w:t>е</w:t>
      </w:r>
      <w:r w:rsidR="007F2815" w:rsidRPr="007F2815">
        <w:rPr>
          <w:rFonts w:ascii="Times New Roman" w:hAnsi="Times New Roman"/>
          <w:sz w:val="28"/>
          <w:szCs w:val="28"/>
        </w:rPr>
        <w:t>вания [</w:t>
      </w:r>
      <w:r w:rsidR="00155812">
        <w:rPr>
          <w:rFonts w:ascii="Times New Roman" w:hAnsi="Times New Roman"/>
          <w:sz w:val="28"/>
          <w:szCs w:val="28"/>
        </w:rPr>
        <w:t>3,</w:t>
      </w:r>
      <w:r w:rsidR="00C33139">
        <w:rPr>
          <w:rFonts w:ascii="Times New Roman" w:hAnsi="Times New Roman"/>
          <w:sz w:val="28"/>
          <w:szCs w:val="28"/>
        </w:rPr>
        <w:t>7,8</w:t>
      </w:r>
      <w:r w:rsidR="007F2815" w:rsidRPr="007F2815">
        <w:rPr>
          <w:rFonts w:ascii="Times New Roman" w:hAnsi="Times New Roman"/>
          <w:sz w:val="28"/>
          <w:szCs w:val="28"/>
        </w:rPr>
        <w:t>].Так, при  саркоидозе отмечается накопление CD4+ T-лимфоцитов вследствие иммунного ответа Th-1 типа</w:t>
      </w:r>
      <w:r w:rsidR="00F670AC" w:rsidRPr="00F670AC">
        <w:rPr>
          <w:rFonts w:ascii="Times New Roman" w:hAnsi="Times New Roman"/>
          <w:sz w:val="28"/>
          <w:szCs w:val="28"/>
        </w:rPr>
        <w:t xml:space="preserve"> </w:t>
      </w:r>
      <w:r w:rsidR="00F670AC">
        <w:rPr>
          <w:rFonts w:ascii="Times New Roman" w:hAnsi="Times New Roman"/>
          <w:sz w:val="28"/>
          <w:szCs w:val="28"/>
        </w:rPr>
        <w:t>[9</w:t>
      </w:r>
      <w:r w:rsidR="00F670AC" w:rsidRPr="007F2815">
        <w:rPr>
          <w:rFonts w:ascii="Times New Roman" w:hAnsi="Times New Roman"/>
          <w:sz w:val="28"/>
          <w:szCs w:val="28"/>
        </w:rPr>
        <w:t>].</w:t>
      </w:r>
      <w:r w:rsidR="007F2815" w:rsidRPr="007F2815">
        <w:rPr>
          <w:rFonts w:ascii="Times New Roman" w:hAnsi="Times New Roman"/>
          <w:sz w:val="28"/>
          <w:szCs w:val="28"/>
        </w:rPr>
        <w:t xml:space="preserve"> Саркоидоз сопровождается в</w:t>
      </w:r>
      <w:r w:rsidR="007F2815" w:rsidRPr="007F2815">
        <w:rPr>
          <w:rFonts w:ascii="Times New Roman" w:hAnsi="Times New Roman"/>
          <w:sz w:val="28"/>
          <w:szCs w:val="28"/>
        </w:rPr>
        <w:t>ы</w:t>
      </w:r>
      <w:r w:rsidR="007F2815" w:rsidRPr="007F2815">
        <w:rPr>
          <w:rFonts w:ascii="Times New Roman" w:hAnsi="Times New Roman"/>
          <w:sz w:val="28"/>
          <w:szCs w:val="28"/>
        </w:rPr>
        <w:t>соким уровнем иммунологической активности макрофагов и лимфоцитов в местах развития патологического процесса. По неизвестной причине актив</w:t>
      </w:r>
      <w:r w:rsidR="007F2815" w:rsidRPr="007F2815">
        <w:rPr>
          <w:rFonts w:ascii="Times New Roman" w:hAnsi="Times New Roman"/>
          <w:sz w:val="28"/>
          <w:szCs w:val="28"/>
        </w:rPr>
        <w:t>и</w:t>
      </w:r>
      <w:r w:rsidR="007F2815" w:rsidRPr="007F2815">
        <w:rPr>
          <w:rFonts w:ascii="Times New Roman" w:hAnsi="Times New Roman"/>
          <w:sz w:val="28"/>
          <w:szCs w:val="28"/>
        </w:rPr>
        <w:t>рованные макрофаги и лимфоциты скапливаются в том или ином органе и продуцируют повышенное количество интерле</w:t>
      </w:r>
      <w:r w:rsidR="007F2815" w:rsidRPr="007F2815">
        <w:rPr>
          <w:rFonts w:ascii="Times New Roman" w:hAnsi="Times New Roman"/>
          <w:sz w:val="28"/>
          <w:szCs w:val="28"/>
        </w:rPr>
        <w:t>й</w:t>
      </w:r>
      <w:r w:rsidR="007F2815" w:rsidRPr="007F2815">
        <w:rPr>
          <w:rFonts w:ascii="Times New Roman" w:hAnsi="Times New Roman"/>
          <w:sz w:val="28"/>
          <w:szCs w:val="28"/>
        </w:rPr>
        <w:t>кинов-1 (ИЛ-1), ИЛ-2, ИЛ-12, фактора некроза опухоли альфа (ФНО-α)</w:t>
      </w:r>
      <w:r w:rsidR="00F670AC" w:rsidRPr="00F670AC">
        <w:rPr>
          <w:rFonts w:ascii="Times New Roman" w:hAnsi="Times New Roman"/>
          <w:sz w:val="28"/>
          <w:szCs w:val="28"/>
        </w:rPr>
        <w:t xml:space="preserve"> </w:t>
      </w:r>
      <w:r w:rsidR="00F670AC">
        <w:rPr>
          <w:rFonts w:ascii="Times New Roman" w:hAnsi="Times New Roman"/>
          <w:sz w:val="28"/>
          <w:szCs w:val="28"/>
        </w:rPr>
        <w:t>[3,</w:t>
      </w:r>
      <w:r w:rsidR="00F670AC" w:rsidRPr="00F670AC">
        <w:rPr>
          <w:rFonts w:ascii="Times New Roman" w:hAnsi="Times New Roman"/>
          <w:sz w:val="28"/>
          <w:szCs w:val="28"/>
        </w:rPr>
        <w:t>10</w:t>
      </w:r>
      <w:r w:rsidR="00F670AC">
        <w:rPr>
          <w:rFonts w:ascii="Times New Roman" w:hAnsi="Times New Roman"/>
          <w:sz w:val="28"/>
          <w:szCs w:val="28"/>
        </w:rPr>
        <w:t>]</w:t>
      </w:r>
      <w:r w:rsidR="007F2815" w:rsidRPr="007F2815">
        <w:rPr>
          <w:rFonts w:ascii="Times New Roman" w:hAnsi="Times New Roman"/>
          <w:sz w:val="28"/>
          <w:szCs w:val="28"/>
        </w:rPr>
        <w:t>. Последний считают кл</w:t>
      </w:r>
      <w:r w:rsidR="007F2815" w:rsidRPr="007F2815">
        <w:rPr>
          <w:rFonts w:ascii="Times New Roman" w:hAnsi="Times New Roman"/>
          <w:sz w:val="28"/>
          <w:szCs w:val="28"/>
        </w:rPr>
        <w:t>ю</w:t>
      </w:r>
      <w:r w:rsidR="007F2815" w:rsidRPr="007F2815">
        <w:rPr>
          <w:rFonts w:ascii="Times New Roman" w:hAnsi="Times New Roman"/>
          <w:sz w:val="28"/>
          <w:szCs w:val="28"/>
        </w:rPr>
        <w:t>чевым цитокином, участвующим в формировании гр</w:t>
      </w:r>
      <w:r w:rsidR="007F2815" w:rsidRPr="007F2815">
        <w:rPr>
          <w:rFonts w:ascii="Times New Roman" w:hAnsi="Times New Roman"/>
          <w:sz w:val="28"/>
          <w:szCs w:val="28"/>
        </w:rPr>
        <w:t>а</w:t>
      </w:r>
      <w:r w:rsidR="007F2815" w:rsidRPr="007F2815">
        <w:rPr>
          <w:rFonts w:ascii="Times New Roman" w:hAnsi="Times New Roman"/>
          <w:sz w:val="28"/>
          <w:szCs w:val="28"/>
        </w:rPr>
        <w:t>нулем</w:t>
      </w:r>
      <w:r w:rsidR="00C33139">
        <w:rPr>
          <w:rFonts w:ascii="Times New Roman" w:hAnsi="Times New Roman"/>
          <w:sz w:val="28"/>
          <w:szCs w:val="28"/>
        </w:rPr>
        <w:t>ы при саркоидозе [3</w:t>
      </w:r>
      <w:r w:rsidR="007F2815" w:rsidRPr="007F2815">
        <w:rPr>
          <w:rFonts w:ascii="Times New Roman" w:hAnsi="Times New Roman"/>
          <w:sz w:val="28"/>
          <w:szCs w:val="28"/>
        </w:rPr>
        <w:t>]. У  таких  больных обнаруживается  обмен  нуклеотидов ( G-А)  в  поз</w:t>
      </w:r>
      <w:r w:rsidR="007F2815" w:rsidRPr="007F2815">
        <w:rPr>
          <w:rFonts w:ascii="Times New Roman" w:hAnsi="Times New Roman"/>
          <w:sz w:val="28"/>
          <w:szCs w:val="28"/>
        </w:rPr>
        <w:t>и</w:t>
      </w:r>
      <w:r w:rsidR="007F2815" w:rsidRPr="007F2815">
        <w:rPr>
          <w:rFonts w:ascii="Times New Roman" w:hAnsi="Times New Roman"/>
          <w:sz w:val="28"/>
          <w:szCs w:val="28"/>
        </w:rPr>
        <w:t>ции 308  активатора ( промотора)  гена ФНО, в то  время  как  у  больных УЭ, не ассоциированной с  саркоидозом, частота  аналогичного  аллеля не  отл</w:t>
      </w:r>
      <w:r w:rsidR="007F2815" w:rsidRPr="007F2815">
        <w:rPr>
          <w:rFonts w:ascii="Times New Roman" w:hAnsi="Times New Roman"/>
          <w:sz w:val="28"/>
          <w:szCs w:val="28"/>
        </w:rPr>
        <w:t>и</w:t>
      </w:r>
      <w:r w:rsidR="007F2815" w:rsidRPr="007F2815">
        <w:rPr>
          <w:rFonts w:ascii="Times New Roman" w:hAnsi="Times New Roman"/>
          <w:sz w:val="28"/>
          <w:szCs w:val="28"/>
        </w:rPr>
        <w:t>чается  от  ко</w:t>
      </w:r>
      <w:r w:rsidR="007F2815" w:rsidRPr="007F2815">
        <w:rPr>
          <w:rFonts w:ascii="Times New Roman" w:hAnsi="Times New Roman"/>
          <w:sz w:val="28"/>
          <w:szCs w:val="28"/>
        </w:rPr>
        <w:t>н</w:t>
      </w:r>
      <w:r w:rsidR="00F670AC">
        <w:rPr>
          <w:rFonts w:ascii="Times New Roman" w:hAnsi="Times New Roman"/>
          <w:sz w:val="28"/>
          <w:szCs w:val="28"/>
        </w:rPr>
        <w:t>троля [</w:t>
      </w:r>
      <w:r w:rsidR="00F670AC" w:rsidRPr="00F670AC">
        <w:rPr>
          <w:rFonts w:ascii="Times New Roman" w:hAnsi="Times New Roman"/>
          <w:sz w:val="28"/>
          <w:szCs w:val="28"/>
        </w:rPr>
        <w:t>11</w:t>
      </w:r>
      <w:r w:rsidR="007F2815" w:rsidRPr="007F2815">
        <w:rPr>
          <w:rFonts w:ascii="Times New Roman" w:hAnsi="Times New Roman"/>
          <w:sz w:val="28"/>
          <w:szCs w:val="28"/>
        </w:rPr>
        <w:t>].</w:t>
      </w:r>
    </w:p>
    <w:p w:rsidR="007F2815" w:rsidRDefault="007F2815" w:rsidP="0077054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2815">
        <w:rPr>
          <w:rFonts w:ascii="Times New Roman" w:hAnsi="Times New Roman"/>
          <w:sz w:val="28"/>
          <w:szCs w:val="28"/>
        </w:rPr>
        <w:t>Иммуногенетические  исследования,  выполненные  у  пациентов  с з</w:t>
      </w:r>
      <w:r w:rsidRPr="007F2815">
        <w:rPr>
          <w:rFonts w:ascii="Times New Roman" w:hAnsi="Times New Roman"/>
          <w:sz w:val="28"/>
          <w:szCs w:val="28"/>
        </w:rPr>
        <w:t>а</w:t>
      </w:r>
      <w:r w:rsidRPr="007F2815">
        <w:rPr>
          <w:rFonts w:ascii="Times New Roman" w:hAnsi="Times New Roman"/>
          <w:sz w:val="28"/>
          <w:szCs w:val="28"/>
        </w:rPr>
        <w:t>болеваниями  кишечника, свидетельствуют  о   выраженной  взаимосвязи между  развитием УЭ  и уровнем ФНО-α, а  также  о  слаб</w:t>
      </w:r>
      <w:r w:rsidR="006C5373">
        <w:rPr>
          <w:rFonts w:ascii="Times New Roman" w:hAnsi="Times New Roman"/>
          <w:sz w:val="28"/>
          <w:szCs w:val="28"/>
        </w:rPr>
        <w:t>ой  корреляции  УЭ с HLA-B15 [11</w:t>
      </w:r>
      <w:r w:rsidRPr="007F2815">
        <w:rPr>
          <w:rFonts w:ascii="Times New Roman" w:hAnsi="Times New Roman"/>
          <w:sz w:val="28"/>
          <w:szCs w:val="28"/>
        </w:rPr>
        <w:t xml:space="preserve">]. В  то же,  </w:t>
      </w:r>
      <w:r w:rsidR="006C5373">
        <w:rPr>
          <w:rFonts w:ascii="Times New Roman" w:hAnsi="Times New Roman"/>
          <w:sz w:val="28"/>
          <w:szCs w:val="28"/>
        </w:rPr>
        <w:t xml:space="preserve">время  другими  авторами  было показано, что </w:t>
      </w:r>
      <w:r w:rsidRPr="007F2815">
        <w:rPr>
          <w:rFonts w:ascii="Times New Roman" w:hAnsi="Times New Roman"/>
          <w:sz w:val="28"/>
          <w:szCs w:val="28"/>
        </w:rPr>
        <w:t>при  УЭ, вне зависимости от связи  с</w:t>
      </w:r>
      <w:r w:rsidR="006C5373">
        <w:rPr>
          <w:rFonts w:ascii="Times New Roman" w:hAnsi="Times New Roman"/>
          <w:sz w:val="28"/>
          <w:szCs w:val="28"/>
        </w:rPr>
        <w:t xml:space="preserve">  инфекционным  </w:t>
      </w:r>
      <w:r w:rsidRPr="007F2815">
        <w:rPr>
          <w:rFonts w:ascii="Times New Roman" w:hAnsi="Times New Roman"/>
          <w:sz w:val="28"/>
          <w:szCs w:val="28"/>
        </w:rPr>
        <w:t>агентом, имеют  место  в</w:t>
      </w:r>
      <w:r w:rsidRPr="007F2815">
        <w:rPr>
          <w:rFonts w:ascii="Times New Roman" w:hAnsi="Times New Roman"/>
          <w:sz w:val="28"/>
          <w:szCs w:val="28"/>
        </w:rPr>
        <w:t>ы</w:t>
      </w:r>
      <w:r w:rsidRPr="007F2815">
        <w:rPr>
          <w:rFonts w:ascii="Times New Roman" w:hAnsi="Times New Roman"/>
          <w:sz w:val="28"/>
          <w:szCs w:val="28"/>
        </w:rPr>
        <w:t>сокие  концентрации ИЛ-6 при  незна</w:t>
      </w:r>
      <w:r w:rsidR="00D56C63">
        <w:rPr>
          <w:rFonts w:ascii="Times New Roman" w:hAnsi="Times New Roman"/>
          <w:sz w:val="28"/>
          <w:szCs w:val="28"/>
        </w:rPr>
        <w:t>чительном повышении ФНО-α [12,13</w:t>
      </w:r>
      <w:r w:rsidRPr="007F2815">
        <w:rPr>
          <w:rFonts w:ascii="Times New Roman" w:hAnsi="Times New Roman"/>
          <w:sz w:val="28"/>
          <w:szCs w:val="28"/>
        </w:rPr>
        <w:t>]. Обн</w:t>
      </w:r>
      <w:r w:rsidRPr="007F2815">
        <w:rPr>
          <w:rFonts w:ascii="Times New Roman" w:hAnsi="Times New Roman"/>
          <w:sz w:val="28"/>
          <w:szCs w:val="28"/>
        </w:rPr>
        <w:t>а</w:t>
      </w:r>
      <w:r w:rsidRPr="007F2815">
        <w:rPr>
          <w:rFonts w:ascii="Times New Roman" w:hAnsi="Times New Roman"/>
          <w:sz w:val="28"/>
          <w:szCs w:val="28"/>
        </w:rPr>
        <w:t>ружена высокая встречаемость УЭ у женщин, имеющих HLA B8, что может указывать на наличие наследственной предрасположе</w:t>
      </w:r>
      <w:r w:rsidR="00824D3E">
        <w:rPr>
          <w:rFonts w:ascii="Times New Roman" w:hAnsi="Times New Roman"/>
          <w:sz w:val="28"/>
          <w:szCs w:val="28"/>
        </w:rPr>
        <w:t>нности к данн</w:t>
      </w:r>
      <w:r w:rsidR="00824D3E">
        <w:rPr>
          <w:rFonts w:ascii="Times New Roman" w:hAnsi="Times New Roman"/>
          <w:sz w:val="28"/>
          <w:szCs w:val="28"/>
        </w:rPr>
        <w:t>о</w:t>
      </w:r>
      <w:r w:rsidR="00824D3E">
        <w:rPr>
          <w:rFonts w:ascii="Times New Roman" w:hAnsi="Times New Roman"/>
          <w:sz w:val="28"/>
          <w:szCs w:val="28"/>
        </w:rPr>
        <w:t>му заб</w:t>
      </w:r>
      <w:r w:rsidR="00824D3E">
        <w:rPr>
          <w:rFonts w:ascii="Times New Roman" w:hAnsi="Times New Roman"/>
          <w:sz w:val="28"/>
          <w:szCs w:val="28"/>
        </w:rPr>
        <w:t>о</w:t>
      </w:r>
      <w:r w:rsidR="00824D3E">
        <w:rPr>
          <w:rFonts w:ascii="Times New Roman" w:hAnsi="Times New Roman"/>
          <w:sz w:val="28"/>
          <w:szCs w:val="28"/>
        </w:rPr>
        <w:t>леванию [9</w:t>
      </w:r>
      <w:r w:rsidRPr="007F2815">
        <w:rPr>
          <w:rFonts w:ascii="Times New Roman" w:hAnsi="Times New Roman"/>
          <w:sz w:val="28"/>
          <w:szCs w:val="28"/>
        </w:rPr>
        <w:t>].</w:t>
      </w:r>
    </w:p>
    <w:p w:rsidR="0022331D" w:rsidRDefault="007F2815" w:rsidP="007822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815">
        <w:rPr>
          <w:rFonts w:ascii="Times New Roman" w:hAnsi="Times New Roman"/>
          <w:sz w:val="28"/>
          <w:szCs w:val="28"/>
        </w:rPr>
        <w:t xml:space="preserve">         Среди наиболее распространенных патогенов, которые могут и</w:t>
      </w:r>
      <w:r w:rsidRPr="007F2815">
        <w:rPr>
          <w:rFonts w:ascii="Times New Roman" w:hAnsi="Times New Roman"/>
          <w:sz w:val="28"/>
          <w:szCs w:val="28"/>
        </w:rPr>
        <w:t>н</w:t>
      </w:r>
      <w:r w:rsidRPr="007F2815">
        <w:rPr>
          <w:rFonts w:ascii="Times New Roman" w:hAnsi="Times New Roman"/>
          <w:sz w:val="28"/>
          <w:szCs w:val="28"/>
        </w:rPr>
        <w:t>дуц</w:t>
      </w:r>
      <w:r w:rsidRPr="007F2815">
        <w:rPr>
          <w:rFonts w:ascii="Times New Roman" w:hAnsi="Times New Roman"/>
          <w:sz w:val="28"/>
          <w:szCs w:val="28"/>
        </w:rPr>
        <w:t>и</w:t>
      </w:r>
      <w:r w:rsidRPr="007F2815">
        <w:rPr>
          <w:rFonts w:ascii="Times New Roman" w:hAnsi="Times New Roman"/>
          <w:sz w:val="28"/>
          <w:szCs w:val="28"/>
        </w:rPr>
        <w:t>ровать интраваскулярный воспалительный процесс наряду с активацией синтеза ряда прокоагуляционных и вазоактивных веществ, особое место з</w:t>
      </w:r>
      <w:r w:rsidRPr="007F2815">
        <w:rPr>
          <w:rFonts w:ascii="Times New Roman" w:hAnsi="Times New Roman"/>
          <w:sz w:val="28"/>
          <w:szCs w:val="28"/>
        </w:rPr>
        <w:t>а</w:t>
      </w:r>
      <w:r w:rsidRPr="007F2815">
        <w:rPr>
          <w:rFonts w:ascii="Times New Roman" w:hAnsi="Times New Roman"/>
          <w:sz w:val="28"/>
          <w:szCs w:val="28"/>
        </w:rPr>
        <w:t>нимает</w:t>
      </w:r>
      <w:r w:rsidR="008C7ACD">
        <w:rPr>
          <w:rFonts w:ascii="Times New Roman" w:hAnsi="Times New Roman"/>
          <w:sz w:val="28"/>
          <w:szCs w:val="28"/>
        </w:rPr>
        <w:t xml:space="preserve"> Chlamydophila pneumoniae [</w:t>
      </w:r>
      <w:r w:rsidRPr="007F2815">
        <w:rPr>
          <w:rFonts w:ascii="Times New Roman" w:hAnsi="Times New Roman"/>
          <w:sz w:val="28"/>
          <w:szCs w:val="28"/>
        </w:rPr>
        <w:t>3].  Данный микроб характеризуется п</w:t>
      </w:r>
      <w:r w:rsidRPr="007F2815">
        <w:rPr>
          <w:rFonts w:ascii="Times New Roman" w:hAnsi="Times New Roman"/>
          <w:sz w:val="28"/>
          <w:szCs w:val="28"/>
        </w:rPr>
        <w:t>о</w:t>
      </w:r>
      <w:r w:rsidRPr="007F2815">
        <w:rPr>
          <w:rFonts w:ascii="Times New Roman" w:hAnsi="Times New Roman"/>
          <w:sz w:val="28"/>
          <w:szCs w:val="28"/>
        </w:rPr>
        <w:t>вышенным тропизмом к сосудистому эндотелию и после попадания в кров</w:t>
      </w:r>
      <w:r w:rsidRPr="007F2815">
        <w:rPr>
          <w:rFonts w:ascii="Times New Roman" w:hAnsi="Times New Roman"/>
          <w:sz w:val="28"/>
          <w:szCs w:val="28"/>
        </w:rPr>
        <w:t>о</w:t>
      </w:r>
      <w:r w:rsidRPr="007F2815">
        <w:rPr>
          <w:rFonts w:ascii="Times New Roman" w:hAnsi="Times New Roman"/>
          <w:sz w:val="28"/>
          <w:szCs w:val="28"/>
        </w:rPr>
        <w:t>ток м</w:t>
      </w:r>
      <w:r w:rsidRPr="007F2815">
        <w:rPr>
          <w:rFonts w:ascii="Times New Roman" w:hAnsi="Times New Roman"/>
          <w:sz w:val="28"/>
          <w:szCs w:val="28"/>
        </w:rPr>
        <w:t>о</w:t>
      </w:r>
      <w:r w:rsidRPr="007F2815">
        <w:rPr>
          <w:rFonts w:ascii="Times New Roman" w:hAnsi="Times New Roman"/>
          <w:sz w:val="28"/>
          <w:szCs w:val="28"/>
        </w:rPr>
        <w:t>жет длительно персистировать и размножаться в гладкомышечных и эндотелиальных клетках сосудов, моноцитах/макро</w:t>
      </w:r>
      <w:r w:rsidR="003B2A96">
        <w:rPr>
          <w:rFonts w:ascii="Times New Roman" w:hAnsi="Times New Roman"/>
          <w:sz w:val="28"/>
          <w:szCs w:val="28"/>
        </w:rPr>
        <w:t>фагах и в измененных тканях [6</w:t>
      </w:r>
      <w:r w:rsidRPr="007F2815">
        <w:rPr>
          <w:rFonts w:ascii="Times New Roman" w:hAnsi="Times New Roman"/>
          <w:sz w:val="28"/>
          <w:szCs w:val="28"/>
        </w:rPr>
        <w:t>]. В этом же плане рассматриваются Helicobacter pylori, а также н</w:t>
      </w:r>
      <w:r w:rsidRPr="007F2815">
        <w:rPr>
          <w:rFonts w:ascii="Times New Roman" w:hAnsi="Times New Roman"/>
          <w:sz w:val="28"/>
          <w:szCs w:val="28"/>
        </w:rPr>
        <w:t>е</w:t>
      </w:r>
      <w:r w:rsidRPr="007F2815">
        <w:rPr>
          <w:rFonts w:ascii="Times New Roman" w:hAnsi="Times New Roman"/>
          <w:sz w:val="28"/>
          <w:szCs w:val="28"/>
        </w:rPr>
        <w:t>которые представители семейства герпесвирусов – вирус простого герпеса человека I типа - Herpes simplex virus, 4-го типа - вирус Эпштейна-Барра, 5-го типа - Cytomegalovirus , которые путем геномных изменений могут вызвать кл</w:t>
      </w:r>
      <w:r w:rsidRPr="007F2815">
        <w:rPr>
          <w:rFonts w:ascii="Times New Roman" w:hAnsi="Times New Roman"/>
          <w:sz w:val="28"/>
          <w:szCs w:val="28"/>
        </w:rPr>
        <w:t>о</w:t>
      </w:r>
      <w:r w:rsidRPr="007F2815">
        <w:rPr>
          <w:rFonts w:ascii="Times New Roman" w:hAnsi="Times New Roman"/>
          <w:sz w:val="28"/>
          <w:szCs w:val="28"/>
        </w:rPr>
        <w:t>нальную экспансию популяций интимальн</w:t>
      </w:r>
      <w:r w:rsidR="003B2A96">
        <w:rPr>
          <w:rFonts w:ascii="Times New Roman" w:hAnsi="Times New Roman"/>
          <w:sz w:val="28"/>
          <w:szCs w:val="28"/>
        </w:rPr>
        <w:t>ых гладкомышечных клеток [5,7</w:t>
      </w:r>
      <w:r w:rsidRPr="007F2815">
        <w:rPr>
          <w:rFonts w:ascii="Times New Roman" w:hAnsi="Times New Roman"/>
          <w:sz w:val="28"/>
          <w:szCs w:val="28"/>
        </w:rPr>
        <w:t>].Известно, что различные группы вирусов могут годами существовать в клетках тканей и органов (в том числе в эндотелии сосудов, миокарде, э</w:t>
      </w:r>
      <w:r w:rsidRPr="007F2815">
        <w:rPr>
          <w:rFonts w:ascii="Times New Roman" w:hAnsi="Times New Roman"/>
          <w:sz w:val="28"/>
          <w:szCs w:val="28"/>
        </w:rPr>
        <w:t>н</w:t>
      </w:r>
      <w:r w:rsidRPr="007F2815">
        <w:rPr>
          <w:rFonts w:ascii="Times New Roman" w:hAnsi="Times New Roman"/>
          <w:sz w:val="28"/>
          <w:szCs w:val="28"/>
        </w:rPr>
        <w:t>докарде), вызывая пол</w:t>
      </w:r>
      <w:r w:rsidRPr="007F2815">
        <w:rPr>
          <w:rFonts w:ascii="Times New Roman" w:hAnsi="Times New Roman"/>
          <w:sz w:val="28"/>
          <w:szCs w:val="28"/>
        </w:rPr>
        <w:t>и</w:t>
      </w:r>
      <w:r w:rsidRPr="007F2815">
        <w:rPr>
          <w:rFonts w:ascii="Times New Roman" w:hAnsi="Times New Roman"/>
          <w:sz w:val="28"/>
          <w:szCs w:val="28"/>
        </w:rPr>
        <w:t>ор</w:t>
      </w:r>
      <w:r w:rsidR="003B2A96">
        <w:rPr>
          <w:rFonts w:ascii="Times New Roman" w:hAnsi="Times New Roman"/>
          <w:sz w:val="28"/>
          <w:szCs w:val="28"/>
        </w:rPr>
        <w:t>ганную патологию [3,6</w:t>
      </w:r>
      <w:r w:rsidRPr="007F2815">
        <w:rPr>
          <w:rFonts w:ascii="Times New Roman" w:hAnsi="Times New Roman"/>
          <w:sz w:val="28"/>
          <w:szCs w:val="28"/>
        </w:rPr>
        <w:t>].</w:t>
      </w:r>
      <w:r w:rsidR="004932E3">
        <w:rPr>
          <w:rFonts w:ascii="Times New Roman" w:hAnsi="Times New Roman"/>
          <w:sz w:val="28"/>
          <w:szCs w:val="28"/>
        </w:rPr>
        <w:t xml:space="preserve"> </w:t>
      </w:r>
    </w:p>
    <w:p w:rsidR="00C6305A" w:rsidRDefault="009A56D2" w:rsidP="00703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Причины преиму</w:t>
      </w:r>
      <w:r w:rsidR="00961CC1">
        <w:rPr>
          <w:rFonts w:ascii="Times New Roman" w:hAnsi="Times New Roman"/>
          <w:sz w:val="28"/>
          <w:szCs w:val="28"/>
        </w:rPr>
        <w:t xml:space="preserve">щественной локализации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BB6382">
        <w:rPr>
          <w:rFonts w:ascii="Times New Roman" w:hAnsi="Times New Roman"/>
          <w:sz w:val="28"/>
          <w:szCs w:val="28"/>
        </w:rPr>
        <w:t>УЭ</w:t>
      </w:r>
      <w:r>
        <w:rPr>
          <w:rFonts w:ascii="Times New Roman" w:hAnsi="Times New Roman"/>
          <w:sz w:val="28"/>
          <w:szCs w:val="28"/>
        </w:rPr>
        <w:t xml:space="preserve"> на голенях неизвес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ны. Предполагается, что имеет значение уникальное для голеней сочетание отн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сительно </w:t>
      </w:r>
      <w:r w:rsidR="009C71CF">
        <w:rPr>
          <w:rFonts w:ascii="Times New Roman" w:hAnsi="Times New Roman"/>
          <w:sz w:val="28"/>
          <w:szCs w:val="28"/>
        </w:rPr>
        <w:t>слабого</w:t>
      </w:r>
      <w:r>
        <w:rPr>
          <w:rFonts w:ascii="Times New Roman" w:hAnsi="Times New Roman"/>
          <w:sz w:val="28"/>
          <w:szCs w:val="28"/>
        </w:rPr>
        <w:t xml:space="preserve"> артериального кровоснабжения </w:t>
      </w:r>
      <w:r w:rsidR="007036D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ослаблени</w:t>
      </w:r>
      <w:r w:rsidR="007036D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венозного </w:t>
      </w:r>
      <w:r w:rsidR="007036DF">
        <w:rPr>
          <w:rFonts w:ascii="Times New Roman" w:hAnsi="Times New Roman"/>
          <w:sz w:val="28"/>
          <w:szCs w:val="28"/>
        </w:rPr>
        <w:t>о</w:t>
      </w:r>
      <w:r w:rsidR="007036D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тока вследствие выраженно</w:t>
      </w:r>
      <w:r w:rsidR="007036DF"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z w:val="28"/>
          <w:szCs w:val="28"/>
        </w:rPr>
        <w:t xml:space="preserve"> гравитационного эффекта</w:t>
      </w:r>
      <w:r w:rsidR="007036DF">
        <w:rPr>
          <w:rFonts w:ascii="Times New Roman" w:hAnsi="Times New Roman"/>
          <w:sz w:val="28"/>
          <w:szCs w:val="28"/>
        </w:rPr>
        <w:t xml:space="preserve"> и недостато</w:t>
      </w:r>
      <w:r w:rsidR="007036DF">
        <w:rPr>
          <w:rFonts w:ascii="Times New Roman" w:hAnsi="Times New Roman"/>
          <w:sz w:val="28"/>
          <w:szCs w:val="28"/>
        </w:rPr>
        <w:t>ч</w:t>
      </w:r>
      <w:r w:rsidR="007036DF">
        <w:rPr>
          <w:rFonts w:ascii="Times New Roman" w:hAnsi="Times New Roman"/>
          <w:sz w:val="28"/>
          <w:szCs w:val="28"/>
        </w:rPr>
        <w:t>ности мышечной помпы голеней.</w:t>
      </w:r>
    </w:p>
    <w:p w:rsidR="001D0E0F" w:rsidRPr="00C45B12" w:rsidRDefault="001D0E0F" w:rsidP="001D0E0F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6E3EDF" w:rsidRDefault="00EB120D" w:rsidP="00EB120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B36BE">
        <w:rPr>
          <w:rFonts w:ascii="Times New Roman" w:hAnsi="Times New Roman"/>
          <w:b/>
          <w:bCs/>
          <w:sz w:val="28"/>
          <w:szCs w:val="28"/>
        </w:rPr>
        <w:t>КЛАССИФИКАЦИЯ</w:t>
      </w:r>
    </w:p>
    <w:p w:rsidR="00EB120D" w:rsidRPr="002B36BE" w:rsidRDefault="00EB120D" w:rsidP="00EB1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36BE">
        <w:rPr>
          <w:rFonts w:ascii="Times New Roman" w:hAnsi="Times New Roman"/>
          <w:sz w:val="28"/>
          <w:szCs w:val="28"/>
        </w:rPr>
        <w:t xml:space="preserve"> </w:t>
      </w:r>
    </w:p>
    <w:p w:rsidR="00E40829" w:rsidRDefault="009B6AEB" w:rsidP="006E3EDF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Узловатую  эритему</w:t>
      </w:r>
      <w:r w:rsidR="006E3EDF" w:rsidRPr="006E3EDF">
        <w:rPr>
          <w:rFonts w:ascii="Times New Roman" w:hAnsi="Times New Roman"/>
          <w:sz w:val="28"/>
          <w:szCs w:val="28"/>
        </w:rPr>
        <w:t xml:space="preserve">  </w:t>
      </w:r>
      <w:r w:rsidR="00CA3DEE">
        <w:rPr>
          <w:rFonts w:ascii="Times New Roman" w:hAnsi="Times New Roman"/>
          <w:sz w:val="28"/>
          <w:szCs w:val="28"/>
        </w:rPr>
        <w:t>классифицир</w:t>
      </w:r>
      <w:r w:rsidR="008629DB">
        <w:rPr>
          <w:rFonts w:ascii="Times New Roman" w:hAnsi="Times New Roman"/>
          <w:sz w:val="28"/>
          <w:szCs w:val="28"/>
        </w:rPr>
        <w:t>уют</w:t>
      </w:r>
      <w:r w:rsidR="006E3EDF" w:rsidRPr="006E3EDF">
        <w:rPr>
          <w:rFonts w:ascii="Times New Roman" w:hAnsi="Times New Roman"/>
          <w:sz w:val="28"/>
          <w:szCs w:val="28"/>
        </w:rPr>
        <w:t xml:space="preserve"> в зависимости  от  этиоло</w:t>
      </w:r>
      <w:r w:rsidR="008629DB">
        <w:rPr>
          <w:rFonts w:ascii="Times New Roman" w:hAnsi="Times New Roman"/>
          <w:sz w:val="28"/>
          <w:szCs w:val="28"/>
        </w:rPr>
        <w:t>гического  фактора, по характеру</w:t>
      </w:r>
      <w:r w:rsidR="006E3EDF" w:rsidRPr="006E3EDF">
        <w:rPr>
          <w:rFonts w:ascii="Times New Roman" w:hAnsi="Times New Roman"/>
          <w:sz w:val="28"/>
          <w:szCs w:val="28"/>
        </w:rPr>
        <w:t xml:space="preserve">  течения  процесса</w:t>
      </w:r>
      <w:r w:rsidR="006E3EDF">
        <w:rPr>
          <w:rFonts w:ascii="Times New Roman" w:hAnsi="Times New Roman"/>
          <w:sz w:val="28"/>
          <w:szCs w:val="28"/>
        </w:rPr>
        <w:t xml:space="preserve"> </w:t>
      </w:r>
      <w:r w:rsidR="008629DB">
        <w:rPr>
          <w:rFonts w:ascii="Times New Roman" w:hAnsi="Times New Roman"/>
          <w:sz w:val="28"/>
          <w:szCs w:val="28"/>
        </w:rPr>
        <w:t xml:space="preserve"> и стадии узла </w:t>
      </w:r>
      <w:r w:rsidR="008629DB" w:rsidRPr="007036DF">
        <w:rPr>
          <w:rFonts w:ascii="Times New Roman" w:hAnsi="Times New Roman"/>
          <w:bCs/>
          <w:color w:val="000000"/>
          <w:sz w:val="28"/>
          <w:szCs w:val="28"/>
        </w:rPr>
        <w:t>[</w:t>
      </w:r>
      <w:r w:rsidR="00177659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629DB" w:rsidRPr="007036DF">
        <w:rPr>
          <w:rFonts w:ascii="Times New Roman" w:hAnsi="Times New Roman"/>
          <w:bCs/>
          <w:color w:val="000000"/>
          <w:sz w:val="28"/>
          <w:szCs w:val="28"/>
        </w:rPr>
        <w:t>]</w:t>
      </w:r>
      <w:r w:rsidR="008629DB">
        <w:rPr>
          <w:rFonts w:ascii="Times New Roman" w:hAnsi="Times New Roman"/>
          <w:sz w:val="28"/>
          <w:szCs w:val="28"/>
        </w:rPr>
        <w:t xml:space="preserve">. Формы и </w:t>
      </w:r>
      <w:r>
        <w:rPr>
          <w:rFonts w:ascii="Times New Roman" w:hAnsi="Times New Roman"/>
          <w:sz w:val="28"/>
          <w:szCs w:val="28"/>
        </w:rPr>
        <w:t xml:space="preserve"> вар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анты  </w:t>
      </w:r>
      <w:r w:rsidR="008629DB">
        <w:rPr>
          <w:rFonts w:ascii="Times New Roman" w:hAnsi="Times New Roman"/>
          <w:sz w:val="28"/>
          <w:szCs w:val="28"/>
        </w:rPr>
        <w:t xml:space="preserve">течения заболевания </w:t>
      </w:r>
      <w:r w:rsidR="006E3EDF">
        <w:rPr>
          <w:rFonts w:ascii="Times New Roman" w:hAnsi="Times New Roman"/>
          <w:sz w:val="28"/>
          <w:szCs w:val="28"/>
        </w:rPr>
        <w:t>представлены в табл</w:t>
      </w:r>
      <w:r w:rsidR="006E3EDF">
        <w:rPr>
          <w:rFonts w:ascii="Times New Roman" w:hAnsi="Times New Roman"/>
          <w:sz w:val="28"/>
          <w:szCs w:val="28"/>
        </w:rPr>
        <w:t>и</w:t>
      </w:r>
      <w:r w:rsidR="006E3EDF">
        <w:rPr>
          <w:rFonts w:ascii="Times New Roman" w:hAnsi="Times New Roman"/>
          <w:sz w:val="28"/>
          <w:szCs w:val="28"/>
        </w:rPr>
        <w:t>це 3</w:t>
      </w:r>
      <w:r w:rsidR="006E3ED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1D4ED5" w:rsidRDefault="006E3EDF" w:rsidP="006E3EDF">
      <w:pPr>
        <w:autoSpaceDE w:val="0"/>
        <w:autoSpaceDN w:val="0"/>
        <w:adjustRightInd w:val="0"/>
        <w:spacing w:after="0" w:line="240" w:lineRule="auto"/>
        <w:ind w:left="7079" w:firstLine="709"/>
        <w:jc w:val="both"/>
        <w:textAlignment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Таблица 3</w:t>
      </w:r>
    </w:p>
    <w:p w:rsidR="00927314" w:rsidRDefault="00927314" w:rsidP="0067309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Cs/>
          <w:color w:val="000000"/>
          <w:sz w:val="28"/>
          <w:szCs w:val="28"/>
          <w:highlight w:val="yellow"/>
          <w:u w:val="single"/>
        </w:rPr>
      </w:pPr>
    </w:p>
    <w:p w:rsidR="00927314" w:rsidRPr="006E3EDF" w:rsidRDefault="006E3EDF" w:rsidP="006E3EDF">
      <w:pPr>
        <w:spacing w:line="360" w:lineRule="auto"/>
        <w:jc w:val="center"/>
        <w:rPr>
          <w:sz w:val="28"/>
          <w:szCs w:val="28"/>
        </w:rPr>
      </w:pPr>
      <w:r w:rsidRPr="00D66CC9">
        <w:rPr>
          <w:rFonts w:ascii="Times New Roman" w:hAnsi="Times New Roman"/>
          <w:b/>
          <w:sz w:val="28"/>
          <w:szCs w:val="28"/>
        </w:rPr>
        <w:t xml:space="preserve">Формы и </w:t>
      </w:r>
      <w:r w:rsidR="009B6AEB">
        <w:rPr>
          <w:rFonts w:ascii="Times New Roman" w:hAnsi="Times New Roman"/>
          <w:b/>
          <w:sz w:val="28"/>
          <w:szCs w:val="28"/>
        </w:rPr>
        <w:t xml:space="preserve">варианты </w:t>
      </w:r>
      <w:r w:rsidRPr="00D66CC9">
        <w:rPr>
          <w:rFonts w:ascii="Times New Roman" w:hAnsi="Times New Roman"/>
          <w:b/>
          <w:sz w:val="28"/>
          <w:szCs w:val="28"/>
        </w:rPr>
        <w:t>течения узловатой эритемы</w:t>
      </w:r>
      <w:r w:rsidR="008629DB">
        <w:rPr>
          <w:rFonts w:ascii="Times New Roman" w:hAnsi="Times New Roman"/>
          <w:b/>
          <w:sz w:val="28"/>
          <w:szCs w:val="28"/>
        </w:rPr>
        <w:t xml:space="preserve"> </w:t>
      </w:r>
      <w:r w:rsidR="008629DB" w:rsidRPr="007036DF">
        <w:rPr>
          <w:rFonts w:ascii="Times New Roman" w:hAnsi="Times New Roman"/>
          <w:bCs/>
          <w:color w:val="000000"/>
          <w:sz w:val="28"/>
          <w:szCs w:val="28"/>
        </w:rPr>
        <w:t>[</w:t>
      </w:r>
      <w:r w:rsidR="00177659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1820EA">
        <w:rPr>
          <w:rFonts w:ascii="Times New Roman" w:hAnsi="Times New Roman"/>
          <w:bCs/>
          <w:color w:val="000000"/>
          <w:sz w:val="28"/>
          <w:szCs w:val="28"/>
        </w:rPr>
        <w:t>,11</w:t>
      </w:r>
      <w:r w:rsidR="008629DB" w:rsidRPr="007036DF">
        <w:rPr>
          <w:rFonts w:ascii="Times New Roman" w:hAnsi="Times New Roman"/>
          <w:bCs/>
          <w:color w:val="000000"/>
          <w:sz w:val="28"/>
          <w:szCs w:val="28"/>
        </w:rPr>
        <w:t>]</w:t>
      </w:r>
      <w:r w:rsidRPr="006E3EDF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2251"/>
        <w:gridCol w:w="4963"/>
      </w:tblGrid>
      <w:tr w:rsidR="00927314" w:rsidRPr="00D66CC9">
        <w:tc>
          <w:tcPr>
            <w:tcW w:w="2357" w:type="dxa"/>
          </w:tcPr>
          <w:p w:rsidR="00927314" w:rsidRPr="00D66CC9" w:rsidRDefault="00927314" w:rsidP="00D66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6CC9">
              <w:rPr>
                <w:rFonts w:ascii="Times New Roman" w:hAnsi="Times New Roman"/>
                <w:b/>
                <w:sz w:val="28"/>
                <w:szCs w:val="28"/>
              </w:rPr>
              <w:t>По  нал</w:t>
            </w:r>
            <w:r w:rsidRPr="00D66CC9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D66CC9">
              <w:rPr>
                <w:rFonts w:ascii="Times New Roman" w:hAnsi="Times New Roman"/>
                <w:b/>
                <w:sz w:val="28"/>
                <w:szCs w:val="28"/>
              </w:rPr>
              <w:t>чию  этиологиче</w:t>
            </w:r>
            <w:r w:rsidRPr="00D66CC9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D66CC9">
              <w:rPr>
                <w:rFonts w:ascii="Times New Roman" w:hAnsi="Times New Roman"/>
                <w:b/>
                <w:sz w:val="28"/>
                <w:szCs w:val="28"/>
              </w:rPr>
              <w:t>кого  фактора</w:t>
            </w:r>
          </w:p>
        </w:tc>
        <w:tc>
          <w:tcPr>
            <w:tcW w:w="2251" w:type="dxa"/>
          </w:tcPr>
          <w:p w:rsidR="00927314" w:rsidRPr="00D66CC9" w:rsidRDefault="00927314" w:rsidP="00D66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6CC9">
              <w:rPr>
                <w:rFonts w:ascii="Times New Roman" w:hAnsi="Times New Roman"/>
                <w:b/>
                <w:sz w:val="28"/>
                <w:szCs w:val="28"/>
              </w:rPr>
              <w:t>По степени в</w:t>
            </w:r>
            <w:r w:rsidRPr="00D66CC9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D66CC9">
              <w:rPr>
                <w:rFonts w:ascii="Times New Roman" w:hAnsi="Times New Roman"/>
                <w:b/>
                <w:sz w:val="28"/>
                <w:szCs w:val="28"/>
              </w:rPr>
              <w:t>раженности, течению и да</w:t>
            </w:r>
            <w:r w:rsidRPr="00D66CC9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D66CC9">
              <w:rPr>
                <w:rFonts w:ascii="Times New Roman" w:hAnsi="Times New Roman"/>
                <w:b/>
                <w:sz w:val="28"/>
                <w:szCs w:val="28"/>
              </w:rPr>
              <w:t>ности воспал</w:t>
            </w:r>
            <w:r w:rsidRPr="00D66CC9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D66CC9">
              <w:rPr>
                <w:rFonts w:ascii="Times New Roman" w:hAnsi="Times New Roman"/>
                <w:b/>
                <w:sz w:val="28"/>
                <w:szCs w:val="28"/>
              </w:rPr>
              <w:t>тельного пр</w:t>
            </w:r>
            <w:r w:rsidRPr="00D66CC9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D66CC9">
              <w:rPr>
                <w:rFonts w:ascii="Times New Roman" w:hAnsi="Times New Roman"/>
                <w:b/>
                <w:sz w:val="28"/>
                <w:szCs w:val="28"/>
              </w:rPr>
              <w:t>цесса</w:t>
            </w:r>
          </w:p>
        </w:tc>
        <w:tc>
          <w:tcPr>
            <w:tcW w:w="4963" w:type="dxa"/>
          </w:tcPr>
          <w:p w:rsidR="00927314" w:rsidRPr="00D66CC9" w:rsidRDefault="00927314" w:rsidP="00D66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6CC9">
              <w:rPr>
                <w:rFonts w:ascii="Times New Roman" w:hAnsi="Times New Roman"/>
                <w:b/>
                <w:sz w:val="28"/>
                <w:szCs w:val="28"/>
              </w:rPr>
              <w:t>Клиническая  характеристика</w:t>
            </w:r>
          </w:p>
          <w:p w:rsidR="00927314" w:rsidRPr="00D66CC9" w:rsidRDefault="001820EA" w:rsidP="00D66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варианты </w:t>
            </w:r>
            <w:r w:rsidR="00927314" w:rsidRPr="00D66CC9">
              <w:rPr>
                <w:rFonts w:ascii="Times New Roman" w:hAnsi="Times New Roman"/>
                <w:b/>
                <w:sz w:val="28"/>
                <w:szCs w:val="28"/>
              </w:rPr>
              <w:t>течени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927314" w:rsidRPr="00D66CC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927314" w:rsidRPr="00D66CC9">
        <w:tc>
          <w:tcPr>
            <w:tcW w:w="2357" w:type="dxa"/>
          </w:tcPr>
          <w:p w:rsidR="00927314" w:rsidRPr="00D66CC9" w:rsidRDefault="00927314" w:rsidP="00D66C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66CC9">
              <w:rPr>
                <w:rFonts w:ascii="Times New Roman" w:hAnsi="Times New Roman"/>
                <w:b/>
                <w:sz w:val="28"/>
                <w:szCs w:val="28"/>
              </w:rPr>
              <w:t>Перви</w:t>
            </w:r>
            <w:r w:rsidRPr="00D66CC9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D66CC9">
              <w:rPr>
                <w:rFonts w:ascii="Times New Roman" w:hAnsi="Times New Roman"/>
                <w:b/>
                <w:sz w:val="28"/>
                <w:szCs w:val="28"/>
              </w:rPr>
              <w:t>ная</w:t>
            </w:r>
          </w:p>
          <w:p w:rsidR="00927314" w:rsidRPr="00D66CC9" w:rsidRDefault="00927314" w:rsidP="00D66CC9">
            <w:pPr>
              <w:rPr>
                <w:rFonts w:ascii="Times New Roman" w:hAnsi="Times New Roman"/>
                <w:sz w:val="28"/>
                <w:szCs w:val="28"/>
              </w:rPr>
            </w:pPr>
            <w:r w:rsidRPr="00D66CC9">
              <w:rPr>
                <w:rFonts w:ascii="Times New Roman" w:hAnsi="Times New Roman"/>
                <w:b/>
                <w:sz w:val="28"/>
                <w:szCs w:val="28"/>
              </w:rPr>
              <w:t>(идиопат</w:t>
            </w:r>
            <w:r w:rsidRPr="00D66CC9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D66CC9">
              <w:rPr>
                <w:rFonts w:ascii="Times New Roman" w:hAnsi="Times New Roman"/>
                <w:b/>
                <w:sz w:val="28"/>
                <w:szCs w:val="28"/>
              </w:rPr>
              <w:t>ческ-ая)</w:t>
            </w:r>
            <w:r w:rsidRPr="00D66CC9">
              <w:rPr>
                <w:rFonts w:ascii="Times New Roman" w:hAnsi="Times New Roman"/>
                <w:sz w:val="28"/>
                <w:szCs w:val="28"/>
              </w:rPr>
              <w:t>-основное  з</w:t>
            </w:r>
            <w:r w:rsidRPr="00D66CC9">
              <w:rPr>
                <w:rFonts w:ascii="Times New Roman" w:hAnsi="Times New Roman"/>
                <w:sz w:val="28"/>
                <w:szCs w:val="28"/>
              </w:rPr>
              <w:t>а</w:t>
            </w:r>
            <w:r w:rsidRPr="00D66CC9">
              <w:rPr>
                <w:rFonts w:ascii="Times New Roman" w:hAnsi="Times New Roman"/>
                <w:sz w:val="28"/>
                <w:szCs w:val="28"/>
              </w:rPr>
              <w:t>болевание  не  выя</w:t>
            </w:r>
            <w:r w:rsidRPr="00D66CC9">
              <w:rPr>
                <w:rFonts w:ascii="Times New Roman" w:hAnsi="Times New Roman"/>
                <w:sz w:val="28"/>
                <w:szCs w:val="28"/>
              </w:rPr>
              <w:t>в</w:t>
            </w:r>
            <w:r w:rsidRPr="00D66CC9">
              <w:rPr>
                <w:rFonts w:ascii="Times New Roman" w:hAnsi="Times New Roman"/>
                <w:sz w:val="28"/>
                <w:szCs w:val="28"/>
              </w:rPr>
              <w:t>лено</w:t>
            </w:r>
          </w:p>
          <w:p w:rsidR="00927314" w:rsidRPr="00D66CC9" w:rsidRDefault="00927314" w:rsidP="00D66C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7314" w:rsidRPr="00D66CC9" w:rsidRDefault="00927314" w:rsidP="00D66CC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7314" w:rsidRPr="00D66CC9" w:rsidRDefault="00927314" w:rsidP="00D66CC9">
            <w:pPr>
              <w:rPr>
                <w:rFonts w:ascii="Times New Roman" w:hAnsi="Times New Roman"/>
                <w:sz w:val="28"/>
                <w:szCs w:val="28"/>
              </w:rPr>
            </w:pPr>
            <w:r w:rsidRPr="00D66CC9">
              <w:rPr>
                <w:rFonts w:ascii="Times New Roman" w:hAnsi="Times New Roman"/>
                <w:b/>
                <w:sz w:val="28"/>
                <w:szCs w:val="28"/>
              </w:rPr>
              <w:t>вторичная</w:t>
            </w:r>
            <w:r w:rsidRPr="00D66CC9">
              <w:rPr>
                <w:rFonts w:ascii="Times New Roman" w:hAnsi="Times New Roman"/>
                <w:sz w:val="28"/>
                <w:szCs w:val="28"/>
              </w:rPr>
              <w:t xml:space="preserve"> – в</w:t>
            </w:r>
            <w:r w:rsidRPr="00D66CC9">
              <w:rPr>
                <w:rFonts w:ascii="Times New Roman" w:hAnsi="Times New Roman"/>
                <w:sz w:val="28"/>
                <w:szCs w:val="28"/>
              </w:rPr>
              <w:t>ы</w:t>
            </w:r>
            <w:r w:rsidRPr="00D66CC9">
              <w:rPr>
                <w:rFonts w:ascii="Times New Roman" w:hAnsi="Times New Roman"/>
                <w:sz w:val="28"/>
                <w:szCs w:val="28"/>
              </w:rPr>
              <w:t>явлено  основное  заболев</w:t>
            </w:r>
            <w:r w:rsidRPr="00D66CC9">
              <w:rPr>
                <w:rFonts w:ascii="Times New Roman" w:hAnsi="Times New Roman"/>
                <w:sz w:val="28"/>
                <w:szCs w:val="28"/>
              </w:rPr>
              <w:t>а</w:t>
            </w:r>
            <w:r w:rsidRPr="00D66CC9">
              <w:rPr>
                <w:rFonts w:ascii="Times New Roman" w:hAnsi="Times New Roman"/>
                <w:sz w:val="28"/>
                <w:szCs w:val="28"/>
              </w:rPr>
              <w:t>ние</w:t>
            </w:r>
          </w:p>
          <w:p w:rsidR="00927314" w:rsidRPr="00D66CC9" w:rsidRDefault="00927314" w:rsidP="00D66C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7314" w:rsidRPr="00D66CC9" w:rsidRDefault="00927314" w:rsidP="00D66C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927314" w:rsidRPr="00D66CC9" w:rsidRDefault="00927314" w:rsidP="00D66C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66CC9">
              <w:rPr>
                <w:rFonts w:ascii="Times New Roman" w:hAnsi="Times New Roman"/>
                <w:b/>
                <w:sz w:val="28"/>
                <w:szCs w:val="28"/>
              </w:rPr>
              <w:t>ос</w:t>
            </w:r>
            <w:r w:rsidRPr="00D66CC9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D66CC9">
              <w:rPr>
                <w:rFonts w:ascii="Times New Roman" w:hAnsi="Times New Roman"/>
                <w:b/>
                <w:sz w:val="28"/>
                <w:szCs w:val="28"/>
              </w:rPr>
              <w:t xml:space="preserve">рая </w:t>
            </w:r>
          </w:p>
          <w:p w:rsidR="00927314" w:rsidRPr="00D66CC9" w:rsidRDefault="00927314" w:rsidP="00D66C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7314" w:rsidRPr="00D66CC9" w:rsidRDefault="00927314" w:rsidP="00D66C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7314" w:rsidRPr="00D66CC9" w:rsidRDefault="00927314" w:rsidP="00D66C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7314" w:rsidRPr="00D66CC9" w:rsidRDefault="00927314" w:rsidP="00D66C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7314" w:rsidRPr="00D66CC9" w:rsidRDefault="00927314" w:rsidP="00D66C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7314" w:rsidRPr="00D66CC9" w:rsidRDefault="00927314" w:rsidP="00D66C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7314" w:rsidRDefault="00927314" w:rsidP="00D66C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5D51" w:rsidRDefault="00265D51" w:rsidP="00D66C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5D51" w:rsidRPr="00D66CC9" w:rsidRDefault="00265D51" w:rsidP="00D66C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7314" w:rsidRDefault="00927314" w:rsidP="00D66C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6CC9" w:rsidRPr="00D66CC9" w:rsidRDefault="00D66CC9" w:rsidP="00D66C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66CC9">
              <w:rPr>
                <w:rFonts w:ascii="Times New Roman" w:hAnsi="Times New Roman"/>
                <w:b/>
                <w:sz w:val="28"/>
                <w:szCs w:val="28"/>
              </w:rPr>
              <w:t>Под</w:t>
            </w:r>
            <w:r w:rsidRPr="00D66CC9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D66CC9">
              <w:rPr>
                <w:rFonts w:ascii="Times New Roman" w:hAnsi="Times New Roman"/>
                <w:b/>
                <w:sz w:val="28"/>
                <w:szCs w:val="28"/>
              </w:rPr>
              <w:t>страя</w:t>
            </w:r>
          </w:p>
          <w:p w:rsidR="00927314" w:rsidRPr="00D66CC9" w:rsidRDefault="00D66CC9" w:rsidP="00D66C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927314" w:rsidRPr="00D66CC9">
              <w:rPr>
                <w:rFonts w:ascii="Times New Roman" w:hAnsi="Times New Roman"/>
                <w:b/>
                <w:sz w:val="28"/>
                <w:szCs w:val="28"/>
              </w:rPr>
              <w:t>мигр</w:t>
            </w:r>
            <w:r w:rsidR="00927314" w:rsidRPr="00D66CC9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927314" w:rsidRPr="00D66CC9">
              <w:rPr>
                <w:rFonts w:ascii="Times New Roman" w:hAnsi="Times New Roman"/>
                <w:b/>
                <w:sz w:val="28"/>
                <w:szCs w:val="28"/>
              </w:rPr>
              <w:t>рующая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927314" w:rsidRPr="00D66CC9" w:rsidRDefault="00927314" w:rsidP="00D66C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7314" w:rsidRPr="00D66CC9" w:rsidRDefault="00927314" w:rsidP="00D66C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7314" w:rsidRPr="00D66CC9" w:rsidRDefault="00927314" w:rsidP="00D66CC9">
            <w:pPr>
              <w:rPr>
                <w:rFonts w:ascii="Times New Roman" w:hAnsi="Times New Roman"/>
                <w:sz w:val="28"/>
                <w:szCs w:val="28"/>
              </w:rPr>
            </w:pPr>
            <w:r w:rsidRPr="00D66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7314" w:rsidRPr="00D66CC9" w:rsidRDefault="00927314" w:rsidP="00D66C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7314" w:rsidRPr="00D66CC9" w:rsidRDefault="00927314" w:rsidP="00D66C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7314" w:rsidRPr="00D66CC9" w:rsidRDefault="00927314" w:rsidP="00D66C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508C" w:rsidRDefault="002F508C" w:rsidP="00D66CC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7314" w:rsidRPr="00D66CC9" w:rsidRDefault="00D66CC9" w:rsidP="00D66C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="00927314" w:rsidRPr="00D66CC9">
              <w:rPr>
                <w:rFonts w:ascii="Times New Roman" w:hAnsi="Times New Roman"/>
                <w:b/>
                <w:sz w:val="28"/>
                <w:szCs w:val="28"/>
              </w:rPr>
              <w:t>рониче</w:t>
            </w:r>
            <w:r w:rsidR="00927314" w:rsidRPr="00D66CC9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927314" w:rsidRPr="00D66CC9">
              <w:rPr>
                <w:rFonts w:ascii="Times New Roman" w:hAnsi="Times New Roman"/>
                <w:b/>
                <w:sz w:val="28"/>
                <w:szCs w:val="28"/>
              </w:rPr>
              <w:t>кая</w:t>
            </w:r>
            <w:r w:rsidR="00927314" w:rsidRPr="00D66CC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963" w:type="dxa"/>
          </w:tcPr>
          <w:p w:rsidR="00265D51" w:rsidRDefault="004F076A" w:rsidP="00FD23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27314" w:rsidRPr="00D66CC9">
              <w:rPr>
                <w:rFonts w:ascii="Times New Roman" w:hAnsi="Times New Roman"/>
                <w:sz w:val="28"/>
                <w:szCs w:val="28"/>
              </w:rPr>
              <w:t>стро</w:t>
            </w:r>
            <w:r>
              <w:rPr>
                <w:rFonts w:ascii="Times New Roman" w:hAnsi="Times New Roman"/>
                <w:sz w:val="28"/>
                <w:szCs w:val="28"/>
              </w:rPr>
              <w:t>е начало и быстрое развитие я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ко-красных болезненных имеющих сливной характер узлов на голенях с отеков окружающих тканей.</w:t>
            </w:r>
            <w:r w:rsidR="00927314" w:rsidRPr="00D66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7314" w:rsidRDefault="00927314" w:rsidP="00FD23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CC9">
              <w:rPr>
                <w:rFonts w:ascii="Times New Roman" w:hAnsi="Times New Roman"/>
                <w:sz w:val="28"/>
                <w:szCs w:val="28"/>
              </w:rPr>
              <w:t>Сопутствующие  проявления: темпер</w:t>
            </w:r>
            <w:r w:rsidRPr="00D66CC9">
              <w:rPr>
                <w:rFonts w:ascii="Times New Roman" w:hAnsi="Times New Roman"/>
                <w:sz w:val="28"/>
                <w:szCs w:val="28"/>
              </w:rPr>
              <w:t>а</w:t>
            </w:r>
            <w:r w:rsidRPr="00D66CC9">
              <w:rPr>
                <w:rFonts w:ascii="Times New Roman" w:hAnsi="Times New Roman"/>
                <w:sz w:val="28"/>
                <w:szCs w:val="28"/>
              </w:rPr>
              <w:t>тура  до 38-39°С,слабость,головная боль, ар</w:t>
            </w:r>
            <w:r w:rsidRPr="00D66CC9">
              <w:rPr>
                <w:rFonts w:ascii="Times New Roman" w:hAnsi="Times New Roman"/>
                <w:sz w:val="28"/>
                <w:szCs w:val="28"/>
              </w:rPr>
              <w:t>т</w:t>
            </w:r>
            <w:r w:rsidR="00265D51">
              <w:rPr>
                <w:rFonts w:ascii="Times New Roman" w:hAnsi="Times New Roman"/>
                <w:sz w:val="28"/>
                <w:szCs w:val="28"/>
              </w:rPr>
              <w:t>ралгии/артрит</w:t>
            </w:r>
          </w:p>
          <w:p w:rsidR="00927314" w:rsidRPr="00D66CC9" w:rsidRDefault="00927314" w:rsidP="00FD23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CC9">
              <w:rPr>
                <w:rFonts w:ascii="Times New Roman" w:hAnsi="Times New Roman"/>
                <w:sz w:val="28"/>
                <w:szCs w:val="28"/>
              </w:rPr>
              <w:t>Заболеванию</w:t>
            </w:r>
            <w:r w:rsidR="00265D51">
              <w:rPr>
                <w:rFonts w:ascii="Times New Roman" w:hAnsi="Times New Roman"/>
                <w:sz w:val="28"/>
                <w:szCs w:val="28"/>
              </w:rPr>
              <w:t xml:space="preserve">, как правило, </w:t>
            </w:r>
            <w:r w:rsidRPr="00D66CC9">
              <w:rPr>
                <w:rFonts w:ascii="Times New Roman" w:hAnsi="Times New Roman"/>
                <w:sz w:val="28"/>
                <w:szCs w:val="28"/>
              </w:rPr>
              <w:t>предш</w:t>
            </w:r>
            <w:r w:rsidRPr="00D66CC9">
              <w:rPr>
                <w:rFonts w:ascii="Times New Roman" w:hAnsi="Times New Roman"/>
                <w:sz w:val="28"/>
                <w:szCs w:val="28"/>
              </w:rPr>
              <w:t>е</w:t>
            </w:r>
            <w:r w:rsidRPr="00D66CC9">
              <w:rPr>
                <w:rFonts w:ascii="Times New Roman" w:hAnsi="Times New Roman"/>
                <w:sz w:val="28"/>
                <w:szCs w:val="28"/>
              </w:rPr>
              <w:t>ствуют</w:t>
            </w:r>
            <w:r w:rsidR="00265D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6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5D51">
              <w:rPr>
                <w:rFonts w:ascii="Times New Roman" w:hAnsi="Times New Roman"/>
                <w:sz w:val="28"/>
                <w:szCs w:val="28"/>
              </w:rPr>
              <w:t>астрептококковые тонзилл</w:t>
            </w:r>
            <w:r w:rsidR="00265D51">
              <w:rPr>
                <w:rFonts w:ascii="Times New Roman" w:hAnsi="Times New Roman"/>
                <w:sz w:val="28"/>
                <w:szCs w:val="28"/>
              </w:rPr>
              <w:t>и</w:t>
            </w:r>
            <w:r w:rsidR="00265D51">
              <w:rPr>
                <w:rFonts w:ascii="Times New Roman" w:hAnsi="Times New Roman"/>
                <w:sz w:val="28"/>
                <w:szCs w:val="28"/>
              </w:rPr>
              <w:t xml:space="preserve">ты/фарингиты </w:t>
            </w:r>
            <w:r w:rsidRPr="00D66CC9">
              <w:rPr>
                <w:rFonts w:ascii="Times New Roman" w:hAnsi="Times New Roman"/>
                <w:sz w:val="28"/>
                <w:szCs w:val="28"/>
              </w:rPr>
              <w:t>вирус</w:t>
            </w:r>
            <w:r w:rsidR="00265D51">
              <w:rPr>
                <w:rFonts w:ascii="Times New Roman" w:hAnsi="Times New Roman"/>
                <w:sz w:val="28"/>
                <w:szCs w:val="28"/>
              </w:rPr>
              <w:t>ные инфекции</w:t>
            </w:r>
            <w:r w:rsidRPr="00D66CC9">
              <w:rPr>
                <w:rFonts w:ascii="Times New Roman" w:hAnsi="Times New Roman"/>
                <w:sz w:val="28"/>
                <w:szCs w:val="28"/>
              </w:rPr>
              <w:t>.</w:t>
            </w:r>
            <w:r w:rsidR="00265D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6CC9">
              <w:rPr>
                <w:rFonts w:ascii="Times New Roman" w:hAnsi="Times New Roman"/>
                <w:sz w:val="28"/>
                <w:szCs w:val="28"/>
              </w:rPr>
              <w:t>Узлы  бесследно  исчезают  ч</w:t>
            </w:r>
            <w:r w:rsidRPr="00D66CC9">
              <w:rPr>
                <w:rFonts w:ascii="Times New Roman" w:hAnsi="Times New Roman"/>
                <w:sz w:val="28"/>
                <w:szCs w:val="28"/>
              </w:rPr>
              <w:t>е</w:t>
            </w:r>
            <w:r w:rsidRPr="00D66CC9">
              <w:rPr>
                <w:rFonts w:ascii="Times New Roman" w:hAnsi="Times New Roman"/>
                <w:sz w:val="28"/>
                <w:szCs w:val="28"/>
              </w:rPr>
              <w:t>рез  3-4 нед без  изъязвлений.</w:t>
            </w:r>
            <w:r w:rsidR="00265D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6CC9">
              <w:rPr>
                <w:rFonts w:ascii="Times New Roman" w:hAnsi="Times New Roman"/>
                <w:sz w:val="28"/>
                <w:szCs w:val="28"/>
              </w:rPr>
              <w:t>Рецидивы редки.</w:t>
            </w:r>
          </w:p>
          <w:p w:rsidR="002F508C" w:rsidRDefault="002F508C" w:rsidP="00FD23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6DA3" w:rsidRDefault="000F6DA3" w:rsidP="00FD23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7314" w:rsidRPr="005B706D" w:rsidRDefault="00927314" w:rsidP="00FD23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06D">
              <w:rPr>
                <w:rFonts w:ascii="Times New Roman" w:hAnsi="Times New Roman"/>
                <w:sz w:val="28"/>
                <w:szCs w:val="28"/>
              </w:rPr>
              <w:t>Клинические  проявления  аналогичны острому  течению,  но   с  менее  выр</w:t>
            </w:r>
            <w:r w:rsidRPr="005B706D">
              <w:rPr>
                <w:rFonts w:ascii="Times New Roman" w:hAnsi="Times New Roman"/>
                <w:sz w:val="28"/>
                <w:szCs w:val="28"/>
              </w:rPr>
              <w:t>а</w:t>
            </w:r>
            <w:r w:rsidRPr="005B706D">
              <w:rPr>
                <w:rFonts w:ascii="Times New Roman" w:hAnsi="Times New Roman"/>
                <w:sz w:val="28"/>
                <w:szCs w:val="28"/>
              </w:rPr>
              <w:t>женным  асимметричным воспал</w:t>
            </w:r>
            <w:r w:rsidRPr="005B706D">
              <w:rPr>
                <w:rFonts w:ascii="Times New Roman" w:hAnsi="Times New Roman"/>
                <w:sz w:val="28"/>
                <w:szCs w:val="28"/>
              </w:rPr>
              <w:t>и</w:t>
            </w:r>
            <w:r w:rsidR="000F6DA3">
              <w:rPr>
                <w:rFonts w:ascii="Times New Roman" w:hAnsi="Times New Roman"/>
                <w:sz w:val="28"/>
                <w:szCs w:val="28"/>
              </w:rPr>
              <w:t>тельным  компонентом</w:t>
            </w:r>
            <w:r w:rsidRPr="005B706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7314" w:rsidRPr="00D66CC9" w:rsidRDefault="00FD23A5" w:rsidP="00FD23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Дополнительно могут  появляться</w:t>
            </w:r>
            <w:r w:rsidR="00927314" w:rsidRPr="00D66CC9">
              <w:rPr>
                <w:rFonts w:ascii="Times New Roman" w:hAnsi="Times New Roman"/>
                <w:sz w:val="28"/>
                <w:szCs w:val="28"/>
              </w:rPr>
              <w:t xml:space="preserve"> ед</w:t>
            </w:r>
            <w:r w:rsidR="00927314" w:rsidRPr="00D66CC9">
              <w:rPr>
                <w:rFonts w:ascii="Times New Roman" w:hAnsi="Times New Roman"/>
                <w:sz w:val="28"/>
                <w:szCs w:val="28"/>
              </w:rPr>
              <w:t>и</w:t>
            </w:r>
            <w:r w:rsidR="00927314" w:rsidRPr="00D66CC9">
              <w:rPr>
                <w:rFonts w:ascii="Times New Roman" w:hAnsi="Times New Roman"/>
                <w:sz w:val="28"/>
                <w:szCs w:val="28"/>
              </w:rPr>
              <w:t>ничные  мелкие  узелки, в  том  числе  и на   противоположной  голени.</w:t>
            </w:r>
            <w:r w:rsidR="0068365B">
              <w:rPr>
                <w:rFonts w:ascii="Times New Roman" w:hAnsi="Times New Roman"/>
                <w:sz w:val="28"/>
                <w:szCs w:val="28"/>
              </w:rPr>
              <w:t xml:space="preserve"> Отм</w:t>
            </w:r>
            <w:r w:rsidR="0068365B">
              <w:rPr>
                <w:rFonts w:ascii="Times New Roman" w:hAnsi="Times New Roman"/>
                <w:sz w:val="28"/>
                <w:szCs w:val="28"/>
              </w:rPr>
              <w:t>е</w:t>
            </w:r>
            <w:r w:rsidR="0068365B">
              <w:rPr>
                <w:rFonts w:ascii="Times New Roman" w:hAnsi="Times New Roman"/>
                <w:sz w:val="28"/>
                <w:szCs w:val="28"/>
              </w:rPr>
              <w:t xml:space="preserve">чается периферический рост узлов и их разрешение в центре. </w:t>
            </w:r>
            <w:r w:rsidR="00927314" w:rsidRPr="00D66CC9">
              <w:rPr>
                <w:rFonts w:ascii="Times New Roman" w:hAnsi="Times New Roman"/>
                <w:sz w:val="28"/>
                <w:szCs w:val="28"/>
              </w:rPr>
              <w:t>Заболевание  может  длиться  до  нескольких  мес</w:t>
            </w:r>
            <w:r w:rsidR="00927314" w:rsidRPr="00D66CC9">
              <w:rPr>
                <w:rFonts w:ascii="Times New Roman" w:hAnsi="Times New Roman"/>
                <w:sz w:val="28"/>
                <w:szCs w:val="28"/>
              </w:rPr>
              <w:t>я</w:t>
            </w:r>
            <w:r w:rsidR="00927314" w:rsidRPr="00D66CC9">
              <w:rPr>
                <w:rFonts w:ascii="Times New Roman" w:hAnsi="Times New Roman"/>
                <w:sz w:val="28"/>
                <w:szCs w:val="28"/>
              </w:rPr>
              <w:t>цев.</w:t>
            </w:r>
          </w:p>
          <w:p w:rsidR="002F508C" w:rsidRDefault="002F508C" w:rsidP="00FD23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7314" w:rsidRPr="00D66CC9" w:rsidRDefault="00927314" w:rsidP="00FD23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CC9">
              <w:rPr>
                <w:rFonts w:ascii="Times New Roman" w:hAnsi="Times New Roman"/>
                <w:sz w:val="28"/>
                <w:szCs w:val="28"/>
              </w:rPr>
              <w:t>Упорное  рецидивирующее   т</w:t>
            </w:r>
            <w:r w:rsidRPr="00D66CC9">
              <w:rPr>
                <w:rFonts w:ascii="Times New Roman" w:hAnsi="Times New Roman"/>
                <w:sz w:val="28"/>
                <w:szCs w:val="28"/>
              </w:rPr>
              <w:t>е</w:t>
            </w:r>
            <w:r w:rsidRPr="00D66CC9">
              <w:rPr>
                <w:rFonts w:ascii="Times New Roman" w:hAnsi="Times New Roman"/>
                <w:sz w:val="28"/>
                <w:szCs w:val="28"/>
              </w:rPr>
              <w:t>чение, обычно  у  женщин   среднего  и  п</w:t>
            </w:r>
            <w:r w:rsidRPr="00D66CC9">
              <w:rPr>
                <w:rFonts w:ascii="Times New Roman" w:hAnsi="Times New Roman"/>
                <w:sz w:val="28"/>
                <w:szCs w:val="28"/>
              </w:rPr>
              <w:t>о</w:t>
            </w:r>
            <w:r w:rsidRPr="00D66CC9">
              <w:rPr>
                <w:rFonts w:ascii="Times New Roman" w:hAnsi="Times New Roman"/>
                <w:sz w:val="28"/>
                <w:szCs w:val="28"/>
              </w:rPr>
              <w:t>жилого возраста,нередко  на  фоне  с</w:t>
            </w:r>
            <w:r w:rsidRPr="00D66CC9">
              <w:rPr>
                <w:rFonts w:ascii="Times New Roman" w:hAnsi="Times New Roman"/>
                <w:sz w:val="28"/>
                <w:szCs w:val="28"/>
              </w:rPr>
              <w:t>о</w:t>
            </w:r>
            <w:r w:rsidRPr="00D66CC9">
              <w:rPr>
                <w:rFonts w:ascii="Times New Roman" w:hAnsi="Times New Roman"/>
                <w:sz w:val="28"/>
                <w:szCs w:val="28"/>
              </w:rPr>
              <w:t>суд</w:t>
            </w:r>
            <w:r w:rsidRPr="00D66CC9">
              <w:rPr>
                <w:rFonts w:ascii="Times New Roman" w:hAnsi="Times New Roman"/>
                <w:sz w:val="28"/>
                <w:szCs w:val="28"/>
              </w:rPr>
              <w:t>и</w:t>
            </w:r>
            <w:r w:rsidRPr="00D66CC9">
              <w:rPr>
                <w:rFonts w:ascii="Times New Roman" w:hAnsi="Times New Roman"/>
                <w:sz w:val="28"/>
                <w:szCs w:val="28"/>
              </w:rPr>
              <w:t>стых,аллергических,воспалительных,инфекцион-ных  или  опухолевых  заб</w:t>
            </w:r>
            <w:r w:rsidRPr="00D66CC9">
              <w:rPr>
                <w:rFonts w:ascii="Times New Roman" w:hAnsi="Times New Roman"/>
                <w:sz w:val="28"/>
                <w:szCs w:val="28"/>
              </w:rPr>
              <w:t>о</w:t>
            </w:r>
            <w:r w:rsidRPr="00D66CC9">
              <w:rPr>
                <w:rFonts w:ascii="Times New Roman" w:hAnsi="Times New Roman"/>
                <w:sz w:val="28"/>
                <w:szCs w:val="28"/>
              </w:rPr>
              <w:t>лев</w:t>
            </w:r>
            <w:r w:rsidRPr="00D66CC9">
              <w:rPr>
                <w:rFonts w:ascii="Times New Roman" w:hAnsi="Times New Roman"/>
                <w:sz w:val="28"/>
                <w:szCs w:val="28"/>
              </w:rPr>
              <w:t>а</w:t>
            </w:r>
            <w:r w:rsidRPr="00D66CC9">
              <w:rPr>
                <w:rFonts w:ascii="Times New Roman" w:hAnsi="Times New Roman"/>
                <w:sz w:val="28"/>
                <w:szCs w:val="28"/>
              </w:rPr>
              <w:t>ний. Обострение  возникает  чаще  весной-осенью. Узлы локализуются  на голенях (на  передне-боковой  повер</w:t>
            </w:r>
            <w:r w:rsidRPr="00D66CC9">
              <w:rPr>
                <w:rFonts w:ascii="Times New Roman" w:hAnsi="Times New Roman"/>
                <w:sz w:val="28"/>
                <w:szCs w:val="28"/>
              </w:rPr>
              <w:t>х</w:t>
            </w:r>
            <w:r w:rsidRPr="00D66CC9">
              <w:rPr>
                <w:rFonts w:ascii="Times New Roman" w:hAnsi="Times New Roman"/>
                <w:sz w:val="28"/>
                <w:szCs w:val="28"/>
              </w:rPr>
              <w:t>ности), величиной с грецкий орех с умеренной болезненностью  и отечн</w:t>
            </w:r>
            <w:r w:rsidRPr="00D66CC9">
              <w:rPr>
                <w:rFonts w:ascii="Times New Roman" w:hAnsi="Times New Roman"/>
                <w:sz w:val="28"/>
                <w:szCs w:val="28"/>
              </w:rPr>
              <w:t>о</w:t>
            </w:r>
            <w:r w:rsidRPr="00D66CC9">
              <w:rPr>
                <w:rFonts w:ascii="Times New Roman" w:hAnsi="Times New Roman"/>
                <w:sz w:val="28"/>
                <w:szCs w:val="28"/>
              </w:rPr>
              <w:t>стью  голеней/стоп. Рецидивы длятся  месяцами, одни  узлы  могут рассас</w:t>
            </w:r>
            <w:r w:rsidRPr="00D66CC9">
              <w:rPr>
                <w:rFonts w:ascii="Times New Roman" w:hAnsi="Times New Roman"/>
                <w:sz w:val="28"/>
                <w:szCs w:val="28"/>
              </w:rPr>
              <w:t>ы</w:t>
            </w:r>
            <w:r w:rsidRPr="00D66CC9">
              <w:rPr>
                <w:rFonts w:ascii="Times New Roman" w:hAnsi="Times New Roman"/>
                <w:sz w:val="28"/>
                <w:szCs w:val="28"/>
              </w:rPr>
              <w:t>ваться, др</w:t>
            </w:r>
            <w:r w:rsidRPr="00D66CC9">
              <w:rPr>
                <w:rFonts w:ascii="Times New Roman" w:hAnsi="Times New Roman"/>
                <w:sz w:val="28"/>
                <w:szCs w:val="28"/>
              </w:rPr>
              <w:t>у</w:t>
            </w:r>
            <w:r w:rsidRPr="00D66CC9">
              <w:rPr>
                <w:rFonts w:ascii="Times New Roman" w:hAnsi="Times New Roman"/>
                <w:sz w:val="28"/>
                <w:szCs w:val="28"/>
              </w:rPr>
              <w:t>гие  появляться.</w:t>
            </w:r>
          </w:p>
        </w:tc>
      </w:tr>
    </w:tbl>
    <w:p w:rsidR="0066406F" w:rsidRPr="00A33D7A" w:rsidRDefault="00E0358E" w:rsidP="0067309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Cs/>
          <w:color w:val="000000"/>
          <w:sz w:val="28"/>
          <w:szCs w:val="28"/>
        </w:rPr>
      </w:pPr>
      <w:r w:rsidRPr="00CA3DE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Стадии  узла</w:t>
      </w:r>
      <w:r w:rsidR="00A33D7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A33D7A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E0358E" w:rsidRPr="00CA3DEE" w:rsidRDefault="00E0358E" w:rsidP="0067309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718F9">
        <w:rPr>
          <w:rFonts w:ascii="Times New Roman" w:hAnsi="Times New Roman"/>
          <w:bCs/>
          <w:color w:val="000000"/>
          <w:sz w:val="28"/>
          <w:szCs w:val="28"/>
          <w:u w:val="single"/>
        </w:rPr>
        <w:t>Стадия созревания</w:t>
      </w:r>
      <w:r w:rsidR="00473CC1">
        <w:rPr>
          <w:rFonts w:ascii="Times New Roman" w:hAnsi="Times New Roman"/>
          <w:bCs/>
          <w:color w:val="000000"/>
          <w:sz w:val="28"/>
          <w:szCs w:val="28"/>
        </w:rPr>
        <w:t xml:space="preserve"> (Iст) </w:t>
      </w:r>
      <w:r w:rsidRPr="00CA3DEE">
        <w:rPr>
          <w:rFonts w:ascii="Times New Roman" w:hAnsi="Times New Roman"/>
          <w:bCs/>
          <w:color w:val="000000"/>
          <w:sz w:val="28"/>
          <w:szCs w:val="28"/>
        </w:rPr>
        <w:t>характеризуется розовым умеренно болезне</w:t>
      </w:r>
      <w:r w:rsidRPr="00CA3DEE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CA3DEE">
        <w:rPr>
          <w:rFonts w:ascii="Times New Roman" w:hAnsi="Times New Roman"/>
          <w:bCs/>
          <w:color w:val="000000"/>
          <w:sz w:val="28"/>
          <w:szCs w:val="28"/>
        </w:rPr>
        <w:t>ным уплотне</w:t>
      </w:r>
      <w:r w:rsidR="00A33D7A">
        <w:rPr>
          <w:rFonts w:ascii="Times New Roman" w:hAnsi="Times New Roman"/>
          <w:bCs/>
          <w:color w:val="000000"/>
          <w:sz w:val="28"/>
          <w:szCs w:val="28"/>
        </w:rPr>
        <w:t>нием без четких границ, развивается в течении   первых 3-7</w:t>
      </w:r>
      <w:r w:rsidR="0032091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33D7A">
        <w:rPr>
          <w:rFonts w:ascii="Times New Roman" w:hAnsi="Times New Roman"/>
          <w:bCs/>
          <w:color w:val="000000"/>
          <w:sz w:val="28"/>
          <w:szCs w:val="28"/>
        </w:rPr>
        <w:t xml:space="preserve">дней заболевания. </w:t>
      </w:r>
    </w:p>
    <w:p w:rsidR="00E0358E" w:rsidRPr="00CA3DEE" w:rsidRDefault="00E0358E" w:rsidP="0067309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718F9">
        <w:rPr>
          <w:rFonts w:ascii="Times New Roman" w:hAnsi="Times New Roman"/>
          <w:bCs/>
          <w:color w:val="000000"/>
          <w:sz w:val="28"/>
          <w:szCs w:val="28"/>
          <w:u w:val="single"/>
        </w:rPr>
        <w:t>Развернутая  (зрелая) стадия</w:t>
      </w:r>
      <w:r w:rsidRPr="00CA3DEE">
        <w:rPr>
          <w:rFonts w:ascii="Times New Roman" w:hAnsi="Times New Roman"/>
          <w:bCs/>
          <w:color w:val="000000"/>
          <w:sz w:val="28"/>
          <w:szCs w:val="28"/>
        </w:rPr>
        <w:t xml:space="preserve"> (IIст)  представляет </w:t>
      </w:r>
      <w:r w:rsidR="00473CC1">
        <w:rPr>
          <w:rFonts w:ascii="Times New Roman" w:hAnsi="Times New Roman"/>
          <w:bCs/>
          <w:color w:val="000000"/>
          <w:sz w:val="28"/>
          <w:szCs w:val="28"/>
        </w:rPr>
        <w:t>собой</w:t>
      </w:r>
      <w:r w:rsidRPr="00CA3DEE">
        <w:rPr>
          <w:rFonts w:ascii="Times New Roman" w:hAnsi="Times New Roman"/>
          <w:bCs/>
          <w:color w:val="000000"/>
          <w:sz w:val="28"/>
          <w:szCs w:val="28"/>
        </w:rPr>
        <w:t xml:space="preserve"> болезненный ярко-красно-багровый узел с четкими границами и </w:t>
      </w:r>
      <w:r w:rsidR="00A33D7A">
        <w:rPr>
          <w:rFonts w:ascii="Times New Roman" w:hAnsi="Times New Roman"/>
          <w:bCs/>
          <w:color w:val="000000"/>
          <w:sz w:val="28"/>
          <w:szCs w:val="28"/>
        </w:rPr>
        <w:t>пастозност</w:t>
      </w:r>
      <w:r w:rsidR="00320913">
        <w:rPr>
          <w:rFonts w:ascii="Times New Roman" w:hAnsi="Times New Roman"/>
          <w:bCs/>
          <w:color w:val="000000"/>
          <w:sz w:val="28"/>
          <w:szCs w:val="28"/>
        </w:rPr>
        <w:t>ью  окружа</w:t>
      </w:r>
      <w:r w:rsidR="00320913">
        <w:rPr>
          <w:rFonts w:ascii="Times New Roman" w:hAnsi="Times New Roman"/>
          <w:bCs/>
          <w:color w:val="000000"/>
          <w:sz w:val="28"/>
          <w:szCs w:val="28"/>
        </w:rPr>
        <w:t>ю</w:t>
      </w:r>
      <w:r w:rsidR="00320913">
        <w:rPr>
          <w:rFonts w:ascii="Times New Roman" w:hAnsi="Times New Roman"/>
          <w:bCs/>
          <w:color w:val="000000"/>
          <w:sz w:val="28"/>
          <w:szCs w:val="28"/>
        </w:rPr>
        <w:t>щих тканей, которая длится в течение 10-12 дней болезни</w:t>
      </w:r>
    </w:p>
    <w:p w:rsidR="00E0358E" w:rsidRDefault="00E0358E" w:rsidP="0067309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718F9">
        <w:rPr>
          <w:rFonts w:ascii="Times New Roman" w:hAnsi="Times New Roman"/>
          <w:bCs/>
          <w:color w:val="000000"/>
          <w:sz w:val="28"/>
          <w:szCs w:val="28"/>
          <w:u w:val="single"/>
        </w:rPr>
        <w:t>Стадия разрешения</w:t>
      </w:r>
      <w:r w:rsidRPr="00CA3DEE">
        <w:rPr>
          <w:rFonts w:ascii="Times New Roman" w:hAnsi="Times New Roman"/>
          <w:bCs/>
          <w:color w:val="000000"/>
          <w:sz w:val="28"/>
          <w:szCs w:val="28"/>
        </w:rPr>
        <w:t xml:space="preserve"> (IIIст)- безболезненное  подкожное  или сине-желко-зелов</w:t>
      </w:r>
      <w:r w:rsidR="00B23690" w:rsidRPr="00CA3DEE">
        <w:rPr>
          <w:rFonts w:ascii="Times New Roman" w:hAnsi="Times New Roman"/>
          <w:bCs/>
          <w:color w:val="000000"/>
          <w:sz w:val="28"/>
          <w:szCs w:val="28"/>
        </w:rPr>
        <w:t xml:space="preserve">ового цвета ( симптом «синяка») </w:t>
      </w:r>
      <w:r w:rsidRPr="00CA3DEE">
        <w:rPr>
          <w:rFonts w:ascii="Times New Roman" w:hAnsi="Times New Roman"/>
          <w:bCs/>
          <w:color w:val="000000"/>
          <w:sz w:val="28"/>
          <w:szCs w:val="28"/>
        </w:rPr>
        <w:t>уплотне</w:t>
      </w:r>
      <w:r w:rsidR="00B23690" w:rsidRPr="00CA3DEE">
        <w:rPr>
          <w:rFonts w:ascii="Times New Roman" w:hAnsi="Times New Roman"/>
          <w:bCs/>
          <w:color w:val="000000"/>
          <w:sz w:val="28"/>
          <w:szCs w:val="28"/>
        </w:rPr>
        <w:t>ние без четких гр</w:t>
      </w:r>
      <w:r w:rsidR="00B23690" w:rsidRPr="00CA3DEE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B23690" w:rsidRPr="00CA3DEE">
        <w:rPr>
          <w:rFonts w:ascii="Times New Roman" w:hAnsi="Times New Roman"/>
          <w:bCs/>
          <w:color w:val="000000"/>
          <w:sz w:val="28"/>
          <w:szCs w:val="28"/>
        </w:rPr>
        <w:t>ниц</w:t>
      </w:r>
      <w:r w:rsidR="00320913">
        <w:rPr>
          <w:rFonts w:ascii="Times New Roman" w:hAnsi="Times New Roman"/>
          <w:bCs/>
          <w:color w:val="000000"/>
          <w:sz w:val="28"/>
          <w:szCs w:val="28"/>
        </w:rPr>
        <w:t xml:space="preserve">,продолжительностью от 7 до 14 дней </w:t>
      </w:r>
      <w:r w:rsidR="00B23690" w:rsidRPr="00CA3DEE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E0358E" w:rsidRDefault="00E0358E" w:rsidP="0067309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6406F" w:rsidRDefault="0066406F" w:rsidP="0067309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3574C" w:rsidRPr="001D0E0F" w:rsidRDefault="006369F8" w:rsidP="001D0E0F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1D0E0F">
        <w:rPr>
          <w:rFonts w:ascii="Times New Roman" w:hAnsi="Times New Roman"/>
          <w:b/>
          <w:bCs/>
          <w:caps/>
          <w:color w:val="000000"/>
          <w:sz w:val="28"/>
          <w:szCs w:val="28"/>
        </w:rPr>
        <w:t>Клиническая картина</w:t>
      </w:r>
    </w:p>
    <w:p w:rsidR="00447E2D" w:rsidRDefault="00447E2D" w:rsidP="006A44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3F0CAC">
        <w:rPr>
          <w:rFonts w:ascii="Times New Roman" w:hAnsi="Times New Roman"/>
          <w:sz w:val="28"/>
          <w:szCs w:val="28"/>
        </w:rPr>
        <w:t xml:space="preserve">явлению </w:t>
      </w:r>
      <w:r w:rsidR="00BB6382">
        <w:rPr>
          <w:rFonts w:ascii="Times New Roman" w:hAnsi="Times New Roman"/>
          <w:sz w:val="28"/>
          <w:szCs w:val="28"/>
        </w:rPr>
        <w:t>УЭ</w:t>
      </w:r>
      <w:r>
        <w:rPr>
          <w:rFonts w:ascii="Times New Roman" w:hAnsi="Times New Roman"/>
          <w:sz w:val="28"/>
          <w:szCs w:val="28"/>
        </w:rPr>
        <w:t xml:space="preserve"> может предшествовать продромальный период </w:t>
      </w:r>
      <w:r w:rsidR="009C71CF">
        <w:rPr>
          <w:rFonts w:ascii="Times New Roman" w:hAnsi="Times New Roman"/>
          <w:sz w:val="28"/>
          <w:szCs w:val="28"/>
        </w:rPr>
        <w:t>пр</w:t>
      </w:r>
      <w:r w:rsidR="009C71CF">
        <w:rPr>
          <w:rFonts w:ascii="Times New Roman" w:hAnsi="Times New Roman"/>
          <w:sz w:val="28"/>
          <w:szCs w:val="28"/>
        </w:rPr>
        <w:t>о</w:t>
      </w:r>
      <w:r w:rsidR="009C71CF">
        <w:rPr>
          <w:rFonts w:ascii="Times New Roman" w:hAnsi="Times New Roman"/>
          <w:sz w:val="28"/>
          <w:szCs w:val="28"/>
        </w:rPr>
        <w:t xml:space="preserve">должительностью 1–3 недель </w:t>
      </w:r>
      <w:r>
        <w:rPr>
          <w:rFonts w:ascii="Times New Roman" w:hAnsi="Times New Roman"/>
          <w:sz w:val="28"/>
          <w:szCs w:val="28"/>
        </w:rPr>
        <w:t xml:space="preserve">в виде лихорадки, артралгий, </w:t>
      </w:r>
      <w:r w:rsidR="009C71CF">
        <w:rPr>
          <w:rFonts w:ascii="Times New Roman" w:hAnsi="Times New Roman"/>
          <w:sz w:val="28"/>
          <w:szCs w:val="28"/>
        </w:rPr>
        <w:t xml:space="preserve">повышенной </w:t>
      </w:r>
      <w:r>
        <w:rPr>
          <w:rFonts w:ascii="Times New Roman" w:hAnsi="Times New Roman"/>
          <w:sz w:val="28"/>
          <w:szCs w:val="28"/>
        </w:rPr>
        <w:t xml:space="preserve">утомляемости. </w:t>
      </w:r>
    </w:p>
    <w:p w:rsidR="00447E2D" w:rsidRDefault="00447E2D" w:rsidP="006A44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Высыпания появляются внезапно. </w:t>
      </w:r>
      <w:r w:rsidR="00787F52">
        <w:rPr>
          <w:rFonts w:ascii="Times New Roman" w:hAnsi="Times New Roman"/>
          <w:sz w:val="28"/>
          <w:szCs w:val="28"/>
        </w:rPr>
        <w:t>Острое появление сыпи может с</w:t>
      </w:r>
      <w:r w:rsidR="00787F52">
        <w:rPr>
          <w:rFonts w:ascii="Times New Roman" w:hAnsi="Times New Roman"/>
          <w:sz w:val="28"/>
          <w:szCs w:val="28"/>
        </w:rPr>
        <w:t>о</w:t>
      </w:r>
      <w:r w:rsidR="00787F52">
        <w:rPr>
          <w:rFonts w:ascii="Times New Roman" w:hAnsi="Times New Roman"/>
          <w:sz w:val="28"/>
          <w:szCs w:val="28"/>
        </w:rPr>
        <w:t>провождаться лихора</w:t>
      </w:r>
      <w:r w:rsidR="00787F52">
        <w:rPr>
          <w:rFonts w:ascii="Times New Roman" w:hAnsi="Times New Roman"/>
          <w:sz w:val="28"/>
          <w:szCs w:val="28"/>
        </w:rPr>
        <w:t>д</w:t>
      </w:r>
      <w:r w:rsidR="00787F52">
        <w:rPr>
          <w:rFonts w:ascii="Times New Roman" w:hAnsi="Times New Roman"/>
          <w:sz w:val="28"/>
          <w:szCs w:val="28"/>
        </w:rPr>
        <w:t xml:space="preserve">кой до 38–39°С, головной болью, кашлем, тошнотой, рвотой, болями в животе и диареей. </w:t>
      </w:r>
      <w:r>
        <w:rPr>
          <w:rFonts w:ascii="Times New Roman" w:hAnsi="Times New Roman"/>
          <w:sz w:val="28"/>
          <w:szCs w:val="28"/>
        </w:rPr>
        <w:t xml:space="preserve">Обычно </w:t>
      </w:r>
      <w:r w:rsidR="00787F52">
        <w:rPr>
          <w:rFonts w:ascii="Times New Roman" w:hAnsi="Times New Roman"/>
          <w:sz w:val="28"/>
          <w:szCs w:val="28"/>
        </w:rPr>
        <w:t>высыпания</w:t>
      </w:r>
      <w:r>
        <w:rPr>
          <w:rFonts w:ascii="Times New Roman" w:hAnsi="Times New Roman"/>
          <w:sz w:val="28"/>
          <w:szCs w:val="28"/>
        </w:rPr>
        <w:t xml:space="preserve"> распол</w:t>
      </w:r>
      <w:r w:rsidR="00787F52">
        <w:rPr>
          <w:rFonts w:ascii="Times New Roman" w:hAnsi="Times New Roman"/>
          <w:sz w:val="28"/>
          <w:szCs w:val="28"/>
        </w:rPr>
        <w:t xml:space="preserve">агаются </w:t>
      </w:r>
      <w:r>
        <w:rPr>
          <w:rFonts w:ascii="Times New Roman" w:hAnsi="Times New Roman"/>
          <w:sz w:val="28"/>
          <w:szCs w:val="28"/>
        </w:rPr>
        <w:t xml:space="preserve">на передне-боковых поверхностях голеней, </w:t>
      </w:r>
      <w:r w:rsidR="00787F52">
        <w:rPr>
          <w:rFonts w:ascii="Times New Roman" w:hAnsi="Times New Roman"/>
          <w:sz w:val="28"/>
          <w:szCs w:val="28"/>
        </w:rPr>
        <w:t xml:space="preserve">а также </w:t>
      </w:r>
      <w:r>
        <w:rPr>
          <w:rFonts w:ascii="Times New Roman" w:hAnsi="Times New Roman"/>
          <w:sz w:val="28"/>
          <w:szCs w:val="28"/>
        </w:rPr>
        <w:t>в области лодыжек и коле</w:t>
      </w:r>
      <w:r w:rsidR="00AC1172">
        <w:rPr>
          <w:rFonts w:ascii="Times New Roman" w:hAnsi="Times New Roman"/>
          <w:sz w:val="28"/>
          <w:szCs w:val="28"/>
        </w:rPr>
        <w:t>н</w:t>
      </w:r>
      <w:r w:rsidR="00AC1172">
        <w:rPr>
          <w:rFonts w:ascii="Times New Roman" w:hAnsi="Times New Roman"/>
          <w:sz w:val="28"/>
          <w:szCs w:val="28"/>
        </w:rPr>
        <w:t>ных суставов</w:t>
      </w:r>
      <w:r>
        <w:rPr>
          <w:rFonts w:ascii="Times New Roman" w:hAnsi="Times New Roman"/>
          <w:sz w:val="28"/>
          <w:szCs w:val="28"/>
        </w:rPr>
        <w:t>. В редких случаях высыпания могут быть более распростр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ненными и располагаться на бедрах, наружной поверхности верхних коне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ностей, шеи</w:t>
      </w:r>
      <w:r w:rsidRPr="00C100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даже на лице.</w:t>
      </w:r>
    </w:p>
    <w:p w:rsidR="00447E2D" w:rsidRDefault="009C71CF" w:rsidP="006A44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Высыпания </w:t>
      </w:r>
      <w:r w:rsidR="00447E2D">
        <w:rPr>
          <w:rFonts w:ascii="Times New Roman" w:hAnsi="Times New Roman"/>
          <w:sz w:val="28"/>
          <w:szCs w:val="28"/>
        </w:rPr>
        <w:t>представлен</w:t>
      </w:r>
      <w:r>
        <w:rPr>
          <w:rFonts w:ascii="Times New Roman" w:hAnsi="Times New Roman"/>
          <w:sz w:val="28"/>
          <w:szCs w:val="28"/>
        </w:rPr>
        <w:t>ы</w:t>
      </w:r>
      <w:r w:rsidR="00447E2D">
        <w:rPr>
          <w:rFonts w:ascii="Times New Roman" w:hAnsi="Times New Roman"/>
          <w:sz w:val="28"/>
          <w:szCs w:val="28"/>
        </w:rPr>
        <w:t xml:space="preserve"> мягкими, теплыми </w:t>
      </w:r>
      <w:r>
        <w:rPr>
          <w:rFonts w:ascii="Times New Roman" w:hAnsi="Times New Roman"/>
          <w:sz w:val="28"/>
          <w:szCs w:val="28"/>
        </w:rPr>
        <w:t xml:space="preserve">на ощупь </w:t>
      </w:r>
      <w:r w:rsidR="00447E2D">
        <w:rPr>
          <w:rFonts w:ascii="Times New Roman" w:hAnsi="Times New Roman"/>
          <w:sz w:val="28"/>
          <w:szCs w:val="28"/>
        </w:rPr>
        <w:t>узлами разм</w:t>
      </w:r>
      <w:r w:rsidR="00447E2D">
        <w:rPr>
          <w:rFonts w:ascii="Times New Roman" w:hAnsi="Times New Roman"/>
          <w:sz w:val="28"/>
          <w:szCs w:val="28"/>
        </w:rPr>
        <w:t>е</w:t>
      </w:r>
      <w:r w:rsidR="00447E2D">
        <w:rPr>
          <w:rFonts w:ascii="Times New Roman" w:hAnsi="Times New Roman"/>
          <w:sz w:val="28"/>
          <w:szCs w:val="28"/>
        </w:rPr>
        <w:t xml:space="preserve">рами от 1 до </w:t>
      </w:r>
      <w:smartTag w:uri="urn:schemas-microsoft-com:office:smarttags" w:element="metricconverter">
        <w:smartTagPr>
          <w:attr w:name="ProductID" w:val="5 см"/>
        </w:smartTagPr>
        <w:r w:rsidR="00447E2D">
          <w:rPr>
            <w:rFonts w:ascii="Times New Roman" w:hAnsi="Times New Roman"/>
            <w:sz w:val="28"/>
            <w:szCs w:val="28"/>
          </w:rPr>
          <w:t>5 см</w:t>
        </w:r>
      </w:smartTag>
      <w:r w:rsidR="00447E2D">
        <w:rPr>
          <w:rFonts w:ascii="Times New Roman" w:hAnsi="Times New Roman"/>
          <w:sz w:val="28"/>
          <w:szCs w:val="28"/>
        </w:rPr>
        <w:t xml:space="preserve"> в диаметре. </w:t>
      </w:r>
      <w:r w:rsidR="007822F9">
        <w:rPr>
          <w:rFonts w:ascii="Times New Roman" w:hAnsi="Times New Roman"/>
          <w:sz w:val="28"/>
          <w:szCs w:val="28"/>
        </w:rPr>
        <w:t>Сначала узлы имеют ярко-красный цвет и сле</w:t>
      </w:r>
      <w:r w:rsidR="007822F9">
        <w:rPr>
          <w:rFonts w:ascii="Times New Roman" w:hAnsi="Times New Roman"/>
          <w:sz w:val="28"/>
          <w:szCs w:val="28"/>
        </w:rPr>
        <w:t>г</w:t>
      </w:r>
      <w:r w:rsidR="007822F9">
        <w:rPr>
          <w:rFonts w:ascii="Times New Roman" w:hAnsi="Times New Roman"/>
          <w:sz w:val="28"/>
          <w:szCs w:val="28"/>
        </w:rPr>
        <w:t>ка возвышаются над кожей. В течение нескольких дней они становятся пло</w:t>
      </w:r>
      <w:r w:rsidR="007822F9">
        <w:rPr>
          <w:rFonts w:ascii="Times New Roman" w:hAnsi="Times New Roman"/>
          <w:sz w:val="28"/>
          <w:szCs w:val="28"/>
        </w:rPr>
        <w:t>с</w:t>
      </w:r>
      <w:r w:rsidR="007822F9">
        <w:rPr>
          <w:rFonts w:ascii="Times New Roman" w:hAnsi="Times New Roman"/>
          <w:sz w:val="28"/>
          <w:szCs w:val="28"/>
        </w:rPr>
        <w:t>кими</w:t>
      </w:r>
      <w:r>
        <w:rPr>
          <w:rFonts w:ascii="Times New Roman" w:hAnsi="Times New Roman"/>
          <w:sz w:val="28"/>
          <w:szCs w:val="28"/>
        </w:rPr>
        <w:t>,</w:t>
      </w:r>
      <w:r w:rsidR="007822F9">
        <w:rPr>
          <w:rFonts w:ascii="Times New Roman" w:hAnsi="Times New Roman"/>
          <w:sz w:val="28"/>
          <w:szCs w:val="28"/>
        </w:rPr>
        <w:t xml:space="preserve"> багрово- или пурпурно-красн</w:t>
      </w:r>
      <w:r>
        <w:rPr>
          <w:rFonts w:ascii="Times New Roman" w:hAnsi="Times New Roman"/>
          <w:sz w:val="28"/>
          <w:szCs w:val="28"/>
        </w:rPr>
        <w:t>ыми</w:t>
      </w:r>
      <w:r w:rsidR="007822F9">
        <w:rPr>
          <w:rFonts w:ascii="Times New Roman" w:hAnsi="Times New Roman"/>
          <w:sz w:val="28"/>
          <w:szCs w:val="28"/>
        </w:rPr>
        <w:t xml:space="preserve">. </w:t>
      </w:r>
      <w:r w:rsidR="00447E2D">
        <w:rPr>
          <w:rFonts w:ascii="Times New Roman" w:hAnsi="Times New Roman"/>
          <w:sz w:val="28"/>
          <w:szCs w:val="28"/>
        </w:rPr>
        <w:t>В последующем</w:t>
      </w:r>
      <w:r w:rsidR="00782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узлы</w:t>
      </w:r>
      <w:r w:rsidR="007822F9">
        <w:rPr>
          <w:rFonts w:ascii="Times New Roman" w:hAnsi="Times New Roman"/>
          <w:sz w:val="28"/>
          <w:szCs w:val="28"/>
        </w:rPr>
        <w:t xml:space="preserve"> приобретают </w:t>
      </w:r>
      <w:r>
        <w:rPr>
          <w:rFonts w:ascii="Times New Roman" w:hAnsi="Times New Roman"/>
          <w:sz w:val="28"/>
          <w:szCs w:val="28"/>
        </w:rPr>
        <w:t xml:space="preserve">вид глубокого «синяка» </w:t>
      </w:r>
      <w:r w:rsidR="007822F9">
        <w:rPr>
          <w:rFonts w:ascii="Times New Roman" w:hAnsi="Times New Roman"/>
          <w:sz w:val="28"/>
          <w:szCs w:val="28"/>
        </w:rPr>
        <w:t>желтоват</w:t>
      </w:r>
      <w:r>
        <w:rPr>
          <w:rFonts w:ascii="Times New Roman" w:hAnsi="Times New Roman"/>
          <w:sz w:val="28"/>
          <w:szCs w:val="28"/>
        </w:rPr>
        <w:t>ого</w:t>
      </w:r>
      <w:r w:rsidR="007822F9">
        <w:rPr>
          <w:rFonts w:ascii="Times New Roman" w:hAnsi="Times New Roman"/>
          <w:sz w:val="28"/>
          <w:szCs w:val="28"/>
        </w:rPr>
        <w:t xml:space="preserve"> или зеленоват</w:t>
      </w:r>
      <w:r>
        <w:rPr>
          <w:rFonts w:ascii="Times New Roman" w:hAnsi="Times New Roman"/>
          <w:sz w:val="28"/>
          <w:szCs w:val="28"/>
        </w:rPr>
        <w:t>ого</w:t>
      </w:r>
      <w:r w:rsidR="007822F9">
        <w:rPr>
          <w:rFonts w:ascii="Times New Roman" w:hAnsi="Times New Roman"/>
          <w:sz w:val="28"/>
          <w:szCs w:val="28"/>
        </w:rPr>
        <w:t xml:space="preserve"> цвет</w:t>
      </w:r>
      <w:r>
        <w:rPr>
          <w:rFonts w:ascii="Times New Roman" w:hAnsi="Times New Roman"/>
          <w:sz w:val="28"/>
          <w:szCs w:val="28"/>
        </w:rPr>
        <w:t>а</w:t>
      </w:r>
      <w:r w:rsidR="005B514B">
        <w:rPr>
          <w:rFonts w:ascii="Times New Roman" w:hAnsi="Times New Roman"/>
          <w:sz w:val="28"/>
          <w:szCs w:val="28"/>
        </w:rPr>
        <w:t xml:space="preserve"> (симптом «</w:t>
      </w:r>
      <w:r w:rsidR="00E50460">
        <w:rPr>
          <w:rFonts w:ascii="Times New Roman" w:hAnsi="Times New Roman"/>
          <w:sz w:val="28"/>
          <w:szCs w:val="28"/>
        </w:rPr>
        <w:t>с</w:t>
      </w:r>
      <w:r w:rsidR="00E50460">
        <w:rPr>
          <w:rFonts w:ascii="Times New Roman" w:hAnsi="Times New Roman"/>
          <w:sz w:val="28"/>
          <w:szCs w:val="28"/>
        </w:rPr>
        <w:t>и</w:t>
      </w:r>
      <w:r w:rsidR="00E50460">
        <w:rPr>
          <w:rFonts w:ascii="Times New Roman" w:hAnsi="Times New Roman"/>
          <w:sz w:val="28"/>
          <w:szCs w:val="28"/>
        </w:rPr>
        <w:t>няка»)</w:t>
      </w:r>
      <w:r w:rsidR="007822F9">
        <w:rPr>
          <w:rFonts w:ascii="Times New Roman" w:hAnsi="Times New Roman"/>
          <w:sz w:val="28"/>
          <w:szCs w:val="28"/>
        </w:rPr>
        <w:t xml:space="preserve">. Такая эволюция </w:t>
      </w:r>
      <w:r>
        <w:rPr>
          <w:rFonts w:ascii="Times New Roman" w:hAnsi="Times New Roman"/>
          <w:sz w:val="28"/>
          <w:szCs w:val="28"/>
        </w:rPr>
        <w:t>окраски узлов («цветение»)</w:t>
      </w:r>
      <w:r w:rsidR="007822F9">
        <w:rPr>
          <w:rFonts w:ascii="Times New Roman" w:hAnsi="Times New Roman"/>
          <w:sz w:val="28"/>
          <w:szCs w:val="28"/>
        </w:rPr>
        <w:t xml:space="preserve"> очень характерна для </w:t>
      </w:r>
      <w:r w:rsidR="00BB6382">
        <w:rPr>
          <w:rFonts w:ascii="Times New Roman" w:hAnsi="Times New Roman"/>
          <w:sz w:val="28"/>
          <w:szCs w:val="28"/>
        </w:rPr>
        <w:t>УЭ</w:t>
      </w:r>
      <w:r w:rsidR="007822F9">
        <w:rPr>
          <w:rFonts w:ascii="Times New Roman" w:hAnsi="Times New Roman"/>
          <w:sz w:val="28"/>
          <w:szCs w:val="28"/>
        </w:rPr>
        <w:t xml:space="preserve"> и по</w:t>
      </w:r>
      <w:r w:rsidR="00447E2D">
        <w:rPr>
          <w:rFonts w:ascii="Times New Roman" w:hAnsi="Times New Roman"/>
          <w:sz w:val="28"/>
          <w:szCs w:val="28"/>
        </w:rPr>
        <w:t>могает</w:t>
      </w:r>
      <w:r w:rsidR="007822F9">
        <w:rPr>
          <w:rFonts w:ascii="Times New Roman" w:hAnsi="Times New Roman"/>
          <w:sz w:val="28"/>
          <w:szCs w:val="28"/>
        </w:rPr>
        <w:t xml:space="preserve"> установить диагноз на поздних стадиях развития сыпи. </w:t>
      </w:r>
    </w:p>
    <w:p w:rsidR="00E85528" w:rsidRDefault="002C5AEF" w:rsidP="006A44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узлов определяются нечетк</w:t>
      </w:r>
      <w:r w:rsidR="00AC1172">
        <w:rPr>
          <w:rFonts w:ascii="Times New Roman" w:hAnsi="Times New Roman"/>
          <w:sz w:val="28"/>
          <w:szCs w:val="28"/>
        </w:rPr>
        <w:t>о из-за отека окр</w:t>
      </w:r>
      <w:r w:rsidR="00AC1172">
        <w:rPr>
          <w:rFonts w:ascii="Times New Roman" w:hAnsi="Times New Roman"/>
          <w:sz w:val="28"/>
          <w:szCs w:val="28"/>
        </w:rPr>
        <w:t>у</w:t>
      </w:r>
      <w:r w:rsidR="00AC1172">
        <w:rPr>
          <w:rFonts w:ascii="Times New Roman" w:hAnsi="Times New Roman"/>
          <w:sz w:val="28"/>
          <w:szCs w:val="28"/>
        </w:rPr>
        <w:t>жающих тканей.</w:t>
      </w:r>
      <w:r>
        <w:rPr>
          <w:rFonts w:ascii="Times New Roman" w:hAnsi="Times New Roman"/>
          <w:sz w:val="28"/>
          <w:szCs w:val="28"/>
        </w:rPr>
        <w:t xml:space="preserve"> Больные отмечают болезненность узлов, которая может варьировать от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значительной при пальпации до интенсивной спонтанно появляющейся боли. </w:t>
      </w:r>
    </w:p>
    <w:p w:rsidR="00787F52" w:rsidRDefault="006A4426" w:rsidP="006A44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Длительность существования каждого</w:t>
      </w:r>
      <w:r w:rsidR="003E18F7">
        <w:rPr>
          <w:rFonts w:ascii="Times New Roman" w:hAnsi="Times New Roman"/>
          <w:sz w:val="28"/>
          <w:szCs w:val="28"/>
        </w:rPr>
        <w:t xml:space="preserve"> из узлов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="005155CF">
        <w:rPr>
          <w:rFonts w:ascii="Times New Roman" w:hAnsi="Times New Roman"/>
          <w:sz w:val="28"/>
          <w:szCs w:val="28"/>
        </w:rPr>
        <w:t>около</w:t>
      </w:r>
      <w:r>
        <w:rPr>
          <w:rFonts w:ascii="Times New Roman" w:hAnsi="Times New Roman"/>
          <w:sz w:val="28"/>
          <w:szCs w:val="28"/>
        </w:rPr>
        <w:t xml:space="preserve"> 2 недел</w:t>
      </w:r>
      <w:r w:rsidR="005155CF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 после чего они начинают медленно разрешаться без развития атр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фии и формирования рубцов. </w:t>
      </w:r>
      <w:r w:rsidR="007822F9" w:rsidRPr="003E18F7">
        <w:rPr>
          <w:rFonts w:ascii="Times New Roman" w:hAnsi="Times New Roman"/>
          <w:sz w:val="28"/>
          <w:szCs w:val="28"/>
        </w:rPr>
        <w:t xml:space="preserve">Изъязвления </w:t>
      </w:r>
      <w:r w:rsidR="00787F52" w:rsidRPr="003E18F7">
        <w:rPr>
          <w:rFonts w:ascii="Times New Roman" w:hAnsi="Times New Roman"/>
          <w:sz w:val="28"/>
          <w:szCs w:val="28"/>
        </w:rPr>
        <w:t xml:space="preserve">узлов </w:t>
      </w:r>
      <w:r w:rsidR="007822F9" w:rsidRPr="003E18F7">
        <w:rPr>
          <w:rFonts w:ascii="Times New Roman" w:hAnsi="Times New Roman"/>
          <w:sz w:val="28"/>
          <w:szCs w:val="28"/>
        </w:rPr>
        <w:t>никогда не наблюд</w:t>
      </w:r>
      <w:r w:rsidR="007822F9" w:rsidRPr="003E18F7">
        <w:rPr>
          <w:rFonts w:ascii="Times New Roman" w:hAnsi="Times New Roman"/>
          <w:sz w:val="28"/>
          <w:szCs w:val="28"/>
        </w:rPr>
        <w:t>а</w:t>
      </w:r>
      <w:r w:rsidR="003E18F7">
        <w:rPr>
          <w:rFonts w:ascii="Times New Roman" w:hAnsi="Times New Roman"/>
          <w:sz w:val="28"/>
          <w:szCs w:val="28"/>
        </w:rPr>
        <w:t>ю</w:t>
      </w:r>
      <w:r w:rsidR="007822F9" w:rsidRPr="003E18F7">
        <w:rPr>
          <w:rFonts w:ascii="Times New Roman" w:hAnsi="Times New Roman"/>
          <w:sz w:val="28"/>
          <w:szCs w:val="28"/>
        </w:rPr>
        <w:t>т</w:t>
      </w:r>
      <w:r w:rsidR="00447E2D" w:rsidRPr="003E18F7">
        <w:rPr>
          <w:rFonts w:ascii="Times New Roman" w:hAnsi="Times New Roman"/>
          <w:sz w:val="28"/>
          <w:szCs w:val="28"/>
        </w:rPr>
        <w:t>ся</w:t>
      </w:r>
      <w:r w:rsidRPr="003E18F7">
        <w:rPr>
          <w:rFonts w:ascii="Times New Roman" w:hAnsi="Times New Roman"/>
          <w:sz w:val="28"/>
          <w:szCs w:val="28"/>
        </w:rPr>
        <w:t>.</w:t>
      </w:r>
    </w:p>
    <w:p w:rsidR="006A4426" w:rsidRDefault="006A4426" w:rsidP="006A44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Появление новых высыпаний продолжается в течение 3–</w:t>
      </w:r>
      <w:r w:rsidR="007822F9">
        <w:rPr>
          <w:rFonts w:ascii="Times New Roman" w:hAnsi="Times New Roman"/>
          <w:sz w:val="28"/>
          <w:szCs w:val="28"/>
        </w:rPr>
        <w:t xml:space="preserve">6 недель, но </w:t>
      </w:r>
      <w:r>
        <w:rPr>
          <w:rFonts w:ascii="Times New Roman" w:hAnsi="Times New Roman"/>
          <w:sz w:val="28"/>
          <w:szCs w:val="28"/>
        </w:rPr>
        <w:t xml:space="preserve">возможно и в течение более продолжительного времени. </w:t>
      </w:r>
      <w:r w:rsidR="003E18F7">
        <w:rPr>
          <w:rFonts w:ascii="Times New Roman" w:hAnsi="Times New Roman"/>
          <w:sz w:val="28"/>
          <w:szCs w:val="28"/>
        </w:rPr>
        <w:t>Длительно</w:t>
      </w:r>
      <w:r w:rsidR="00E85528">
        <w:rPr>
          <w:rFonts w:ascii="Times New Roman" w:hAnsi="Times New Roman"/>
          <w:sz w:val="28"/>
          <w:szCs w:val="28"/>
        </w:rPr>
        <w:t xml:space="preserve"> сущ</w:t>
      </w:r>
      <w:r w:rsidR="00E85528">
        <w:rPr>
          <w:rFonts w:ascii="Times New Roman" w:hAnsi="Times New Roman"/>
          <w:sz w:val="28"/>
          <w:szCs w:val="28"/>
        </w:rPr>
        <w:t>е</w:t>
      </w:r>
      <w:r w:rsidR="00E85528">
        <w:rPr>
          <w:rFonts w:ascii="Times New Roman" w:hAnsi="Times New Roman"/>
          <w:sz w:val="28"/>
          <w:szCs w:val="28"/>
        </w:rPr>
        <w:t xml:space="preserve">ствующие узлы </w:t>
      </w:r>
      <w:r w:rsidR="005155CF">
        <w:rPr>
          <w:rFonts w:ascii="Times New Roman" w:hAnsi="Times New Roman"/>
          <w:sz w:val="28"/>
          <w:szCs w:val="28"/>
        </w:rPr>
        <w:t xml:space="preserve">на разных стадиях эволюции </w:t>
      </w:r>
      <w:r w:rsidR="00E85528">
        <w:rPr>
          <w:rFonts w:ascii="Times New Roman" w:hAnsi="Times New Roman"/>
          <w:sz w:val="28"/>
          <w:szCs w:val="28"/>
        </w:rPr>
        <w:t xml:space="preserve">могут </w:t>
      </w:r>
      <w:r w:rsidR="005155CF">
        <w:rPr>
          <w:rFonts w:ascii="Times New Roman" w:hAnsi="Times New Roman"/>
          <w:sz w:val="28"/>
          <w:szCs w:val="28"/>
        </w:rPr>
        <w:t>наблюдаться совместно</w:t>
      </w:r>
      <w:r w:rsidR="00E85528">
        <w:rPr>
          <w:rFonts w:ascii="Times New Roman" w:hAnsi="Times New Roman"/>
          <w:sz w:val="28"/>
          <w:szCs w:val="28"/>
        </w:rPr>
        <w:t xml:space="preserve"> со свежими высыпаниями. </w:t>
      </w:r>
      <w:r w:rsidR="007822F9">
        <w:rPr>
          <w:rFonts w:ascii="Times New Roman" w:hAnsi="Times New Roman"/>
          <w:sz w:val="28"/>
          <w:szCs w:val="28"/>
        </w:rPr>
        <w:t>Нередки р</w:t>
      </w:r>
      <w:r w:rsidR="007822F9">
        <w:rPr>
          <w:rFonts w:ascii="Times New Roman" w:hAnsi="Times New Roman"/>
          <w:sz w:val="28"/>
          <w:szCs w:val="28"/>
        </w:rPr>
        <w:t>е</w:t>
      </w:r>
      <w:r w:rsidR="007822F9">
        <w:rPr>
          <w:rFonts w:ascii="Times New Roman" w:hAnsi="Times New Roman"/>
          <w:sz w:val="28"/>
          <w:szCs w:val="28"/>
        </w:rPr>
        <w:t xml:space="preserve">цидивы. </w:t>
      </w:r>
    </w:p>
    <w:p w:rsidR="00ED5ED7" w:rsidRPr="00617382" w:rsidRDefault="00ED5ED7" w:rsidP="00ED5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Часто УЭ сопутствуют субфебрильная температура</w:t>
      </w:r>
      <w:r w:rsidRPr="00716FCF">
        <w:rPr>
          <w:rFonts w:ascii="Times New Roman" w:hAnsi="Times New Roman"/>
          <w:sz w:val="28"/>
          <w:szCs w:val="28"/>
        </w:rPr>
        <w:t>, сла</w:t>
      </w:r>
      <w:r>
        <w:rPr>
          <w:rFonts w:ascii="Times New Roman" w:hAnsi="Times New Roman"/>
          <w:sz w:val="28"/>
          <w:szCs w:val="28"/>
        </w:rPr>
        <w:t xml:space="preserve">бость, </w:t>
      </w:r>
      <w:r w:rsidRPr="00716FCF">
        <w:rPr>
          <w:rFonts w:ascii="Times New Roman" w:hAnsi="Times New Roman"/>
          <w:sz w:val="28"/>
          <w:szCs w:val="28"/>
        </w:rPr>
        <w:t>сниж</w:t>
      </w:r>
      <w:r w:rsidRPr="00716FC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 аппетита и </w:t>
      </w:r>
      <w:r w:rsidRPr="00716FCF">
        <w:rPr>
          <w:rFonts w:ascii="Times New Roman" w:hAnsi="Times New Roman"/>
          <w:sz w:val="28"/>
          <w:szCs w:val="28"/>
        </w:rPr>
        <w:t>миалгии</w:t>
      </w:r>
      <w:r>
        <w:rPr>
          <w:rFonts w:ascii="Times New Roman" w:hAnsi="Times New Roman"/>
          <w:sz w:val="28"/>
          <w:szCs w:val="28"/>
        </w:rPr>
        <w:t xml:space="preserve">. Артралгии/артриты </w:t>
      </w:r>
      <w:r w:rsidR="003E18F7">
        <w:rPr>
          <w:rFonts w:ascii="Times New Roman" w:hAnsi="Times New Roman"/>
          <w:sz w:val="28"/>
          <w:szCs w:val="28"/>
        </w:rPr>
        <w:t xml:space="preserve">наблюдается в половине случаев </w:t>
      </w:r>
      <w:r w:rsidRPr="00617382">
        <w:rPr>
          <w:rFonts w:ascii="Times New Roman" w:hAnsi="Times New Roman"/>
          <w:sz w:val="28"/>
          <w:szCs w:val="28"/>
        </w:rPr>
        <w:t>с наиболее частым поражением г/стопных, коленных и л/запястных суст</w:t>
      </w:r>
      <w:r w:rsidRPr="00617382">
        <w:rPr>
          <w:rFonts w:ascii="Times New Roman" w:hAnsi="Times New Roman"/>
          <w:sz w:val="28"/>
          <w:szCs w:val="28"/>
        </w:rPr>
        <w:t>а</w:t>
      </w:r>
      <w:r w:rsidRPr="00617382">
        <w:rPr>
          <w:rFonts w:ascii="Times New Roman" w:hAnsi="Times New Roman"/>
          <w:sz w:val="28"/>
          <w:szCs w:val="28"/>
        </w:rPr>
        <w:t>вов без развития деформаций и деструктивных изменений.</w:t>
      </w:r>
      <w:r w:rsidR="003E18F7">
        <w:rPr>
          <w:rFonts w:ascii="Times New Roman" w:hAnsi="Times New Roman"/>
          <w:sz w:val="28"/>
          <w:szCs w:val="28"/>
        </w:rPr>
        <w:t xml:space="preserve"> Редко отмечаются</w:t>
      </w:r>
      <w:r w:rsidRPr="00617382">
        <w:rPr>
          <w:rFonts w:ascii="Times New Roman" w:hAnsi="Times New Roman"/>
          <w:sz w:val="28"/>
          <w:szCs w:val="28"/>
        </w:rPr>
        <w:t xml:space="preserve"> лимфаденопа</w:t>
      </w:r>
      <w:r>
        <w:rPr>
          <w:rFonts w:ascii="Times New Roman" w:hAnsi="Times New Roman"/>
          <w:sz w:val="28"/>
          <w:szCs w:val="28"/>
        </w:rPr>
        <w:t xml:space="preserve">тия, спленомегалия и </w:t>
      </w:r>
      <w:r w:rsidRPr="00716FCF">
        <w:rPr>
          <w:rFonts w:ascii="Times New Roman" w:hAnsi="Times New Roman"/>
          <w:sz w:val="28"/>
          <w:szCs w:val="28"/>
        </w:rPr>
        <w:t xml:space="preserve"> </w:t>
      </w:r>
      <w:r w:rsidRPr="00617382">
        <w:rPr>
          <w:rFonts w:ascii="Times New Roman" w:hAnsi="Times New Roman"/>
          <w:sz w:val="28"/>
          <w:szCs w:val="28"/>
        </w:rPr>
        <w:t>плеврит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16FCF" w:rsidRDefault="006A4426" w:rsidP="00716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детей у</w:t>
      </w:r>
      <w:r w:rsidR="007822F9">
        <w:rPr>
          <w:rFonts w:ascii="Times New Roman" w:hAnsi="Times New Roman"/>
          <w:sz w:val="28"/>
          <w:szCs w:val="28"/>
        </w:rPr>
        <w:t>зловатая эритема имеет</w:t>
      </w:r>
      <w:r w:rsidR="00D030BB">
        <w:rPr>
          <w:rFonts w:ascii="Times New Roman" w:hAnsi="Times New Roman"/>
          <w:sz w:val="28"/>
          <w:szCs w:val="28"/>
        </w:rPr>
        <w:t xml:space="preserve"> менее длительное течение</w:t>
      </w:r>
      <w:r w:rsidR="007822F9">
        <w:rPr>
          <w:rFonts w:ascii="Times New Roman" w:hAnsi="Times New Roman"/>
          <w:sz w:val="28"/>
          <w:szCs w:val="28"/>
        </w:rPr>
        <w:t xml:space="preserve">, чем у взрослых. </w:t>
      </w:r>
      <w:r w:rsidR="00716FCF">
        <w:rPr>
          <w:rFonts w:ascii="Times New Roman" w:hAnsi="Times New Roman"/>
          <w:sz w:val="28"/>
          <w:szCs w:val="28"/>
        </w:rPr>
        <w:t>Лихорадка сопровождает поражение кожи ме</w:t>
      </w:r>
      <w:r w:rsidR="003E18F7">
        <w:rPr>
          <w:rFonts w:ascii="Times New Roman" w:hAnsi="Times New Roman"/>
          <w:sz w:val="28"/>
          <w:szCs w:val="28"/>
        </w:rPr>
        <w:t xml:space="preserve">нее чем у 50% </w:t>
      </w:r>
      <w:r w:rsidR="00716FCF">
        <w:rPr>
          <w:rFonts w:ascii="Times New Roman" w:hAnsi="Times New Roman"/>
          <w:sz w:val="28"/>
          <w:szCs w:val="28"/>
        </w:rPr>
        <w:t xml:space="preserve"> детей, артралгии наблюдаются у незначительного числа бол</w:t>
      </w:r>
      <w:r w:rsidR="00716FCF">
        <w:rPr>
          <w:rFonts w:ascii="Times New Roman" w:hAnsi="Times New Roman"/>
          <w:sz w:val="28"/>
          <w:szCs w:val="28"/>
        </w:rPr>
        <w:t>ь</w:t>
      </w:r>
      <w:r w:rsidR="00716FCF">
        <w:rPr>
          <w:rFonts w:ascii="Times New Roman" w:hAnsi="Times New Roman"/>
          <w:sz w:val="28"/>
          <w:szCs w:val="28"/>
        </w:rPr>
        <w:t>ных.</w:t>
      </w:r>
    </w:p>
    <w:p w:rsidR="00D701B7" w:rsidRPr="00452EAE" w:rsidRDefault="00D701B7" w:rsidP="006A44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69F8" w:rsidRPr="001D0E0F" w:rsidRDefault="001D0E0F" w:rsidP="001D0E0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>ДИАГНОСТИКА</w:t>
      </w:r>
    </w:p>
    <w:p w:rsidR="00264E15" w:rsidRDefault="00EE3C3D" w:rsidP="006A442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iCs/>
          <w:color w:val="000000"/>
          <w:sz w:val="28"/>
          <w:szCs w:val="28"/>
        </w:rPr>
      </w:pPr>
      <w:r w:rsidRPr="00EE3C3D">
        <w:rPr>
          <w:rFonts w:ascii="Times New Roman" w:hAnsi="Times New Roman"/>
          <w:iCs/>
          <w:color w:val="000000"/>
          <w:sz w:val="28"/>
          <w:szCs w:val="28"/>
        </w:rPr>
        <w:t xml:space="preserve">Диагноз </w:t>
      </w:r>
      <w:r w:rsidR="009877D3">
        <w:rPr>
          <w:rFonts w:ascii="Times New Roman" w:hAnsi="Times New Roman"/>
          <w:sz w:val="28"/>
          <w:szCs w:val="28"/>
        </w:rPr>
        <w:t>УЭ</w:t>
      </w:r>
      <w:r w:rsidR="006A4426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4B4AD3">
        <w:rPr>
          <w:rFonts w:ascii="Times New Roman" w:hAnsi="Times New Roman"/>
          <w:iCs/>
          <w:color w:val="000000"/>
          <w:sz w:val="28"/>
          <w:szCs w:val="28"/>
        </w:rPr>
        <w:t xml:space="preserve">обычно </w:t>
      </w:r>
      <w:r>
        <w:rPr>
          <w:rFonts w:ascii="Times New Roman" w:hAnsi="Times New Roman"/>
          <w:iCs/>
          <w:color w:val="000000"/>
          <w:sz w:val="28"/>
          <w:szCs w:val="28"/>
        </w:rPr>
        <w:t>устанавливается</w:t>
      </w:r>
      <w:r w:rsidRPr="00EE3C3D">
        <w:rPr>
          <w:rFonts w:ascii="Times New Roman" w:hAnsi="Times New Roman"/>
          <w:iCs/>
          <w:color w:val="000000"/>
          <w:sz w:val="28"/>
          <w:szCs w:val="28"/>
        </w:rPr>
        <w:t xml:space="preserve"> на основании характерной клин</w:t>
      </w:r>
      <w:r w:rsidRPr="00EE3C3D">
        <w:rPr>
          <w:rFonts w:ascii="Times New Roman" w:hAnsi="Times New Roman"/>
          <w:iCs/>
          <w:color w:val="000000"/>
          <w:sz w:val="28"/>
          <w:szCs w:val="28"/>
        </w:rPr>
        <w:t>и</w:t>
      </w:r>
      <w:r w:rsidRPr="00EE3C3D">
        <w:rPr>
          <w:rFonts w:ascii="Times New Roman" w:hAnsi="Times New Roman"/>
          <w:iCs/>
          <w:color w:val="000000"/>
          <w:sz w:val="28"/>
          <w:szCs w:val="28"/>
        </w:rPr>
        <w:t>ческой картины</w:t>
      </w:r>
      <w:r w:rsidR="00264E15">
        <w:rPr>
          <w:rFonts w:ascii="Times New Roman" w:hAnsi="Times New Roman"/>
          <w:iCs/>
          <w:color w:val="000000"/>
          <w:sz w:val="28"/>
          <w:szCs w:val="28"/>
        </w:rPr>
        <w:t xml:space="preserve">. Клиническими критериями диагноза </w:t>
      </w:r>
      <w:r w:rsidR="00C31400">
        <w:rPr>
          <w:rFonts w:ascii="Times New Roman" w:hAnsi="Times New Roman"/>
          <w:iCs/>
          <w:color w:val="000000"/>
          <w:sz w:val="28"/>
          <w:szCs w:val="28"/>
        </w:rPr>
        <w:t>УЭ</w:t>
      </w:r>
      <w:r w:rsidR="00264E15">
        <w:rPr>
          <w:rFonts w:ascii="Times New Roman" w:hAnsi="Times New Roman"/>
          <w:iCs/>
          <w:color w:val="000000"/>
          <w:sz w:val="28"/>
          <w:szCs w:val="28"/>
        </w:rPr>
        <w:t xml:space="preserve"> являются</w:t>
      </w:r>
      <w:r w:rsidR="0033584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335849" w:rsidRPr="00335849">
        <w:rPr>
          <w:rFonts w:ascii="Times New Roman" w:hAnsi="Times New Roman"/>
          <w:iCs/>
          <w:color w:val="000000"/>
          <w:sz w:val="28"/>
          <w:szCs w:val="28"/>
        </w:rPr>
        <w:t>[</w:t>
      </w:r>
      <w:r w:rsidR="00403953">
        <w:rPr>
          <w:rFonts w:ascii="Times New Roman" w:hAnsi="Times New Roman"/>
          <w:iCs/>
          <w:color w:val="000000"/>
          <w:sz w:val="28"/>
          <w:szCs w:val="28"/>
        </w:rPr>
        <w:t>10</w:t>
      </w:r>
      <w:r w:rsidR="00335849" w:rsidRPr="00335849">
        <w:rPr>
          <w:rFonts w:ascii="Times New Roman" w:hAnsi="Times New Roman"/>
          <w:iCs/>
          <w:color w:val="000000"/>
          <w:sz w:val="28"/>
          <w:szCs w:val="28"/>
        </w:rPr>
        <w:t>]</w:t>
      </w:r>
      <w:r w:rsidR="00264E15">
        <w:rPr>
          <w:rFonts w:ascii="Times New Roman" w:hAnsi="Times New Roman"/>
          <w:iCs/>
          <w:color w:val="000000"/>
          <w:sz w:val="28"/>
          <w:szCs w:val="28"/>
        </w:rPr>
        <w:t>:</w:t>
      </w:r>
    </w:p>
    <w:p w:rsidR="00264E15" w:rsidRDefault="00264E15" w:rsidP="00264E1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Мягкие эритематозные или </w:t>
      </w:r>
      <w:r w:rsidR="001217A3">
        <w:rPr>
          <w:rFonts w:ascii="Times New Roman" w:hAnsi="Times New Roman"/>
          <w:iCs/>
          <w:color w:val="000000"/>
          <w:sz w:val="28"/>
          <w:szCs w:val="28"/>
        </w:rPr>
        <w:t xml:space="preserve">с </w:t>
      </w:r>
      <w:r w:rsidR="00117F38">
        <w:rPr>
          <w:rFonts w:ascii="Times New Roman" w:hAnsi="Times New Roman"/>
          <w:iCs/>
          <w:color w:val="000000"/>
          <w:sz w:val="28"/>
          <w:szCs w:val="28"/>
        </w:rPr>
        <w:t>наличие</w:t>
      </w:r>
      <w:r w:rsidR="001217A3">
        <w:rPr>
          <w:rFonts w:ascii="Times New Roman" w:hAnsi="Times New Roman"/>
          <w:iCs/>
          <w:color w:val="000000"/>
          <w:sz w:val="28"/>
          <w:szCs w:val="28"/>
        </w:rPr>
        <w:t>м</w:t>
      </w:r>
      <w:r w:rsidR="00117F38">
        <w:rPr>
          <w:rFonts w:ascii="Times New Roman" w:hAnsi="Times New Roman"/>
          <w:iCs/>
          <w:color w:val="000000"/>
          <w:sz w:val="28"/>
          <w:szCs w:val="28"/>
        </w:rPr>
        <w:t xml:space="preserve"> симптома </w:t>
      </w:r>
      <w:r w:rsidR="005155CF">
        <w:rPr>
          <w:rFonts w:ascii="Times New Roman" w:hAnsi="Times New Roman"/>
          <w:iCs/>
          <w:color w:val="000000"/>
          <w:sz w:val="28"/>
          <w:szCs w:val="28"/>
        </w:rPr>
        <w:t>«</w:t>
      </w:r>
      <w:r>
        <w:rPr>
          <w:rFonts w:ascii="Times New Roman" w:hAnsi="Times New Roman"/>
          <w:iCs/>
          <w:color w:val="000000"/>
          <w:sz w:val="28"/>
          <w:szCs w:val="28"/>
        </w:rPr>
        <w:t>синяка</w:t>
      </w:r>
      <w:r w:rsidR="005155CF">
        <w:rPr>
          <w:rFonts w:ascii="Times New Roman" w:hAnsi="Times New Roman"/>
          <w:iCs/>
          <w:color w:val="000000"/>
          <w:sz w:val="28"/>
          <w:szCs w:val="28"/>
        </w:rPr>
        <w:t>»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узлы диаметром </w:t>
      </w:r>
      <w:r w:rsidR="001217A3">
        <w:rPr>
          <w:rFonts w:ascii="Times New Roman" w:hAnsi="Times New Roman"/>
          <w:iCs/>
          <w:color w:val="000000"/>
          <w:sz w:val="28"/>
          <w:szCs w:val="28"/>
        </w:rPr>
        <w:t xml:space="preserve"> 1-</w:t>
      </w:r>
      <w:r w:rsidR="00117F38">
        <w:rPr>
          <w:rFonts w:ascii="Times New Roman" w:hAnsi="Times New Roman"/>
          <w:iCs/>
          <w:color w:val="000000"/>
          <w:sz w:val="28"/>
          <w:szCs w:val="28"/>
        </w:rPr>
        <w:t xml:space="preserve"> 5см </w:t>
      </w:r>
      <w:r w:rsidR="001217A3">
        <w:rPr>
          <w:rFonts w:ascii="Times New Roman" w:hAnsi="Times New Roman"/>
          <w:iCs/>
          <w:color w:val="000000"/>
          <w:sz w:val="28"/>
          <w:szCs w:val="28"/>
        </w:rPr>
        <w:t xml:space="preserve">и </w:t>
      </w:r>
      <w:r w:rsidR="00117F38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>четкими границами.</w:t>
      </w:r>
    </w:p>
    <w:p w:rsidR="003D0D88" w:rsidRDefault="005155CF" w:rsidP="00264E1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Локализация высыпаний</w:t>
      </w:r>
      <w:r w:rsidR="00264E15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3D0D88">
        <w:rPr>
          <w:rFonts w:ascii="Times New Roman" w:hAnsi="Times New Roman"/>
          <w:iCs/>
          <w:color w:val="000000"/>
          <w:sz w:val="28"/>
          <w:szCs w:val="28"/>
        </w:rPr>
        <w:t xml:space="preserve">преимущественно </w:t>
      </w:r>
      <w:r w:rsidR="00264E15">
        <w:rPr>
          <w:rFonts w:ascii="Times New Roman" w:hAnsi="Times New Roman"/>
          <w:iCs/>
          <w:color w:val="000000"/>
          <w:sz w:val="28"/>
          <w:szCs w:val="28"/>
        </w:rPr>
        <w:t>на переднебоковых п</w:t>
      </w:r>
      <w:r w:rsidR="00264E15">
        <w:rPr>
          <w:rFonts w:ascii="Times New Roman" w:hAnsi="Times New Roman"/>
          <w:iCs/>
          <w:color w:val="000000"/>
          <w:sz w:val="28"/>
          <w:szCs w:val="28"/>
        </w:rPr>
        <w:t>о</w:t>
      </w:r>
      <w:r w:rsidR="00264E15">
        <w:rPr>
          <w:rFonts w:ascii="Times New Roman" w:hAnsi="Times New Roman"/>
          <w:iCs/>
          <w:color w:val="000000"/>
          <w:sz w:val="28"/>
          <w:szCs w:val="28"/>
        </w:rPr>
        <w:t>верхностях голеней</w:t>
      </w:r>
      <w:r w:rsidR="003D0D88">
        <w:rPr>
          <w:rFonts w:ascii="Times New Roman" w:hAnsi="Times New Roman"/>
          <w:iCs/>
          <w:color w:val="000000"/>
          <w:sz w:val="28"/>
          <w:szCs w:val="28"/>
        </w:rPr>
        <w:t>, реже на</w:t>
      </w:r>
      <w:r w:rsidR="00264E15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3D0D88">
        <w:rPr>
          <w:rFonts w:ascii="Times New Roman" w:hAnsi="Times New Roman"/>
          <w:iCs/>
          <w:color w:val="000000"/>
          <w:sz w:val="28"/>
          <w:szCs w:val="28"/>
        </w:rPr>
        <w:t xml:space="preserve"> бедрах </w:t>
      </w:r>
      <w:r w:rsidR="00264E15">
        <w:rPr>
          <w:rFonts w:ascii="Times New Roman" w:hAnsi="Times New Roman"/>
          <w:iCs/>
          <w:color w:val="000000"/>
          <w:sz w:val="28"/>
          <w:szCs w:val="28"/>
        </w:rPr>
        <w:t xml:space="preserve">и </w:t>
      </w:r>
      <w:r w:rsidR="003D0D88">
        <w:rPr>
          <w:rFonts w:ascii="Times New Roman" w:hAnsi="Times New Roman"/>
          <w:iCs/>
          <w:color w:val="000000"/>
          <w:sz w:val="28"/>
          <w:szCs w:val="28"/>
        </w:rPr>
        <w:t>верхних коне</w:t>
      </w:r>
      <w:r w:rsidR="003D0D88">
        <w:rPr>
          <w:rFonts w:ascii="Times New Roman" w:hAnsi="Times New Roman"/>
          <w:iCs/>
          <w:color w:val="000000"/>
          <w:sz w:val="28"/>
          <w:szCs w:val="28"/>
        </w:rPr>
        <w:t>ч</w:t>
      </w:r>
      <w:r w:rsidR="003D0D88">
        <w:rPr>
          <w:rFonts w:ascii="Times New Roman" w:hAnsi="Times New Roman"/>
          <w:iCs/>
          <w:color w:val="000000"/>
          <w:sz w:val="28"/>
          <w:szCs w:val="28"/>
        </w:rPr>
        <w:t xml:space="preserve">ностях. </w:t>
      </w:r>
    </w:p>
    <w:p w:rsidR="00264E15" w:rsidRDefault="00264E15" w:rsidP="00264E1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Длительность заболевания менее 6 недель</w:t>
      </w:r>
    </w:p>
    <w:p w:rsidR="00264E15" w:rsidRDefault="00264E15" w:rsidP="00264E1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Разрешение </w:t>
      </w:r>
      <w:r w:rsidR="005155CF">
        <w:rPr>
          <w:rFonts w:ascii="Times New Roman" w:hAnsi="Times New Roman"/>
          <w:iCs/>
          <w:color w:val="000000"/>
          <w:sz w:val="28"/>
          <w:szCs w:val="28"/>
        </w:rPr>
        <w:t xml:space="preserve">узлов </w:t>
      </w:r>
      <w:r>
        <w:rPr>
          <w:rFonts w:ascii="Times New Roman" w:hAnsi="Times New Roman"/>
          <w:iCs/>
          <w:color w:val="000000"/>
          <w:sz w:val="28"/>
          <w:szCs w:val="28"/>
        </w:rPr>
        <w:t>без изъязвления или рубц</w:t>
      </w:r>
      <w:r>
        <w:rPr>
          <w:rFonts w:ascii="Times New Roman" w:hAnsi="Times New Roman"/>
          <w:iCs/>
          <w:color w:val="000000"/>
          <w:sz w:val="28"/>
          <w:szCs w:val="28"/>
        </w:rPr>
        <w:t>е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вания. </w:t>
      </w:r>
    </w:p>
    <w:p w:rsidR="006A4426" w:rsidRDefault="00335849" w:rsidP="00264E1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П</w:t>
      </w:r>
      <w:r w:rsidR="004B4AD3">
        <w:rPr>
          <w:rFonts w:ascii="Times New Roman" w:hAnsi="Times New Roman"/>
          <w:iCs/>
          <w:color w:val="000000"/>
          <w:sz w:val="28"/>
          <w:szCs w:val="28"/>
        </w:rPr>
        <w:t xml:space="preserve">роведение </w:t>
      </w:r>
      <w:r w:rsidR="006A4426">
        <w:rPr>
          <w:rFonts w:ascii="Times New Roman" w:hAnsi="Times New Roman"/>
          <w:iCs/>
          <w:color w:val="000000"/>
          <w:sz w:val="28"/>
          <w:szCs w:val="28"/>
        </w:rPr>
        <w:t xml:space="preserve">гистологического исследования </w:t>
      </w:r>
      <w:r w:rsidR="004B4AD3">
        <w:rPr>
          <w:rFonts w:ascii="Times New Roman" w:hAnsi="Times New Roman"/>
          <w:iCs/>
          <w:color w:val="000000"/>
          <w:sz w:val="28"/>
          <w:szCs w:val="28"/>
        </w:rPr>
        <w:t xml:space="preserve">биоптата </w:t>
      </w:r>
      <w:r w:rsidR="006A4426">
        <w:rPr>
          <w:rFonts w:ascii="Times New Roman" w:hAnsi="Times New Roman"/>
          <w:iCs/>
          <w:color w:val="000000"/>
          <w:sz w:val="28"/>
          <w:szCs w:val="28"/>
        </w:rPr>
        <w:t>к</w:t>
      </w:r>
      <w:r w:rsidR="006A4426">
        <w:rPr>
          <w:rFonts w:ascii="Times New Roman" w:hAnsi="Times New Roman"/>
          <w:iCs/>
          <w:color w:val="000000"/>
          <w:sz w:val="28"/>
          <w:szCs w:val="28"/>
        </w:rPr>
        <w:t>о</w:t>
      </w:r>
      <w:r w:rsidR="00264E15">
        <w:rPr>
          <w:rFonts w:ascii="Times New Roman" w:hAnsi="Times New Roman"/>
          <w:iCs/>
          <w:color w:val="000000"/>
          <w:sz w:val="28"/>
          <w:szCs w:val="28"/>
        </w:rPr>
        <w:t>жи</w:t>
      </w:r>
      <w:r w:rsidRPr="0033584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>требуется в редких случаях</w:t>
      </w:r>
      <w:r w:rsidR="00264E15">
        <w:rPr>
          <w:rFonts w:ascii="Times New Roman" w:hAnsi="Times New Roman"/>
          <w:iCs/>
          <w:color w:val="000000"/>
          <w:sz w:val="28"/>
          <w:szCs w:val="28"/>
        </w:rPr>
        <w:t>, обычно при неполном соответствии проявлений заболев</w:t>
      </w:r>
      <w:r w:rsidR="00264E15">
        <w:rPr>
          <w:rFonts w:ascii="Times New Roman" w:hAnsi="Times New Roman"/>
          <w:iCs/>
          <w:color w:val="000000"/>
          <w:sz w:val="28"/>
          <w:szCs w:val="28"/>
        </w:rPr>
        <w:t>а</w:t>
      </w:r>
      <w:r w:rsidR="00264E15">
        <w:rPr>
          <w:rFonts w:ascii="Times New Roman" w:hAnsi="Times New Roman"/>
          <w:iCs/>
          <w:color w:val="000000"/>
          <w:sz w:val="28"/>
          <w:szCs w:val="28"/>
        </w:rPr>
        <w:t>ния</w:t>
      </w:r>
      <w:r w:rsidR="003E56F9">
        <w:rPr>
          <w:rFonts w:ascii="Times New Roman" w:hAnsi="Times New Roman"/>
          <w:iCs/>
          <w:color w:val="000000"/>
          <w:sz w:val="28"/>
          <w:szCs w:val="28"/>
        </w:rPr>
        <w:t>, не</w:t>
      </w:r>
      <w:r w:rsidR="00890F10">
        <w:rPr>
          <w:rFonts w:ascii="Times New Roman" w:hAnsi="Times New Roman"/>
          <w:iCs/>
          <w:color w:val="000000"/>
          <w:sz w:val="28"/>
          <w:szCs w:val="28"/>
        </w:rPr>
        <w:t>соо</w:t>
      </w:r>
      <w:r w:rsidR="003E56F9">
        <w:rPr>
          <w:rFonts w:ascii="Times New Roman" w:hAnsi="Times New Roman"/>
          <w:iCs/>
          <w:color w:val="000000"/>
          <w:sz w:val="28"/>
          <w:szCs w:val="28"/>
        </w:rPr>
        <w:t>тветствии клиническим критериям</w:t>
      </w:r>
      <w:r w:rsidR="00264E15">
        <w:rPr>
          <w:rFonts w:ascii="Times New Roman" w:hAnsi="Times New Roman"/>
          <w:iCs/>
          <w:color w:val="000000"/>
          <w:sz w:val="28"/>
          <w:szCs w:val="28"/>
        </w:rPr>
        <w:t xml:space="preserve"> или при рецидиве болезни.</w:t>
      </w:r>
      <w:r w:rsidR="00E12BA2">
        <w:rPr>
          <w:rFonts w:ascii="Times New Roman" w:hAnsi="Times New Roman"/>
          <w:iCs/>
          <w:color w:val="000000"/>
          <w:sz w:val="28"/>
          <w:szCs w:val="28"/>
        </w:rPr>
        <w:t xml:space="preserve"> При гистологическом исследовании биоптата кожи выявляют острую воспал</w:t>
      </w:r>
      <w:r w:rsidR="00E12BA2">
        <w:rPr>
          <w:rFonts w:ascii="Times New Roman" w:hAnsi="Times New Roman"/>
          <w:iCs/>
          <w:color w:val="000000"/>
          <w:sz w:val="28"/>
          <w:szCs w:val="28"/>
        </w:rPr>
        <w:t>и</w:t>
      </w:r>
      <w:r w:rsidR="00E12BA2">
        <w:rPr>
          <w:rFonts w:ascii="Times New Roman" w:hAnsi="Times New Roman"/>
          <w:iCs/>
          <w:color w:val="000000"/>
          <w:sz w:val="28"/>
          <w:szCs w:val="28"/>
        </w:rPr>
        <w:t>тельную реакцию в нижних слоях дермы</w:t>
      </w:r>
      <w:r w:rsidR="003E56F9">
        <w:rPr>
          <w:rFonts w:ascii="Times New Roman" w:hAnsi="Times New Roman"/>
          <w:iCs/>
          <w:color w:val="000000"/>
          <w:sz w:val="28"/>
          <w:szCs w:val="28"/>
        </w:rPr>
        <w:t xml:space="preserve"> и подкожной клетчатке. В острой</w:t>
      </w:r>
      <w:r w:rsidR="00E12BA2">
        <w:rPr>
          <w:rFonts w:ascii="Times New Roman" w:hAnsi="Times New Roman"/>
          <w:iCs/>
          <w:color w:val="000000"/>
          <w:sz w:val="28"/>
          <w:szCs w:val="28"/>
        </w:rPr>
        <w:t xml:space="preserve"> ста</w:t>
      </w:r>
      <w:r w:rsidR="003E56F9">
        <w:rPr>
          <w:rFonts w:ascii="Times New Roman" w:hAnsi="Times New Roman"/>
          <w:iCs/>
          <w:color w:val="000000"/>
          <w:sz w:val="28"/>
          <w:szCs w:val="28"/>
        </w:rPr>
        <w:t>дии</w:t>
      </w:r>
      <w:r w:rsidR="00E12BA2">
        <w:rPr>
          <w:rFonts w:ascii="Times New Roman" w:hAnsi="Times New Roman"/>
          <w:iCs/>
          <w:color w:val="000000"/>
          <w:sz w:val="28"/>
          <w:szCs w:val="28"/>
        </w:rPr>
        <w:t xml:space="preserve"> заболевания наряду с инфильтративным васкулитом мелких сосудов дермы и подкожной жировой клетчатки в междольковых перегородках выя</w:t>
      </w:r>
      <w:r w:rsidR="00E12BA2">
        <w:rPr>
          <w:rFonts w:ascii="Times New Roman" w:hAnsi="Times New Roman"/>
          <w:iCs/>
          <w:color w:val="000000"/>
          <w:sz w:val="28"/>
          <w:szCs w:val="28"/>
        </w:rPr>
        <w:t>в</w:t>
      </w:r>
      <w:r w:rsidR="003E56F9">
        <w:rPr>
          <w:rFonts w:ascii="Times New Roman" w:hAnsi="Times New Roman"/>
          <w:iCs/>
          <w:color w:val="000000"/>
          <w:sz w:val="28"/>
          <w:szCs w:val="28"/>
        </w:rPr>
        <w:t>ляют</w:t>
      </w:r>
      <w:r w:rsidR="00E12BA2">
        <w:rPr>
          <w:rFonts w:ascii="Times New Roman" w:hAnsi="Times New Roman"/>
          <w:iCs/>
          <w:color w:val="000000"/>
          <w:sz w:val="28"/>
          <w:szCs w:val="28"/>
        </w:rPr>
        <w:t xml:space="preserve"> рассеянные скопления лимфоидных и гистиоцитарных клеток с прим</w:t>
      </w:r>
      <w:r w:rsidR="00E12BA2">
        <w:rPr>
          <w:rFonts w:ascii="Times New Roman" w:hAnsi="Times New Roman"/>
          <w:iCs/>
          <w:color w:val="000000"/>
          <w:sz w:val="28"/>
          <w:szCs w:val="28"/>
        </w:rPr>
        <w:t>е</w:t>
      </w:r>
      <w:r w:rsidR="00E12BA2">
        <w:rPr>
          <w:rFonts w:ascii="Times New Roman" w:hAnsi="Times New Roman"/>
          <w:iCs/>
          <w:color w:val="000000"/>
          <w:sz w:val="28"/>
          <w:szCs w:val="28"/>
        </w:rPr>
        <w:t>сью нейтрофилов и эозинофилов. В поздней стадии инфильтрат состоит пр</w:t>
      </w:r>
      <w:r w:rsidR="00E12BA2">
        <w:rPr>
          <w:rFonts w:ascii="Times New Roman" w:hAnsi="Times New Roman"/>
          <w:iCs/>
          <w:color w:val="000000"/>
          <w:sz w:val="28"/>
          <w:szCs w:val="28"/>
        </w:rPr>
        <w:t>е</w:t>
      </w:r>
      <w:r w:rsidR="00E12BA2">
        <w:rPr>
          <w:rFonts w:ascii="Times New Roman" w:hAnsi="Times New Roman"/>
          <w:iCs/>
          <w:color w:val="000000"/>
          <w:sz w:val="28"/>
          <w:szCs w:val="28"/>
        </w:rPr>
        <w:t>имущественно из гистиоцитов, плазматических клеток, лимфоцитов. Мест</w:t>
      </w:r>
      <w:r w:rsidR="00E12BA2">
        <w:rPr>
          <w:rFonts w:ascii="Times New Roman" w:hAnsi="Times New Roman"/>
          <w:iCs/>
          <w:color w:val="000000"/>
          <w:sz w:val="28"/>
          <w:szCs w:val="28"/>
        </w:rPr>
        <w:t>а</w:t>
      </w:r>
      <w:r w:rsidR="003E56F9">
        <w:rPr>
          <w:rFonts w:ascii="Times New Roman" w:hAnsi="Times New Roman"/>
          <w:iCs/>
          <w:color w:val="000000"/>
          <w:sz w:val="28"/>
          <w:szCs w:val="28"/>
        </w:rPr>
        <w:t>ми обнаруживают</w:t>
      </w:r>
      <w:r w:rsidR="00E12BA2">
        <w:rPr>
          <w:rFonts w:ascii="Times New Roman" w:hAnsi="Times New Roman"/>
          <w:iCs/>
          <w:color w:val="000000"/>
          <w:sz w:val="28"/>
          <w:szCs w:val="28"/>
        </w:rPr>
        <w:t xml:space="preserve"> эпителиоидные и гигантские клетки. Стенки сосудов ре</w:t>
      </w:r>
      <w:r w:rsidR="00E12BA2">
        <w:rPr>
          <w:rFonts w:ascii="Times New Roman" w:hAnsi="Times New Roman"/>
          <w:iCs/>
          <w:color w:val="000000"/>
          <w:sz w:val="28"/>
          <w:szCs w:val="28"/>
        </w:rPr>
        <w:t>з</w:t>
      </w:r>
      <w:r w:rsidR="00E12BA2">
        <w:rPr>
          <w:rFonts w:ascii="Times New Roman" w:hAnsi="Times New Roman"/>
          <w:iCs/>
          <w:color w:val="000000"/>
          <w:sz w:val="28"/>
          <w:szCs w:val="28"/>
        </w:rPr>
        <w:t>ко инфильтрированы, выражена пролиферация эндотелия. Абсцессы или некр</w:t>
      </w:r>
      <w:r w:rsidR="00E12BA2">
        <w:rPr>
          <w:rFonts w:ascii="Times New Roman" w:hAnsi="Times New Roman"/>
          <w:iCs/>
          <w:color w:val="000000"/>
          <w:sz w:val="28"/>
          <w:szCs w:val="28"/>
        </w:rPr>
        <w:t>о</w:t>
      </w:r>
      <w:r w:rsidR="00E12BA2">
        <w:rPr>
          <w:rFonts w:ascii="Times New Roman" w:hAnsi="Times New Roman"/>
          <w:iCs/>
          <w:color w:val="000000"/>
          <w:sz w:val="28"/>
          <w:szCs w:val="28"/>
        </w:rPr>
        <w:t>зы в жировой ткани отсутствуют</w:t>
      </w:r>
      <w:r w:rsidR="00E12BA2" w:rsidRPr="00E12BA2">
        <w:rPr>
          <w:rFonts w:ascii="Times New Roman" w:hAnsi="Times New Roman"/>
          <w:iCs/>
          <w:color w:val="000000"/>
          <w:sz w:val="28"/>
          <w:szCs w:val="28"/>
        </w:rPr>
        <w:t xml:space="preserve"> [</w:t>
      </w:r>
      <w:r w:rsidR="00E007F3">
        <w:rPr>
          <w:rFonts w:ascii="Times New Roman" w:hAnsi="Times New Roman"/>
          <w:iCs/>
          <w:color w:val="000000"/>
          <w:sz w:val="28"/>
          <w:szCs w:val="28"/>
        </w:rPr>
        <w:t>11</w:t>
      </w:r>
      <w:r w:rsidR="00E12BA2" w:rsidRPr="00E12BA2">
        <w:rPr>
          <w:rFonts w:ascii="Times New Roman" w:hAnsi="Times New Roman"/>
          <w:iCs/>
          <w:color w:val="000000"/>
          <w:sz w:val="28"/>
          <w:szCs w:val="28"/>
        </w:rPr>
        <w:t>]</w:t>
      </w:r>
      <w:r w:rsidR="00E12BA2">
        <w:rPr>
          <w:rFonts w:ascii="Times New Roman" w:hAnsi="Times New Roman"/>
          <w:iCs/>
          <w:color w:val="000000"/>
          <w:sz w:val="28"/>
          <w:szCs w:val="28"/>
        </w:rPr>
        <w:t>.</w:t>
      </w:r>
      <w:r w:rsidR="00C25DC6">
        <w:rPr>
          <w:rFonts w:ascii="Times New Roman" w:hAnsi="Times New Roman"/>
          <w:iCs/>
          <w:color w:val="000000"/>
          <w:sz w:val="28"/>
          <w:szCs w:val="28"/>
        </w:rPr>
        <w:t xml:space="preserve"> Особенностью </w:t>
      </w:r>
      <w:r w:rsidR="00C31400">
        <w:rPr>
          <w:rFonts w:ascii="Times New Roman" w:hAnsi="Times New Roman"/>
          <w:iCs/>
          <w:color w:val="000000"/>
          <w:sz w:val="28"/>
          <w:szCs w:val="28"/>
        </w:rPr>
        <w:t>УЭ</w:t>
      </w:r>
      <w:r w:rsidR="00C25DC6">
        <w:rPr>
          <w:rFonts w:ascii="Times New Roman" w:hAnsi="Times New Roman"/>
          <w:iCs/>
          <w:color w:val="000000"/>
          <w:sz w:val="28"/>
          <w:szCs w:val="28"/>
        </w:rPr>
        <w:t xml:space="preserve"> являются радиал</w:t>
      </w:r>
      <w:r w:rsidR="00C25DC6">
        <w:rPr>
          <w:rFonts w:ascii="Times New Roman" w:hAnsi="Times New Roman"/>
          <w:iCs/>
          <w:color w:val="000000"/>
          <w:sz w:val="28"/>
          <w:szCs w:val="28"/>
        </w:rPr>
        <w:t>ь</w:t>
      </w:r>
      <w:r w:rsidR="00C25DC6">
        <w:rPr>
          <w:rFonts w:ascii="Times New Roman" w:hAnsi="Times New Roman"/>
          <w:iCs/>
          <w:color w:val="000000"/>
          <w:sz w:val="28"/>
          <w:szCs w:val="28"/>
        </w:rPr>
        <w:t>ные гранулемы Мишера, которые состоят из маленьких, четких узловых скоплений гистиоцитов вокруг центральной области, имеющей вид зве</w:t>
      </w:r>
      <w:r w:rsidR="00C25DC6">
        <w:rPr>
          <w:rFonts w:ascii="Times New Roman" w:hAnsi="Times New Roman"/>
          <w:iCs/>
          <w:color w:val="000000"/>
          <w:sz w:val="28"/>
          <w:szCs w:val="28"/>
        </w:rPr>
        <w:t>з</w:t>
      </w:r>
      <w:r w:rsidR="00BD6CEE">
        <w:rPr>
          <w:rFonts w:ascii="Times New Roman" w:hAnsi="Times New Roman"/>
          <w:iCs/>
          <w:color w:val="000000"/>
          <w:sz w:val="28"/>
          <w:szCs w:val="28"/>
        </w:rPr>
        <w:t>ды</w:t>
      </w:r>
      <w:r w:rsidR="00C25DC6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</w:p>
    <w:p w:rsidR="001A474D" w:rsidRPr="00E12BA2" w:rsidRDefault="001A474D" w:rsidP="001A474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Имеются патоморфологические различия острой, подострой и хронич</w:t>
      </w:r>
      <w:r>
        <w:rPr>
          <w:rFonts w:ascii="Times New Roman" w:hAnsi="Times New Roman"/>
          <w:iCs/>
          <w:color w:val="000000"/>
          <w:sz w:val="28"/>
          <w:szCs w:val="28"/>
        </w:rPr>
        <w:t>е</w:t>
      </w:r>
      <w:r>
        <w:rPr>
          <w:rFonts w:ascii="Times New Roman" w:hAnsi="Times New Roman"/>
          <w:iCs/>
          <w:color w:val="000000"/>
          <w:sz w:val="28"/>
          <w:szCs w:val="28"/>
        </w:rPr>
        <w:t>ской УЭ. П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ри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остром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течении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УЭ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морфологические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изменения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локализуются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главным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образом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в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подкожной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жировой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клетчатке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а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в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дерме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обнаруживается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лишь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неспецифическая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периваскулярная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инфильтрация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с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рассеянными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ско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п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лениями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лимфоидных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гистиоцитарных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клеток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При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подостром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течении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наряду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с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признаками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инфильтративно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>-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продуктивного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васкулита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мелких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г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и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подермальных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сосудов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выявляется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распространенный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воспалительный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и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н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фильтрат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в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междольковых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перегородках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Хроническая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УЭ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проявляется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гип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о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дермальным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васкулитом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средних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и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мелких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сосудов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с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утолщением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стенок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и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пролиферацией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эндотелия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капилляров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междольковых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перегородок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В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кл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е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точном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инфильтрате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помимо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лимфоидных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и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гистиоцитарных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элементов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н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е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редко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обнаруживаются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гиган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т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ские</w:t>
      </w:r>
      <w:r w:rsidRPr="001A47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A474D">
        <w:rPr>
          <w:rFonts w:ascii="Times New Roman" w:hAnsi="Times New Roman" w:hint="eastAsia"/>
          <w:iCs/>
          <w:color w:val="000000"/>
          <w:sz w:val="28"/>
          <w:szCs w:val="28"/>
        </w:rPr>
        <w:t>клетки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C25DC6">
        <w:rPr>
          <w:rFonts w:ascii="Times New Roman" w:hAnsi="Times New Roman"/>
          <w:iCs/>
          <w:color w:val="000000"/>
          <w:sz w:val="28"/>
          <w:szCs w:val="28"/>
        </w:rPr>
        <w:t>[</w:t>
      </w:r>
      <w:r w:rsidR="002A36A4" w:rsidRPr="002A36A4">
        <w:rPr>
          <w:rFonts w:ascii="Times New Roman" w:hAnsi="Times New Roman"/>
          <w:iCs/>
          <w:color w:val="000000"/>
          <w:sz w:val="28"/>
          <w:szCs w:val="28"/>
        </w:rPr>
        <w:t>7</w:t>
      </w:r>
      <w:r w:rsidRPr="00C25DC6">
        <w:rPr>
          <w:rFonts w:ascii="Times New Roman" w:hAnsi="Times New Roman"/>
          <w:iCs/>
          <w:color w:val="000000"/>
          <w:sz w:val="28"/>
          <w:szCs w:val="28"/>
        </w:rPr>
        <w:t>]</w:t>
      </w:r>
      <w:r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3E56F9" w:rsidRDefault="003E56F9" w:rsidP="003E5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A12">
        <w:rPr>
          <w:rFonts w:ascii="Times New Roman" w:hAnsi="Times New Roman"/>
          <w:sz w:val="28"/>
          <w:szCs w:val="28"/>
        </w:rPr>
        <w:t xml:space="preserve">Успех  в диагностике </w:t>
      </w:r>
      <w:r>
        <w:rPr>
          <w:rFonts w:ascii="Times New Roman" w:hAnsi="Times New Roman"/>
          <w:sz w:val="28"/>
          <w:szCs w:val="28"/>
        </w:rPr>
        <w:t xml:space="preserve"> УЭ</w:t>
      </w:r>
      <w:r w:rsidRPr="00867A12">
        <w:rPr>
          <w:rFonts w:ascii="Times New Roman" w:hAnsi="Times New Roman"/>
          <w:sz w:val="28"/>
          <w:szCs w:val="28"/>
        </w:rPr>
        <w:t>, в первую очередь,  зависит от тщательно с</w:t>
      </w:r>
      <w:r w:rsidRPr="00867A12">
        <w:rPr>
          <w:rFonts w:ascii="Times New Roman" w:hAnsi="Times New Roman"/>
          <w:sz w:val="28"/>
          <w:szCs w:val="28"/>
        </w:rPr>
        <w:t>о</w:t>
      </w:r>
      <w:r w:rsidRPr="00867A12">
        <w:rPr>
          <w:rFonts w:ascii="Times New Roman" w:hAnsi="Times New Roman"/>
          <w:sz w:val="28"/>
          <w:szCs w:val="28"/>
        </w:rPr>
        <w:t>бранного анамнеза с указан</w:t>
      </w:r>
      <w:r w:rsidRPr="00867A12">
        <w:rPr>
          <w:rFonts w:ascii="Times New Roman" w:hAnsi="Times New Roman"/>
          <w:sz w:val="28"/>
          <w:szCs w:val="28"/>
        </w:rPr>
        <w:t>и</w:t>
      </w:r>
      <w:r w:rsidRPr="00867A12">
        <w:rPr>
          <w:rFonts w:ascii="Times New Roman" w:hAnsi="Times New Roman"/>
          <w:sz w:val="28"/>
          <w:szCs w:val="28"/>
        </w:rPr>
        <w:t>ем сведений о предшествующих заболеваниях, пр</w:t>
      </w:r>
      <w:r w:rsidRPr="00867A12">
        <w:rPr>
          <w:rFonts w:ascii="Times New Roman" w:hAnsi="Times New Roman"/>
          <w:sz w:val="28"/>
          <w:szCs w:val="28"/>
        </w:rPr>
        <w:t>и</w:t>
      </w:r>
      <w:r w:rsidRPr="00867A12">
        <w:rPr>
          <w:rFonts w:ascii="Times New Roman" w:hAnsi="Times New Roman"/>
          <w:sz w:val="28"/>
          <w:szCs w:val="28"/>
        </w:rPr>
        <w:t>нимаемых лекарственных средствах, заграничных поездках, домашних животных, хобби и наследс</w:t>
      </w:r>
      <w:r w:rsidRPr="00867A12">
        <w:rPr>
          <w:rFonts w:ascii="Times New Roman" w:hAnsi="Times New Roman"/>
          <w:sz w:val="28"/>
          <w:szCs w:val="28"/>
        </w:rPr>
        <w:t>т</w:t>
      </w:r>
      <w:r w:rsidRPr="00867A12">
        <w:rPr>
          <w:rFonts w:ascii="Times New Roman" w:hAnsi="Times New Roman"/>
          <w:sz w:val="28"/>
          <w:szCs w:val="28"/>
        </w:rPr>
        <w:t>венных заболеваниях. Алгоритм скринингового обследов</w:t>
      </w:r>
      <w:r w:rsidRPr="00867A12">
        <w:rPr>
          <w:rFonts w:ascii="Times New Roman" w:hAnsi="Times New Roman"/>
          <w:sz w:val="28"/>
          <w:szCs w:val="28"/>
        </w:rPr>
        <w:t>а</w:t>
      </w:r>
      <w:r w:rsidRPr="00867A12">
        <w:rPr>
          <w:rFonts w:ascii="Times New Roman" w:hAnsi="Times New Roman"/>
          <w:sz w:val="28"/>
          <w:szCs w:val="28"/>
        </w:rPr>
        <w:t>ния боль</w:t>
      </w:r>
      <w:r>
        <w:rPr>
          <w:rFonts w:ascii="Times New Roman" w:hAnsi="Times New Roman"/>
          <w:sz w:val="28"/>
          <w:szCs w:val="28"/>
        </w:rPr>
        <w:t>ного с  УЭ  представлен в таблице 3</w:t>
      </w:r>
      <w:r w:rsidRPr="00867A12">
        <w:rPr>
          <w:rFonts w:ascii="Times New Roman" w:hAnsi="Times New Roman"/>
          <w:sz w:val="28"/>
          <w:szCs w:val="28"/>
        </w:rPr>
        <w:t>.</w:t>
      </w:r>
    </w:p>
    <w:p w:rsidR="003E56F9" w:rsidRDefault="003E56F9" w:rsidP="003E56F9">
      <w:pPr>
        <w:spacing w:after="0" w:line="240" w:lineRule="auto"/>
        <w:ind w:left="707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3.</w:t>
      </w:r>
    </w:p>
    <w:p w:rsidR="003E56F9" w:rsidRDefault="003E56F9" w:rsidP="003E56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7A12">
        <w:rPr>
          <w:rFonts w:ascii="Times New Roman" w:hAnsi="Times New Roman"/>
          <w:b/>
          <w:sz w:val="28"/>
          <w:szCs w:val="28"/>
        </w:rPr>
        <w:t>Скрининг</w:t>
      </w:r>
      <w:r>
        <w:rPr>
          <w:rFonts w:ascii="Times New Roman" w:hAnsi="Times New Roman"/>
          <w:b/>
          <w:sz w:val="28"/>
          <w:szCs w:val="28"/>
        </w:rPr>
        <w:t>овое обследование пациентов с  УЭ</w:t>
      </w:r>
    </w:p>
    <w:p w:rsidR="003E56F9" w:rsidRDefault="003E56F9" w:rsidP="003E56F9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5D55">
        <w:rPr>
          <w:rFonts w:ascii="Times New Roman" w:hAnsi="Times New Roman"/>
          <w:b/>
          <w:sz w:val="28"/>
          <w:szCs w:val="28"/>
        </w:rPr>
        <w:t>Опрос больного:</w:t>
      </w:r>
    </w:p>
    <w:p w:rsidR="003E56F9" w:rsidRDefault="003E56F9" w:rsidP="003E56F9">
      <w:pPr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7A12">
        <w:rPr>
          <w:rFonts w:ascii="Times New Roman" w:hAnsi="Times New Roman"/>
          <w:sz w:val="28"/>
          <w:szCs w:val="28"/>
        </w:rPr>
        <w:t>наличие предшествующей инфекции глотки, к</w:t>
      </w:r>
      <w:r w:rsidRPr="00867A12">
        <w:rPr>
          <w:rFonts w:ascii="Times New Roman" w:hAnsi="Times New Roman"/>
          <w:sz w:val="28"/>
          <w:szCs w:val="28"/>
        </w:rPr>
        <w:t>и</w:t>
      </w:r>
      <w:r w:rsidRPr="00867A12">
        <w:rPr>
          <w:rFonts w:ascii="Times New Roman" w:hAnsi="Times New Roman"/>
          <w:sz w:val="28"/>
          <w:szCs w:val="28"/>
        </w:rPr>
        <w:t>шечника</w:t>
      </w:r>
    </w:p>
    <w:p w:rsidR="003E56F9" w:rsidRDefault="003E56F9" w:rsidP="003E56F9">
      <w:pPr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7A12">
        <w:rPr>
          <w:rFonts w:ascii="Times New Roman" w:hAnsi="Times New Roman"/>
          <w:sz w:val="28"/>
          <w:szCs w:val="28"/>
        </w:rPr>
        <w:t>прием медикаментов</w:t>
      </w:r>
    </w:p>
    <w:p w:rsidR="003E56F9" w:rsidRDefault="003E56F9" w:rsidP="003E56F9">
      <w:pPr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7A12">
        <w:rPr>
          <w:rFonts w:ascii="Times New Roman" w:hAnsi="Times New Roman"/>
          <w:sz w:val="28"/>
          <w:szCs w:val="28"/>
        </w:rPr>
        <w:t>наследственная  предрасположенность</w:t>
      </w:r>
    </w:p>
    <w:p w:rsidR="003E56F9" w:rsidRDefault="003E56F9" w:rsidP="003E56F9">
      <w:pPr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7A12">
        <w:rPr>
          <w:rFonts w:ascii="Times New Roman" w:hAnsi="Times New Roman"/>
          <w:sz w:val="28"/>
          <w:szCs w:val="28"/>
        </w:rPr>
        <w:t>патология поджелудо</w:t>
      </w:r>
      <w:r w:rsidRPr="00867A12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ной  железы и </w:t>
      </w:r>
      <w:r w:rsidRPr="00867A12">
        <w:rPr>
          <w:rFonts w:ascii="Times New Roman" w:hAnsi="Times New Roman"/>
          <w:sz w:val="28"/>
          <w:szCs w:val="28"/>
        </w:rPr>
        <w:t>печени</w:t>
      </w:r>
    </w:p>
    <w:p w:rsidR="003E56F9" w:rsidRPr="00CE0F10" w:rsidRDefault="003E56F9" w:rsidP="003E56F9">
      <w:pPr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67A12">
        <w:rPr>
          <w:rFonts w:ascii="Times New Roman" w:hAnsi="Times New Roman"/>
          <w:sz w:val="28"/>
          <w:szCs w:val="28"/>
        </w:rPr>
        <w:t>зарубежные поездки и пр.</w:t>
      </w:r>
    </w:p>
    <w:p w:rsidR="003E56F9" w:rsidRDefault="003E56F9" w:rsidP="003E56F9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5D55">
        <w:rPr>
          <w:rFonts w:ascii="Times New Roman" w:hAnsi="Times New Roman"/>
          <w:b/>
          <w:sz w:val="28"/>
          <w:szCs w:val="28"/>
        </w:rPr>
        <w:t>Лабораторное обследование:</w:t>
      </w:r>
    </w:p>
    <w:p w:rsidR="003E56F9" w:rsidRDefault="003E56F9" w:rsidP="003E56F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7A12">
        <w:rPr>
          <w:rFonts w:ascii="Times New Roman" w:hAnsi="Times New Roman"/>
          <w:sz w:val="28"/>
          <w:szCs w:val="28"/>
        </w:rPr>
        <w:t>общий анализ крови, общий анализ мочи</w:t>
      </w:r>
    </w:p>
    <w:p w:rsidR="003E56F9" w:rsidRDefault="003E56F9" w:rsidP="003E56F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7A12">
        <w:rPr>
          <w:rFonts w:ascii="Times New Roman" w:hAnsi="Times New Roman"/>
          <w:sz w:val="28"/>
          <w:szCs w:val="28"/>
        </w:rPr>
        <w:t>биохимическое исследование ( печеночные фракции, амилаза, лип</w:t>
      </w:r>
      <w:r w:rsidRPr="00867A12">
        <w:rPr>
          <w:rFonts w:ascii="Times New Roman" w:hAnsi="Times New Roman"/>
          <w:sz w:val="28"/>
          <w:szCs w:val="28"/>
        </w:rPr>
        <w:t>а</w:t>
      </w:r>
      <w:r w:rsidRPr="00867A12">
        <w:rPr>
          <w:rFonts w:ascii="Times New Roman" w:hAnsi="Times New Roman"/>
          <w:sz w:val="28"/>
          <w:szCs w:val="28"/>
        </w:rPr>
        <w:t>за,трипсин, ферритин, α 1- антитрипсин, кретинфосфокин</w:t>
      </w:r>
      <w:r w:rsidRPr="00867A12">
        <w:rPr>
          <w:rFonts w:ascii="Times New Roman" w:hAnsi="Times New Roman"/>
          <w:sz w:val="28"/>
          <w:szCs w:val="28"/>
        </w:rPr>
        <w:t>а</w:t>
      </w:r>
      <w:r w:rsidRPr="00867A12">
        <w:rPr>
          <w:rFonts w:ascii="Times New Roman" w:hAnsi="Times New Roman"/>
          <w:sz w:val="28"/>
          <w:szCs w:val="28"/>
        </w:rPr>
        <w:t>за)</w:t>
      </w:r>
    </w:p>
    <w:p w:rsidR="003E56F9" w:rsidRDefault="003E56F9" w:rsidP="003E56F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7A12">
        <w:rPr>
          <w:rFonts w:ascii="Times New Roman" w:hAnsi="Times New Roman"/>
          <w:sz w:val="28"/>
          <w:szCs w:val="28"/>
        </w:rPr>
        <w:t xml:space="preserve">иммунологическое обследование ( СРБ, РФ, </w:t>
      </w:r>
      <w:r w:rsidRPr="00867A12">
        <w:rPr>
          <w:rFonts w:ascii="Times New Roman" w:hAnsi="Times New Roman"/>
          <w:sz w:val="28"/>
          <w:szCs w:val="28"/>
          <w:lang w:val="en-US"/>
        </w:rPr>
        <w:t>ds</w:t>
      </w:r>
      <w:r w:rsidRPr="00867A12">
        <w:rPr>
          <w:rFonts w:ascii="Times New Roman" w:hAnsi="Times New Roman"/>
          <w:sz w:val="28"/>
          <w:szCs w:val="28"/>
        </w:rPr>
        <w:t xml:space="preserve">-ДНК, АНФ, </w:t>
      </w:r>
      <w:r w:rsidRPr="00867A12">
        <w:rPr>
          <w:rFonts w:ascii="Times New Roman" w:hAnsi="Times New Roman"/>
          <w:sz w:val="28"/>
          <w:szCs w:val="28"/>
          <w:lang w:val="en-US"/>
        </w:rPr>
        <w:t>ANCA</w:t>
      </w:r>
      <w:r w:rsidRPr="00867A12">
        <w:rPr>
          <w:rFonts w:ascii="Times New Roman" w:hAnsi="Times New Roman"/>
          <w:sz w:val="28"/>
          <w:szCs w:val="28"/>
        </w:rPr>
        <w:t xml:space="preserve"> )</w:t>
      </w:r>
    </w:p>
    <w:p w:rsidR="003E56F9" w:rsidRDefault="003E56F9" w:rsidP="003E56F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7A12">
        <w:rPr>
          <w:rFonts w:ascii="Times New Roman" w:hAnsi="Times New Roman"/>
          <w:sz w:val="28"/>
          <w:szCs w:val="28"/>
        </w:rPr>
        <w:t xml:space="preserve"> серологическое  исследование ( антистреплолиз, антитела к иерс</w:t>
      </w:r>
      <w:r w:rsidRPr="00867A12">
        <w:rPr>
          <w:rFonts w:ascii="Times New Roman" w:hAnsi="Times New Roman"/>
          <w:sz w:val="28"/>
          <w:szCs w:val="28"/>
        </w:rPr>
        <w:t>и</w:t>
      </w:r>
      <w:r w:rsidRPr="00867A12">
        <w:rPr>
          <w:rFonts w:ascii="Times New Roman" w:hAnsi="Times New Roman"/>
          <w:sz w:val="28"/>
          <w:szCs w:val="28"/>
        </w:rPr>
        <w:t>ниям</w:t>
      </w:r>
      <w:r>
        <w:rPr>
          <w:rFonts w:ascii="Times New Roman" w:hAnsi="Times New Roman"/>
          <w:sz w:val="28"/>
          <w:szCs w:val="28"/>
        </w:rPr>
        <w:t xml:space="preserve">, семейство </w:t>
      </w:r>
      <w:r>
        <w:rPr>
          <w:rStyle w:val="apple-converted-space"/>
          <w:rFonts w:ascii="Arial" w:hAnsi="Arial" w:cs="Arial"/>
          <w:color w:val="333333"/>
          <w:sz w:val="13"/>
          <w:szCs w:val="13"/>
          <w:shd w:val="clear" w:color="auto" w:fill="FFFFFF"/>
        </w:rPr>
        <w:t> </w:t>
      </w:r>
      <w:r w:rsidRPr="00A70992">
        <w:rPr>
          <w:rFonts w:ascii="Times New Roman" w:hAnsi="Times New Roman"/>
          <w:bCs/>
          <w:sz w:val="28"/>
          <w:szCs w:val="28"/>
          <w:shd w:val="clear" w:color="auto" w:fill="FFFFFF"/>
        </w:rPr>
        <w:t>Herpesviridae</w:t>
      </w:r>
      <w:r w:rsidRPr="00867A12">
        <w:rPr>
          <w:rFonts w:ascii="Times New Roman" w:hAnsi="Times New Roman"/>
          <w:sz w:val="28"/>
          <w:szCs w:val="28"/>
        </w:rPr>
        <w:t xml:space="preserve"> и т.д.)</w:t>
      </w:r>
    </w:p>
    <w:p w:rsidR="003E56F9" w:rsidRDefault="003E56F9" w:rsidP="003E56F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7A12">
        <w:rPr>
          <w:rFonts w:ascii="Times New Roman" w:hAnsi="Times New Roman"/>
          <w:sz w:val="28"/>
          <w:szCs w:val="28"/>
        </w:rPr>
        <w:t>внутрикожный туберкулиновый тест</w:t>
      </w:r>
    </w:p>
    <w:p w:rsidR="003E56F9" w:rsidRDefault="003E56F9" w:rsidP="003E56F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7A12">
        <w:rPr>
          <w:rFonts w:ascii="Times New Roman" w:hAnsi="Times New Roman"/>
          <w:sz w:val="28"/>
          <w:szCs w:val="28"/>
        </w:rPr>
        <w:t>компьютерной томографии органов грудной клетки (при необход</w:t>
      </w:r>
      <w:r w:rsidRPr="00867A12">
        <w:rPr>
          <w:rFonts w:ascii="Times New Roman" w:hAnsi="Times New Roman"/>
          <w:sz w:val="28"/>
          <w:szCs w:val="28"/>
        </w:rPr>
        <w:t>и</w:t>
      </w:r>
      <w:r w:rsidRPr="00867A12">
        <w:rPr>
          <w:rFonts w:ascii="Times New Roman" w:hAnsi="Times New Roman"/>
          <w:sz w:val="28"/>
          <w:szCs w:val="28"/>
        </w:rPr>
        <w:t>мости проведение компьютерной томографии внутренних  орг</w:t>
      </w:r>
      <w:r w:rsidRPr="00867A12">
        <w:rPr>
          <w:rFonts w:ascii="Times New Roman" w:hAnsi="Times New Roman"/>
          <w:sz w:val="28"/>
          <w:szCs w:val="28"/>
        </w:rPr>
        <w:t>а</w:t>
      </w:r>
      <w:r w:rsidRPr="00867A12">
        <w:rPr>
          <w:rFonts w:ascii="Times New Roman" w:hAnsi="Times New Roman"/>
          <w:sz w:val="28"/>
          <w:szCs w:val="28"/>
        </w:rPr>
        <w:t>нов)</w:t>
      </w:r>
    </w:p>
    <w:p w:rsidR="003E56F9" w:rsidRDefault="003E56F9" w:rsidP="003E56F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7A12">
        <w:rPr>
          <w:rFonts w:ascii="Times New Roman" w:hAnsi="Times New Roman"/>
          <w:sz w:val="28"/>
          <w:szCs w:val="28"/>
        </w:rPr>
        <w:t>УЗИ внутренних  органов</w:t>
      </w:r>
    </w:p>
    <w:p w:rsidR="003E56F9" w:rsidRDefault="003E56F9" w:rsidP="003E56F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биопсия узла  (</w:t>
      </w:r>
      <w:r w:rsidRPr="00867A12">
        <w:rPr>
          <w:rFonts w:ascii="Times New Roman" w:hAnsi="Times New Roman"/>
          <w:sz w:val="28"/>
          <w:szCs w:val="28"/>
        </w:rPr>
        <w:t>редко)</w:t>
      </w:r>
    </w:p>
    <w:p w:rsidR="003E56F9" w:rsidRDefault="003E56F9" w:rsidP="006A442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EE44E2" w:rsidRDefault="00AB19C3" w:rsidP="006A442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При </w:t>
      </w:r>
      <w:r w:rsidR="009877D3">
        <w:rPr>
          <w:rFonts w:ascii="Times New Roman" w:hAnsi="Times New Roman"/>
          <w:sz w:val="28"/>
          <w:szCs w:val="28"/>
        </w:rPr>
        <w:t>УЭ</w:t>
      </w:r>
      <w:r w:rsidR="00AF7A66">
        <w:rPr>
          <w:rFonts w:ascii="Times New Roman" w:hAnsi="Times New Roman"/>
          <w:sz w:val="28"/>
          <w:szCs w:val="28"/>
        </w:rPr>
        <w:t xml:space="preserve"> по данным  анализов  крови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количество</w:t>
      </w:r>
      <w:r w:rsidR="006A4426" w:rsidRPr="006A4426">
        <w:rPr>
          <w:rFonts w:ascii="Times New Roman" w:hAnsi="Times New Roman"/>
          <w:color w:val="000000"/>
          <w:spacing w:val="-4"/>
          <w:sz w:val="28"/>
          <w:szCs w:val="28"/>
        </w:rPr>
        <w:t xml:space="preserve"> лейкоцитов обычно нормальное или слегка повыше</w:t>
      </w:r>
      <w:r w:rsidR="002C4979">
        <w:rPr>
          <w:rFonts w:ascii="Times New Roman" w:hAnsi="Times New Roman"/>
          <w:color w:val="000000"/>
          <w:spacing w:val="-4"/>
          <w:sz w:val="28"/>
          <w:szCs w:val="28"/>
        </w:rPr>
        <w:t xml:space="preserve">нное, </w:t>
      </w:r>
      <w:r w:rsidR="002C4979" w:rsidRPr="00141609">
        <w:rPr>
          <w:rFonts w:ascii="Times New Roman" w:hAnsi="Times New Roman"/>
          <w:color w:val="000000"/>
          <w:spacing w:val="-4"/>
          <w:sz w:val="28"/>
          <w:szCs w:val="28"/>
        </w:rPr>
        <w:t xml:space="preserve">но СОЭ </w:t>
      </w:r>
      <w:r w:rsidR="00CB424D">
        <w:rPr>
          <w:rFonts w:ascii="Times New Roman" w:hAnsi="Times New Roman"/>
          <w:color w:val="000000"/>
          <w:spacing w:val="-4"/>
          <w:sz w:val="28"/>
          <w:szCs w:val="28"/>
        </w:rPr>
        <w:t xml:space="preserve"> отличается вариабельностью в зав</w:t>
      </w:r>
      <w:r w:rsidR="00CB424D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="00CB424D">
        <w:rPr>
          <w:rFonts w:ascii="Times New Roman" w:hAnsi="Times New Roman"/>
          <w:color w:val="000000"/>
          <w:spacing w:val="-4"/>
          <w:sz w:val="28"/>
          <w:szCs w:val="28"/>
        </w:rPr>
        <w:t xml:space="preserve">симости от  выраженности </w:t>
      </w:r>
      <w:r w:rsidR="003441AC" w:rsidRPr="0014160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6A4426" w:rsidRPr="00141609">
        <w:rPr>
          <w:rFonts w:ascii="Times New Roman" w:hAnsi="Times New Roman"/>
          <w:color w:val="000000"/>
          <w:spacing w:val="-4"/>
          <w:sz w:val="28"/>
          <w:szCs w:val="28"/>
        </w:rPr>
        <w:t>высыпаний.</w:t>
      </w:r>
      <w:r w:rsidR="006A4426" w:rsidRPr="006A4426">
        <w:rPr>
          <w:rFonts w:ascii="Times New Roman" w:hAnsi="Times New Roman"/>
          <w:color w:val="000000"/>
          <w:spacing w:val="-4"/>
          <w:sz w:val="28"/>
          <w:szCs w:val="28"/>
        </w:rPr>
        <w:t xml:space="preserve"> У детей уровень СОЭ коррелирует </w:t>
      </w:r>
      <w:r w:rsidR="00B7528A">
        <w:rPr>
          <w:rFonts w:ascii="Times New Roman" w:hAnsi="Times New Roman"/>
          <w:color w:val="000000"/>
          <w:spacing w:val="-4"/>
          <w:sz w:val="28"/>
          <w:szCs w:val="28"/>
        </w:rPr>
        <w:t>с числом высыпаний. Ревматоидный</w:t>
      </w:r>
      <w:r w:rsidR="006A4426" w:rsidRPr="006A4426">
        <w:rPr>
          <w:rFonts w:ascii="Times New Roman" w:hAnsi="Times New Roman"/>
          <w:color w:val="000000"/>
          <w:spacing w:val="-4"/>
          <w:sz w:val="28"/>
          <w:szCs w:val="28"/>
        </w:rPr>
        <w:t xml:space="preserve"> фактор обычно </w:t>
      </w:r>
      <w:r w:rsidR="00B7528A">
        <w:rPr>
          <w:rFonts w:ascii="Times New Roman" w:hAnsi="Times New Roman"/>
          <w:color w:val="000000"/>
          <w:spacing w:val="-4"/>
          <w:sz w:val="28"/>
          <w:szCs w:val="28"/>
        </w:rPr>
        <w:t>не отределяется</w:t>
      </w:r>
      <w:r w:rsidR="006A4426" w:rsidRPr="006A4426">
        <w:rPr>
          <w:rFonts w:ascii="Times New Roman" w:hAnsi="Times New Roman"/>
          <w:color w:val="000000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6A4426">
        <w:rPr>
          <w:rFonts w:ascii="Times New Roman" w:hAnsi="Times New Roman"/>
          <w:color w:val="000000"/>
          <w:spacing w:val="-4"/>
          <w:sz w:val="28"/>
          <w:szCs w:val="28"/>
        </w:rPr>
        <w:t xml:space="preserve"> случ</w:t>
      </w:r>
      <w:r w:rsidRPr="006A4426"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 w:rsidRPr="006A4426">
        <w:rPr>
          <w:rFonts w:ascii="Times New Roman" w:hAnsi="Times New Roman"/>
          <w:color w:val="000000"/>
          <w:spacing w:val="-4"/>
          <w:sz w:val="28"/>
          <w:szCs w:val="28"/>
        </w:rPr>
        <w:t xml:space="preserve">ях </w:t>
      </w:r>
      <w:r w:rsidR="009877D3">
        <w:rPr>
          <w:rFonts w:ascii="Times New Roman" w:hAnsi="Times New Roman"/>
          <w:sz w:val="28"/>
          <w:szCs w:val="28"/>
        </w:rPr>
        <w:t>УЭ</w:t>
      </w:r>
      <w:r w:rsidRPr="006A4426">
        <w:rPr>
          <w:rFonts w:ascii="Times New Roman" w:hAnsi="Times New Roman"/>
          <w:color w:val="000000"/>
          <w:spacing w:val="-4"/>
          <w:sz w:val="28"/>
          <w:szCs w:val="28"/>
        </w:rPr>
        <w:t xml:space="preserve">, ассоциированной со стрептококковым </w:t>
      </w:r>
      <w:r w:rsidR="00B7528A">
        <w:rPr>
          <w:rFonts w:ascii="Times New Roman" w:hAnsi="Times New Roman"/>
          <w:color w:val="000000"/>
          <w:spacing w:val="-4"/>
          <w:sz w:val="28"/>
          <w:szCs w:val="28"/>
        </w:rPr>
        <w:t xml:space="preserve"> тонзиллитом/фарингитом, выявл</w:t>
      </w:r>
      <w:r w:rsidR="00B7528A">
        <w:rPr>
          <w:rFonts w:ascii="Times New Roman" w:hAnsi="Times New Roman"/>
          <w:color w:val="000000"/>
          <w:spacing w:val="-4"/>
          <w:sz w:val="28"/>
          <w:szCs w:val="28"/>
        </w:rPr>
        <w:t>я</w:t>
      </w:r>
      <w:r w:rsidR="00B7528A">
        <w:rPr>
          <w:rFonts w:ascii="Times New Roman" w:hAnsi="Times New Roman"/>
          <w:color w:val="000000"/>
          <w:spacing w:val="-4"/>
          <w:sz w:val="28"/>
          <w:szCs w:val="28"/>
        </w:rPr>
        <w:t>ют</w:t>
      </w:r>
      <w:r w:rsidRPr="006A442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="006A4426" w:rsidRPr="006A4426">
        <w:rPr>
          <w:rFonts w:ascii="Times New Roman" w:hAnsi="Times New Roman"/>
          <w:color w:val="000000"/>
          <w:spacing w:val="-4"/>
          <w:sz w:val="28"/>
          <w:szCs w:val="28"/>
        </w:rPr>
        <w:t>ысокий уровень антистрептолизин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а-О</w:t>
      </w:r>
      <w:r w:rsidR="006A4426" w:rsidRPr="006A4426">
        <w:rPr>
          <w:rFonts w:ascii="Times New Roman" w:hAnsi="Times New Roman"/>
          <w:color w:val="000000"/>
          <w:spacing w:val="-4"/>
          <w:sz w:val="28"/>
          <w:szCs w:val="28"/>
        </w:rPr>
        <w:t>. Значительное изменение уровня а</w:t>
      </w:r>
      <w:r w:rsidR="006A4426" w:rsidRPr="006A442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="006A4426" w:rsidRPr="006A4426">
        <w:rPr>
          <w:rFonts w:ascii="Times New Roman" w:hAnsi="Times New Roman"/>
          <w:color w:val="000000"/>
          <w:spacing w:val="-4"/>
          <w:sz w:val="28"/>
          <w:szCs w:val="28"/>
        </w:rPr>
        <w:t>тистреп</w:t>
      </w:r>
      <w:r w:rsidR="002C4979">
        <w:rPr>
          <w:rFonts w:ascii="Times New Roman" w:hAnsi="Times New Roman"/>
          <w:color w:val="000000"/>
          <w:spacing w:val="-4"/>
          <w:sz w:val="28"/>
          <w:szCs w:val="28"/>
        </w:rPr>
        <w:t>толизина-О (не менее</w:t>
      </w:r>
      <w:r w:rsidR="006A4426" w:rsidRPr="006A4426">
        <w:rPr>
          <w:rFonts w:ascii="Times New Roman" w:hAnsi="Times New Roman"/>
          <w:color w:val="000000"/>
          <w:spacing w:val="-4"/>
          <w:sz w:val="28"/>
          <w:szCs w:val="28"/>
        </w:rPr>
        <w:t xml:space="preserve"> чем на 30%) в двух последовательно проведе</w:t>
      </w:r>
      <w:r w:rsidR="006A4426" w:rsidRPr="006A442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="006A4426" w:rsidRPr="006A4426">
        <w:rPr>
          <w:rFonts w:ascii="Times New Roman" w:hAnsi="Times New Roman"/>
          <w:color w:val="000000"/>
          <w:spacing w:val="-4"/>
          <w:sz w:val="28"/>
          <w:szCs w:val="28"/>
        </w:rPr>
        <w:t>ных исследованиях в интервале 2–4 недели указывает на перенесенную стреп</w:t>
      </w:r>
      <w:r w:rsidR="002C4979">
        <w:rPr>
          <w:rFonts w:ascii="Times New Roman" w:hAnsi="Times New Roman"/>
          <w:color w:val="000000"/>
          <w:spacing w:val="-4"/>
          <w:sz w:val="28"/>
          <w:szCs w:val="28"/>
        </w:rPr>
        <w:t>токо</w:t>
      </w:r>
      <w:r w:rsidR="002C4979">
        <w:rPr>
          <w:rFonts w:ascii="Times New Roman" w:hAnsi="Times New Roman"/>
          <w:color w:val="000000"/>
          <w:spacing w:val="-4"/>
          <w:sz w:val="28"/>
          <w:szCs w:val="28"/>
        </w:rPr>
        <w:t>к</w:t>
      </w:r>
      <w:r w:rsidR="002C4979">
        <w:rPr>
          <w:rFonts w:ascii="Times New Roman" w:hAnsi="Times New Roman"/>
          <w:color w:val="000000"/>
          <w:spacing w:val="-4"/>
          <w:sz w:val="28"/>
          <w:szCs w:val="28"/>
        </w:rPr>
        <w:t>ковую и</w:t>
      </w:r>
      <w:r w:rsidR="002C4979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="002C4979">
        <w:rPr>
          <w:rFonts w:ascii="Times New Roman" w:hAnsi="Times New Roman"/>
          <w:color w:val="000000"/>
          <w:spacing w:val="-4"/>
          <w:sz w:val="28"/>
          <w:szCs w:val="28"/>
        </w:rPr>
        <w:t xml:space="preserve">фекцию. </w:t>
      </w:r>
    </w:p>
    <w:p w:rsidR="006A4426" w:rsidRPr="006A4426" w:rsidRDefault="002C4979" w:rsidP="006A442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При</w:t>
      </w:r>
      <w:r w:rsidR="006A4426" w:rsidRPr="006A442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предположительной связи</w:t>
      </w:r>
      <w:r w:rsidR="00AB19C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877D3">
        <w:rPr>
          <w:rFonts w:ascii="Times New Roman" w:hAnsi="Times New Roman"/>
          <w:sz w:val="28"/>
          <w:szCs w:val="28"/>
        </w:rPr>
        <w:t>УЭ</w:t>
      </w:r>
      <w:r w:rsidR="00AB19C3">
        <w:rPr>
          <w:rFonts w:ascii="Times New Roman" w:hAnsi="Times New Roman"/>
          <w:color w:val="000000"/>
          <w:spacing w:val="-4"/>
          <w:sz w:val="28"/>
          <w:szCs w:val="28"/>
        </w:rPr>
        <w:t xml:space="preserve"> с инфекционными заболеваниями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6A4426" w:rsidRPr="006A442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AB19C3">
        <w:rPr>
          <w:rFonts w:ascii="Times New Roman" w:hAnsi="Times New Roman"/>
          <w:color w:val="000000"/>
          <w:spacing w:val="-4"/>
          <w:sz w:val="28"/>
          <w:szCs w:val="28"/>
        </w:rPr>
        <w:t xml:space="preserve">проводится серологическое исследование образцов крови </w:t>
      </w:r>
      <w:r w:rsidR="006A4426" w:rsidRPr="006A4426">
        <w:rPr>
          <w:rFonts w:ascii="Times New Roman" w:hAnsi="Times New Roman"/>
          <w:color w:val="000000"/>
          <w:spacing w:val="-4"/>
          <w:sz w:val="28"/>
          <w:szCs w:val="28"/>
        </w:rPr>
        <w:t>на бактериальные, вирусные, грибковые и протозойные инфекции, наиболее распростр</w:t>
      </w:r>
      <w:r w:rsidR="006A4426" w:rsidRPr="006A4426"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 w:rsidR="006A4426" w:rsidRPr="006A4426">
        <w:rPr>
          <w:rFonts w:ascii="Times New Roman" w:hAnsi="Times New Roman"/>
          <w:color w:val="000000"/>
          <w:spacing w:val="-4"/>
          <w:sz w:val="28"/>
          <w:szCs w:val="28"/>
        </w:rPr>
        <w:t>ненные в данном р</w:t>
      </w:r>
      <w:r w:rsidR="006A4426" w:rsidRPr="006A4426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 w:rsidR="006A4426" w:rsidRPr="006A4426">
        <w:rPr>
          <w:rFonts w:ascii="Times New Roman" w:hAnsi="Times New Roman"/>
          <w:color w:val="000000"/>
          <w:spacing w:val="-4"/>
          <w:sz w:val="28"/>
          <w:szCs w:val="28"/>
        </w:rPr>
        <w:t xml:space="preserve">гионе. </w:t>
      </w:r>
    </w:p>
    <w:p w:rsidR="006A4426" w:rsidRPr="006A4426" w:rsidRDefault="006A4426" w:rsidP="006A442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A4426">
        <w:rPr>
          <w:rFonts w:ascii="Times New Roman" w:hAnsi="Times New Roman"/>
          <w:color w:val="000000"/>
          <w:spacing w:val="-4"/>
          <w:sz w:val="28"/>
          <w:szCs w:val="28"/>
        </w:rPr>
        <w:t>При подозрении на тубе</w:t>
      </w:r>
      <w:r w:rsidRPr="006A4426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6A4426">
        <w:rPr>
          <w:rFonts w:ascii="Times New Roman" w:hAnsi="Times New Roman"/>
          <w:color w:val="000000"/>
          <w:spacing w:val="-4"/>
          <w:sz w:val="28"/>
          <w:szCs w:val="28"/>
        </w:rPr>
        <w:t xml:space="preserve">кулез должны быть проведены туберкулиновые пробы. </w:t>
      </w:r>
    </w:p>
    <w:p w:rsidR="009C3D98" w:rsidRPr="004A140E" w:rsidRDefault="00DC0E0A" w:rsidP="004A140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Pr="006A4426">
        <w:rPr>
          <w:rFonts w:ascii="Times New Roman" w:hAnsi="Times New Roman"/>
          <w:color w:val="000000"/>
          <w:spacing w:val="-4"/>
          <w:sz w:val="28"/>
          <w:szCs w:val="28"/>
        </w:rPr>
        <w:t xml:space="preserve"> всех больных </w:t>
      </w:r>
      <w:r w:rsidR="009877D3">
        <w:rPr>
          <w:rFonts w:ascii="Times New Roman" w:hAnsi="Times New Roman"/>
          <w:sz w:val="28"/>
          <w:szCs w:val="28"/>
        </w:rPr>
        <w:t>УЭ</w:t>
      </w:r>
      <w:r w:rsidR="00C90A42">
        <w:rPr>
          <w:rFonts w:ascii="Times New Roman" w:hAnsi="Times New Roman"/>
          <w:color w:val="000000"/>
          <w:spacing w:val="-4"/>
          <w:sz w:val="28"/>
          <w:szCs w:val="28"/>
        </w:rPr>
        <w:t xml:space="preserve"> должна </w:t>
      </w:r>
      <w:r w:rsidR="00B7528A">
        <w:rPr>
          <w:rFonts w:ascii="Times New Roman" w:hAnsi="Times New Roman"/>
          <w:color w:val="000000"/>
          <w:spacing w:val="-4"/>
          <w:sz w:val="28"/>
          <w:szCs w:val="28"/>
        </w:rPr>
        <w:t>быть выполнена</w:t>
      </w:r>
      <w:r w:rsidRPr="00867A1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C90A42" w:rsidRPr="00867A12">
        <w:rPr>
          <w:rFonts w:ascii="Times New Roman" w:hAnsi="Times New Roman"/>
          <w:color w:val="000000"/>
          <w:spacing w:val="-4"/>
          <w:sz w:val="28"/>
          <w:szCs w:val="28"/>
        </w:rPr>
        <w:t>компьютерная томография</w:t>
      </w:r>
      <w:r w:rsidR="00C90A4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6A4426" w:rsidRPr="006A4426">
        <w:rPr>
          <w:rFonts w:ascii="Times New Roman" w:hAnsi="Times New Roman"/>
          <w:color w:val="000000"/>
          <w:spacing w:val="-4"/>
          <w:sz w:val="28"/>
          <w:szCs w:val="28"/>
        </w:rPr>
        <w:t xml:space="preserve">органов грудной клетки для исключения заболевания легких как причины </w:t>
      </w:r>
      <w:r w:rsidR="00B7528A">
        <w:rPr>
          <w:rFonts w:ascii="Times New Roman" w:hAnsi="Times New Roman"/>
          <w:color w:val="000000"/>
          <w:spacing w:val="-4"/>
          <w:sz w:val="28"/>
          <w:szCs w:val="28"/>
        </w:rPr>
        <w:t xml:space="preserve"> УЭ</w:t>
      </w:r>
      <w:r w:rsidR="006A4426" w:rsidRPr="006A4426">
        <w:rPr>
          <w:rFonts w:ascii="Times New Roman" w:hAnsi="Times New Roman"/>
          <w:color w:val="000000"/>
          <w:spacing w:val="-4"/>
          <w:sz w:val="28"/>
          <w:szCs w:val="28"/>
        </w:rPr>
        <w:t>. Выявленн</w:t>
      </w:r>
      <w:r w:rsidR="00EB32D2">
        <w:rPr>
          <w:rFonts w:ascii="Times New Roman" w:hAnsi="Times New Roman"/>
          <w:color w:val="000000"/>
          <w:spacing w:val="-4"/>
          <w:sz w:val="28"/>
          <w:szCs w:val="28"/>
        </w:rPr>
        <w:t>ая</w:t>
      </w:r>
      <w:r w:rsidR="005F6B3E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при </w:t>
      </w:r>
      <w:r w:rsidR="005F6B3E" w:rsidRPr="00867A12">
        <w:rPr>
          <w:rFonts w:ascii="Times New Roman" w:hAnsi="Times New Roman"/>
          <w:color w:val="000000"/>
          <w:spacing w:val="-4"/>
          <w:sz w:val="28"/>
          <w:szCs w:val="28"/>
        </w:rPr>
        <w:t>инструментальном обследо</w:t>
      </w:r>
      <w:r w:rsidR="00B7528A">
        <w:rPr>
          <w:rFonts w:ascii="Times New Roman" w:hAnsi="Times New Roman"/>
          <w:color w:val="000000"/>
          <w:spacing w:val="-4"/>
          <w:sz w:val="28"/>
          <w:szCs w:val="28"/>
        </w:rPr>
        <w:t>вании</w:t>
      </w:r>
      <w:r w:rsidR="005F6B3E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6A4426" w:rsidRPr="006A4426">
        <w:rPr>
          <w:rFonts w:ascii="Times New Roman" w:hAnsi="Times New Roman"/>
          <w:color w:val="000000"/>
          <w:spacing w:val="-4"/>
          <w:sz w:val="28"/>
          <w:szCs w:val="28"/>
        </w:rPr>
        <w:t>двусторонняя лимфаденоп</w:t>
      </w:r>
      <w:r w:rsidR="006A4426" w:rsidRPr="006A4426"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 w:rsidR="006A4426" w:rsidRPr="006A4426">
        <w:rPr>
          <w:rFonts w:ascii="Times New Roman" w:hAnsi="Times New Roman"/>
          <w:color w:val="000000"/>
          <w:spacing w:val="-4"/>
          <w:sz w:val="28"/>
          <w:szCs w:val="28"/>
        </w:rPr>
        <w:t>тия</w:t>
      </w:r>
      <w:r w:rsidR="00EB32D2">
        <w:rPr>
          <w:rFonts w:ascii="Times New Roman" w:hAnsi="Times New Roman"/>
          <w:color w:val="000000"/>
          <w:spacing w:val="-4"/>
          <w:sz w:val="28"/>
          <w:szCs w:val="28"/>
        </w:rPr>
        <w:t xml:space="preserve"> в сочетании с</w:t>
      </w:r>
      <w:r w:rsidR="006A4426" w:rsidRPr="006A4426">
        <w:rPr>
          <w:rFonts w:ascii="Times New Roman" w:hAnsi="Times New Roman"/>
          <w:color w:val="000000"/>
          <w:spacing w:val="-4"/>
          <w:sz w:val="28"/>
          <w:szCs w:val="28"/>
        </w:rPr>
        <w:t xml:space="preserve"> лихорадк</w:t>
      </w:r>
      <w:r w:rsidR="00EB32D2">
        <w:rPr>
          <w:rFonts w:ascii="Times New Roman" w:hAnsi="Times New Roman"/>
          <w:color w:val="000000"/>
          <w:spacing w:val="-4"/>
          <w:sz w:val="28"/>
          <w:szCs w:val="28"/>
        </w:rPr>
        <w:t>ой</w:t>
      </w:r>
      <w:r w:rsidR="00B7528A">
        <w:rPr>
          <w:rFonts w:ascii="Times New Roman" w:hAnsi="Times New Roman"/>
          <w:color w:val="000000"/>
          <w:spacing w:val="-4"/>
          <w:sz w:val="28"/>
          <w:szCs w:val="28"/>
        </w:rPr>
        <w:t xml:space="preserve">, </w:t>
      </w:r>
      <w:r w:rsidR="006A4426" w:rsidRPr="006A442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C31400">
        <w:rPr>
          <w:rFonts w:ascii="Times New Roman" w:hAnsi="Times New Roman"/>
          <w:iCs/>
          <w:color w:val="000000"/>
          <w:sz w:val="28"/>
          <w:szCs w:val="28"/>
        </w:rPr>
        <w:t>УЭ</w:t>
      </w:r>
      <w:r w:rsidR="006A4426" w:rsidRPr="006A442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B7528A">
        <w:rPr>
          <w:rFonts w:ascii="Times New Roman" w:hAnsi="Times New Roman"/>
          <w:color w:val="000000"/>
          <w:spacing w:val="-4"/>
          <w:sz w:val="28"/>
          <w:szCs w:val="28"/>
        </w:rPr>
        <w:t xml:space="preserve"> и артритом </w:t>
      </w:r>
      <w:r w:rsidR="006A4426" w:rsidRPr="006A4426">
        <w:rPr>
          <w:rFonts w:ascii="Times New Roman" w:hAnsi="Times New Roman"/>
          <w:color w:val="000000"/>
          <w:spacing w:val="-4"/>
          <w:sz w:val="28"/>
          <w:szCs w:val="28"/>
        </w:rPr>
        <w:t>в отсутстви</w:t>
      </w:r>
      <w:r w:rsidR="004B4AD3">
        <w:rPr>
          <w:rFonts w:ascii="Times New Roman" w:hAnsi="Times New Roman"/>
          <w:color w:val="000000"/>
          <w:spacing w:val="-4"/>
          <w:sz w:val="28"/>
          <w:szCs w:val="28"/>
        </w:rPr>
        <w:t>е туберкулеза хара</w:t>
      </w:r>
      <w:r w:rsidR="004B4AD3">
        <w:rPr>
          <w:rFonts w:ascii="Times New Roman" w:hAnsi="Times New Roman"/>
          <w:color w:val="000000"/>
          <w:spacing w:val="-4"/>
          <w:sz w:val="28"/>
          <w:szCs w:val="28"/>
        </w:rPr>
        <w:t>к</w:t>
      </w:r>
      <w:r w:rsidR="004B4AD3">
        <w:rPr>
          <w:rFonts w:ascii="Times New Roman" w:hAnsi="Times New Roman"/>
          <w:color w:val="000000"/>
          <w:spacing w:val="-4"/>
          <w:sz w:val="28"/>
          <w:szCs w:val="28"/>
        </w:rPr>
        <w:t>теризуют син</w:t>
      </w:r>
      <w:r w:rsidR="006A4426" w:rsidRPr="006A4426">
        <w:rPr>
          <w:rFonts w:ascii="Times New Roman" w:hAnsi="Times New Roman"/>
          <w:color w:val="000000"/>
          <w:spacing w:val="-4"/>
          <w:sz w:val="28"/>
          <w:szCs w:val="28"/>
        </w:rPr>
        <w:t>дром Лефгрена, которы</w:t>
      </w:r>
      <w:r w:rsidR="00AB19C3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="006A4426" w:rsidRPr="006A4426">
        <w:rPr>
          <w:rFonts w:ascii="Times New Roman" w:hAnsi="Times New Roman"/>
          <w:color w:val="000000"/>
          <w:spacing w:val="-4"/>
          <w:sz w:val="28"/>
          <w:szCs w:val="28"/>
        </w:rPr>
        <w:t xml:space="preserve"> в большинстве случаев </w:t>
      </w:r>
      <w:r w:rsidR="006A4426" w:rsidRPr="00867A12">
        <w:rPr>
          <w:rFonts w:ascii="Times New Roman" w:hAnsi="Times New Roman"/>
          <w:color w:val="000000"/>
          <w:spacing w:val="-4"/>
          <w:sz w:val="28"/>
          <w:szCs w:val="28"/>
        </w:rPr>
        <w:t>представляет с</w:t>
      </w:r>
      <w:r w:rsidR="006A4426" w:rsidRPr="00867A12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="006A4426" w:rsidRPr="00867A12">
        <w:rPr>
          <w:rFonts w:ascii="Times New Roman" w:hAnsi="Times New Roman"/>
          <w:color w:val="000000"/>
          <w:spacing w:val="-4"/>
          <w:sz w:val="28"/>
          <w:szCs w:val="28"/>
        </w:rPr>
        <w:t>бой острый вариант саркоидоза легких с доброкачественным теч</w:t>
      </w:r>
      <w:r w:rsidR="006A4426" w:rsidRPr="00867A12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 w:rsidR="00816046" w:rsidRPr="00867A12">
        <w:rPr>
          <w:rFonts w:ascii="Times New Roman" w:hAnsi="Times New Roman"/>
          <w:color w:val="000000"/>
          <w:spacing w:val="-4"/>
          <w:sz w:val="28"/>
          <w:szCs w:val="28"/>
        </w:rPr>
        <w:t>нием.</w:t>
      </w:r>
      <w:r w:rsidR="006A4426" w:rsidRPr="006A442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CE0F10" w:rsidRDefault="00F33788" w:rsidP="00CE0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Примеры формулирования диагноза: </w:t>
      </w:r>
      <w:r w:rsidR="00F57D30">
        <w:rPr>
          <w:rFonts w:ascii="Times New Roman" w:hAnsi="Times New Roman"/>
          <w:sz w:val="28"/>
          <w:szCs w:val="28"/>
        </w:rPr>
        <w:t>«Вторичная узловатая эритема</w:t>
      </w:r>
      <w:r w:rsidR="00A70992">
        <w:rPr>
          <w:rFonts w:ascii="Times New Roman" w:hAnsi="Times New Roman"/>
          <w:sz w:val="28"/>
          <w:szCs w:val="28"/>
        </w:rPr>
        <w:t xml:space="preserve"> (ВУЭ)</w:t>
      </w:r>
      <w:r w:rsidR="00F57D30">
        <w:rPr>
          <w:rFonts w:ascii="Times New Roman" w:hAnsi="Times New Roman"/>
          <w:sz w:val="28"/>
          <w:szCs w:val="28"/>
        </w:rPr>
        <w:t xml:space="preserve"> подострого течения, ст II. Хроническая </w:t>
      </w:r>
      <w:r w:rsidR="00F57D30" w:rsidRPr="00F57D30">
        <w:rPr>
          <w:rFonts w:ascii="Times New Roman" w:hAnsi="Times New Roman"/>
          <w:sz w:val="28"/>
          <w:szCs w:val="28"/>
        </w:rPr>
        <w:t xml:space="preserve"> </w:t>
      </w:r>
      <w:r w:rsidR="00F57D30">
        <w:rPr>
          <w:rFonts w:ascii="Times New Roman" w:hAnsi="Times New Roman"/>
          <w:sz w:val="28"/>
          <w:szCs w:val="28"/>
          <w:lang w:val="en-US"/>
        </w:rPr>
        <w:t>mixt</w:t>
      </w:r>
      <w:r w:rsidR="00F57D30">
        <w:rPr>
          <w:rFonts w:ascii="Times New Roman" w:hAnsi="Times New Roman"/>
          <w:sz w:val="28"/>
          <w:szCs w:val="28"/>
        </w:rPr>
        <w:t>-инфекция  в стадии обострения»  или « Идиопатическия узловатая эритема хронического  теч</w:t>
      </w:r>
      <w:r w:rsidR="00F57D30">
        <w:rPr>
          <w:rFonts w:ascii="Times New Roman" w:hAnsi="Times New Roman"/>
          <w:sz w:val="28"/>
          <w:szCs w:val="28"/>
        </w:rPr>
        <w:t>е</w:t>
      </w:r>
      <w:r w:rsidR="00F57D30">
        <w:rPr>
          <w:rFonts w:ascii="Times New Roman" w:hAnsi="Times New Roman"/>
          <w:sz w:val="28"/>
          <w:szCs w:val="28"/>
        </w:rPr>
        <w:t>ния, ст</w:t>
      </w:r>
      <w:r w:rsidR="007222BF">
        <w:rPr>
          <w:rFonts w:ascii="Times New Roman" w:hAnsi="Times New Roman"/>
          <w:sz w:val="28"/>
          <w:szCs w:val="28"/>
        </w:rPr>
        <w:t>. I</w:t>
      </w:r>
      <w:r w:rsidR="00DF420D">
        <w:rPr>
          <w:rFonts w:ascii="Times New Roman" w:hAnsi="Times New Roman"/>
          <w:sz w:val="28"/>
          <w:szCs w:val="28"/>
        </w:rPr>
        <w:t>».</w:t>
      </w:r>
    </w:p>
    <w:p w:rsidR="00CE0F10" w:rsidRDefault="00CE0F10" w:rsidP="00CE0F1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E0F10" w:rsidRDefault="001D0E0F" w:rsidP="00CE0F1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D0E0F">
        <w:rPr>
          <w:rFonts w:ascii="Times New Roman" w:hAnsi="Times New Roman"/>
          <w:b/>
          <w:bCs/>
          <w:color w:val="000000"/>
          <w:sz w:val="28"/>
          <w:szCs w:val="28"/>
        </w:rPr>
        <w:t>ДИФФЕРЕНЦИАЛЬНАЯ ДИАГНОСТИКА</w:t>
      </w:r>
    </w:p>
    <w:p w:rsidR="00E9440D" w:rsidRPr="00E9440D" w:rsidRDefault="00867A12" w:rsidP="00CE0F10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9440D">
        <w:rPr>
          <w:rFonts w:ascii="Times New Roman" w:hAnsi="Times New Roman"/>
          <w:sz w:val="28"/>
          <w:szCs w:val="28"/>
        </w:rPr>
        <w:tab/>
      </w:r>
      <w:r w:rsidR="000D07E6">
        <w:rPr>
          <w:rFonts w:ascii="Times New Roman" w:hAnsi="Times New Roman"/>
          <w:sz w:val="28"/>
          <w:szCs w:val="28"/>
        </w:rPr>
        <w:t xml:space="preserve">В спектр  </w:t>
      </w:r>
      <w:r w:rsidR="000D07E6">
        <w:rPr>
          <w:rFonts w:ascii="Times New Roman" w:hAnsi="Times New Roman"/>
          <w:bCs/>
          <w:sz w:val="28"/>
          <w:szCs w:val="28"/>
        </w:rPr>
        <w:t>дифференциальной  диагностики УЭ необходимо включать следующие заболевания:</w:t>
      </w:r>
      <w:r w:rsidR="00E9440D" w:rsidRPr="00E9440D">
        <w:rPr>
          <w:rFonts w:ascii="Times New Roman" w:hAnsi="Times New Roman"/>
          <w:bCs/>
          <w:sz w:val="28"/>
          <w:szCs w:val="28"/>
        </w:rPr>
        <w:t xml:space="preserve">   </w:t>
      </w:r>
    </w:p>
    <w:p w:rsidR="00E9440D" w:rsidRPr="00E9440D" w:rsidRDefault="00E9440D" w:rsidP="00E9440D">
      <w:pPr>
        <w:numPr>
          <w:ilvl w:val="0"/>
          <w:numId w:val="34"/>
        </w:numPr>
        <w:autoSpaceDE w:val="0"/>
        <w:spacing w:after="0" w:line="200" w:lineRule="atLeast"/>
        <w:jc w:val="both"/>
        <w:textAlignment w:val="center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 </w:t>
      </w:r>
      <w:r w:rsidR="009A75CD">
        <w:rPr>
          <w:rFonts w:ascii="Times New Roman" w:hAnsi="Times New Roman"/>
          <w:bCs/>
          <w:color w:val="000000"/>
          <w:spacing w:val="2"/>
          <w:sz w:val="28"/>
          <w:szCs w:val="28"/>
        </w:rPr>
        <w:t>кольцевидной эритемой</w:t>
      </w:r>
    </w:p>
    <w:p w:rsidR="00E9440D" w:rsidRPr="00E9440D" w:rsidRDefault="009A75CD" w:rsidP="00E9440D">
      <w:pPr>
        <w:numPr>
          <w:ilvl w:val="0"/>
          <w:numId w:val="34"/>
        </w:numPr>
        <w:autoSpaceDE w:val="0"/>
        <w:spacing w:after="0" w:line="200" w:lineRule="atLeast"/>
        <w:jc w:val="both"/>
        <w:textAlignment w:val="center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 клещевой мигрирующей эритемой</w:t>
      </w:r>
    </w:p>
    <w:p w:rsidR="00E9440D" w:rsidRPr="00E9440D" w:rsidRDefault="009A75CD" w:rsidP="00E9440D">
      <w:pPr>
        <w:numPr>
          <w:ilvl w:val="0"/>
          <w:numId w:val="34"/>
        </w:numPr>
        <w:autoSpaceDE w:val="0"/>
        <w:spacing w:after="0" w:line="200" w:lineRule="atLeast"/>
        <w:jc w:val="both"/>
        <w:textAlignment w:val="center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 эритемой</w:t>
      </w:r>
      <w:r w:rsidR="00E9440D" w:rsidRPr="00E9440D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Базена</w:t>
      </w:r>
    </w:p>
    <w:p w:rsidR="00E9440D" w:rsidRPr="00E9440D" w:rsidRDefault="009A75CD" w:rsidP="00E9440D">
      <w:pPr>
        <w:numPr>
          <w:ilvl w:val="0"/>
          <w:numId w:val="34"/>
        </w:numPr>
        <w:autoSpaceDE w:val="0"/>
        <w:spacing w:after="0" w:line="200" w:lineRule="atLeast"/>
        <w:jc w:val="both"/>
        <w:textAlignment w:val="center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 гранулематозным</w:t>
      </w:r>
      <w:r w:rsidR="00E9440D" w:rsidRPr="00E9440D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 саркоидоз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ом</w:t>
      </w:r>
      <w:r w:rsidR="00E9440D" w:rsidRPr="00E9440D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</w:p>
    <w:p w:rsidR="00E9440D" w:rsidRPr="005A4C80" w:rsidRDefault="009A75CD" w:rsidP="00E9440D">
      <w:pPr>
        <w:numPr>
          <w:ilvl w:val="0"/>
          <w:numId w:val="34"/>
        </w:numPr>
        <w:autoSpaceDE w:val="0"/>
        <w:spacing w:after="0" w:line="200" w:lineRule="atLeast"/>
        <w:jc w:val="both"/>
        <w:textAlignment w:val="center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 ревматологическими</w:t>
      </w:r>
      <w:r w:rsidR="00E9440D" w:rsidRPr="00E9440D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 заболевания</w:t>
      </w:r>
      <w:r w:rsidR="005A4C80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(</w:t>
      </w:r>
      <w:r w:rsidR="005A4C80">
        <w:rPr>
          <w:rFonts w:ascii="Times New Roman" w:hAnsi="Times New Roman"/>
          <w:sz w:val="28"/>
          <w:szCs w:val="28"/>
        </w:rPr>
        <w:t>п</w:t>
      </w:r>
      <w:r w:rsidR="005A4C80" w:rsidRPr="005A4C80">
        <w:rPr>
          <w:rFonts w:ascii="Times New Roman" w:hAnsi="Times New Roman"/>
          <w:sz w:val="28"/>
          <w:szCs w:val="28"/>
        </w:rPr>
        <w:t>оверхностный мигрирующий тромбофлебит</w:t>
      </w:r>
      <w:r w:rsidR="005A4C80">
        <w:rPr>
          <w:rFonts w:ascii="Times New Roman" w:hAnsi="Times New Roman"/>
          <w:sz w:val="28"/>
          <w:szCs w:val="28"/>
        </w:rPr>
        <w:t xml:space="preserve"> и л</w:t>
      </w:r>
      <w:r w:rsidR="005A4C80" w:rsidRPr="005A4C80">
        <w:rPr>
          <w:rFonts w:ascii="Times New Roman" w:hAnsi="Times New Roman"/>
          <w:sz w:val="28"/>
          <w:szCs w:val="28"/>
        </w:rPr>
        <w:t>юпус-панникулит</w:t>
      </w:r>
      <w:r w:rsidR="005A4C80">
        <w:rPr>
          <w:rFonts w:ascii="Times New Roman" w:hAnsi="Times New Roman"/>
          <w:sz w:val="28"/>
          <w:szCs w:val="28"/>
        </w:rPr>
        <w:t>)</w:t>
      </w:r>
    </w:p>
    <w:p w:rsidR="00E9440D" w:rsidRPr="00E9440D" w:rsidRDefault="00E9440D" w:rsidP="00E9440D">
      <w:pPr>
        <w:numPr>
          <w:ilvl w:val="0"/>
          <w:numId w:val="34"/>
        </w:numPr>
        <w:autoSpaceDE w:val="0"/>
        <w:spacing w:after="0" w:line="200" w:lineRule="atLeast"/>
        <w:jc w:val="both"/>
        <w:textAlignment w:val="center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 w:rsidRPr="00E9440D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 липодерматосклероз</w:t>
      </w:r>
      <w:r w:rsidR="009A75CD">
        <w:rPr>
          <w:rFonts w:ascii="Times New Roman" w:hAnsi="Times New Roman"/>
          <w:bCs/>
          <w:color w:val="000000"/>
          <w:spacing w:val="2"/>
          <w:sz w:val="28"/>
          <w:szCs w:val="28"/>
        </w:rPr>
        <w:t>ом</w:t>
      </w:r>
    </w:p>
    <w:p w:rsidR="00E9440D" w:rsidRPr="00E9440D" w:rsidRDefault="009A75CD" w:rsidP="00E9440D">
      <w:pPr>
        <w:numPr>
          <w:ilvl w:val="0"/>
          <w:numId w:val="34"/>
        </w:numPr>
        <w:autoSpaceDE w:val="0"/>
        <w:spacing w:after="0" w:line="200" w:lineRule="atLeast"/>
        <w:jc w:val="both"/>
        <w:textAlignment w:val="center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 рожей</w:t>
      </w:r>
    </w:p>
    <w:p w:rsidR="00E9440D" w:rsidRPr="00E9440D" w:rsidRDefault="00E9440D" w:rsidP="00E9440D">
      <w:pPr>
        <w:numPr>
          <w:ilvl w:val="0"/>
          <w:numId w:val="34"/>
        </w:numPr>
        <w:autoSpaceDE w:val="0"/>
        <w:spacing w:after="0" w:line="200" w:lineRule="atLeast"/>
        <w:jc w:val="both"/>
        <w:textAlignment w:val="center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 w:rsidRPr="00E9440D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 </w:t>
      </w:r>
      <w:r w:rsidR="009A75CD">
        <w:rPr>
          <w:rFonts w:ascii="Times New Roman" w:hAnsi="Times New Roman"/>
          <w:bCs/>
          <w:color w:val="000000"/>
          <w:spacing w:val="2"/>
          <w:sz w:val="28"/>
          <w:szCs w:val="28"/>
        </w:rPr>
        <w:t>узелковым</w:t>
      </w:r>
      <w:r w:rsidRPr="00E9440D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полиартериит</w:t>
      </w:r>
      <w:r w:rsidR="009A75CD">
        <w:rPr>
          <w:rFonts w:ascii="Times New Roman" w:hAnsi="Times New Roman"/>
          <w:bCs/>
          <w:color w:val="000000"/>
          <w:spacing w:val="2"/>
          <w:sz w:val="28"/>
          <w:szCs w:val="28"/>
        </w:rPr>
        <w:t>ом</w:t>
      </w:r>
      <w:r w:rsidRPr="00E9440D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</w:p>
    <w:p w:rsidR="00E9440D" w:rsidRPr="00E9440D" w:rsidRDefault="009A75CD" w:rsidP="00E9440D">
      <w:pPr>
        <w:numPr>
          <w:ilvl w:val="0"/>
          <w:numId w:val="34"/>
        </w:numPr>
        <w:autoSpaceDE w:val="0"/>
        <w:spacing w:after="0" w:line="200" w:lineRule="atLeast"/>
        <w:jc w:val="both"/>
        <w:textAlignment w:val="center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 спонтанным</w:t>
      </w:r>
      <w:r w:rsidR="00E9440D" w:rsidRPr="00E9440D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панникулит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ом</w:t>
      </w:r>
      <w:r w:rsidR="00E9440D" w:rsidRPr="00E9440D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</w:p>
    <w:p w:rsidR="00E9440D" w:rsidRPr="00E9440D" w:rsidRDefault="00E9440D" w:rsidP="00E9440D">
      <w:pPr>
        <w:numPr>
          <w:ilvl w:val="0"/>
          <w:numId w:val="34"/>
        </w:numPr>
        <w:autoSpaceDE w:val="0"/>
        <w:spacing w:after="0" w:line="200" w:lineRule="atLeast"/>
        <w:jc w:val="both"/>
        <w:textAlignment w:val="center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 w:rsidRPr="00E9440D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 синдром</w:t>
      </w:r>
      <w:r w:rsidR="009A75CD">
        <w:rPr>
          <w:rFonts w:ascii="Times New Roman" w:hAnsi="Times New Roman"/>
          <w:bCs/>
          <w:color w:val="000000"/>
          <w:spacing w:val="2"/>
          <w:sz w:val="28"/>
          <w:szCs w:val="28"/>
        </w:rPr>
        <w:t>ом</w:t>
      </w:r>
      <w:r w:rsidRPr="00E9440D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Свита</w:t>
      </w:r>
    </w:p>
    <w:p w:rsidR="004C7C84" w:rsidRPr="004C7C84" w:rsidRDefault="004C7C84" w:rsidP="00CB7183">
      <w:pPr>
        <w:autoSpaceDE w:val="0"/>
        <w:spacing w:after="0" w:line="200" w:lineRule="atLeast"/>
        <w:ind w:firstLine="709"/>
        <w:jc w:val="both"/>
        <w:textAlignment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4C7C84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       </w:t>
      </w:r>
    </w:p>
    <w:p w:rsidR="006113E7" w:rsidRPr="006113E7" w:rsidRDefault="000202F0" w:rsidP="000316BC">
      <w:pPr>
        <w:tabs>
          <w:tab w:val="num" w:pos="720"/>
        </w:tabs>
        <w:autoSpaceDE w:val="0"/>
        <w:spacing w:after="0" w:line="200" w:lineRule="atLeast"/>
        <w:ind w:left="360"/>
        <w:jc w:val="both"/>
        <w:textAlignment w:val="center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ab/>
      </w:r>
      <w:r w:rsidR="00061FF6" w:rsidRPr="00061FF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Кольцевидная (аннулярная) эритема</w:t>
      </w:r>
      <w:r w:rsidR="004A703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, </w:t>
      </w:r>
      <w:r w:rsidR="004A7036" w:rsidRPr="004A7036">
        <w:rPr>
          <w:rFonts w:ascii="Times New Roman" w:hAnsi="Times New Roman"/>
          <w:bCs/>
          <w:color w:val="000000"/>
          <w:spacing w:val="2"/>
          <w:sz w:val="28"/>
          <w:szCs w:val="28"/>
        </w:rPr>
        <w:t>являющаяся</w:t>
      </w:r>
      <w:r w:rsidR="004A7036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 одним  из бол</w:t>
      </w:r>
      <w:r w:rsidR="004A7036">
        <w:rPr>
          <w:rFonts w:ascii="Times New Roman" w:hAnsi="Times New Roman"/>
          <w:bCs/>
          <w:color w:val="000000"/>
          <w:spacing w:val="2"/>
          <w:sz w:val="28"/>
          <w:szCs w:val="28"/>
        </w:rPr>
        <w:t>ь</w:t>
      </w:r>
      <w:r w:rsidR="004A7036">
        <w:rPr>
          <w:rFonts w:ascii="Times New Roman" w:hAnsi="Times New Roman"/>
          <w:bCs/>
          <w:color w:val="000000"/>
          <w:spacing w:val="2"/>
          <w:sz w:val="28"/>
          <w:szCs w:val="28"/>
        </w:rPr>
        <w:t>ших диагностических  критериев  острой ревматической лихорадки,</w:t>
      </w:r>
      <w:r w:rsidR="006113E7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r w:rsidR="006113E7" w:rsidRPr="006113E7">
        <w:rPr>
          <w:rFonts w:ascii="Times New Roman" w:hAnsi="Times New Roman"/>
          <w:bCs/>
          <w:color w:val="000000"/>
          <w:spacing w:val="2"/>
          <w:sz w:val="28"/>
          <w:szCs w:val="28"/>
        </w:rPr>
        <w:t>х</w:t>
      </w:r>
      <w:r w:rsidR="006113E7" w:rsidRPr="006113E7">
        <w:rPr>
          <w:rFonts w:ascii="Times New Roman" w:hAnsi="Times New Roman"/>
          <w:bCs/>
          <w:color w:val="000000"/>
          <w:spacing w:val="2"/>
          <w:sz w:val="28"/>
          <w:szCs w:val="28"/>
        </w:rPr>
        <w:t>а</w:t>
      </w:r>
      <w:r w:rsidR="006113E7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рактеризуется </w:t>
      </w:r>
      <w:r w:rsidR="006113E7" w:rsidRPr="006113E7">
        <w:rPr>
          <w:rFonts w:ascii="Times New Roman" w:hAnsi="Times New Roman"/>
          <w:bCs/>
          <w:color w:val="000000"/>
          <w:spacing w:val="2"/>
          <w:sz w:val="28"/>
          <w:szCs w:val="28"/>
        </w:rPr>
        <w:t>бледно</w:t>
      </w:r>
      <w:r w:rsidR="006113E7">
        <w:rPr>
          <w:rFonts w:ascii="Times New Roman" w:hAnsi="Times New Roman"/>
          <w:bCs/>
          <w:color w:val="000000"/>
          <w:spacing w:val="2"/>
          <w:sz w:val="28"/>
          <w:szCs w:val="28"/>
        </w:rPr>
        <w:t>-розовыми</w:t>
      </w:r>
      <w:r w:rsidR="006113E7" w:rsidRPr="006113E7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кольцевид</w:t>
      </w:r>
      <w:r w:rsidR="006113E7">
        <w:rPr>
          <w:rFonts w:ascii="Times New Roman" w:hAnsi="Times New Roman"/>
          <w:bCs/>
          <w:color w:val="000000"/>
          <w:spacing w:val="2"/>
          <w:sz w:val="28"/>
          <w:szCs w:val="28"/>
        </w:rPr>
        <w:t>ными</w:t>
      </w:r>
      <w:r w:rsidR="006113E7" w:rsidRPr="006113E7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высыпания</w:t>
      </w:r>
      <w:r w:rsidR="004A7036">
        <w:rPr>
          <w:rFonts w:ascii="Times New Roman" w:hAnsi="Times New Roman"/>
          <w:bCs/>
          <w:color w:val="000000"/>
          <w:spacing w:val="2"/>
          <w:sz w:val="28"/>
          <w:szCs w:val="28"/>
        </w:rPr>
        <w:t>ми</w:t>
      </w:r>
      <w:r w:rsidR="006113E7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r w:rsidR="006113E7" w:rsidRPr="006113E7">
        <w:rPr>
          <w:rFonts w:ascii="Times New Roman" w:hAnsi="Times New Roman"/>
          <w:bCs/>
          <w:color w:val="000000"/>
          <w:spacing w:val="2"/>
          <w:sz w:val="28"/>
          <w:szCs w:val="28"/>
        </w:rPr>
        <w:t>диаме</w:t>
      </w:r>
      <w:r w:rsidR="006113E7" w:rsidRPr="006113E7">
        <w:rPr>
          <w:rFonts w:ascii="Times New Roman" w:hAnsi="Times New Roman"/>
          <w:bCs/>
          <w:color w:val="000000"/>
          <w:spacing w:val="2"/>
          <w:sz w:val="28"/>
          <w:szCs w:val="28"/>
        </w:rPr>
        <w:t>т</w:t>
      </w:r>
      <w:r w:rsidR="006113E7" w:rsidRPr="006113E7">
        <w:rPr>
          <w:rFonts w:ascii="Times New Roman" w:hAnsi="Times New Roman"/>
          <w:bCs/>
          <w:color w:val="000000"/>
          <w:spacing w:val="2"/>
          <w:sz w:val="28"/>
          <w:szCs w:val="28"/>
        </w:rPr>
        <w:t>р</w:t>
      </w:r>
      <w:r w:rsidR="006113E7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ом </w:t>
      </w:r>
      <w:r w:rsidR="006113E7" w:rsidRPr="006113E7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от нескольких милли</w:t>
      </w:r>
      <w:r w:rsidR="000316BC">
        <w:rPr>
          <w:rFonts w:ascii="Times New Roman" w:hAnsi="Times New Roman"/>
          <w:bCs/>
          <w:color w:val="000000"/>
          <w:spacing w:val="2"/>
          <w:sz w:val="28"/>
          <w:szCs w:val="28"/>
        </w:rPr>
        <w:t>метров до 5-8см. П</w:t>
      </w:r>
      <w:r w:rsidR="006113E7" w:rsidRPr="006113E7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реимущественная </w:t>
      </w:r>
      <w:r w:rsidR="000316B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их лок</w:t>
      </w:r>
      <w:r w:rsidR="000316BC">
        <w:rPr>
          <w:rFonts w:ascii="Times New Roman" w:hAnsi="Times New Roman"/>
          <w:bCs/>
          <w:color w:val="000000"/>
          <w:spacing w:val="2"/>
          <w:sz w:val="28"/>
          <w:szCs w:val="28"/>
        </w:rPr>
        <w:t>а</w:t>
      </w:r>
      <w:r w:rsidR="00452F1B">
        <w:rPr>
          <w:rFonts w:ascii="Times New Roman" w:hAnsi="Times New Roman"/>
          <w:bCs/>
          <w:color w:val="000000"/>
          <w:spacing w:val="2"/>
          <w:sz w:val="28"/>
          <w:szCs w:val="28"/>
        </w:rPr>
        <w:t>лизация -</w:t>
      </w:r>
      <w:r w:rsidR="006113E7" w:rsidRPr="006113E7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туловище и прокси</w:t>
      </w:r>
      <w:r w:rsidR="00452F1B">
        <w:rPr>
          <w:rFonts w:ascii="Times New Roman" w:hAnsi="Times New Roman"/>
          <w:bCs/>
          <w:color w:val="000000"/>
          <w:spacing w:val="2"/>
          <w:sz w:val="28"/>
          <w:szCs w:val="28"/>
        </w:rPr>
        <w:t>мальные отделы</w:t>
      </w:r>
      <w:r w:rsidR="006113E7" w:rsidRPr="006113E7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конечностей (но не лицо!)</w:t>
      </w:r>
      <w:r w:rsidR="000316B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с транзиторным</w:t>
      </w:r>
      <w:r w:rsidR="006113E7" w:rsidRPr="006113E7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мигри</w:t>
      </w:r>
      <w:r w:rsidR="000316B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рующим </w:t>
      </w:r>
      <w:r w:rsidR="006113E7" w:rsidRPr="006113E7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характер</w:t>
      </w:r>
      <w:r w:rsidR="000316BC">
        <w:rPr>
          <w:rFonts w:ascii="Times New Roman" w:hAnsi="Times New Roman"/>
          <w:bCs/>
          <w:color w:val="000000"/>
          <w:spacing w:val="2"/>
          <w:sz w:val="28"/>
          <w:szCs w:val="28"/>
        </w:rPr>
        <w:t>ом. Узлы не возвышаю</w:t>
      </w:r>
      <w:r w:rsidR="006113E7" w:rsidRPr="006113E7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тся </w:t>
      </w:r>
      <w:r w:rsidR="00452F1B">
        <w:rPr>
          <w:rFonts w:ascii="Times New Roman" w:hAnsi="Times New Roman"/>
          <w:bCs/>
          <w:color w:val="000000"/>
          <w:spacing w:val="2"/>
          <w:sz w:val="28"/>
          <w:szCs w:val="28"/>
        </w:rPr>
        <w:t>над уровнем кожи, не сопровождаю</w:t>
      </w:r>
      <w:r w:rsidR="006113E7" w:rsidRPr="006113E7">
        <w:rPr>
          <w:rFonts w:ascii="Times New Roman" w:hAnsi="Times New Roman"/>
          <w:bCs/>
          <w:color w:val="000000"/>
          <w:spacing w:val="2"/>
          <w:sz w:val="28"/>
          <w:szCs w:val="28"/>
        </w:rPr>
        <w:t>т</w:t>
      </w:r>
      <w:r w:rsidR="00452F1B">
        <w:rPr>
          <w:rFonts w:ascii="Times New Roman" w:hAnsi="Times New Roman"/>
          <w:bCs/>
          <w:color w:val="000000"/>
          <w:spacing w:val="2"/>
          <w:sz w:val="28"/>
          <w:szCs w:val="28"/>
        </w:rPr>
        <w:t>ся зудом или индурацией, бледнею</w:t>
      </w:r>
      <w:r w:rsidR="006113E7" w:rsidRPr="006113E7">
        <w:rPr>
          <w:rFonts w:ascii="Times New Roman" w:hAnsi="Times New Roman"/>
          <w:bCs/>
          <w:color w:val="000000"/>
          <w:spacing w:val="2"/>
          <w:sz w:val="28"/>
          <w:szCs w:val="28"/>
        </w:rPr>
        <w:t>т при надавливании</w:t>
      </w:r>
      <w:r w:rsidR="000316BC">
        <w:rPr>
          <w:rFonts w:ascii="Times New Roman" w:hAnsi="Times New Roman"/>
          <w:bCs/>
          <w:color w:val="000000"/>
          <w:spacing w:val="2"/>
          <w:sz w:val="28"/>
          <w:szCs w:val="28"/>
        </w:rPr>
        <w:t>. Регрессирую</w:t>
      </w:r>
      <w:r w:rsidR="006113E7" w:rsidRPr="006113E7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т </w:t>
      </w:r>
      <w:r w:rsidR="000316B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быстро </w:t>
      </w:r>
      <w:r w:rsidR="006113E7" w:rsidRPr="006113E7">
        <w:rPr>
          <w:rFonts w:ascii="Times New Roman" w:hAnsi="Times New Roman"/>
          <w:bCs/>
          <w:color w:val="000000"/>
          <w:spacing w:val="2"/>
          <w:sz w:val="28"/>
          <w:szCs w:val="28"/>
        </w:rPr>
        <w:t>без остаточных явлений (пигмент</w:t>
      </w:r>
      <w:r w:rsidR="006113E7" w:rsidRPr="006113E7">
        <w:rPr>
          <w:rFonts w:ascii="Times New Roman" w:hAnsi="Times New Roman"/>
          <w:bCs/>
          <w:color w:val="000000"/>
          <w:spacing w:val="2"/>
          <w:sz w:val="28"/>
          <w:szCs w:val="28"/>
        </w:rPr>
        <w:t>а</w:t>
      </w:r>
      <w:r w:rsidR="006113E7" w:rsidRPr="006113E7">
        <w:rPr>
          <w:rFonts w:ascii="Times New Roman" w:hAnsi="Times New Roman"/>
          <w:bCs/>
          <w:color w:val="000000"/>
          <w:spacing w:val="2"/>
          <w:sz w:val="28"/>
          <w:szCs w:val="28"/>
        </w:rPr>
        <w:t>ций, шелушения, атрофических изменений)</w:t>
      </w:r>
      <w:r w:rsidR="00452F1B">
        <w:rPr>
          <w:rFonts w:ascii="Times New Roman" w:hAnsi="Times New Roman"/>
          <w:bCs/>
          <w:color w:val="000000"/>
          <w:spacing w:val="2"/>
          <w:sz w:val="28"/>
          <w:szCs w:val="28"/>
        </w:rPr>
        <w:t>.</w:t>
      </w:r>
      <w:r w:rsidR="00CD01E5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Несмотря на то, что УЭ н</w:t>
      </w:r>
      <w:r w:rsidR="00CD01E5">
        <w:rPr>
          <w:rFonts w:ascii="Times New Roman" w:hAnsi="Times New Roman"/>
          <w:bCs/>
          <w:color w:val="000000"/>
          <w:spacing w:val="2"/>
          <w:sz w:val="28"/>
          <w:szCs w:val="28"/>
        </w:rPr>
        <w:t>е</w:t>
      </w:r>
      <w:r w:rsidR="00CD01E5">
        <w:rPr>
          <w:rFonts w:ascii="Times New Roman" w:hAnsi="Times New Roman"/>
          <w:bCs/>
          <w:color w:val="000000"/>
          <w:spacing w:val="2"/>
          <w:sz w:val="28"/>
          <w:szCs w:val="28"/>
        </w:rPr>
        <w:t>редко  развивается  после А-стрептококковой  инфекции  глотки  и  пр</w:t>
      </w:r>
      <w:r w:rsidR="00CD01E5">
        <w:rPr>
          <w:rFonts w:ascii="Times New Roman" w:hAnsi="Times New Roman"/>
          <w:bCs/>
          <w:color w:val="000000"/>
          <w:spacing w:val="2"/>
          <w:sz w:val="28"/>
          <w:szCs w:val="28"/>
        </w:rPr>
        <w:t>о</w:t>
      </w:r>
      <w:r w:rsidR="00CD01E5">
        <w:rPr>
          <w:rFonts w:ascii="Times New Roman" w:hAnsi="Times New Roman"/>
          <w:bCs/>
          <w:color w:val="000000"/>
          <w:spacing w:val="2"/>
          <w:sz w:val="28"/>
          <w:szCs w:val="28"/>
        </w:rPr>
        <w:t>текает  с  суставным  синдромом, сердечная патология в форме  эндока</w:t>
      </w:r>
      <w:r w:rsidR="00CD01E5">
        <w:rPr>
          <w:rFonts w:ascii="Times New Roman" w:hAnsi="Times New Roman"/>
          <w:bCs/>
          <w:color w:val="000000"/>
          <w:spacing w:val="2"/>
          <w:sz w:val="28"/>
          <w:szCs w:val="28"/>
        </w:rPr>
        <w:t>р</w:t>
      </w:r>
      <w:r w:rsidR="00CD01E5">
        <w:rPr>
          <w:rFonts w:ascii="Times New Roman" w:hAnsi="Times New Roman"/>
          <w:bCs/>
          <w:color w:val="000000"/>
          <w:spacing w:val="2"/>
          <w:sz w:val="28"/>
          <w:szCs w:val="28"/>
        </w:rPr>
        <w:t>дита или  эндокардита  у  таких  пациентов не выявляется. Не усугубл</w:t>
      </w:r>
      <w:r w:rsidR="00CD01E5">
        <w:rPr>
          <w:rFonts w:ascii="Times New Roman" w:hAnsi="Times New Roman"/>
          <w:bCs/>
          <w:color w:val="000000"/>
          <w:spacing w:val="2"/>
          <w:sz w:val="28"/>
          <w:szCs w:val="28"/>
        </w:rPr>
        <w:t>я</w:t>
      </w:r>
      <w:r w:rsidR="00CD01E5">
        <w:rPr>
          <w:rFonts w:ascii="Times New Roman" w:hAnsi="Times New Roman"/>
          <w:bCs/>
          <w:color w:val="000000"/>
          <w:spacing w:val="2"/>
          <w:sz w:val="28"/>
          <w:szCs w:val="28"/>
        </w:rPr>
        <w:t>ется  тяжесть  клапанной патологии и при возникновении  УЭ у больных с ревматологическими  пороками сердца.Таким образом, не отрицая в</w:t>
      </w:r>
      <w:r w:rsidR="00CD01E5">
        <w:rPr>
          <w:rFonts w:ascii="Times New Roman" w:hAnsi="Times New Roman"/>
          <w:bCs/>
          <w:color w:val="000000"/>
          <w:spacing w:val="2"/>
          <w:sz w:val="28"/>
          <w:szCs w:val="28"/>
        </w:rPr>
        <w:t>о</w:t>
      </w:r>
      <w:r w:rsidR="00CD01E5">
        <w:rPr>
          <w:rFonts w:ascii="Times New Roman" w:hAnsi="Times New Roman"/>
          <w:bCs/>
          <w:color w:val="000000"/>
          <w:spacing w:val="2"/>
          <w:sz w:val="28"/>
          <w:szCs w:val="28"/>
        </w:rPr>
        <w:t>обще возможности  развития  данного  синдрома  у  больных  с дост</w:t>
      </w:r>
      <w:r w:rsidR="00CD01E5">
        <w:rPr>
          <w:rFonts w:ascii="Times New Roman" w:hAnsi="Times New Roman"/>
          <w:bCs/>
          <w:color w:val="000000"/>
          <w:spacing w:val="2"/>
          <w:sz w:val="28"/>
          <w:szCs w:val="28"/>
        </w:rPr>
        <w:t>о</w:t>
      </w:r>
      <w:r w:rsidR="00CD01E5">
        <w:rPr>
          <w:rFonts w:ascii="Times New Roman" w:hAnsi="Times New Roman"/>
          <w:bCs/>
          <w:color w:val="000000"/>
          <w:spacing w:val="2"/>
          <w:sz w:val="28"/>
          <w:szCs w:val="28"/>
        </w:rPr>
        <w:t>верным  ревматическим  анамнезом, следует  подчеркнуть, что УЭ  не  является  отражением  активности  ревматического  процесса и не  хара</w:t>
      </w:r>
      <w:r w:rsidR="00CD01E5">
        <w:rPr>
          <w:rFonts w:ascii="Times New Roman" w:hAnsi="Times New Roman"/>
          <w:bCs/>
          <w:color w:val="000000"/>
          <w:spacing w:val="2"/>
          <w:sz w:val="28"/>
          <w:szCs w:val="28"/>
        </w:rPr>
        <w:t>к</w:t>
      </w:r>
      <w:r w:rsidR="00CD01E5">
        <w:rPr>
          <w:rFonts w:ascii="Times New Roman" w:hAnsi="Times New Roman"/>
          <w:bCs/>
          <w:color w:val="000000"/>
          <w:spacing w:val="2"/>
          <w:sz w:val="28"/>
          <w:szCs w:val="28"/>
        </w:rPr>
        <w:t>терна  для  острой  ревматической  лихорадки  как таковой.</w:t>
      </w:r>
    </w:p>
    <w:p w:rsidR="00834944" w:rsidRDefault="000202F0" w:rsidP="00834944">
      <w:pPr>
        <w:tabs>
          <w:tab w:val="num" w:pos="720"/>
        </w:tabs>
        <w:autoSpaceDE w:val="0"/>
        <w:spacing w:after="0" w:line="200" w:lineRule="atLeast"/>
        <w:ind w:left="360" w:firstLine="348"/>
        <w:jc w:val="both"/>
        <w:textAlignment w:val="center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 w:rsidRPr="000202F0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Клещевая мигрирующая эритема</w:t>
      </w:r>
      <w:r w:rsidR="003748BC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, </w:t>
      </w:r>
      <w:r w:rsidR="003748B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являющаяся одним </w:t>
      </w:r>
      <w:r w:rsidR="003748BC" w:rsidRPr="003748BC">
        <w:rPr>
          <w:rFonts w:ascii="Times New Roman" w:hAnsi="Times New Roman"/>
          <w:bCs/>
          <w:color w:val="000000"/>
          <w:spacing w:val="2"/>
          <w:sz w:val="28"/>
          <w:szCs w:val="28"/>
        </w:rPr>
        <w:t>из первых симптомов</w:t>
      </w:r>
      <w:r w:rsidR="003748B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Лайм-боррелиоза,</w:t>
      </w:r>
      <w:r w:rsidR="002C3122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2C3122" w:rsidRPr="002C3122">
        <w:rPr>
          <w:rFonts w:ascii="Times New Roman" w:hAnsi="Times New Roman"/>
          <w:bCs/>
          <w:color w:val="000000"/>
          <w:spacing w:val="2"/>
          <w:sz w:val="28"/>
          <w:szCs w:val="28"/>
        </w:rPr>
        <w:t>развивается на месте укуса клеща</w:t>
      </w:r>
      <w:r w:rsidR="002C3122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 о</w:t>
      </w:r>
      <w:r w:rsidR="002C3122" w:rsidRPr="002C3122">
        <w:rPr>
          <w:rFonts w:ascii="Times New Roman" w:hAnsi="Times New Roman"/>
          <w:bCs/>
          <w:color w:val="000000"/>
          <w:spacing w:val="2"/>
          <w:sz w:val="28"/>
          <w:szCs w:val="28"/>
        </w:rPr>
        <w:t>бы</w:t>
      </w:r>
      <w:r w:rsidR="002C3122" w:rsidRPr="002C3122">
        <w:rPr>
          <w:rFonts w:ascii="Times New Roman" w:hAnsi="Times New Roman"/>
          <w:bCs/>
          <w:color w:val="000000"/>
          <w:spacing w:val="2"/>
          <w:sz w:val="28"/>
          <w:szCs w:val="28"/>
        </w:rPr>
        <w:t>ч</w:t>
      </w:r>
      <w:r w:rsidR="002C3122" w:rsidRPr="002C3122">
        <w:rPr>
          <w:rFonts w:ascii="Times New Roman" w:hAnsi="Times New Roman"/>
          <w:bCs/>
          <w:color w:val="000000"/>
          <w:spacing w:val="2"/>
          <w:sz w:val="28"/>
          <w:szCs w:val="28"/>
        </w:rPr>
        <w:t>но достигает больших размеров   (6-</w:t>
      </w:r>
      <w:smartTag w:uri="urn:schemas-microsoft-com:office:smarttags" w:element="metricconverter">
        <w:smartTagPr>
          <w:attr w:name="ProductID" w:val="20 см"/>
        </w:smartTagPr>
        <w:r w:rsidR="002C3122" w:rsidRPr="002C3122">
          <w:rPr>
            <w:rFonts w:ascii="Times New Roman" w:hAnsi="Times New Roman"/>
            <w:bCs/>
            <w:color w:val="000000"/>
            <w:spacing w:val="2"/>
            <w:sz w:val="28"/>
            <w:szCs w:val="28"/>
          </w:rPr>
          <w:t>20 см</w:t>
        </w:r>
      </w:smartTag>
      <w:r w:rsidR="002C3122" w:rsidRPr="002C3122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в диаметре)</w:t>
      </w:r>
      <w:r w:rsidR="002C3122">
        <w:rPr>
          <w:rFonts w:ascii="Times New Roman" w:hAnsi="Times New Roman"/>
          <w:bCs/>
          <w:color w:val="000000"/>
          <w:spacing w:val="2"/>
          <w:sz w:val="28"/>
          <w:szCs w:val="28"/>
        </w:rPr>
        <w:t>. Уплотнение ч</w:t>
      </w:r>
      <w:r w:rsidR="002C3122" w:rsidRPr="002C3122">
        <w:rPr>
          <w:rFonts w:ascii="Times New Roman" w:hAnsi="Times New Roman"/>
          <w:bCs/>
          <w:color w:val="000000"/>
          <w:spacing w:val="2"/>
          <w:sz w:val="28"/>
          <w:szCs w:val="28"/>
        </w:rPr>
        <w:t>аще появляется в области головы и лица (особенно у детей)</w:t>
      </w:r>
      <w:r w:rsidR="002C3122">
        <w:rPr>
          <w:rFonts w:ascii="Times New Roman" w:hAnsi="Times New Roman"/>
          <w:bCs/>
          <w:color w:val="000000"/>
          <w:spacing w:val="2"/>
          <w:sz w:val="28"/>
          <w:szCs w:val="28"/>
        </w:rPr>
        <w:t>, х</w:t>
      </w:r>
      <w:r w:rsidR="002C3122" w:rsidRPr="002C3122">
        <w:rPr>
          <w:rFonts w:ascii="Times New Roman" w:hAnsi="Times New Roman"/>
          <w:bCs/>
          <w:color w:val="000000"/>
          <w:spacing w:val="2"/>
          <w:sz w:val="28"/>
          <w:szCs w:val="28"/>
        </w:rPr>
        <w:t>арактерны жжение, зуд и регионарная лимфаден</w:t>
      </w:r>
      <w:r w:rsidR="002C3122" w:rsidRPr="002C3122">
        <w:rPr>
          <w:rFonts w:ascii="Times New Roman" w:hAnsi="Times New Roman"/>
          <w:bCs/>
          <w:color w:val="000000"/>
          <w:spacing w:val="2"/>
          <w:sz w:val="28"/>
          <w:szCs w:val="28"/>
        </w:rPr>
        <w:t>о</w:t>
      </w:r>
      <w:r w:rsidR="002C3122" w:rsidRPr="002C3122">
        <w:rPr>
          <w:rFonts w:ascii="Times New Roman" w:hAnsi="Times New Roman"/>
          <w:bCs/>
          <w:color w:val="000000"/>
          <w:spacing w:val="2"/>
          <w:sz w:val="28"/>
          <w:szCs w:val="28"/>
        </w:rPr>
        <w:t>патия</w:t>
      </w:r>
      <w:r w:rsidR="002C3122">
        <w:rPr>
          <w:rFonts w:ascii="Times New Roman" w:hAnsi="Times New Roman"/>
          <w:bCs/>
          <w:color w:val="000000"/>
          <w:spacing w:val="2"/>
          <w:sz w:val="28"/>
          <w:szCs w:val="28"/>
        </w:rPr>
        <w:t>.</w:t>
      </w:r>
    </w:p>
    <w:p w:rsidR="007F4C46" w:rsidRDefault="00D475AE" w:rsidP="007F4C4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D475AE">
        <w:rPr>
          <w:rFonts w:ascii="Times New Roman" w:hAnsi="Times New Roman"/>
          <w:b/>
          <w:sz w:val="28"/>
          <w:szCs w:val="28"/>
        </w:rPr>
        <w:t>Индуративный туберкулез, или эритема Базена</w:t>
      </w:r>
      <w:r w:rsidRPr="00D475AE">
        <w:rPr>
          <w:rFonts w:ascii="Times New Roman" w:hAnsi="Times New Roman"/>
          <w:sz w:val="28"/>
          <w:szCs w:val="28"/>
        </w:rPr>
        <w:t xml:space="preserve"> (erythema induratum Bazin), локализуется преимущественно на задней поверхности голеней (и</w:t>
      </w:r>
      <w:r w:rsidRPr="00D475AE">
        <w:rPr>
          <w:rFonts w:ascii="Times New Roman" w:hAnsi="Times New Roman"/>
          <w:sz w:val="28"/>
          <w:szCs w:val="28"/>
        </w:rPr>
        <w:t>к</w:t>
      </w:r>
      <w:r w:rsidRPr="00D475AE">
        <w:rPr>
          <w:rFonts w:ascii="Times New Roman" w:hAnsi="Times New Roman"/>
          <w:sz w:val="28"/>
          <w:szCs w:val="28"/>
        </w:rPr>
        <w:t>роножная область). Клинически заболевание характеризуется образованием медленно развивающихся, нерезко отграниченных от окр</w:t>
      </w:r>
      <w:r w:rsidRPr="00D475AE">
        <w:rPr>
          <w:rFonts w:ascii="Times New Roman" w:hAnsi="Times New Roman"/>
          <w:sz w:val="28"/>
          <w:szCs w:val="28"/>
        </w:rPr>
        <w:t>у</w:t>
      </w:r>
      <w:r w:rsidRPr="00D475AE">
        <w:rPr>
          <w:rFonts w:ascii="Times New Roman" w:hAnsi="Times New Roman"/>
          <w:sz w:val="28"/>
          <w:szCs w:val="28"/>
        </w:rPr>
        <w:t>жающих тканей узлов, не имеющих островоспалительных признаков и смены окр</w:t>
      </w:r>
      <w:r w:rsidRPr="00D475AE">
        <w:rPr>
          <w:rFonts w:ascii="Times New Roman" w:hAnsi="Times New Roman"/>
          <w:sz w:val="28"/>
          <w:szCs w:val="28"/>
        </w:rPr>
        <w:t>а</w:t>
      </w:r>
      <w:r w:rsidRPr="00D475AE">
        <w:rPr>
          <w:rFonts w:ascii="Times New Roman" w:hAnsi="Times New Roman"/>
          <w:sz w:val="28"/>
          <w:szCs w:val="28"/>
        </w:rPr>
        <w:t>ски кожи, что типично для УЭ. Узлы синюшно-красного цвета, отличаются незнач</w:t>
      </w:r>
      <w:r w:rsidRPr="00D475AE">
        <w:rPr>
          <w:rFonts w:ascii="Times New Roman" w:hAnsi="Times New Roman"/>
          <w:sz w:val="28"/>
          <w:szCs w:val="28"/>
        </w:rPr>
        <w:t>и</w:t>
      </w:r>
      <w:r w:rsidRPr="00D475AE">
        <w:rPr>
          <w:rFonts w:ascii="Times New Roman" w:hAnsi="Times New Roman"/>
          <w:sz w:val="28"/>
          <w:szCs w:val="28"/>
        </w:rPr>
        <w:t>тельной болезненностью (даже при пальпации). Со временем узлы нередко изъязвляются, что никогда не наблюдается при УЭ (рис. 3). При рассасыв</w:t>
      </w:r>
      <w:r w:rsidRPr="00D475AE">
        <w:rPr>
          <w:rFonts w:ascii="Times New Roman" w:hAnsi="Times New Roman"/>
          <w:sz w:val="28"/>
          <w:szCs w:val="28"/>
        </w:rPr>
        <w:t>а</w:t>
      </w:r>
      <w:r w:rsidRPr="00D475AE">
        <w:rPr>
          <w:rFonts w:ascii="Times New Roman" w:hAnsi="Times New Roman"/>
          <w:sz w:val="28"/>
          <w:szCs w:val="28"/>
        </w:rPr>
        <w:t>нии остается рубцовая атрофия. Заболевают чаще женщины молодого во</w:t>
      </w:r>
      <w:r w:rsidRPr="00D475AE">
        <w:rPr>
          <w:rFonts w:ascii="Times New Roman" w:hAnsi="Times New Roman"/>
          <w:sz w:val="28"/>
          <w:szCs w:val="28"/>
        </w:rPr>
        <w:t>з</w:t>
      </w:r>
      <w:r w:rsidRPr="00D475AE">
        <w:rPr>
          <w:rFonts w:ascii="Times New Roman" w:hAnsi="Times New Roman"/>
          <w:sz w:val="28"/>
          <w:szCs w:val="28"/>
        </w:rPr>
        <w:t>раста, страдающие одной из форм органного т</w:t>
      </w:r>
      <w:r w:rsidRPr="00D475AE">
        <w:rPr>
          <w:rFonts w:ascii="Times New Roman" w:hAnsi="Times New Roman"/>
          <w:sz w:val="28"/>
          <w:szCs w:val="28"/>
        </w:rPr>
        <w:t>у</w:t>
      </w:r>
      <w:r w:rsidRPr="00D475AE">
        <w:rPr>
          <w:rFonts w:ascii="Times New Roman" w:hAnsi="Times New Roman"/>
          <w:sz w:val="28"/>
          <w:szCs w:val="28"/>
        </w:rPr>
        <w:t>беркулеза. В сомнительных случаях диагноз подтверждается результатами гистологического исследов</w:t>
      </w:r>
      <w:r w:rsidRPr="00D475AE">
        <w:rPr>
          <w:rFonts w:ascii="Times New Roman" w:hAnsi="Times New Roman"/>
          <w:sz w:val="28"/>
          <w:szCs w:val="28"/>
        </w:rPr>
        <w:t>а</w:t>
      </w:r>
      <w:r w:rsidRPr="00D475AE">
        <w:rPr>
          <w:rFonts w:ascii="Times New Roman" w:hAnsi="Times New Roman"/>
          <w:sz w:val="28"/>
          <w:szCs w:val="28"/>
        </w:rPr>
        <w:t>ния. При этом обнаруживают типичный туберкулоидный инфильтрат с оч</w:t>
      </w:r>
      <w:r w:rsidRPr="00D475AE">
        <w:rPr>
          <w:rFonts w:ascii="Times New Roman" w:hAnsi="Times New Roman"/>
          <w:sz w:val="28"/>
          <w:szCs w:val="28"/>
        </w:rPr>
        <w:t>а</w:t>
      </w:r>
      <w:r w:rsidRPr="00D475AE">
        <w:rPr>
          <w:rFonts w:ascii="Times New Roman" w:hAnsi="Times New Roman"/>
          <w:sz w:val="28"/>
          <w:szCs w:val="28"/>
        </w:rPr>
        <w:t>гами некроза в центре.</w:t>
      </w:r>
      <w:r w:rsidRPr="00D475A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475AE">
        <w:rPr>
          <w:rFonts w:ascii="Times New Roman" w:hAnsi="Times New Roman"/>
          <w:sz w:val="28"/>
          <w:szCs w:val="28"/>
        </w:rPr>
        <w:t>Кожные изменения при тромбофлебите поверхнос</w:t>
      </w:r>
      <w:r w:rsidRPr="00D475AE">
        <w:rPr>
          <w:rFonts w:ascii="Times New Roman" w:hAnsi="Times New Roman"/>
          <w:sz w:val="28"/>
          <w:szCs w:val="28"/>
        </w:rPr>
        <w:t>т</w:t>
      </w:r>
      <w:r w:rsidRPr="00D475AE">
        <w:rPr>
          <w:rFonts w:ascii="Times New Roman" w:hAnsi="Times New Roman"/>
          <w:sz w:val="28"/>
          <w:szCs w:val="28"/>
        </w:rPr>
        <w:t>ных и глубоких вен ни</w:t>
      </w:r>
      <w:r w:rsidRPr="00D475AE">
        <w:rPr>
          <w:rFonts w:ascii="Times New Roman" w:hAnsi="Times New Roman"/>
          <w:sz w:val="28"/>
          <w:szCs w:val="28"/>
        </w:rPr>
        <w:t>ж</w:t>
      </w:r>
      <w:r w:rsidRPr="00D475AE">
        <w:rPr>
          <w:rFonts w:ascii="Times New Roman" w:hAnsi="Times New Roman"/>
          <w:sz w:val="28"/>
          <w:szCs w:val="28"/>
        </w:rPr>
        <w:t>них конечностей по своим клиническим проявлениям иногда могут напом</w:t>
      </w:r>
      <w:r w:rsidRPr="00D475AE">
        <w:rPr>
          <w:rFonts w:ascii="Times New Roman" w:hAnsi="Times New Roman"/>
          <w:sz w:val="28"/>
          <w:szCs w:val="28"/>
        </w:rPr>
        <w:t>и</w:t>
      </w:r>
      <w:r w:rsidRPr="00D475AE">
        <w:rPr>
          <w:rFonts w:ascii="Times New Roman" w:hAnsi="Times New Roman"/>
          <w:sz w:val="28"/>
          <w:szCs w:val="28"/>
        </w:rPr>
        <w:t>нать УЭ. Однако в случае тромбофлебита болезненные уплотнения располагаются по ходу вен и, как правило, име</w:t>
      </w:r>
      <w:r w:rsidR="00D93A9F">
        <w:rPr>
          <w:rFonts w:ascii="Times New Roman" w:hAnsi="Times New Roman"/>
          <w:sz w:val="28"/>
          <w:szCs w:val="28"/>
        </w:rPr>
        <w:t>ют вид извил</w:t>
      </w:r>
      <w:r w:rsidR="00D93A9F">
        <w:rPr>
          <w:rFonts w:ascii="Times New Roman" w:hAnsi="Times New Roman"/>
          <w:sz w:val="28"/>
          <w:szCs w:val="28"/>
        </w:rPr>
        <w:t>и</w:t>
      </w:r>
      <w:r w:rsidR="00D93A9F">
        <w:rPr>
          <w:rFonts w:ascii="Times New Roman" w:hAnsi="Times New Roman"/>
          <w:sz w:val="28"/>
          <w:szCs w:val="28"/>
        </w:rPr>
        <w:t>стых тяжей</w:t>
      </w:r>
      <w:r w:rsidRPr="00D475AE">
        <w:rPr>
          <w:rFonts w:ascii="Times New Roman" w:hAnsi="Times New Roman"/>
          <w:sz w:val="28"/>
          <w:szCs w:val="28"/>
        </w:rPr>
        <w:t>. Обычно развитие острого тромбофлебита сопровождается оте</w:t>
      </w:r>
      <w:r w:rsidRPr="00D475AE">
        <w:rPr>
          <w:rFonts w:ascii="Times New Roman" w:hAnsi="Times New Roman"/>
          <w:sz w:val="28"/>
          <w:szCs w:val="28"/>
        </w:rPr>
        <w:t>ч</w:t>
      </w:r>
      <w:r w:rsidRPr="00D475AE">
        <w:rPr>
          <w:rFonts w:ascii="Times New Roman" w:hAnsi="Times New Roman"/>
          <w:sz w:val="28"/>
          <w:szCs w:val="28"/>
        </w:rPr>
        <w:t>ностью п</w:t>
      </w:r>
      <w:r w:rsidRPr="00D475AE">
        <w:rPr>
          <w:rFonts w:ascii="Times New Roman" w:hAnsi="Times New Roman"/>
          <w:sz w:val="28"/>
          <w:szCs w:val="28"/>
        </w:rPr>
        <w:t>о</w:t>
      </w:r>
      <w:r w:rsidRPr="00D475AE">
        <w:rPr>
          <w:rFonts w:ascii="Times New Roman" w:hAnsi="Times New Roman"/>
          <w:sz w:val="28"/>
          <w:szCs w:val="28"/>
        </w:rPr>
        <w:t>раженной конечности, болями в икроножных мышцах. Отек ног нестойкий, усиливается к концу дня и исчезает в течение ночи. Общее сост</w:t>
      </w:r>
      <w:r w:rsidRPr="00D475AE">
        <w:rPr>
          <w:rFonts w:ascii="Times New Roman" w:hAnsi="Times New Roman"/>
          <w:sz w:val="28"/>
          <w:szCs w:val="28"/>
        </w:rPr>
        <w:t>о</w:t>
      </w:r>
      <w:r w:rsidRPr="00D475AE">
        <w:rPr>
          <w:rFonts w:ascii="Times New Roman" w:hAnsi="Times New Roman"/>
          <w:sz w:val="28"/>
          <w:szCs w:val="28"/>
        </w:rPr>
        <w:t>яние больных страдает мало, в случае инфицирования тромбов возможно п</w:t>
      </w:r>
      <w:r w:rsidRPr="00D475AE">
        <w:rPr>
          <w:rFonts w:ascii="Times New Roman" w:hAnsi="Times New Roman"/>
          <w:sz w:val="28"/>
          <w:szCs w:val="28"/>
        </w:rPr>
        <w:t>о</w:t>
      </w:r>
      <w:r w:rsidRPr="00D475AE">
        <w:rPr>
          <w:rFonts w:ascii="Times New Roman" w:hAnsi="Times New Roman"/>
          <w:sz w:val="28"/>
          <w:szCs w:val="28"/>
        </w:rPr>
        <w:t>вышение температуры тела, сопровождающееся</w:t>
      </w:r>
      <w:r>
        <w:rPr>
          <w:rFonts w:ascii="Arial" w:hAnsi="Arial" w:cs="Arial"/>
          <w:color w:val="1A1A1A"/>
          <w:sz w:val="15"/>
          <w:szCs w:val="15"/>
        </w:rPr>
        <w:t xml:space="preserve"> </w:t>
      </w:r>
      <w:r w:rsidRPr="00D93A9F">
        <w:rPr>
          <w:rFonts w:ascii="Times New Roman" w:hAnsi="Times New Roman"/>
          <w:sz w:val="28"/>
          <w:szCs w:val="28"/>
        </w:rPr>
        <w:t>ознобами.</w:t>
      </w:r>
      <w:r w:rsidRPr="00D93A9F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7F4C46" w:rsidRPr="00452EAE" w:rsidRDefault="007F4C46" w:rsidP="007F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EAE">
        <w:rPr>
          <w:rFonts w:ascii="Times New Roman" w:hAnsi="Times New Roman"/>
          <w:sz w:val="28"/>
          <w:szCs w:val="28"/>
        </w:rPr>
        <w:t>УЭ</w:t>
      </w:r>
      <w:r>
        <w:rPr>
          <w:rFonts w:ascii="Times New Roman" w:hAnsi="Times New Roman"/>
          <w:sz w:val="28"/>
          <w:szCs w:val="28"/>
        </w:rPr>
        <w:t xml:space="preserve">   при </w:t>
      </w:r>
      <w:r w:rsidRPr="006E2442">
        <w:rPr>
          <w:rFonts w:ascii="Times New Roman" w:hAnsi="Times New Roman"/>
          <w:b/>
          <w:sz w:val="28"/>
          <w:szCs w:val="28"/>
        </w:rPr>
        <w:t>синдроме Лефгрена</w:t>
      </w:r>
      <w:r w:rsidRPr="00452EAE">
        <w:rPr>
          <w:rFonts w:ascii="Times New Roman" w:hAnsi="Times New Roman"/>
          <w:sz w:val="28"/>
          <w:szCs w:val="28"/>
        </w:rPr>
        <w:t xml:space="preserve"> имеет ряд особенностей, к которым о</w:t>
      </w:r>
      <w:r w:rsidRPr="00452EAE">
        <w:rPr>
          <w:rFonts w:ascii="Times New Roman" w:hAnsi="Times New Roman"/>
          <w:sz w:val="28"/>
          <w:szCs w:val="28"/>
        </w:rPr>
        <w:t>т</w:t>
      </w:r>
      <w:r w:rsidRPr="00452EAE">
        <w:rPr>
          <w:rFonts w:ascii="Times New Roman" w:hAnsi="Times New Roman"/>
          <w:sz w:val="28"/>
          <w:szCs w:val="28"/>
        </w:rPr>
        <w:t>носятся:</w:t>
      </w:r>
    </w:p>
    <w:p w:rsidR="007F4C46" w:rsidRPr="00452EAE" w:rsidRDefault="007F4C46" w:rsidP="007F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EAE">
        <w:rPr>
          <w:rFonts w:ascii="Times New Roman" w:hAnsi="Times New Roman"/>
          <w:sz w:val="28"/>
          <w:szCs w:val="28"/>
        </w:rPr>
        <w:t>- интенсивный отек нижних конечностей, часто предшествующий п</w:t>
      </w:r>
      <w:r w:rsidRPr="00452EAE">
        <w:rPr>
          <w:rFonts w:ascii="Times New Roman" w:hAnsi="Times New Roman"/>
          <w:sz w:val="28"/>
          <w:szCs w:val="28"/>
        </w:rPr>
        <w:t>о</w:t>
      </w:r>
      <w:r w:rsidRPr="00452EAE">
        <w:rPr>
          <w:rFonts w:ascii="Times New Roman" w:hAnsi="Times New Roman"/>
          <w:sz w:val="28"/>
          <w:szCs w:val="28"/>
        </w:rPr>
        <w:t>явлению УЭ;</w:t>
      </w:r>
    </w:p>
    <w:p w:rsidR="007F4C46" w:rsidRPr="00452EAE" w:rsidRDefault="007F4C46" w:rsidP="007F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EAE">
        <w:rPr>
          <w:rFonts w:ascii="Times New Roman" w:hAnsi="Times New Roman"/>
          <w:sz w:val="28"/>
          <w:szCs w:val="28"/>
        </w:rPr>
        <w:t>- выраженность артралгий и периартикулярных изменений, преимущ</w:t>
      </w:r>
      <w:r w:rsidRPr="00452EAE">
        <w:rPr>
          <w:rFonts w:ascii="Times New Roman" w:hAnsi="Times New Roman"/>
          <w:sz w:val="28"/>
          <w:szCs w:val="28"/>
        </w:rPr>
        <w:t>е</w:t>
      </w:r>
      <w:r w:rsidRPr="00452EAE">
        <w:rPr>
          <w:rFonts w:ascii="Times New Roman" w:hAnsi="Times New Roman"/>
          <w:sz w:val="28"/>
          <w:szCs w:val="28"/>
        </w:rPr>
        <w:t>ственно голеностопных, реже коленных и лучезапястных суставов;</w:t>
      </w:r>
    </w:p>
    <w:p w:rsidR="007F4C46" w:rsidRPr="00452EAE" w:rsidRDefault="007F4C46" w:rsidP="007F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EAE">
        <w:rPr>
          <w:rFonts w:ascii="Times New Roman" w:hAnsi="Times New Roman"/>
          <w:sz w:val="28"/>
          <w:szCs w:val="28"/>
        </w:rPr>
        <w:t>- тенденция к слиянию элементов УЭ;</w:t>
      </w:r>
    </w:p>
    <w:p w:rsidR="007F4C46" w:rsidRPr="00452EAE" w:rsidRDefault="007F4C46" w:rsidP="007F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EAE">
        <w:rPr>
          <w:rFonts w:ascii="Times New Roman" w:hAnsi="Times New Roman"/>
          <w:sz w:val="28"/>
          <w:szCs w:val="28"/>
        </w:rPr>
        <w:t>- преимущественная локализация УЭ на заднебоковых поверхностях голеней, над коленными суставами, в области б</w:t>
      </w:r>
      <w:r w:rsidRPr="00452EAE">
        <w:rPr>
          <w:rFonts w:ascii="Times New Roman" w:hAnsi="Times New Roman"/>
          <w:sz w:val="28"/>
          <w:szCs w:val="28"/>
        </w:rPr>
        <w:t>е</w:t>
      </w:r>
      <w:r w:rsidRPr="00452EAE">
        <w:rPr>
          <w:rFonts w:ascii="Times New Roman" w:hAnsi="Times New Roman"/>
          <w:sz w:val="28"/>
          <w:szCs w:val="28"/>
        </w:rPr>
        <w:t>дер и предплечий;</w:t>
      </w:r>
    </w:p>
    <w:p w:rsidR="007F4C46" w:rsidRPr="00452EAE" w:rsidRDefault="007F4C46" w:rsidP="007F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EAE">
        <w:rPr>
          <w:rFonts w:ascii="Times New Roman" w:hAnsi="Times New Roman"/>
          <w:sz w:val="28"/>
          <w:szCs w:val="28"/>
        </w:rPr>
        <w:t>- крупные размеры элеме</w:t>
      </w:r>
      <w:r w:rsidRPr="00452EAE">
        <w:rPr>
          <w:rFonts w:ascii="Times New Roman" w:hAnsi="Times New Roman"/>
          <w:sz w:val="28"/>
          <w:szCs w:val="28"/>
        </w:rPr>
        <w:t>н</w:t>
      </w:r>
      <w:r w:rsidRPr="00452EAE">
        <w:rPr>
          <w:rFonts w:ascii="Times New Roman" w:hAnsi="Times New Roman"/>
          <w:sz w:val="28"/>
          <w:szCs w:val="28"/>
        </w:rPr>
        <w:t xml:space="preserve">тов (более </w:t>
      </w:r>
      <w:smartTag w:uri="urn:schemas-microsoft-com:office:smarttags" w:element="metricconverter">
        <w:smartTagPr>
          <w:attr w:name="ProductID" w:val="2 см"/>
        </w:smartTagPr>
        <w:r w:rsidRPr="00452EAE">
          <w:rPr>
            <w:rFonts w:ascii="Times New Roman" w:hAnsi="Times New Roman"/>
            <w:sz w:val="28"/>
            <w:szCs w:val="28"/>
          </w:rPr>
          <w:t>2 см</w:t>
        </w:r>
      </w:smartTag>
      <w:r w:rsidRPr="00452EAE">
        <w:rPr>
          <w:rFonts w:ascii="Times New Roman" w:hAnsi="Times New Roman"/>
          <w:sz w:val="28"/>
          <w:szCs w:val="28"/>
        </w:rPr>
        <w:t xml:space="preserve"> в диаметре);</w:t>
      </w:r>
    </w:p>
    <w:p w:rsidR="007F4C46" w:rsidRPr="00452EAE" w:rsidRDefault="007F4C46" w:rsidP="007F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EAE">
        <w:rPr>
          <w:rFonts w:ascii="Times New Roman" w:hAnsi="Times New Roman"/>
          <w:sz w:val="28"/>
          <w:szCs w:val="28"/>
        </w:rPr>
        <w:t>- нередко повышение уровня антител к иерсиниям и А-полисахариду стрептококка при отсутствии клинических симптомов инфекций, вызыва</w:t>
      </w:r>
      <w:r w:rsidRPr="00452EAE">
        <w:rPr>
          <w:rFonts w:ascii="Times New Roman" w:hAnsi="Times New Roman"/>
          <w:sz w:val="28"/>
          <w:szCs w:val="28"/>
        </w:rPr>
        <w:t>е</w:t>
      </w:r>
      <w:r w:rsidRPr="00452EAE">
        <w:rPr>
          <w:rFonts w:ascii="Times New Roman" w:hAnsi="Times New Roman"/>
          <w:sz w:val="28"/>
          <w:szCs w:val="28"/>
        </w:rPr>
        <w:t>мых этими возбудителями;</w:t>
      </w:r>
    </w:p>
    <w:p w:rsidR="007F4C46" w:rsidRPr="00452EAE" w:rsidRDefault="007F4C46" w:rsidP="007F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EAE">
        <w:rPr>
          <w:rFonts w:ascii="Times New Roman" w:hAnsi="Times New Roman"/>
          <w:sz w:val="28"/>
          <w:szCs w:val="28"/>
        </w:rPr>
        <w:t>- клинические признаки поражения бронхолегочной сист</w:t>
      </w:r>
      <w:r w:rsidRPr="00452EAE">
        <w:rPr>
          <w:rFonts w:ascii="Times New Roman" w:hAnsi="Times New Roman"/>
          <w:sz w:val="28"/>
          <w:szCs w:val="28"/>
        </w:rPr>
        <w:t>е</w:t>
      </w:r>
      <w:r w:rsidRPr="00452EAE">
        <w:rPr>
          <w:rFonts w:ascii="Times New Roman" w:hAnsi="Times New Roman"/>
          <w:sz w:val="28"/>
          <w:szCs w:val="28"/>
        </w:rPr>
        <w:t xml:space="preserve">мы: одышка, кашель, боль в грудной клетке [7]. </w:t>
      </w:r>
    </w:p>
    <w:p w:rsidR="00452EAE" w:rsidRPr="009A4BB3" w:rsidRDefault="0061787B" w:rsidP="00452EA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1787B">
        <w:rPr>
          <w:rFonts w:ascii="Times New Roman" w:hAnsi="Times New Roman"/>
          <w:sz w:val="28"/>
          <w:szCs w:val="28"/>
        </w:rPr>
        <w:t>Для  поражения кожи</w:t>
      </w:r>
      <w:r w:rsidRPr="0061787B">
        <w:rPr>
          <w:rFonts w:ascii="Times New Roman" w:hAnsi="Times New Roman"/>
          <w:b/>
          <w:sz w:val="28"/>
          <w:szCs w:val="28"/>
        </w:rPr>
        <w:t xml:space="preserve"> при саркоидозе </w:t>
      </w:r>
      <w:r w:rsidRPr="0061787B">
        <w:rPr>
          <w:rFonts w:ascii="Times New Roman" w:hAnsi="Times New Roman"/>
          <w:sz w:val="28"/>
          <w:szCs w:val="28"/>
        </w:rPr>
        <w:t>характерны узлы, бляшки, мак</w:t>
      </w:r>
      <w:r w:rsidRPr="0061787B">
        <w:rPr>
          <w:rFonts w:ascii="Times New Roman" w:hAnsi="Times New Roman"/>
          <w:sz w:val="28"/>
          <w:szCs w:val="28"/>
        </w:rPr>
        <w:t>у</w:t>
      </w:r>
      <w:r w:rsidRPr="0061787B">
        <w:rPr>
          <w:rFonts w:ascii="Times New Roman" w:hAnsi="Times New Roman"/>
          <w:sz w:val="28"/>
          <w:szCs w:val="28"/>
        </w:rPr>
        <w:t>лопапулезные изменения, lupus pernio (озноблённая волчанка), рубцовый сарко</w:t>
      </w:r>
      <w:r w:rsidRPr="0061787B">
        <w:rPr>
          <w:rFonts w:ascii="Times New Roman" w:hAnsi="Times New Roman"/>
          <w:sz w:val="28"/>
          <w:szCs w:val="28"/>
        </w:rPr>
        <w:t>и</w:t>
      </w:r>
      <w:r w:rsidRPr="0061787B">
        <w:rPr>
          <w:rFonts w:ascii="Times New Roman" w:hAnsi="Times New Roman"/>
          <w:sz w:val="28"/>
          <w:szCs w:val="28"/>
        </w:rPr>
        <w:t>доз. Изменения представляют собой безболезненные симметричные приподнятые красные уплотнения или узлы на туловище, ягодицах, конечн</w:t>
      </w:r>
      <w:r w:rsidRPr="0061787B">
        <w:rPr>
          <w:rFonts w:ascii="Times New Roman" w:hAnsi="Times New Roman"/>
          <w:sz w:val="28"/>
          <w:szCs w:val="28"/>
        </w:rPr>
        <w:t>о</w:t>
      </w:r>
      <w:r w:rsidRPr="0061787B">
        <w:rPr>
          <w:rFonts w:ascii="Times New Roman" w:hAnsi="Times New Roman"/>
          <w:sz w:val="28"/>
          <w:szCs w:val="28"/>
        </w:rPr>
        <w:t>стях и лице. Возвышающиеся плотные уч</w:t>
      </w:r>
      <w:r w:rsidRPr="0061787B">
        <w:rPr>
          <w:rFonts w:ascii="Times New Roman" w:hAnsi="Times New Roman"/>
          <w:sz w:val="28"/>
          <w:szCs w:val="28"/>
        </w:rPr>
        <w:t>а</w:t>
      </w:r>
      <w:r w:rsidRPr="0061787B">
        <w:rPr>
          <w:rFonts w:ascii="Times New Roman" w:hAnsi="Times New Roman"/>
          <w:sz w:val="28"/>
          <w:szCs w:val="28"/>
        </w:rPr>
        <w:t>стки кожи - багрово- синюшной окраски по периферии и более бледные атрофичные  в центре, никогда не с</w:t>
      </w:r>
      <w:r w:rsidRPr="0061787B">
        <w:rPr>
          <w:rFonts w:ascii="Times New Roman" w:hAnsi="Times New Roman"/>
          <w:sz w:val="28"/>
          <w:szCs w:val="28"/>
        </w:rPr>
        <w:t>о</w:t>
      </w:r>
      <w:r w:rsidRPr="0061787B">
        <w:rPr>
          <w:rFonts w:ascii="Times New Roman" w:hAnsi="Times New Roman"/>
          <w:sz w:val="28"/>
          <w:szCs w:val="28"/>
        </w:rPr>
        <w:t>провождаются болью или зудом  и  не изъязвляются. Бляшки обычно явл</w:t>
      </w:r>
      <w:r w:rsidRPr="0061787B">
        <w:rPr>
          <w:rFonts w:ascii="Times New Roman" w:hAnsi="Times New Roman"/>
          <w:sz w:val="28"/>
          <w:szCs w:val="28"/>
        </w:rPr>
        <w:t>я</w:t>
      </w:r>
      <w:r w:rsidRPr="0061787B">
        <w:rPr>
          <w:rFonts w:ascii="Times New Roman" w:hAnsi="Times New Roman"/>
          <w:sz w:val="28"/>
          <w:szCs w:val="28"/>
        </w:rPr>
        <w:t>ются одним из системных проявлений хронического саркоидоза, соч</w:t>
      </w:r>
      <w:r w:rsidRPr="0061787B">
        <w:rPr>
          <w:rFonts w:ascii="Times New Roman" w:hAnsi="Times New Roman"/>
          <w:sz w:val="28"/>
          <w:szCs w:val="28"/>
        </w:rPr>
        <w:t>е</w:t>
      </w:r>
      <w:r w:rsidRPr="0061787B">
        <w:rPr>
          <w:rFonts w:ascii="Times New Roman" w:hAnsi="Times New Roman"/>
          <w:sz w:val="28"/>
          <w:szCs w:val="28"/>
        </w:rPr>
        <w:t>таются со спленомегалией, поражением легких, периферических лимфатических у</w:t>
      </w:r>
      <w:r w:rsidRPr="0061787B">
        <w:rPr>
          <w:rFonts w:ascii="Times New Roman" w:hAnsi="Times New Roman"/>
          <w:sz w:val="28"/>
          <w:szCs w:val="28"/>
        </w:rPr>
        <w:t>з</w:t>
      </w:r>
      <w:r w:rsidRPr="0061787B">
        <w:rPr>
          <w:rFonts w:ascii="Times New Roman" w:hAnsi="Times New Roman"/>
          <w:sz w:val="28"/>
          <w:szCs w:val="28"/>
        </w:rPr>
        <w:t>лов, артритом или артралгиями, сохран</w:t>
      </w:r>
      <w:r w:rsidRPr="0061787B">
        <w:rPr>
          <w:rFonts w:ascii="Times New Roman" w:hAnsi="Times New Roman"/>
          <w:sz w:val="28"/>
          <w:szCs w:val="28"/>
        </w:rPr>
        <w:t>я</w:t>
      </w:r>
      <w:r w:rsidRPr="0061787B">
        <w:rPr>
          <w:rFonts w:ascii="Times New Roman" w:hAnsi="Times New Roman"/>
          <w:sz w:val="28"/>
          <w:szCs w:val="28"/>
        </w:rPr>
        <w:t>ются длительно и требуют лечения. Типичным морфологическим признаком саркоидоза, протекающего с пор</w:t>
      </w:r>
      <w:r w:rsidRPr="0061787B">
        <w:rPr>
          <w:rFonts w:ascii="Times New Roman" w:hAnsi="Times New Roman"/>
          <w:sz w:val="28"/>
          <w:szCs w:val="28"/>
        </w:rPr>
        <w:t>а</w:t>
      </w:r>
      <w:r w:rsidRPr="0061787B">
        <w:rPr>
          <w:rFonts w:ascii="Times New Roman" w:hAnsi="Times New Roman"/>
          <w:sz w:val="28"/>
          <w:szCs w:val="28"/>
        </w:rPr>
        <w:t>жением кожи, является наличие неизменного или атрофи</w:t>
      </w:r>
      <w:r w:rsidRPr="0061787B">
        <w:rPr>
          <w:rFonts w:ascii="Times New Roman" w:hAnsi="Times New Roman"/>
          <w:sz w:val="28"/>
          <w:szCs w:val="28"/>
        </w:rPr>
        <w:t>ч</w:t>
      </w:r>
      <w:r w:rsidRPr="0061787B">
        <w:rPr>
          <w:rFonts w:ascii="Times New Roman" w:hAnsi="Times New Roman"/>
          <w:sz w:val="28"/>
          <w:szCs w:val="28"/>
        </w:rPr>
        <w:t>ного эпидермиса  с наличием ''голой' '(т. е. без воспалительной зоны)  эпителиоидноклеточной гранулёмы,  различного числа г</w:t>
      </w:r>
      <w:r w:rsidRPr="0061787B">
        <w:rPr>
          <w:rFonts w:ascii="Times New Roman" w:hAnsi="Times New Roman"/>
          <w:sz w:val="28"/>
          <w:szCs w:val="28"/>
        </w:rPr>
        <w:t>и</w:t>
      </w:r>
      <w:r w:rsidRPr="0061787B">
        <w:rPr>
          <w:rFonts w:ascii="Times New Roman" w:hAnsi="Times New Roman"/>
          <w:sz w:val="28"/>
          <w:szCs w:val="28"/>
        </w:rPr>
        <w:t>гантских клеток типа Пирогова-Лангханса и типа инородных тел. В  центре  гранул</w:t>
      </w:r>
      <w:r w:rsidRPr="0061787B">
        <w:rPr>
          <w:rFonts w:ascii="Times New Roman" w:hAnsi="Times New Roman"/>
          <w:sz w:val="28"/>
          <w:szCs w:val="28"/>
        </w:rPr>
        <w:t>е</w:t>
      </w:r>
      <w:r w:rsidRPr="0061787B">
        <w:rPr>
          <w:rFonts w:ascii="Times New Roman" w:hAnsi="Times New Roman"/>
          <w:sz w:val="28"/>
          <w:szCs w:val="28"/>
        </w:rPr>
        <w:t>мы признаки  казеоза  отсутствуют. Эти особенности дают возможность пр</w:t>
      </w:r>
      <w:r w:rsidRPr="0061787B">
        <w:rPr>
          <w:rFonts w:ascii="Times New Roman" w:hAnsi="Times New Roman"/>
          <w:sz w:val="28"/>
          <w:szCs w:val="28"/>
        </w:rPr>
        <w:t>о</w:t>
      </w:r>
      <w:r w:rsidRPr="0061787B">
        <w:rPr>
          <w:rFonts w:ascii="Times New Roman" w:hAnsi="Times New Roman"/>
          <w:sz w:val="28"/>
          <w:szCs w:val="28"/>
        </w:rPr>
        <w:t>вести дифференциальный диагноз саркоидоза кожи  с  Пн  и люпоидным т</w:t>
      </w:r>
      <w:r w:rsidRPr="0061787B">
        <w:rPr>
          <w:rFonts w:ascii="Times New Roman" w:hAnsi="Times New Roman"/>
          <w:sz w:val="28"/>
          <w:szCs w:val="28"/>
        </w:rPr>
        <w:t>у</w:t>
      </w:r>
      <w:r w:rsidR="00B53592">
        <w:rPr>
          <w:rFonts w:ascii="Times New Roman" w:hAnsi="Times New Roman"/>
          <w:sz w:val="28"/>
          <w:szCs w:val="28"/>
        </w:rPr>
        <w:t>беркулезом [12,13</w:t>
      </w:r>
      <w:r w:rsidRPr="0061787B">
        <w:rPr>
          <w:rFonts w:ascii="Times New Roman" w:hAnsi="Times New Roman"/>
          <w:sz w:val="28"/>
          <w:szCs w:val="28"/>
        </w:rPr>
        <w:t>].</w:t>
      </w:r>
      <w:r w:rsidR="00452EAE" w:rsidRPr="00452EAE">
        <w:rPr>
          <w:rFonts w:ascii="Times New Roman" w:hAnsi="Times New Roman"/>
          <w:i/>
          <w:sz w:val="28"/>
          <w:szCs w:val="28"/>
        </w:rPr>
        <w:t xml:space="preserve"> </w:t>
      </w:r>
    </w:p>
    <w:p w:rsidR="00B53592" w:rsidRPr="00B53592" w:rsidRDefault="00B53592" w:rsidP="00B53592">
      <w:pPr>
        <w:autoSpaceDE w:val="0"/>
        <w:spacing w:after="0" w:line="200" w:lineRule="atLeast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B53592">
        <w:rPr>
          <w:rFonts w:ascii="Times New Roman" w:hAnsi="Times New Roman"/>
          <w:b/>
          <w:sz w:val="28"/>
          <w:szCs w:val="28"/>
        </w:rPr>
        <w:t>Поверхностный мигрирующий тромбофлебит</w:t>
      </w:r>
      <w:r w:rsidRPr="00B53592">
        <w:rPr>
          <w:rFonts w:ascii="Times New Roman" w:hAnsi="Times New Roman"/>
          <w:sz w:val="28"/>
          <w:szCs w:val="28"/>
        </w:rPr>
        <w:t xml:space="preserve"> наиболее часто наблюдается у пациентов с венозной недостаточностью. Поверхностный тромбофлебит в сочетании с тромбозом органов встречается  при болезни Бехчета </w:t>
      </w:r>
      <w:r w:rsidR="00484989">
        <w:rPr>
          <w:rFonts w:ascii="Times New Roman" w:hAnsi="Times New Roman"/>
          <w:sz w:val="28"/>
          <w:szCs w:val="28"/>
        </w:rPr>
        <w:t xml:space="preserve">  [11</w:t>
      </w:r>
      <w:r w:rsidRPr="00B53592">
        <w:rPr>
          <w:rFonts w:ascii="Times New Roman" w:hAnsi="Times New Roman"/>
          <w:sz w:val="28"/>
          <w:szCs w:val="28"/>
        </w:rPr>
        <w:t>], а также при паранеопластическом синдроме (синдром Труссо), обусло</w:t>
      </w:r>
      <w:r w:rsidRPr="00B53592">
        <w:rPr>
          <w:rFonts w:ascii="Times New Roman" w:hAnsi="Times New Roman"/>
          <w:sz w:val="28"/>
          <w:szCs w:val="28"/>
        </w:rPr>
        <w:t>в</w:t>
      </w:r>
      <w:r w:rsidRPr="00B53592">
        <w:rPr>
          <w:rFonts w:ascii="Times New Roman" w:hAnsi="Times New Roman"/>
          <w:sz w:val="28"/>
          <w:szCs w:val="28"/>
        </w:rPr>
        <w:t>ленном раком поджелудочной железы, желудка, легких, простаты, кишечника и мочевого пузыря. Заболевание характеризуется многочисле</w:t>
      </w:r>
      <w:r w:rsidRPr="00B53592">
        <w:rPr>
          <w:rFonts w:ascii="Times New Roman" w:hAnsi="Times New Roman"/>
          <w:sz w:val="28"/>
          <w:szCs w:val="28"/>
        </w:rPr>
        <w:t>н</w:t>
      </w:r>
      <w:r w:rsidRPr="00B53592">
        <w:rPr>
          <w:rFonts w:ascii="Times New Roman" w:hAnsi="Times New Roman"/>
          <w:sz w:val="28"/>
          <w:szCs w:val="28"/>
        </w:rPr>
        <w:t>ными часто линейно расположенными уплотнениями на нижних (редко -  верхних) конечностях.  Лок</w:t>
      </w:r>
      <w:r w:rsidRPr="00B53592">
        <w:rPr>
          <w:rFonts w:ascii="Times New Roman" w:hAnsi="Times New Roman"/>
          <w:sz w:val="28"/>
          <w:szCs w:val="28"/>
        </w:rPr>
        <w:t>а</w:t>
      </w:r>
      <w:r w:rsidRPr="00B53592">
        <w:rPr>
          <w:rFonts w:ascii="Times New Roman" w:hAnsi="Times New Roman"/>
          <w:sz w:val="28"/>
          <w:szCs w:val="28"/>
        </w:rPr>
        <w:t>лизация уплотнений определяется пораженными участками венозного русла. Образование язв не наблюдае</w:t>
      </w:r>
      <w:r w:rsidRPr="00B5359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</w:t>
      </w:r>
      <w:r w:rsidRPr="00B53592">
        <w:rPr>
          <w:rFonts w:ascii="Times New Roman" w:hAnsi="Times New Roman"/>
          <w:sz w:val="28"/>
          <w:szCs w:val="28"/>
        </w:rPr>
        <w:t xml:space="preserve">. </w:t>
      </w:r>
    </w:p>
    <w:p w:rsidR="005A4C80" w:rsidRDefault="00B53592" w:rsidP="005A4C80">
      <w:pPr>
        <w:tabs>
          <w:tab w:val="num" w:pos="720"/>
        </w:tabs>
        <w:autoSpaceDE w:val="0"/>
        <w:spacing w:after="0" w:line="200" w:lineRule="atLeast"/>
        <w:ind w:firstLine="708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B53592">
        <w:rPr>
          <w:rFonts w:ascii="Times New Roman" w:hAnsi="Times New Roman"/>
          <w:b/>
          <w:sz w:val="28"/>
          <w:szCs w:val="28"/>
        </w:rPr>
        <w:t>Люпус-панникулит</w:t>
      </w:r>
      <w:r w:rsidRPr="00B53592">
        <w:rPr>
          <w:rFonts w:ascii="Times New Roman" w:hAnsi="Times New Roman"/>
          <w:sz w:val="28"/>
          <w:szCs w:val="28"/>
        </w:rPr>
        <w:t xml:space="preserve">  отличается от большинства других разновидн</w:t>
      </w:r>
      <w:r w:rsidRPr="00B5359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стей УЭ</w:t>
      </w:r>
      <w:r w:rsidRPr="00B53592">
        <w:rPr>
          <w:rFonts w:ascii="Times New Roman" w:hAnsi="Times New Roman"/>
          <w:sz w:val="28"/>
          <w:szCs w:val="28"/>
        </w:rPr>
        <w:t xml:space="preserve"> преимущественной локализацией уплотнений на лице и плечах. К</w:t>
      </w:r>
      <w:r w:rsidRPr="00B53592">
        <w:rPr>
          <w:rFonts w:ascii="Times New Roman" w:hAnsi="Times New Roman"/>
          <w:sz w:val="28"/>
          <w:szCs w:val="28"/>
        </w:rPr>
        <w:t>о</w:t>
      </w:r>
      <w:r w:rsidRPr="00B53592">
        <w:rPr>
          <w:rFonts w:ascii="Times New Roman" w:hAnsi="Times New Roman"/>
          <w:sz w:val="28"/>
          <w:szCs w:val="28"/>
        </w:rPr>
        <w:t>жа над очагами поражения не изменена или может быть гиперемир</w:t>
      </w:r>
      <w:r w:rsidRPr="00B53592">
        <w:rPr>
          <w:rFonts w:ascii="Times New Roman" w:hAnsi="Times New Roman"/>
          <w:sz w:val="28"/>
          <w:szCs w:val="28"/>
        </w:rPr>
        <w:t>о</w:t>
      </w:r>
      <w:r w:rsidRPr="00B53592">
        <w:rPr>
          <w:rFonts w:ascii="Times New Roman" w:hAnsi="Times New Roman"/>
          <w:sz w:val="28"/>
          <w:szCs w:val="28"/>
        </w:rPr>
        <w:t>ванной, пойкилодермической либо иметь признаки дискоидной красной волчанки. Узлы четко очерчены, размером от одного до нескольких сантиметров, бе</w:t>
      </w:r>
      <w:r w:rsidRPr="00B53592">
        <w:rPr>
          <w:rFonts w:ascii="Times New Roman" w:hAnsi="Times New Roman"/>
          <w:sz w:val="28"/>
          <w:szCs w:val="28"/>
        </w:rPr>
        <w:t>з</w:t>
      </w:r>
      <w:r w:rsidRPr="00B53592">
        <w:rPr>
          <w:rFonts w:ascii="Times New Roman" w:hAnsi="Times New Roman"/>
          <w:sz w:val="28"/>
          <w:szCs w:val="28"/>
        </w:rPr>
        <w:t>болезненные, твердые, могут сохраняться без изменений в течение нескол</w:t>
      </w:r>
      <w:r w:rsidRPr="00B53592">
        <w:rPr>
          <w:rFonts w:ascii="Times New Roman" w:hAnsi="Times New Roman"/>
          <w:sz w:val="28"/>
          <w:szCs w:val="28"/>
        </w:rPr>
        <w:t>ь</w:t>
      </w:r>
      <w:r w:rsidRPr="00B53592">
        <w:rPr>
          <w:rFonts w:ascii="Times New Roman" w:hAnsi="Times New Roman"/>
          <w:sz w:val="28"/>
          <w:szCs w:val="28"/>
        </w:rPr>
        <w:t>ких лет. При регрессии узлов иногда наблюдается атр</w:t>
      </w:r>
      <w:r w:rsidRPr="00B53592">
        <w:rPr>
          <w:rFonts w:ascii="Times New Roman" w:hAnsi="Times New Roman"/>
          <w:sz w:val="28"/>
          <w:szCs w:val="28"/>
        </w:rPr>
        <w:t>о</w:t>
      </w:r>
      <w:r w:rsidRPr="00B53592">
        <w:rPr>
          <w:rFonts w:ascii="Times New Roman" w:hAnsi="Times New Roman"/>
          <w:sz w:val="28"/>
          <w:szCs w:val="28"/>
        </w:rPr>
        <w:t>фия или рубцевание. Для  верификации  диагноза  необходимо проведение  комплексного  имм</w:t>
      </w:r>
      <w:r w:rsidRPr="00B53592">
        <w:rPr>
          <w:rFonts w:ascii="Times New Roman" w:hAnsi="Times New Roman"/>
          <w:sz w:val="28"/>
          <w:szCs w:val="28"/>
        </w:rPr>
        <w:t>у</w:t>
      </w:r>
      <w:r w:rsidRPr="00B53592">
        <w:rPr>
          <w:rFonts w:ascii="Times New Roman" w:hAnsi="Times New Roman"/>
          <w:sz w:val="28"/>
          <w:szCs w:val="28"/>
        </w:rPr>
        <w:t>нологического  обследования (определение  комплемента С3 и С4, ант</w:t>
      </w:r>
      <w:r w:rsidRPr="00B53592">
        <w:rPr>
          <w:rFonts w:ascii="Times New Roman" w:hAnsi="Times New Roman"/>
          <w:sz w:val="28"/>
          <w:szCs w:val="28"/>
        </w:rPr>
        <w:t>и</w:t>
      </w:r>
      <w:r w:rsidRPr="00B53592">
        <w:rPr>
          <w:rFonts w:ascii="Times New Roman" w:hAnsi="Times New Roman"/>
          <w:sz w:val="28"/>
          <w:szCs w:val="28"/>
        </w:rPr>
        <w:t>нуклеарного фактора, антител к двуспиральной ДНК, криопреципитинов, иммуноглобулинов, антител  к  кардиолип</w:t>
      </w:r>
      <w:r w:rsidRPr="00B53592">
        <w:rPr>
          <w:rFonts w:ascii="Times New Roman" w:hAnsi="Times New Roman"/>
          <w:sz w:val="28"/>
          <w:szCs w:val="28"/>
        </w:rPr>
        <w:t>и</w:t>
      </w:r>
      <w:r w:rsidRPr="00B53592">
        <w:rPr>
          <w:rFonts w:ascii="Times New Roman" w:hAnsi="Times New Roman"/>
          <w:sz w:val="28"/>
          <w:szCs w:val="28"/>
        </w:rPr>
        <w:t>нам)</w:t>
      </w:r>
      <w:r>
        <w:rPr>
          <w:rFonts w:ascii="Times New Roman" w:hAnsi="Times New Roman"/>
          <w:sz w:val="28"/>
          <w:szCs w:val="28"/>
        </w:rPr>
        <w:t>.</w:t>
      </w:r>
    </w:p>
    <w:p w:rsidR="005A4C80" w:rsidRPr="00161FC8" w:rsidRDefault="005A4C80" w:rsidP="005A4C80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Часто</w:t>
      </w:r>
      <w:r w:rsidR="00180FCA">
        <w:rPr>
          <w:rFonts w:ascii="Times New Roman" w:hAnsi="Times New Roman"/>
          <w:color w:val="000000"/>
          <w:spacing w:val="2"/>
          <w:sz w:val="28"/>
          <w:szCs w:val="28"/>
        </w:rPr>
        <w:t xml:space="preserve"> УЭ напоминает изменения кожи  в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дебюте</w:t>
      </w:r>
      <w:r w:rsidRPr="005A4C8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A4C80">
        <w:rPr>
          <w:rFonts w:ascii="Times New Roman" w:hAnsi="Times New Roman"/>
          <w:b/>
          <w:sz w:val="28"/>
          <w:szCs w:val="28"/>
        </w:rPr>
        <w:t>липодерматосклер</w:t>
      </w:r>
      <w:r w:rsidRPr="005A4C80">
        <w:rPr>
          <w:rFonts w:ascii="Times New Roman" w:hAnsi="Times New Roman"/>
          <w:b/>
          <w:sz w:val="28"/>
          <w:szCs w:val="28"/>
        </w:rPr>
        <w:t>о</w:t>
      </w:r>
      <w:r w:rsidRPr="005A4C80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а</w:t>
      </w:r>
      <w:r w:rsidR="00BD59BD">
        <w:rPr>
          <w:rFonts w:ascii="Times New Roman" w:hAnsi="Times New Roman"/>
          <w:sz w:val="28"/>
          <w:szCs w:val="28"/>
        </w:rPr>
        <w:t xml:space="preserve">. </w:t>
      </w:r>
      <w:r w:rsidR="00180FCA">
        <w:rPr>
          <w:rFonts w:ascii="Times New Roman" w:hAnsi="Times New Roman"/>
          <w:sz w:val="28"/>
          <w:szCs w:val="28"/>
        </w:rPr>
        <w:t>Заболевание представляет  собой дегенеративно-дистрофические</w:t>
      </w:r>
      <w:r w:rsidRPr="005A4C80">
        <w:rPr>
          <w:rFonts w:ascii="Times New Roman" w:hAnsi="Times New Roman"/>
          <w:sz w:val="28"/>
          <w:szCs w:val="28"/>
        </w:rPr>
        <w:t xml:space="preserve"> измен</w:t>
      </w:r>
      <w:r w:rsidRPr="005A4C80">
        <w:rPr>
          <w:rFonts w:ascii="Times New Roman" w:hAnsi="Times New Roman"/>
          <w:sz w:val="28"/>
          <w:szCs w:val="28"/>
        </w:rPr>
        <w:t>е</w:t>
      </w:r>
      <w:r w:rsidRPr="005A4C80">
        <w:rPr>
          <w:rFonts w:ascii="Times New Roman" w:hAnsi="Times New Roman"/>
          <w:sz w:val="28"/>
          <w:szCs w:val="28"/>
        </w:rPr>
        <w:t>ния</w:t>
      </w:r>
      <w:r w:rsidRPr="005A4C80">
        <w:rPr>
          <w:rFonts w:ascii="Times New Roman" w:hAnsi="Times New Roman"/>
          <w:i/>
          <w:sz w:val="28"/>
          <w:szCs w:val="28"/>
        </w:rPr>
        <w:t xml:space="preserve"> </w:t>
      </w:r>
      <w:r w:rsidRPr="005A4C80">
        <w:rPr>
          <w:rFonts w:ascii="Times New Roman" w:hAnsi="Times New Roman"/>
          <w:sz w:val="28"/>
          <w:szCs w:val="28"/>
        </w:rPr>
        <w:t>ПЖК, возникающие у  женщин среднего возраста на фоне хронич</w:t>
      </w:r>
      <w:r w:rsidRPr="005A4C80">
        <w:rPr>
          <w:rFonts w:ascii="Times New Roman" w:hAnsi="Times New Roman"/>
          <w:sz w:val="28"/>
          <w:szCs w:val="28"/>
        </w:rPr>
        <w:t>е</w:t>
      </w:r>
      <w:r w:rsidRPr="005A4C80">
        <w:rPr>
          <w:rFonts w:ascii="Times New Roman" w:hAnsi="Times New Roman"/>
          <w:sz w:val="28"/>
          <w:szCs w:val="28"/>
        </w:rPr>
        <w:t>ской венозной недос</w:t>
      </w:r>
      <w:r w:rsidR="00180FCA">
        <w:rPr>
          <w:rFonts w:ascii="Times New Roman" w:hAnsi="Times New Roman"/>
          <w:sz w:val="28"/>
          <w:szCs w:val="28"/>
        </w:rPr>
        <w:t>таточности. Х</w:t>
      </w:r>
      <w:r w:rsidRPr="005A4C80">
        <w:rPr>
          <w:rFonts w:ascii="Times New Roman" w:hAnsi="Times New Roman"/>
          <w:sz w:val="28"/>
          <w:szCs w:val="28"/>
        </w:rPr>
        <w:t>арактеризуется острым началом с развитием б</w:t>
      </w:r>
      <w:r w:rsidRPr="005A4C80">
        <w:rPr>
          <w:rFonts w:ascii="Times New Roman" w:hAnsi="Times New Roman"/>
          <w:sz w:val="28"/>
          <w:szCs w:val="28"/>
        </w:rPr>
        <w:t>о</w:t>
      </w:r>
      <w:r w:rsidRPr="005A4C80">
        <w:rPr>
          <w:rFonts w:ascii="Times New Roman" w:hAnsi="Times New Roman"/>
          <w:sz w:val="28"/>
          <w:szCs w:val="28"/>
        </w:rPr>
        <w:t>лезненных гиперемированных уплотнений на коже нижней трети гол</w:t>
      </w:r>
      <w:r w:rsidRPr="005A4C80">
        <w:rPr>
          <w:rFonts w:ascii="Times New Roman" w:hAnsi="Times New Roman"/>
          <w:sz w:val="28"/>
          <w:szCs w:val="28"/>
        </w:rPr>
        <w:t>е</w:t>
      </w:r>
      <w:r w:rsidRPr="005A4C80">
        <w:rPr>
          <w:rFonts w:ascii="Times New Roman" w:hAnsi="Times New Roman"/>
          <w:sz w:val="28"/>
          <w:szCs w:val="28"/>
        </w:rPr>
        <w:t>ни (-ей), чаще в области медиальной лодыжки. По мере прогрессирования склер</w:t>
      </w:r>
      <w:r w:rsidRPr="005A4C80">
        <w:rPr>
          <w:rFonts w:ascii="Times New Roman" w:hAnsi="Times New Roman"/>
          <w:sz w:val="28"/>
          <w:szCs w:val="28"/>
        </w:rPr>
        <w:t>о</w:t>
      </w:r>
      <w:r w:rsidRPr="005A4C80">
        <w:rPr>
          <w:rFonts w:ascii="Times New Roman" w:hAnsi="Times New Roman"/>
          <w:sz w:val="28"/>
          <w:szCs w:val="28"/>
        </w:rPr>
        <w:t>за и атрофии ПЖК и переходе процесса в хроническую стадию в очаге пор</w:t>
      </w:r>
      <w:r w:rsidRPr="005A4C80">
        <w:rPr>
          <w:rFonts w:ascii="Times New Roman" w:hAnsi="Times New Roman"/>
          <w:sz w:val="28"/>
          <w:szCs w:val="28"/>
        </w:rPr>
        <w:t>а</w:t>
      </w:r>
      <w:r w:rsidRPr="005A4C80">
        <w:rPr>
          <w:rFonts w:ascii="Times New Roman" w:hAnsi="Times New Roman"/>
          <w:sz w:val="28"/>
          <w:szCs w:val="28"/>
        </w:rPr>
        <w:t>жения отмечается гиперпигментация, индурация кожи вплоть до формиров</w:t>
      </w:r>
      <w:r w:rsidRPr="005A4C80">
        <w:rPr>
          <w:rFonts w:ascii="Times New Roman" w:hAnsi="Times New Roman"/>
          <w:sz w:val="28"/>
          <w:szCs w:val="28"/>
        </w:rPr>
        <w:t>а</w:t>
      </w:r>
      <w:r w:rsidRPr="005A4C80">
        <w:rPr>
          <w:rFonts w:ascii="Times New Roman" w:hAnsi="Times New Roman"/>
          <w:sz w:val="28"/>
          <w:szCs w:val="28"/>
        </w:rPr>
        <w:t>ния деревянистой плотности с четкой демаркационной линией. Вышеуказа</w:t>
      </w:r>
      <w:r w:rsidRPr="005A4C80">
        <w:rPr>
          <w:rFonts w:ascii="Times New Roman" w:hAnsi="Times New Roman"/>
          <w:sz w:val="28"/>
          <w:szCs w:val="28"/>
        </w:rPr>
        <w:t>н</w:t>
      </w:r>
      <w:r w:rsidRPr="005A4C80">
        <w:rPr>
          <w:rFonts w:ascii="Times New Roman" w:hAnsi="Times New Roman"/>
          <w:sz w:val="28"/>
          <w:szCs w:val="28"/>
        </w:rPr>
        <w:t>ное приводит к характерной деформации нижней трети голени по типу «п</w:t>
      </w:r>
      <w:r w:rsidRPr="005A4C80">
        <w:rPr>
          <w:rFonts w:ascii="Times New Roman" w:hAnsi="Times New Roman"/>
          <w:sz w:val="28"/>
          <w:szCs w:val="28"/>
        </w:rPr>
        <w:t>е</w:t>
      </w:r>
      <w:r w:rsidRPr="005A4C80">
        <w:rPr>
          <w:rFonts w:ascii="Times New Roman" w:hAnsi="Times New Roman"/>
          <w:sz w:val="28"/>
          <w:szCs w:val="28"/>
        </w:rPr>
        <w:t>ревернутого бокала». В дальнейшем при отсутствии лечения венозной пат</w:t>
      </w:r>
      <w:r w:rsidRPr="005A4C80">
        <w:rPr>
          <w:rFonts w:ascii="Times New Roman" w:hAnsi="Times New Roman"/>
          <w:sz w:val="28"/>
          <w:szCs w:val="28"/>
        </w:rPr>
        <w:t>о</w:t>
      </w:r>
      <w:r w:rsidRPr="005A4C80">
        <w:rPr>
          <w:rFonts w:ascii="Times New Roman" w:hAnsi="Times New Roman"/>
          <w:sz w:val="28"/>
          <w:szCs w:val="28"/>
        </w:rPr>
        <w:t>логии формируются трофические язвы. Полагают, что при наличии хара</w:t>
      </w:r>
      <w:r w:rsidRPr="005A4C80">
        <w:rPr>
          <w:rFonts w:ascii="Times New Roman" w:hAnsi="Times New Roman"/>
          <w:sz w:val="28"/>
          <w:szCs w:val="28"/>
        </w:rPr>
        <w:t>к</w:t>
      </w:r>
      <w:r w:rsidRPr="005A4C80">
        <w:rPr>
          <w:rFonts w:ascii="Times New Roman" w:hAnsi="Times New Roman"/>
          <w:sz w:val="28"/>
          <w:szCs w:val="28"/>
        </w:rPr>
        <w:t>терной клинической картины болезни проведение биопсии не является обяз</w:t>
      </w:r>
      <w:r w:rsidRPr="005A4C80">
        <w:rPr>
          <w:rFonts w:ascii="Times New Roman" w:hAnsi="Times New Roman"/>
          <w:sz w:val="28"/>
          <w:szCs w:val="28"/>
        </w:rPr>
        <w:t>а</w:t>
      </w:r>
      <w:r w:rsidRPr="005A4C80">
        <w:rPr>
          <w:rFonts w:ascii="Times New Roman" w:hAnsi="Times New Roman"/>
          <w:sz w:val="28"/>
          <w:szCs w:val="28"/>
        </w:rPr>
        <w:t>тельной по причине плохого заживления кожи и возможного изъязвления в месте взятия образца для гистологического и</w:t>
      </w:r>
      <w:r w:rsidRPr="005A4C80">
        <w:rPr>
          <w:rFonts w:ascii="Times New Roman" w:hAnsi="Times New Roman"/>
          <w:sz w:val="28"/>
          <w:szCs w:val="28"/>
        </w:rPr>
        <w:t>с</w:t>
      </w:r>
      <w:r w:rsidR="00582657">
        <w:rPr>
          <w:rFonts w:ascii="Times New Roman" w:hAnsi="Times New Roman"/>
          <w:sz w:val="28"/>
          <w:szCs w:val="28"/>
        </w:rPr>
        <w:t>следования [11</w:t>
      </w:r>
      <w:r w:rsidRPr="005A4C80">
        <w:rPr>
          <w:rFonts w:ascii="Times New Roman" w:hAnsi="Times New Roman"/>
          <w:sz w:val="28"/>
          <w:szCs w:val="28"/>
        </w:rPr>
        <w:t>].</w:t>
      </w:r>
    </w:p>
    <w:p w:rsidR="00700336" w:rsidRPr="00700336" w:rsidRDefault="00700336" w:rsidP="00700336">
      <w:pPr>
        <w:tabs>
          <w:tab w:val="num" w:pos="720"/>
        </w:tabs>
        <w:autoSpaceDE w:val="0"/>
        <w:spacing w:after="0" w:line="200" w:lineRule="atLeast"/>
        <w:ind w:firstLine="709"/>
        <w:jc w:val="both"/>
        <w:textAlignment w:val="center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 w:rsidRPr="0070033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Рожа (</w:t>
      </w:r>
      <w:r w:rsidRPr="00700336"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en-US"/>
        </w:rPr>
        <w:t>erysipelas</w:t>
      </w:r>
      <w:r w:rsidRPr="0070033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)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700336">
        <w:rPr>
          <w:rFonts w:ascii="Times New Roman" w:hAnsi="Times New Roman"/>
          <w:bCs/>
          <w:color w:val="000000"/>
          <w:spacing w:val="2"/>
          <w:sz w:val="28"/>
          <w:szCs w:val="28"/>
        </w:rPr>
        <w:t>характеризуется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 </w:t>
      </w:r>
      <w:r w:rsidRPr="00700336">
        <w:rPr>
          <w:rFonts w:ascii="Times New Roman" w:hAnsi="Times New Roman"/>
          <w:bCs/>
          <w:color w:val="000000"/>
          <w:spacing w:val="2"/>
          <w:sz w:val="28"/>
          <w:szCs w:val="28"/>
        </w:rPr>
        <w:t>яркой клинической картиной, о</w:t>
      </w:r>
      <w:r w:rsidRPr="00700336">
        <w:rPr>
          <w:rFonts w:ascii="Times New Roman" w:hAnsi="Times New Roman"/>
          <w:bCs/>
          <w:color w:val="000000"/>
          <w:spacing w:val="2"/>
          <w:sz w:val="28"/>
          <w:szCs w:val="28"/>
        </w:rPr>
        <w:t>д</w:t>
      </w:r>
      <w:r w:rsidRPr="00700336">
        <w:rPr>
          <w:rFonts w:ascii="Times New Roman" w:hAnsi="Times New Roman"/>
          <w:bCs/>
          <w:color w:val="000000"/>
          <w:spacing w:val="2"/>
          <w:sz w:val="28"/>
          <w:szCs w:val="28"/>
        </w:rPr>
        <w:t>нако в дебюте заболевания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 часто</w:t>
      </w:r>
      <w:r w:rsidR="005A5BEF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возникает необходимость 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дифференц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аль</w:t>
      </w:r>
      <w:r w:rsidR="005A5BEF">
        <w:rPr>
          <w:rFonts w:ascii="Times New Roman" w:hAnsi="Times New Roman"/>
          <w:bCs/>
          <w:color w:val="000000"/>
          <w:spacing w:val="2"/>
          <w:sz w:val="28"/>
          <w:szCs w:val="28"/>
        </w:rPr>
        <w:t>ного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диагноз</w:t>
      </w:r>
      <w:r w:rsidR="005A5BEF">
        <w:rPr>
          <w:rFonts w:ascii="Times New Roman" w:hAnsi="Times New Roman"/>
          <w:bCs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с УЭ. Для э</w:t>
      </w:r>
      <w:r w:rsidRPr="00700336">
        <w:rPr>
          <w:rFonts w:ascii="Times New Roman" w:hAnsi="Times New Roman"/>
          <w:bCs/>
          <w:color w:val="000000"/>
          <w:spacing w:val="2"/>
          <w:sz w:val="28"/>
          <w:szCs w:val="28"/>
        </w:rPr>
        <w:t>ритематоз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ной</w:t>
      </w:r>
      <w:r w:rsidRPr="00700336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формы</w:t>
      </w:r>
      <w:r w:rsidRPr="00700336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рожи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, в  отличие  от УЭ ти</w:t>
      </w:r>
      <w:r w:rsidR="005A5BEF">
        <w:rPr>
          <w:rFonts w:ascii="Times New Roman" w:hAnsi="Times New Roman"/>
          <w:bCs/>
          <w:color w:val="000000"/>
          <w:spacing w:val="2"/>
          <w:sz w:val="28"/>
          <w:szCs w:val="28"/>
        </w:rPr>
        <w:t>пичны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 четки</w:t>
      </w:r>
      <w:r w:rsidR="005A5BEF">
        <w:rPr>
          <w:rFonts w:ascii="Times New Roman" w:hAnsi="Times New Roman"/>
          <w:bCs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r w:rsidRPr="00700336">
        <w:rPr>
          <w:rFonts w:ascii="Times New Roman" w:hAnsi="Times New Roman"/>
          <w:bCs/>
          <w:color w:val="000000"/>
          <w:spacing w:val="2"/>
          <w:sz w:val="28"/>
          <w:szCs w:val="28"/>
        </w:rPr>
        <w:t>гипере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мированные  </w:t>
      </w:r>
      <w:r w:rsidRPr="00700336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границы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,</w:t>
      </w:r>
      <w:r w:rsidR="005A5BEF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r w:rsidRPr="00700336">
        <w:rPr>
          <w:rFonts w:ascii="Times New Roman" w:hAnsi="Times New Roman"/>
          <w:bCs/>
          <w:color w:val="000000"/>
          <w:spacing w:val="2"/>
          <w:sz w:val="28"/>
          <w:szCs w:val="28"/>
        </w:rPr>
        <w:t>определяется валик по п</w:t>
      </w:r>
      <w:r w:rsidRPr="00700336">
        <w:rPr>
          <w:rFonts w:ascii="Times New Roman" w:hAnsi="Times New Roman"/>
          <w:bCs/>
          <w:color w:val="000000"/>
          <w:spacing w:val="2"/>
          <w:sz w:val="28"/>
          <w:szCs w:val="28"/>
        </w:rPr>
        <w:t>е</w:t>
      </w:r>
      <w:r w:rsidRPr="00700336">
        <w:rPr>
          <w:rFonts w:ascii="Times New Roman" w:hAnsi="Times New Roman"/>
          <w:bCs/>
          <w:color w:val="000000"/>
          <w:spacing w:val="2"/>
          <w:sz w:val="28"/>
          <w:szCs w:val="28"/>
        </w:rPr>
        <w:t>риферии воспалительного очага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. К</w:t>
      </w:r>
      <w:r w:rsidRPr="00700336">
        <w:rPr>
          <w:rFonts w:ascii="Times New Roman" w:hAnsi="Times New Roman"/>
          <w:bCs/>
          <w:color w:val="000000"/>
          <w:spacing w:val="2"/>
          <w:sz w:val="28"/>
          <w:szCs w:val="28"/>
        </w:rPr>
        <w:t>рая участка неровные, напоминают оче</w:t>
      </w:r>
      <w:r w:rsidRPr="00700336">
        <w:rPr>
          <w:rFonts w:ascii="Times New Roman" w:hAnsi="Times New Roman"/>
          <w:bCs/>
          <w:color w:val="000000"/>
          <w:spacing w:val="2"/>
          <w:sz w:val="28"/>
          <w:szCs w:val="28"/>
        </w:rPr>
        <w:t>р</w:t>
      </w:r>
      <w:r w:rsidRPr="00700336">
        <w:rPr>
          <w:rFonts w:ascii="Times New Roman" w:hAnsi="Times New Roman"/>
          <w:bCs/>
          <w:color w:val="000000"/>
          <w:spacing w:val="2"/>
          <w:sz w:val="28"/>
          <w:szCs w:val="28"/>
        </w:rPr>
        <w:t>тания географической карты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.</w:t>
      </w:r>
      <w:r w:rsidR="005A5BEF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В</w:t>
      </w:r>
      <w:r w:rsidRPr="00700336">
        <w:rPr>
          <w:rFonts w:ascii="Times New Roman" w:hAnsi="Times New Roman"/>
          <w:bCs/>
          <w:color w:val="000000"/>
          <w:spacing w:val="2"/>
          <w:sz w:val="28"/>
          <w:szCs w:val="28"/>
        </w:rPr>
        <w:t>оспаленный участок слегка возвышается над уровнем здоровой кожи (но без образования узлов)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, </w:t>
      </w:r>
      <w:r w:rsidR="005A5BEF">
        <w:rPr>
          <w:rFonts w:ascii="Times New Roman" w:hAnsi="Times New Roman"/>
          <w:bCs/>
          <w:color w:val="000000"/>
          <w:spacing w:val="2"/>
          <w:sz w:val="28"/>
          <w:szCs w:val="28"/>
        </w:rPr>
        <w:t>возможно формиров</w:t>
      </w:r>
      <w:r w:rsidR="005A5BEF">
        <w:rPr>
          <w:rFonts w:ascii="Times New Roman" w:hAnsi="Times New Roman"/>
          <w:bCs/>
          <w:color w:val="000000"/>
          <w:spacing w:val="2"/>
          <w:sz w:val="28"/>
          <w:szCs w:val="28"/>
        </w:rPr>
        <w:t>а</w:t>
      </w:r>
      <w:r w:rsidR="005A5BEF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ние </w:t>
      </w:r>
      <w:r w:rsidRPr="00700336">
        <w:rPr>
          <w:rFonts w:ascii="Times New Roman" w:hAnsi="Times New Roman"/>
          <w:bCs/>
          <w:color w:val="000000"/>
          <w:spacing w:val="2"/>
          <w:sz w:val="28"/>
          <w:szCs w:val="28"/>
        </w:rPr>
        <w:t>пузырей с серозным (эритематозно-буллезная форма) или геморрагич</w:t>
      </w:r>
      <w:r w:rsidRPr="00700336">
        <w:rPr>
          <w:rFonts w:ascii="Times New Roman" w:hAnsi="Times New Roman"/>
          <w:bCs/>
          <w:color w:val="000000"/>
          <w:spacing w:val="2"/>
          <w:sz w:val="28"/>
          <w:szCs w:val="28"/>
        </w:rPr>
        <w:t>е</w:t>
      </w:r>
      <w:r w:rsidRPr="00700336">
        <w:rPr>
          <w:rFonts w:ascii="Times New Roman" w:hAnsi="Times New Roman"/>
          <w:bCs/>
          <w:color w:val="000000"/>
          <w:spacing w:val="2"/>
          <w:sz w:val="28"/>
          <w:szCs w:val="28"/>
        </w:rPr>
        <w:t>ским (буллезно-геморрагическая форма) содержимым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. Часто</w:t>
      </w:r>
      <w:r w:rsidR="005A5BEF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наблюдается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р</w:t>
      </w:r>
      <w:r w:rsidRPr="00700336">
        <w:rPr>
          <w:rFonts w:ascii="Times New Roman" w:hAnsi="Times New Roman"/>
          <w:bCs/>
          <w:color w:val="000000"/>
          <w:spacing w:val="2"/>
          <w:sz w:val="28"/>
          <w:szCs w:val="28"/>
        </w:rPr>
        <w:t>азвитие лимфа</w:t>
      </w:r>
      <w:r w:rsidRPr="00700336">
        <w:rPr>
          <w:rFonts w:ascii="Times New Roman" w:hAnsi="Times New Roman"/>
          <w:bCs/>
          <w:color w:val="000000"/>
          <w:spacing w:val="2"/>
          <w:sz w:val="28"/>
          <w:szCs w:val="28"/>
        </w:rPr>
        <w:t>н</w:t>
      </w:r>
      <w:r w:rsidRPr="00700336">
        <w:rPr>
          <w:rFonts w:ascii="Times New Roman" w:hAnsi="Times New Roman"/>
          <w:bCs/>
          <w:color w:val="000000"/>
          <w:spacing w:val="2"/>
          <w:sz w:val="28"/>
          <w:szCs w:val="28"/>
        </w:rPr>
        <w:t>гиита и регионарного лимфаденита</w:t>
      </w:r>
    </w:p>
    <w:p w:rsidR="00846019" w:rsidRDefault="00EB5709" w:rsidP="0084601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При </w:t>
      </w:r>
      <w:r w:rsidR="005A5BEF">
        <w:rPr>
          <w:rFonts w:ascii="Times New Roman" w:hAnsi="Times New Roman"/>
          <w:b/>
          <w:color w:val="000000"/>
          <w:spacing w:val="2"/>
          <w:sz w:val="28"/>
          <w:szCs w:val="28"/>
        </w:rPr>
        <w:t>узелковом поли</w:t>
      </w:r>
      <w:r w:rsidRPr="00653D8E">
        <w:rPr>
          <w:rFonts w:ascii="Times New Roman" w:hAnsi="Times New Roman"/>
          <w:b/>
          <w:color w:val="000000"/>
          <w:spacing w:val="2"/>
          <w:sz w:val="28"/>
          <w:szCs w:val="28"/>
        </w:rPr>
        <w:t>артериите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возможно поражение кожи  нижних конечностей в виде б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лезненных узелков красноватого цвета, однако вместе с ними могут наблюдаться сетчатое ливедо и некротические язвы. Кроме поражения кожи узелковый полиартериит характеризуется похуданием, п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линейропатией, мочевым синдромо</w:t>
      </w:r>
      <w:r w:rsidR="005A5BEF">
        <w:rPr>
          <w:rFonts w:ascii="Times New Roman" w:hAnsi="Times New Roman"/>
          <w:color w:val="000000"/>
          <w:spacing w:val="2"/>
          <w:sz w:val="28"/>
          <w:szCs w:val="28"/>
        </w:rPr>
        <w:t>м. Морфологически узелковый поли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териит представляет собой некротизирующий васкулит с преобладанием нейтрофильных гранулоцитов в стенке сосуда</w:t>
      </w:r>
      <w:r w:rsidRPr="00CB7183">
        <w:rPr>
          <w:rFonts w:ascii="Times New Roman" w:hAnsi="Times New Roman"/>
          <w:color w:val="000000"/>
          <w:spacing w:val="2"/>
          <w:sz w:val="28"/>
          <w:szCs w:val="28"/>
        </w:rPr>
        <w:t xml:space="preserve"> [9]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8C02C6" w:rsidRPr="00DC22E5" w:rsidRDefault="008C02C6" w:rsidP="008C02C6">
      <w:pPr>
        <w:autoSpaceDE w:val="0"/>
        <w:spacing w:after="0" w:line="200" w:lineRule="atLeast"/>
        <w:ind w:firstLine="709"/>
        <w:jc w:val="both"/>
        <w:textAlignment w:val="center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Синдром </w:t>
      </w:r>
      <w:r w:rsidRPr="0001150C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Свита–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01150C">
        <w:rPr>
          <w:rFonts w:ascii="Times New Roman" w:hAnsi="Times New Roman"/>
          <w:bCs/>
          <w:color w:val="000000"/>
          <w:spacing w:val="2"/>
          <w:sz w:val="28"/>
          <w:szCs w:val="28"/>
        </w:rPr>
        <w:t>острый фебрильный нейтрофильный дерматоз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, представляет собой  </w:t>
      </w:r>
      <w:r w:rsidRPr="00DC22E5">
        <w:rPr>
          <w:rFonts w:ascii="Times New Roman" w:hAnsi="Times New Roman"/>
          <w:bCs/>
          <w:color w:val="000000"/>
          <w:spacing w:val="2"/>
          <w:sz w:val="28"/>
          <w:szCs w:val="28"/>
        </w:rPr>
        <w:t>неинфекционное заболевание, п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ротекающие с с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пью и лихорадкой</w:t>
      </w:r>
      <w:r w:rsidRPr="00DC22E5">
        <w:rPr>
          <w:rFonts w:ascii="Times New Roman" w:hAnsi="Times New Roman"/>
          <w:bCs/>
          <w:color w:val="000000"/>
          <w:spacing w:val="2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r w:rsidRPr="00DC22E5">
        <w:rPr>
          <w:rFonts w:ascii="Times New Roman" w:hAnsi="Times New Roman"/>
          <w:bCs/>
          <w:color w:val="000000"/>
          <w:spacing w:val="2"/>
          <w:sz w:val="28"/>
          <w:szCs w:val="28"/>
        </w:rPr>
        <w:t>Разви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вается на фоне иерсиниоза,</w:t>
      </w:r>
      <w:r w:rsidRPr="00DC22E5">
        <w:rPr>
          <w:rFonts w:ascii="Times New Roman" w:hAnsi="Times New Roman"/>
          <w:bCs/>
          <w:color w:val="000000"/>
          <w:spacing w:val="2"/>
          <w:sz w:val="28"/>
          <w:szCs w:val="28"/>
        </w:rPr>
        <w:t>гемобластозов или без вид</w:t>
      </w:r>
      <w:r w:rsidRPr="00DC22E5">
        <w:rPr>
          <w:rFonts w:ascii="Times New Roman" w:hAnsi="Times New Roman"/>
          <w:bCs/>
          <w:color w:val="000000"/>
          <w:spacing w:val="2"/>
          <w:sz w:val="28"/>
          <w:szCs w:val="28"/>
        </w:rPr>
        <w:t>и</w:t>
      </w:r>
      <w:r w:rsidRPr="00DC22E5">
        <w:rPr>
          <w:rFonts w:ascii="Times New Roman" w:hAnsi="Times New Roman"/>
          <w:bCs/>
          <w:color w:val="000000"/>
          <w:spacing w:val="2"/>
          <w:sz w:val="28"/>
          <w:szCs w:val="28"/>
        </w:rPr>
        <w:t>мой при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чины. </w:t>
      </w:r>
      <w:r w:rsidRPr="00DC22E5">
        <w:rPr>
          <w:rFonts w:ascii="Times New Roman" w:hAnsi="Times New Roman"/>
          <w:bCs/>
          <w:color w:val="000000"/>
          <w:spacing w:val="2"/>
          <w:sz w:val="28"/>
          <w:szCs w:val="28"/>
        </w:rPr>
        <w:t>Свойственны лейкоцитарная  нейтрофильная инфильтр</w:t>
      </w:r>
      <w:r w:rsidRPr="00DC22E5">
        <w:rPr>
          <w:rFonts w:ascii="Times New Roman" w:hAnsi="Times New Roman"/>
          <w:bCs/>
          <w:color w:val="000000"/>
          <w:spacing w:val="2"/>
          <w:sz w:val="28"/>
          <w:szCs w:val="28"/>
        </w:rPr>
        <w:t>а</w:t>
      </w:r>
      <w:r w:rsidRPr="00DC22E5">
        <w:rPr>
          <w:rFonts w:ascii="Times New Roman" w:hAnsi="Times New Roman"/>
          <w:bCs/>
          <w:color w:val="000000"/>
          <w:spacing w:val="2"/>
          <w:sz w:val="28"/>
          <w:szCs w:val="28"/>
        </w:rPr>
        <w:t>ция глубоких  слоев дермы и отек   ее сосочкового слоя. Характерны ко</w:t>
      </w:r>
      <w:r w:rsidRPr="00DC22E5">
        <w:rPr>
          <w:rFonts w:ascii="Times New Roman" w:hAnsi="Times New Roman"/>
          <w:bCs/>
          <w:color w:val="000000"/>
          <w:spacing w:val="2"/>
          <w:sz w:val="28"/>
          <w:szCs w:val="28"/>
        </w:rPr>
        <w:t>ж</w:t>
      </w:r>
      <w:r w:rsidRPr="00DC22E5">
        <w:rPr>
          <w:rFonts w:ascii="Times New Roman" w:hAnsi="Times New Roman"/>
          <w:bCs/>
          <w:color w:val="000000"/>
          <w:spacing w:val="2"/>
          <w:sz w:val="28"/>
          <w:szCs w:val="28"/>
        </w:rPr>
        <w:t>ные  красные или фиолетовые папулы и узлы, сливающиеся в бляшки с ре</w:t>
      </w:r>
      <w:r w:rsidRPr="00DC22E5">
        <w:rPr>
          <w:rFonts w:ascii="Times New Roman" w:hAnsi="Times New Roman"/>
          <w:bCs/>
          <w:color w:val="000000"/>
          <w:spacing w:val="2"/>
          <w:sz w:val="28"/>
          <w:szCs w:val="28"/>
        </w:rPr>
        <w:t>з</w:t>
      </w:r>
      <w:r w:rsidRPr="00DC22E5">
        <w:rPr>
          <w:rFonts w:ascii="Times New Roman" w:hAnsi="Times New Roman"/>
          <w:bCs/>
          <w:color w:val="000000"/>
          <w:spacing w:val="2"/>
          <w:sz w:val="28"/>
          <w:szCs w:val="28"/>
        </w:rPr>
        <w:t>кими, четкими границами  из-за отека д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ермы</w:t>
      </w:r>
      <w:r w:rsidRPr="00DC22E5">
        <w:rPr>
          <w:rFonts w:ascii="Times New Roman" w:hAnsi="Times New Roman"/>
          <w:bCs/>
          <w:color w:val="000000"/>
          <w:spacing w:val="2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r w:rsidRPr="00DC22E5">
        <w:rPr>
          <w:rFonts w:ascii="Times New Roman" w:hAnsi="Times New Roman"/>
          <w:bCs/>
          <w:color w:val="000000"/>
          <w:spacing w:val="2"/>
          <w:sz w:val="28"/>
          <w:szCs w:val="28"/>
        </w:rPr>
        <w:t>Высыпания напоминают п</w:t>
      </w:r>
      <w:r w:rsidRPr="00DC22E5">
        <w:rPr>
          <w:rFonts w:ascii="Times New Roman" w:hAnsi="Times New Roman"/>
          <w:bCs/>
          <w:color w:val="000000"/>
          <w:spacing w:val="2"/>
          <w:sz w:val="28"/>
          <w:szCs w:val="28"/>
        </w:rPr>
        <w:t>у</w:t>
      </w:r>
      <w:r w:rsidRPr="00DC22E5">
        <w:rPr>
          <w:rFonts w:ascii="Times New Roman" w:hAnsi="Times New Roman"/>
          <w:bCs/>
          <w:color w:val="000000"/>
          <w:spacing w:val="2"/>
          <w:sz w:val="28"/>
          <w:szCs w:val="28"/>
        </w:rPr>
        <w:t>зыри, но на ощупь они плотны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е ; настоящих везикул и пузырей</w:t>
      </w:r>
      <w:r w:rsidRPr="00DC22E5">
        <w:rPr>
          <w:rFonts w:ascii="Times New Roman" w:hAnsi="Times New Roman"/>
          <w:bCs/>
          <w:color w:val="000000"/>
          <w:spacing w:val="2"/>
          <w:sz w:val="28"/>
          <w:szCs w:val="28"/>
        </w:rPr>
        <w:t>, по-видимому, не б</w:t>
      </w:r>
      <w:r w:rsidRPr="00DC22E5">
        <w:rPr>
          <w:rFonts w:ascii="Times New Roman" w:hAnsi="Times New Roman"/>
          <w:bCs/>
          <w:color w:val="000000"/>
          <w:spacing w:val="2"/>
          <w:sz w:val="28"/>
          <w:szCs w:val="28"/>
        </w:rPr>
        <w:t>ы</w:t>
      </w:r>
      <w:r w:rsidRPr="00DC22E5">
        <w:rPr>
          <w:rFonts w:ascii="Times New Roman" w:hAnsi="Times New Roman"/>
          <w:bCs/>
          <w:color w:val="000000"/>
          <w:spacing w:val="2"/>
          <w:sz w:val="28"/>
          <w:szCs w:val="28"/>
        </w:rPr>
        <w:t>вает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. Узлы</w:t>
      </w:r>
      <w:r w:rsidRPr="00DC22E5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локализу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ются  на лице, шее, верхних и нижних конечностях.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сто этим высыпаниям сопутствуют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r w:rsidRPr="00DC22E5">
        <w:rPr>
          <w:rFonts w:ascii="Times New Roman" w:hAnsi="Times New Roman"/>
          <w:bCs/>
          <w:color w:val="000000"/>
          <w:spacing w:val="2"/>
          <w:sz w:val="28"/>
          <w:szCs w:val="28"/>
        </w:rPr>
        <w:t>высокая лихорадка и ув</w:t>
      </w:r>
      <w:r w:rsidRPr="00DC22E5">
        <w:rPr>
          <w:rFonts w:ascii="Times New Roman" w:hAnsi="Times New Roman"/>
          <w:bCs/>
          <w:color w:val="000000"/>
          <w:spacing w:val="2"/>
          <w:sz w:val="28"/>
          <w:szCs w:val="28"/>
        </w:rPr>
        <w:t>е</w:t>
      </w:r>
      <w:r w:rsidRPr="00DC22E5">
        <w:rPr>
          <w:rFonts w:ascii="Times New Roman" w:hAnsi="Times New Roman"/>
          <w:bCs/>
          <w:color w:val="000000"/>
          <w:spacing w:val="2"/>
          <w:sz w:val="28"/>
          <w:szCs w:val="28"/>
        </w:rPr>
        <w:t>личение СОЭ, возможно поражение суставов, мышц, глаз, почек ( проте</w:t>
      </w:r>
      <w:r w:rsidRPr="00DC22E5">
        <w:rPr>
          <w:rFonts w:ascii="Times New Roman" w:hAnsi="Times New Roman"/>
          <w:bCs/>
          <w:color w:val="000000"/>
          <w:spacing w:val="2"/>
          <w:sz w:val="28"/>
          <w:szCs w:val="28"/>
        </w:rPr>
        <w:t>и</w:t>
      </w:r>
      <w:r w:rsidRPr="00DC22E5">
        <w:rPr>
          <w:rFonts w:ascii="Times New Roman" w:hAnsi="Times New Roman"/>
          <w:bCs/>
          <w:color w:val="000000"/>
          <w:spacing w:val="2"/>
          <w:sz w:val="28"/>
          <w:szCs w:val="28"/>
        </w:rPr>
        <w:t>нурия , изредка - гломерулонефрит ) и  легких (нейтрофильные инфильтр</w:t>
      </w:r>
      <w:r w:rsidRPr="00DC22E5">
        <w:rPr>
          <w:rFonts w:ascii="Times New Roman" w:hAnsi="Times New Roman"/>
          <w:bCs/>
          <w:color w:val="000000"/>
          <w:spacing w:val="2"/>
          <w:sz w:val="28"/>
          <w:szCs w:val="28"/>
        </w:rPr>
        <w:t>а</w:t>
      </w:r>
      <w:r w:rsidRPr="00DC22E5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ты)  </w:t>
      </w:r>
    </w:p>
    <w:p w:rsidR="00846019" w:rsidRPr="00846019" w:rsidRDefault="00846019" w:rsidP="0084601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846019">
        <w:rPr>
          <w:rFonts w:ascii="Times New Roman" w:hAnsi="Times New Roman"/>
          <w:b/>
          <w:sz w:val="28"/>
          <w:szCs w:val="28"/>
        </w:rPr>
        <w:t>Идиопатическ</w:t>
      </w:r>
      <w:r>
        <w:rPr>
          <w:rFonts w:ascii="Times New Roman" w:hAnsi="Times New Roman"/>
          <w:b/>
          <w:sz w:val="28"/>
          <w:szCs w:val="28"/>
        </w:rPr>
        <w:t>ий</w:t>
      </w:r>
      <w:r w:rsidRPr="00846019">
        <w:rPr>
          <w:rFonts w:ascii="Times New Roman" w:hAnsi="Times New Roman"/>
          <w:sz w:val="28"/>
          <w:szCs w:val="28"/>
        </w:rPr>
        <w:t xml:space="preserve"> </w:t>
      </w:r>
      <w:r w:rsidRPr="00846019">
        <w:rPr>
          <w:rFonts w:ascii="Times New Roman" w:hAnsi="Times New Roman"/>
          <w:b/>
          <w:sz w:val="28"/>
          <w:szCs w:val="28"/>
        </w:rPr>
        <w:t>панникулит</w:t>
      </w:r>
      <w:r>
        <w:rPr>
          <w:rFonts w:ascii="Times New Roman" w:hAnsi="Times New Roman"/>
          <w:b/>
          <w:sz w:val="28"/>
          <w:szCs w:val="28"/>
        </w:rPr>
        <w:t xml:space="preserve"> Вебера-Крисчена</w:t>
      </w:r>
      <w:r w:rsidR="00AA5B0B">
        <w:rPr>
          <w:rFonts w:ascii="Times New Roman" w:hAnsi="Times New Roman"/>
          <w:sz w:val="28"/>
          <w:szCs w:val="28"/>
        </w:rPr>
        <w:t xml:space="preserve"> (ИПн)</w:t>
      </w:r>
      <w:r w:rsidRPr="00846019">
        <w:rPr>
          <w:rFonts w:ascii="Times New Roman" w:hAnsi="Times New Roman"/>
          <w:sz w:val="28"/>
          <w:szCs w:val="28"/>
        </w:rPr>
        <w:t xml:space="preserve"> – редкое м</w:t>
      </w:r>
      <w:r w:rsidRPr="00846019">
        <w:rPr>
          <w:rFonts w:ascii="Times New Roman" w:hAnsi="Times New Roman"/>
          <w:sz w:val="28"/>
          <w:szCs w:val="28"/>
        </w:rPr>
        <w:t>а</w:t>
      </w:r>
      <w:r w:rsidRPr="00846019">
        <w:rPr>
          <w:rFonts w:ascii="Times New Roman" w:hAnsi="Times New Roman"/>
          <w:sz w:val="28"/>
          <w:szCs w:val="28"/>
        </w:rPr>
        <w:t>лоизученное заболевание из группы диффузных болезней соедин</w:t>
      </w:r>
      <w:r w:rsidRPr="00846019">
        <w:rPr>
          <w:rFonts w:ascii="Times New Roman" w:hAnsi="Times New Roman"/>
          <w:sz w:val="28"/>
          <w:szCs w:val="28"/>
        </w:rPr>
        <w:t>и</w:t>
      </w:r>
      <w:r w:rsidRPr="00846019">
        <w:rPr>
          <w:rFonts w:ascii="Times New Roman" w:hAnsi="Times New Roman"/>
          <w:sz w:val="28"/>
          <w:szCs w:val="28"/>
        </w:rPr>
        <w:t>тельной ткани. Основные клинические прояв</w:t>
      </w:r>
      <w:r>
        <w:rPr>
          <w:rFonts w:ascii="Times New Roman" w:hAnsi="Times New Roman"/>
          <w:sz w:val="28"/>
          <w:szCs w:val="28"/>
        </w:rPr>
        <w:t xml:space="preserve">ления – мягкие </w:t>
      </w:r>
      <w:r w:rsidRPr="00846019">
        <w:rPr>
          <w:rFonts w:ascii="Times New Roman" w:hAnsi="Times New Roman"/>
          <w:sz w:val="28"/>
          <w:szCs w:val="28"/>
        </w:rPr>
        <w:t>болезненные узлы, д</w:t>
      </w:r>
      <w:r w:rsidRPr="00846019">
        <w:rPr>
          <w:rFonts w:ascii="Times New Roman" w:hAnsi="Times New Roman"/>
          <w:sz w:val="28"/>
          <w:szCs w:val="28"/>
        </w:rPr>
        <w:t>о</w:t>
      </w:r>
      <w:r w:rsidRPr="00846019">
        <w:rPr>
          <w:rFonts w:ascii="Times New Roman" w:hAnsi="Times New Roman"/>
          <w:sz w:val="28"/>
          <w:szCs w:val="28"/>
        </w:rPr>
        <w:t>стигающие в диаметре≥2 см, расположенные в ПЖК нижних и верхних к</w:t>
      </w:r>
      <w:r w:rsidRPr="00846019">
        <w:rPr>
          <w:rFonts w:ascii="Times New Roman" w:hAnsi="Times New Roman"/>
          <w:sz w:val="28"/>
          <w:szCs w:val="28"/>
        </w:rPr>
        <w:t>о</w:t>
      </w:r>
      <w:r w:rsidRPr="00846019">
        <w:rPr>
          <w:rFonts w:ascii="Times New Roman" w:hAnsi="Times New Roman"/>
          <w:sz w:val="28"/>
          <w:szCs w:val="28"/>
        </w:rPr>
        <w:t>нечностей, реже – яго</w:t>
      </w:r>
      <w:r>
        <w:rPr>
          <w:rFonts w:ascii="Times New Roman" w:hAnsi="Times New Roman"/>
          <w:sz w:val="28"/>
          <w:szCs w:val="28"/>
        </w:rPr>
        <w:t>диц, жи</w:t>
      </w:r>
      <w:r w:rsidRPr="00846019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та и гр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ди</w:t>
      </w:r>
      <w:r w:rsidRPr="00846019">
        <w:rPr>
          <w:rFonts w:ascii="Times New Roman" w:hAnsi="Times New Roman"/>
          <w:sz w:val="28"/>
          <w:szCs w:val="28"/>
        </w:rPr>
        <w:t>. В  зависимости  от  формы  узла   ИПн  подразделяют на узловатый, бляшечный и ин</w:t>
      </w:r>
      <w:r>
        <w:rPr>
          <w:rFonts w:ascii="Times New Roman" w:hAnsi="Times New Roman"/>
          <w:sz w:val="28"/>
          <w:szCs w:val="28"/>
        </w:rPr>
        <w:t>фильтр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тивный [3</w:t>
      </w:r>
      <w:r w:rsidRPr="00846019">
        <w:rPr>
          <w:rFonts w:ascii="Times New Roman" w:hAnsi="Times New Roman"/>
          <w:sz w:val="28"/>
          <w:szCs w:val="28"/>
        </w:rPr>
        <w:t>]. При узловатом варианте  уплотнения  изолированы друг  от  друга, не  сл</w:t>
      </w:r>
      <w:r w:rsidRPr="00846019">
        <w:rPr>
          <w:rFonts w:ascii="Times New Roman" w:hAnsi="Times New Roman"/>
          <w:sz w:val="28"/>
          <w:szCs w:val="28"/>
        </w:rPr>
        <w:t>и</w:t>
      </w:r>
      <w:r w:rsidRPr="00846019">
        <w:rPr>
          <w:rFonts w:ascii="Times New Roman" w:hAnsi="Times New Roman"/>
          <w:sz w:val="28"/>
          <w:szCs w:val="28"/>
        </w:rPr>
        <w:t>ваются, чет</w:t>
      </w:r>
      <w:r w:rsidRPr="00846019">
        <w:rPr>
          <w:rFonts w:ascii="Times New Roman" w:hAnsi="Times New Roman"/>
          <w:sz w:val="28"/>
          <w:szCs w:val="28"/>
        </w:rPr>
        <w:softHyphen/>
        <w:t>ко отграничены от окружающей ткани. В зависимости от глубины залег</w:t>
      </w:r>
      <w:r w:rsidRPr="00846019">
        <w:rPr>
          <w:rFonts w:ascii="Times New Roman" w:hAnsi="Times New Roman"/>
          <w:sz w:val="28"/>
          <w:szCs w:val="28"/>
        </w:rPr>
        <w:t>а</w:t>
      </w:r>
      <w:r w:rsidRPr="00846019">
        <w:rPr>
          <w:rFonts w:ascii="Times New Roman" w:hAnsi="Times New Roman"/>
          <w:sz w:val="28"/>
          <w:szCs w:val="28"/>
        </w:rPr>
        <w:t>ния их окраска варьирует от цвета нормальной кожи до ярко-розовой, а ди</w:t>
      </w:r>
      <w:r w:rsidRPr="00846019">
        <w:rPr>
          <w:rFonts w:ascii="Times New Roman" w:hAnsi="Times New Roman"/>
          <w:sz w:val="28"/>
          <w:szCs w:val="28"/>
        </w:rPr>
        <w:t>а</w:t>
      </w:r>
      <w:r w:rsidRPr="00846019">
        <w:rPr>
          <w:rFonts w:ascii="Times New Roman" w:hAnsi="Times New Roman"/>
          <w:sz w:val="28"/>
          <w:szCs w:val="28"/>
        </w:rPr>
        <w:t xml:space="preserve">метр колеблется от нескольких миллиметров до </w:t>
      </w:r>
      <w:smartTag w:uri="urn:schemas-microsoft-com:office:smarttags" w:element="metricconverter">
        <w:smartTagPr>
          <w:attr w:name="ProductID" w:val="5 см"/>
        </w:smartTagPr>
        <w:r w:rsidRPr="00846019">
          <w:rPr>
            <w:rFonts w:ascii="Times New Roman" w:hAnsi="Times New Roman"/>
            <w:sz w:val="28"/>
            <w:szCs w:val="28"/>
          </w:rPr>
          <w:t>5 см</w:t>
        </w:r>
      </w:smartTag>
      <w:r w:rsidRPr="00846019">
        <w:rPr>
          <w:rFonts w:ascii="Times New Roman" w:hAnsi="Times New Roman"/>
          <w:sz w:val="28"/>
          <w:szCs w:val="28"/>
        </w:rPr>
        <w:t xml:space="preserve"> и более.</w:t>
      </w:r>
      <w:r>
        <w:rPr>
          <w:rFonts w:ascii="Times New Roman" w:hAnsi="Times New Roman"/>
          <w:sz w:val="28"/>
          <w:szCs w:val="28"/>
        </w:rPr>
        <w:t xml:space="preserve"> </w:t>
      </w:r>
      <w:r w:rsidR="00651F43">
        <w:rPr>
          <w:rFonts w:ascii="Times New Roman" w:hAnsi="Times New Roman"/>
          <w:color w:val="000000"/>
          <w:spacing w:val="2"/>
          <w:sz w:val="28"/>
          <w:szCs w:val="28"/>
        </w:rPr>
        <w:t>Вначале у</w:t>
      </w:r>
      <w:r w:rsidR="00651F43">
        <w:rPr>
          <w:rFonts w:ascii="Times New Roman" w:hAnsi="Times New Roman"/>
          <w:color w:val="000000"/>
          <w:spacing w:val="2"/>
          <w:sz w:val="28"/>
          <w:szCs w:val="28"/>
        </w:rPr>
        <w:t>з</w:t>
      </w:r>
      <w:r w:rsidR="00651F43">
        <w:rPr>
          <w:rFonts w:ascii="Times New Roman" w:hAnsi="Times New Roman"/>
          <w:color w:val="000000"/>
          <w:spacing w:val="2"/>
          <w:sz w:val="28"/>
          <w:szCs w:val="28"/>
        </w:rPr>
        <w:t>лы единичны, затем их количество може</w:t>
      </w:r>
      <w:r w:rsidR="00AA5B0B">
        <w:rPr>
          <w:rFonts w:ascii="Times New Roman" w:hAnsi="Times New Roman"/>
          <w:color w:val="000000"/>
          <w:spacing w:val="2"/>
          <w:sz w:val="28"/>
          <w:szCs w:val="28"/>
        </w:rPr>
        <w:t>т увеличиваться, достигая десяти</w:t>
      </w:r>
      <w:r w:rsidR="00651F43">
        <w:rPr>
          <w:rFonts w:ascii="Times New Roman" w:hAnsi="Times New Roman"/>
          <w:color w:val="000000"/>
          <w:spacing w:val="2"/>
          <w:sz w:val="28"/>
          <w:szCs w:val="28"/>
        </w:rPr>
        <w:t>. У</w:t>
      </w:r>
      <w:r w:rsidR="00651F43">
        <w:rPr>
          <w:rFonts w:ascii="Times New Roman" w:hAnsi="Times New Roman"/>
          <w:color w:val="000000"/>
          <w:spacing w:val="2"/>
          <w:sz w:val="28"/>
          <w:szCs w:val="28"/>
        </w:rPr>
        <w:t>з</w:t>
      </w:r>
      <w:r w:rsidR="00651F43">
        <w:rPr>
          <w:rFonts w:ascii="Times New Roman" w:hAnsi="Times New Roman"/>
          <w:color w:val="000000"/>
          <w:spacing w:val="2"/>
          <w:sz w:val="28"/>
          <w:szCs w:val="28"/>
        </w:rPr>
        <w:t xml:space="preserve">лы </w:t>
      </w:r>
      <w:r w:rsidR="00AA5B0B">
        <w:rPr>
          <w:rFonts w:ascii="Times New Roman" w:hAnsi="Times New Roman"/>
          <w:color w:val="000000"/>
          <w:spacing w:val="2"/>
          <w:sz w:val="28"/>
          <w:szCs w:val="28"/>
        </w:rPr>
        <w:t xml:space="preserve"> обычно  спаяны с кожей, но </w:t>
      </w:r>
      <w:r w:rsidR="00651F43">
        <w:rPr>
          <w:rFonts w:ascii="Times New Roman" w:hAnsi="Times New Roman"/>
          <w:color w:val="000000"/>
          <w:spacing w:val="2"/>
          <w:sz w:val="28"/>
          <w:szCs w:val="28"/>
        </w:rPr>
        <w:t>легко сдвигаются относительно подлеж</w:t>
      </w:r>
      <w:r w:rsidR="00651F43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="00651F43">
        <w:rPr>
          <w:rFonts w:ascii="Times New Roman" w:hAnsi="Times New Roman"/>
          <w:color w:val="000000"/>
          <w:spacing w:val="2"/>
          <w:sz w:val="28"/>
          <w:szCs w:val="28"/>
        </w:rPr>
        <w:t>щих тканей</w:t>
      </w:r>
      <w:r w:rsidR="00A90C7C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="00651F43">
        <w:rPr>
          <w:rFonts w:ascii="Times New Roman" w:hAnsi="Times New Roman"/>
          <w:sz w:val="28"/>
          <w:szCs w:val="28"/>
        </w:rPr>
        <w:t xml:space="preserve"> </w:t>
      </w:r>
      <w:r w:rsidR="00A90C7C">
        <w:rPr>
          <w:rFonts w:ascii="Times New Roman" w:hAnsi="Times New Roman"/>
          <w:sz w:val="28"/>
          <w:szCs w:val="28"/>
        </w:rPr>
        <w:t>Эту форму</w:t>
      </w:r>
      <w:r>
        <w:rPr>
          <w:rFonts w:ascii="Times New Roman" w:hAnsi="Times New Roman"/>
          <w:sz w:val="28"/>
          <w:szCs w:val="28"/>
        </w:rPr>
        <w:t xml:space="preserve"> всегда </w:t>
      </w:r>
      <w:r w:rsidR="00A90C7C">
        <w:rPr>
          <w:rFonts w:ascii="Times New Roman" w:hAnsi="Times New Roman"/>
          <w:sz w:val="28"/>
          <w:szCs w:val="28"/>
        </w:rPr>
        <w:t xml:space="preserve"> необходимо дифференцировать </w:t>
      </w:r>
      <w:r>
        <w:rPr>
          <w:rFonts w:ascii="Times New Roman" w:hAnsi="Times New Roman"/>
          <w:sz w:val="28"/>
          <w:szCs w:val="28"/>
        </w:rPr>
        <w:t>от УЭ</w:t>
      </w:r>
      <w:r w:rsidRPr="00AD2C7C">
        <w:rPr>
          <w:rFonts w:ascii="Times New Roman" w:hAnsi="Times New Roman"/>
          <w:sz w:val="28"/>
          <w:szCs w:val="28"/>
        </w:rPr>
        <w:t>.</w:t>
      </w:r>
      <w:r w:rsidR="00AD2C7C" w:rsidRPr="00AD2C7C">
        <w:rPr>
          <w:rFonts w:ascii="Times New Roman" w:hAnsi="Times New Roman"/>
          <w:color w:val="000000"/>
          <w:spacing w:val="2"/>
          <w:sz w:val="28"/>
          <w:szCs w:val="28"/>
        </w:rPr>
        <w:t xml:space="preserve"> Ан</w:t>
      </w:r>
      <w:r w:rsidR="00AD2C7C" w:rsidRPr="00AD2C7C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="00D25204">
        <w:rPr>
          <w:rFonts w:ascii="Times New Roman" w:hAnsi="Times New Roman"/>
          <w:color w:val="000000"/>
          <w:spacing w:val="2"/>
          <w:sz w:val="28"/>
          <w:szCs w:val="28"/>
        </w:rPr>
        <w:t>логичные процессы могут возника</w:t>
      </w:r>
      <w:r w:rsidR="00AD2C7C" w:rsidRPr="00AD2C7C"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 w:rsidR="00D25204">
        <w:rPr>
          <w:rFonts w:ascii="Times New Roman" w:hAnsi="Times New Roman"/>
          <w:color w:val="000000"/>
          <w:spacing w:val="2"/>
          <w:sz w:val="28"/>
          <w:szCs w:val="28"/>
        </w:rPr>
        <w:t>ь</w:t>
      </w:r>
      <w:r w:rsidR="00AD2C7C" w:rsidRPr="00AD2C7C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AD2C7C" w:rsidRPr="00AD2C7C">
        <w:rPr>
          <w:rFonts w:ascii="Times New Roman" w:hAnsi="Times New Roman"/>
          <w:sz w:val="28"/>
          <w:szCs w:val="28"/>
        </w:rPr>
        <w:t>в подкожно-жиро</w:t>
      </w:r>
      <w:r w:rsidR="00D25204">
        <w:rPr>
          <w:rFonts w:ascii="Times New Roman" w:hAnsi="Times New Roman"/>
          <w:sz w:val="28"/>
          <w:szCs w:val="28"/>
        </w:rPr>
        <w:t>вой клетчатке</w:t>
      </w:r>
      <w:r w:rsidR="00AD2C7C" w:rsidRPr="00AD2C7C">
        <w:rPr>
          <w:rFonts w:ascii="Times New Roman" w:hAnsi="Times New Roman"/>
          <w:sz w:val="28"/>
          <w:szCs w:val="28"/>
        </w:rPr>
        <w:t xml:space="preserve">  з</w:t>
      </w:r>
      <w:r w:rsidR="00AD2C7C" w:rsidRPr="00AD2C7C">
        <w:rPr>
          <w:rFonts w:ascii="Times New Roman" w:hAnsi="Times New Roman"/>
          <w:sz w:val="28"/>
          <w:szCs w:val="28"/>
        </w:rPr>
        <w:t>а</w:t>
      </w:r>
      <w:r w:rsidR="00AD2C7C" w:rsidRPr="00AD2C7C">
        <w:rPr>
          <w:rFonts w:ascii="Times New Roman" w:hAnsi="Times New Roman"/>
          <w:sz w:val="28"/>
          <w:szCs w:val="28"/>
        </w:rPr>
        <w:t>брюшинной облас</w:t>
      </w:r>
      <w:r w:rsidR="00D25204">
        <w:rPr>
          <w:rFonts w:ascii="Times New Roman" w:hAnsi="Times New Roman"/>
          <w:sz w:val="28"/>
          <w:szCs w:val="28"/>
        </w:rPr>
        <w:t>ти и сальника, жировой клетчатке</w:t>
      </w:r>
      <w:r w:rsidR="00AD2C7C" w:rsidRPr="00AD2C7C">
        <w:rPr>
          <w:rFonts w:ascii="Times New Roman" w:hAnsi="Times New Roman"/>
          <w:sz w:val="28"/>
          <w:szCs w:val="28"/>
        </w:rPr>
        <w:t xml:space="preserve"> печени, поджелудочной железы и других органов.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6019">
        <w:rPr>
          <w:rFonts w:ascii="Times New Roman" w:hAnsi="Times New Roman"/>
          <w:sz w:val="28"/>
          <w:szCs w:val="28"/>
        </w:rPr>
        <w:t>Нередко высыпания с</w:t>
      </w:r>
      <w:r w:rsidRPr="00846019">
        <w:rPr>
          <w:rFonts w:ascii="Times New Roman" w:hAnsi="Times New Roman"/>
          <w:sz w:val="28"/>
          <w:szCs w:val="28"/>
        </w:rPr>
        <w:t>о</w:t>
      </w:r>
      <w:r w:rsidRPr="00846019">
        <w:rPr>
          <w:rFonts w:ascii="Times New Roman" w:hAnsi="Times New Roman"/>
          <w:sz w:val="28"/>
          <w:szCs w:val="28"/>
        </w:rPr>
        <w:t>провождаются лихорадкой, слабостью, тошнотой, рвотой, выраженными м</w:t>
      </w:r>
      <w:r w:rsidRPr="00846019">
        <w:rPr>
          <w:rFonts w:ascii="Times New Roman" w:hAnsi="Times New Roman"/>
          <w:sz w:val="28"/>
          <w:szCs w:val="28"/>
        </w:rPr>
        <w:t>и</w:t>
      </w:r>
      <w:r w:rsidRPr="00846019">
        <w:rPr>
          <w:rFonts w:ascii="Times New Roman" w:hAnsi="Times New Roman"/>
          <w:sz w:val="28"/>
          <w:szCs w:val="28"/>
        </w:rPr>
        <w:t>алгиями, полиатралгиями и арт</w:t>
      </w:r>
      <w:r>
        <w:rPr>
          <w:rFonts w:ascii="Times New Roman" w:hAnsi="Times New Roman"/>
          <w:sz w:val="28"/>
          <w:szCs w:val="28"/>
        </w:rPr>
        <w:t>р</w:t>
      </w:r>
      <w:r w:rsidR="00582657">
        <w:rPr>
          <w:rFonts w:ascii="Times New Roman" w:hAnsi="Times New Roman"/>
          <w:sz w:val="28"/>
          <w:szCs w:val="28"/>
        </w:rPr>
        <w:t>и</w:t>
      </w:r>
      <w:r w:rsidR="00582657">
        <w:rPr>
          <w:rFonts w:ascii="Times New Roman" w:hAnsi="Times New Roman"/>
          <w:sz w:val="28"/>
          <w:szCs w:val="28"/>
        </w:rPr>
        <w:t>тами [3,11</w:t>
      </w:r>
      <w:r w:rsidRPr="00846019">
        <w:rPr>
          <w:rFonts w:ascii="Times New Roman" w:hAnsi="Times New Roman"/>
          <w:sz w:val="28"/>
          <w:szCs w:val="28"/>
        </w:rPr>
        <w:t>].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1150C" w:rsidRPr="00DC22E5" w:rsidRDefault="0001150C" w:rsidP="0001150C">
      <w:pPr>
        <w:autoSpaceDE w:val="0"/>
        <w:spacing w:after="0" w:line="200" w:lineRule="atLeast"/>
        <w:ind w:firstLine="709"/>
        <w:jc w:val="both"/>
        <w:textAlignment w:val="center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A140E" w:rsidRDefault="004A140E" w:rsidP="001D0E0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9D0F97" w:rsidRPr="001D0E0F" w:rsidRDefault="009D0F97" w:rsidP="001D0E0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1D0E0F">
        <w:rPr>
          <w:rFonts w:ascii="Times New Roman" w:hAnsi="Times New Roman"/>
          <w:b/>
          <w:bCs/>
          <w:caps/>
          <w:color w:val="000000"/>
          <w:sz w:val="28"/>
          <w:szCs w:val="28"/>
        </w:rPr>
        <w:t>Лечение</w:t>
      </w:r>
    </w:p>
    <w:p w:rsidR="00EE44E2" w:rsidRPr="00BD6CEE" w:rsidRDefault="00EE44E2" w:rsidP="00EE44E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sz w:val="28"/>
          <w:szCs w:val="28"/>
        </w:rPr>
      </w:pPr>
      <w:r w:rsidRPr="00BD6CEE">
        <w:rPr>
          <w:rFonts w:ascii="Times New Roman" w:hAnsi="Times New Roman"/>
          <w:b/>
          <w:sz w:val="28"/>
          <w:szCs w:val="28"/>
        </w:rPr>
        <w:t>Цели лечения</w:t>
      </w:r>
    </w:p>
    <w:p w:rsidR="00EE44E2" w:rsidRPr="00BD6CEE" w:rsidRDefault="00EE44E2" w:rsidP="00EE44E2">
      <w:pPr>
        <w:numPr>
          <w:ilvl w:val="0"/>
          <w:numId w:val="16"/>
        </w:numPr>
        <w:suppressAutoHyphens/>
        <w:autoSpaceDE w:val="0"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D6CEE">
        <w:rPr>
          <w:rFonts w:ascii="Times New Roman" w:hAnsi="Times New Roman"/>
          <w:color w:val="000000"/>
          <w:sz w:val="28"/>
          <w:szCs w:val="28"/>
        </w:rPr>
        <w:t>достижение ремиссии;</w:t>
      </w:r>
    </w:p>
    <w:p w:rsidR="00EE44E2" w:rsidRPr="00BD6CEE" w:rsidRDefault="00EE44E2" w:rsidP="00EE44E2">
      <w:pPr>
        <w:numPr>
          <w:ilvl w:val="0"/>
          <w:numId w:val="16"/>
        </w:numPr>
        <w:suppressAutoHyphens/>
        <w:autoSpaceDE w:val="0"/>
        <w:spacing w:after="0" w:line="10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BD6CEE">
        <w:rPr>
          <w:rFonts w:ascii="Times New Roman" w:hAnsi="Times New Roman"/>
          <w:color w:val="000000"/>
          <w:sz w:val="28"/>
          <w:szCs w:val="28"/>
        </w:rPr>
        <w:t>повышение качества жизни больных.</w:t>
      </w:r>
    </w:p>
    <w:p w:rsidR="00EE44E2" w:rsidRPr="00BD6CEE" w:rsidRDefault="00EE44E2" w:rsidP="00E16FB0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hAnsi="Times New Roman"/>
          <w:sz w:val="28"/>
          <w:szCs w:val="28"/>
        </w:rPr>
      </w:pPr>
    </w:p>
    <w:p w:rsidR="00EE44E2" w:rsidRPr="00EE44E2" w:rsidRDefault="00EE44E2" w:rsidP="00EE44E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sz w:val="28"/>
          <w:szCs w:val="28"/>
        </w:rPr>
      </w:pPr>
      <w:r w:rsidRPr="00BD6CEE">
        <w:rPr>
          <w:rFonts w:ascii="Times New Roman" w:hAnsi="Times New Roman"/>
          <w:b/>
          <w:sz w:val="28"/>
          <w:szCs w:val="28"/>
        </w:rPr>
        <w:t>Общие замечания по терапии</w:t>
      </w:r>
    </w:p>
    <w:p w:rsidR="000977C7" w:rsidRDefault="000977C7" w:rsidP="00E16FB0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Больным </w:t>
      </w:r>
      <w:r w:rsidR="00AA645C">
        <w:rPr>
          <w:rFonts w:ascii="Times New Roman" w:hAnsi="Times New Roman"/>
          <w:sz w:val="28"/>
          <w:szCs w:val="28"/>
        </w:rPr>
        <w:t>УЭ</w:t>
      </w:r>
      <w:r>
        <w:rPr>
          <w:rFonts w:ascii="Times New Roman" w:hAnsi="Times New Roman"/>
          <w:sz w:val="28"/>
          <w:szCs w:val="28"/>
        </w:rPr>
        <w:t xml:space="preserve"> назначают </w:t>
      </w:r>
      <w:r w:rsidR="00B025FA" w:rsidRPr="00430F7D">
        <w:rPr>
          <w:rFonts w:ascii="Times New Roman" w:hAnsi="Times New Roman"/>
          <w:sz w:val="28"/>
          <w:szCs w:val="28"/>
        </w:rPr>
        <w:t>полу</w:t>
      </w:r>
      <w:r w:rsidRPr="00430F7D">
        <w:rPr>
          <w:rFonts w:ascii="Times New Roman" w:hAnsi="Times New Roman"/>
          <w:sz w:val="28"/>
          <w:szCs w:val="28"/>
        </w:rPr>
        <w:t>п</w:t>
      </w:r>
      <w:r w:rsidRPr="00430F7D">
        <w:rPr>
          <w:rFonts w:ascii="Times New Roman" w:hAnsi="Times New Roman"/>
          <w:sz w:val="28"/>
          <w:szCs w:val="28"/>
        </w:rPr>
        <w:t>о</w:t>
      </w:r>
      <w:r w:rsidRPr="00430F7D">
        <w:rPr>
          <w:rFonts w:ascii="Times New Roman" w:hAnsi="Times New Roman"/>
          <w:sz w:val="28"/>
          <w:szCs w:val="28"/>
        </w:rPr>
        <w:t>стельный</w:t>
      </w:r>
      <w:r>
        <w:rPr>
          <w:rFonts w:ascii="Times New Roman" w:hAnsi="Times New Roman"/>
          <w:sz w:val="28"/>
          <w:szCs w:val="28"/>
        </w:rPr>
        <w:t xml:space="preserve"> режим.</w:t>
      </w:r>
    </w:p>
    <w:p w:rsidR="00E16FB0" w:rsidRPr="00E16FB0" w:rsidRDefault="00E16FB0" w:rsidP="00E16FB0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E16FB0">
        <w:rPr>
          <w:rFonts w:ascii="Times New Roman" w:hAnsi="Times New Roman"/>
          <w:color w:val="000000"/>
          <w:sz w:val="28"/>
          <w:szCs w:val="28"/>
        </w:rPr>
        <w:t xml:space="preserve">Основным методом терапии </w:t>
      </w:r>
      <w:r w:rsidR="009877D3">
        <w:rPr>
          <w:rFonts w:ascii="Times New Roman" w:hAnsi="Times New Roman"/>
          <w:sz w:val="28"/>
          <w:szCs w:val="28"/>
        </w:rPr>
        <w:t>УЭ</w:t>
      </w:r>
      <w:r w:rsidRPr="00E16FB0">
        <w:rPr>
          <w:rFonts w:ascii="Times New Roman" w:hAnsi="Times New Roman"/>
          <w:color w:val="000000"/>
          <w:sz w:val="28"/>
          <w:szCs w:val="28"/>
        </w:rPr>
        <w:t xml:space="preserve"> является устранение </w:t>
      </w:r>
      <w:r w:rsidR="00DC0E0A">
        <w:rPr>
          <w:rFonts w:ascii="Times New Roman" w:hAnsi="Times New Roman"/>
          <w:color w:val="000000"/>
          <w:sz w:val="28"/>
          <w:szCs w:val="28"/>
        </w:rPr>
        <w:t>пров</w:t>
      </w:r>
      <w:r w:rsidR="00DC0E0A">
        <w:rPr>
          <w:rFonts w:ascii="Times New Roman" w:hAnsi="Times New Roman"/>
          <w:color w:val="000000"/>
          <w:sz w:val="28"/>
          <w:szCs w:val="28"/>
        </w:rPr>
        <w:t>о</w:t>
      </w:r>
      <w:r w:rsidR="00DC0E0A">
        <w:rPr>
          <w:rFonts w:ascii="Times New Roman" w:hAnsi="Times New Roman"/>
          <w:color w:val="000000"/>
          <w:sz w:val="28"/>
          <w:szCs w:val="28"/>
        </w:rPr>
        <w:t>цирующего</w:t>
      </w:r>
      <w:r w:rsidRPr="00E16FB0">
        <w:rPr>
          <w:rFonts w:ascii="Times New Roman" w:hAnsi="Times New Roman"/>
          <w:color w:val="000000"/>
          <w:sz w:val="28"/>
          <w:szCs w:val="28"/>
        </w:rPr>
        <w:t xml:space="preserve"> фактора [</w:t>
      </w:r>
      <w:r w:rsidR="002A36A4" w:rsidRPr="002A36A4">
        <w:rPr>
          <w:rFonts w:ascii="Times New Roman" w:hAnsi="Times New Roman"/>
          <w:color w:val="000000"/>
          <w:sz w:val="28"/>
          <w:szCs w:val="28"/>
        </w:rPr>
        <w:t>4</w:t>
      </w:r>
      <w:r w:rsidRPr="00E16FB0">
        <w:rPr>
          <w:rFonts w:ascii="Times New Roman" w:hAnsi="Times New Roman"/>
          <w:color w:val="000000"/>
          <w:sz w:val="28"/>
          <w:szCs w:val="28"/>
        </w:rPr>
        <w:t>]. Прием лекарственных препаратов, сп</w:t>
      </w:r>
      <w:r w:rsidRPr="00E16FB0">
        <w:rPr>
          <w:rFonts w:ascii="Times New Roman" w:hAnsi="Times New Roman"/>
          <w:color w:val="000000"/>
          <w:sz w:val="28"/>
          <w:szCs w:val="28"/>
        </w:rPr>
        <w:t>о</w:t>
      </w:r>
      <w:r w:rsidRPr="00E16FB0">
        <w:rPr>
          <w:rFonts w:ascii="Times New Roman" w:hAnsi="Times New Roman"/>
          <w:color w:val="000000"/>
          <w:sz w:val="28"/>
          <w:szCs w:val="28"/>
        </w:rPr>
        <w:t xml:space="preserve">собных </w:t>
      </w:r>
      <w:r w:rsidR="00DC0E0A">
        <w:rPr>
          <w:rFonts w:ascii="Times New Roman" w:hAnsi="Times New Roman"/>
          <w:color w:val="000000"/>
          <w:sz w:val="28"/>
          <w:szCs w:val="28"/>
        </w:rPr>
        <w:t>индуцировать</w:t>
      </w:r>
      <w:r w:rsidRPr="00E16F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1400">
        <w:rPr>
          <w:rFonts w:ascii="Times New Roman" w:hAnsi="Times New Roman"/>
          <w:iCs/>
          <w:color w:val="000000"/>
          <w:sz w:val="28"/>
          <w:szCs w:val="28"/>
        </w:rPr>
        <w:t>УЭ</w:t>
      </w:r>
      <w:r w:rsidRPr="00E16FB0">
        <w:rPr>
          <w:rFonts w:ascii="Times New Roman" w:hAnsi="Times New Roman"/>
          <w:color w:val="000000"/>
          <w:sz w:val="28"/>
          <w:szCs w:val="28"/>
        </w:rPr>
        <w:t>, долж</w:t>
      </w:r>
      <w:r w:rsidR="00DC0E0A">
        <w:rPr>
          <w:rFonts w:ascii="Times New Roman" w:hAnsi="Times New Roman"/>
          <w:color w:val="000000"/>
          <w:sz w:val="28"/>
          <w:szCs w:val="28"/>
        </w:rPr>
        <w:t xml:space="preserve">ен </w:t>
      </w:r>
      <w:r w:rsidRPr="00E16FB0">
        <w:rPr>
          <w:rFonts w:ascii="Times New Roman" w:hAnsi="Times New Roman"/>
          <w:color w:val="000000"/>
          <w:sz w:val="28"/>
          <w:szCs w:val="28"/>
        </w:rPr>
        <w:t xml:space="preserve">быть прекращен </w:t>
      </w:r>
      <w:r w:rsidR="00DC0E0A">
        <w:rPr>
          <w:rFonts w:ascii="Times New Roman" w:hAnsi="Times New Roman"/>
          <w:color w:val="000000"/>
          <w:sz w:val="28"/>
          <w:szCs w:val="28"/>
        </w:rPr>
        <w:t>с учетом</w:t>
      </w:r>
      <w:r w:rsidRPr="00E16FB0">
        <w:rPr>
          <w:rFonts w:ascii="Times New Roman" w:hAnsi="Times New Roman"/>
          <w:color w:val="000000"/>
          <w:sz w:val="28"/>
          <w:szCs w:val="28"/>
        </w:rPr>
        <w:t xml:space="preserve"> оценки соотношения риск-польза и </w:t>
      </w:r>
      <w:r w:rsidR="00DC0E0A">
        <w:rPr>
          <w:rFonts w:ascii="Times New Roman" w:hAnsi="Times New Roman"/>
          <w:color w:val="000000"/>
          <w:sz w:val="28"/>
          <w:szCs w:val="28"/>
        </w:rPr>
        <w:t>на о</w:t>
      </w:r>
      <w:r w:rsidR="00DC0E0A">
        <w:rPr>
          <w:rFonts w:ascii="Times New Roman" w:hAnsi="Times New Roman"/>
          <w:color w:val="000000"/>
          <w:sz w:val="28"/>
          <w:szCs w:val="28"/>
        </w:rPr>
        <w:t>с</w:t>
      </w:r>
      <w:r w:rsidR="00DC0E0A">
        <w:rPr>
          <w:rFonts w:ascii="Times New Roman" w:hAnsi="Times New Roman"/>
          <w:color w:val="000000"/>
          <w:sz w:val="28"/>
          <w:szCs w:val="28"/>
        </w:rPr>
        <w:t>новании</w:t>
      </w:r>
      <w:r w:rsidRPr="00E16FB0">
        <w:rPr>
          <w:rFonts w:ascii="Times New Roman" w:hAnsi="Times New Roman"/>
          <w:color w:val="000000"/>
          <w:sz w:val="28"/>
          <w:szCs w:val="28"/>
        </w:rPr>
        <w:t xml:space="preserve"> консультации врача, назначившего эти препараты. В отношении и</w:t>
      </w:r>
      <w:r w:rsidRPr="00E16FB0">
        <w:rPr>
          <w:rFonts w:ascii="Times New Roman" w:hAnsi="Times New Roman"/>
          <w:color w:val="000000"/>
          <w:sz w:val="28"/>
          <w:szCs w:val="28"/>
        </w:rPr>
        <w:t>н</w:t>
      </w:r>
      <w:r w:rsidRPr="00E16FB0">
        <w:rPr>
          <w:rFonts w:ascii="Times New Roman" w:hAnsi="Times New Roman"/>
          <w:color w:val="000000"/>
          <w:sz w:val="28"/>
          <w:szCs w:val="28"/>
        </w:rPr>
        <w:t xml:space="preserve">фекций и новообразований, которые могут лежать в основе развития </w:t>
      </w:r>
      <w:r w:rsidR="009877D3">
        <w:rPr>
          <w:rFonts w:ascii="Times New Roman" w:hAnsi="Times New Roman"/>
          <w:sz w:val="28"/>
          <w:szCs w:val="28"/>
        </w:rPr>
        <w:t>УЭ</w:t>
      </w:r>
      <w:r w:rsidRPr="00E16FB0">
        <w:rPr>
          <w:rFonts w:ascii="Times New Roman" w:hAnsi="Times New Roman"/>
          <w:color w:val="000000"/>
          <w:sz w:val="28"/>
          <w:szCs w:val="28"/>
        </w:rPr>
        <w:t xml:space="preserve">, должно быть проведено </w:t>
      </w:r>
      <w:r>
        <w:rPr>
          <w:rFonts w:ascii="Times New Roman" w:hAnsi="Times New Roman"/>
          <w:color w:val="000000"/>
          <w:sz w:val="28"/>
          <w:szCs w:val="28"/>
        </w:rPr>
        <w:t>соответствующее</w:t>
      </w:r>
      <w:r w:rsidRPr="00E16FB0">
        <w:rPr>
          <w:rFonts w:ascii="Times New Roman" w:hAnsi="Times New Roman"/>
          <w:color w:val="000000"/>
          <w:sz w:val="28"/>
          <w:szCs w:val="28"/>
        </w:rPr>
        <w:t xml:space="preserve"> леч</w:t>
      </w:r>
      <w:r w:rsidRPr="00E16FB0">
        <w:rPr>
          <w:rFonts w:ascii="Times New Roman" w:hAnsi="Times New Roman"/>
          <w:color w:val="000000"/>
          <w:sz w:val="28"/>
          <w:szCs w:val="28"/>
        </w:rPr>
        <w:t>е</w:t>
      </w:r>
      <w:r w:rsidRPr="00E16FB0">
        <w:rPr>
          <w:rFonts w:ascii="Times New Roman" w:hAnsi="Times New Roman"/>
          <w:color w:val="000000"/>
          <w:sz w:val="28"/>
          <w:szCs w:val="28"/>
        </w:rPr>
        <w:t xml:space="preserve">ние. </w:t>
      </w:r>
    </w:p>
    <w:p w:rsidR="009D0F97" w:rsidRPr="00C85309" w:rsidRDefault="00E16FB0" w:rsidP="00C85309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E16FB0">
        <w:rPr>
          <w:rFonts w:ascii="Times New Roman" w:hAnsi="Times New Roman"/>
          <w:color w:val="000000"/>
          <w:sz w:val="28"/>
          <w:szCs w:val="28"/>
        </w:rPr>
        <w:t>Лекарственная терапия обычно симптоматическая, так как в больши</w:t>
      </w:r>
      <w:r w:rsidRPr="00E16FB0">
        <w:rPr>
          <w:rFonts w:ascii="Times New Roman" w:hAnsi="Times New Roman"/>
          <w:color w:val="000000"/>
          <w:sz w:val="28"/>
          <w:szCs w:val="28"/>
        </w:rPr>
        <w:t>н</w:t>
      </w:r>
      <w:r w:rsidRPr="00E16FB0">
        <w:rPr>
          <w:rFonts w:ascii="Times New Roman" w:hAnsi="Times New Roman"/>
          <w:color w:val="000000"/>
          <w:sz w:val="28"/>
          <w:szCs w:val="28"/>
        </w:rPr>
        <w:t>ств</w:t>
      </w:r>
      <w:r w:rsidR="00F678EA">
        <w:rPr>
          <w:rFonts w:ascii="Times New Roman" w:hAnsi="Times New Roman"/>
          <w:color w:val="000000"/>
          <w:sz w:val="28"/>
          <w:szCs w:val="28"/>
        </w:rPr>
        <w:t xml:space="preserve">е случаев </w:t>
      </w:r>
      <w:r w:rsidR="00F678EA" w:rsidRPr="00430F7D">
        <w:rPr>
          <w:rFonts w:ascii="Times New Roman" w:hAnsi="Times New Roman"/>
          <w:color w:val="000000"/>
          <w:sz w:val="28"/>
          <w:szCs w:val="28"/>
        </w:rPr>
        <w:t>патологический процес</w:t>
      </w:r>
      <w:r w:rsidR="005620D6" w:rsidRPr="00430F7D">
        <w:rPr>
          <w:rFonts w:ascii="Times New Roman" w:hAnsi="Times New Roman"/>
          <w:color w:val="000000"/>
          <w:sz w:val="28"/>
          <w:szCs w:val="28"/>
        </w:rPr>
        <w:t>с</w:t>
      </w:r>
      <w:r w:rsidR="00465B6A" w:rsidRPr="00430F7D">
        <w:rPr>
          <w:rFonts w:ascii="Times New Roman" w:hAnsi="Times New Roman"/>
          <w:color w:val="000000"/>
          <w:sz w:val="28"/>
          <w:szCs w:val="28"/>
        </w:rPr>
        <w:t xml:space="preserve"> спонтанно разрешается</w:t>
      </w:r>
      <w:r w:rsidRPr="00430F7D">
        <w:rPr>
          <w:rFonts w:ascii="Times New Roman" w:hAnsi="Times New Roman"/>
          <w:color w:val="000000"/>
          <w:sz w:val="28"/>
          <w:szCs w:val="28"/>
        </w:rPr>
        <w:t>. Паци</w:t>
      </w:r>
      <w:r w:rsidR="00744B21" w:rsidRPr="00430F7D">
        <w:rPr>
          <w:rFonts w:ascii="Times New Roman" w:hAnsi="Times New Roman"/>
          <w:color w:val="000000"/>
          <w:sz w:val="28"/>
          <w:szCs w:val="28"/>
        </w:rPr>
        <w:t>енты должны быть предупреждены о возможной активации процесса  в теч</w:t>
      </w:r>
      <w:r w:rsidR="00744B21" w:rsidRPr="00430F7D">
        <w:rPr>
          <w:rFonts w:ascii="Times New Roman" w:hAnsi="Times New Roman"/>
          <w:color w:val="000000"/>
          <w:sz w:val="28"/>
          <w:szCs w:val="28"/>
        </w:rPr>
        <w:t>е</w:t>
      </w:r>
      <w:r w:rsidR="00744B21" w:rsidRPr="00430F7D">
        <w:rPr>
          <w:rFonts w:ascii="Times New Roman" w:hAnsi="Times New Roman"/>
          <w:color w:val="000000"/>
          <w:sz w:val="28"/>
          <w:szCs w:val="28"/>
        </w:rPr>
        <w:t xml:space="preserve">ние </w:t>
      </w:r>
      <w:r w:rsidRPr="00430F7D">
        <w:rPr>
          <w:rFonts w:ascii="Times New Roman" w:hAnsi="Times New Roman"/>
          <w:color w:val="000000"/>
          <w:sz w:val="28"/>
          <w:szCs w:val="28"/>
        </w:rPr>
        <w:t>2</w:t>
      </w:r>
      <w:r w:rsidR="00744B21" w:rsidRPr="00430F7D">
        <w:rPr>
          <w:rFonts w:ascii="Times New Roman" w:hAnsi="Times New Roman"/>
          <w:color w:val="000000"/>
          <w:sz w:val="28"/>
          <w:szCs w:val="28"/>
        </w:rPr>
        <w:t>-3</w:t>
      </w:r>
      <w:r w:rsidRPr="00430F7D">
        <w:rPr>
          <w:rFonts w:ascii="Times New Roman" w:hAnsi="Times New Roman"/>
          <w:color w:val="000000"/>
          <w:sz w:val="28"/>
          <w:szCs w:val="28"/>
        </w:rPr>
        <w:t xml:space="preserve"> меся</w:t>
      </w:r>
      <w:r w:rsidR="00744B21" w:rsidRPr="00430F7D">
        <w:rPr>
          <w:rFonts w:ascii="Times New Roman" w:hAnsi="Times New Roman"/>
          <w:color w:val="000000"/>
          <w:sz w:val="28"/>
          <w:szCs w:val="28"/>
        </w:rPr>
        <w:t>цев.</w:t>
      </w:r>
      <w:r w:rsidRPr="00430F7D">
        <w:rPr>
          <w:rFonts w:ascii="Times New Roman" w:hAnsi="Times New Roman"/>
          <w:color w:val="000000"/>
          <w:sz w:val="28"/>
          <w:szCs w:val="28"/>
        </w:rPr>
        <w:t xml:space="preserve"> Рецидивы </w:t>
      </w:r>
      <w:r w:rsidR="009877D3" w:rsidRPr="00430F7D">
        <w:rPr>
          <w:rFonts w:ascii="Times New Roman" w:hAnsi="Times New Roman"/>
          <w:sz w:val="28"/>
          <w:szCs w:val="28"/>
        </w:rPr>
        <w:t>УЭ</w:t>
      </w:r>
      <w:r w:rsidR="009877D3" w:rsidRPr="00430F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0F7D">
        <w:rPr>
          <w:rFonts w:ascii="Times New Roman" w:hAnsi="Times New Roman"/>
          <w:color w:val="000000"/>
          <w:sz w:val="28"/>
          <w:szCs w:val="28"/>
        </w:rPr>
        <w:t>развивают</w:t>
      </w:r>
      <w:r w:rsidR="00C85309" w:rsidRPr="00430F7D">
        <w:rPr>
          <w:rFonts w:ascii="Times New Roman" w:hAnsi="Times New Roman"/>
          <w:color w:val="000000"/>
          <w:sz w:val="28"/>
          <w:szCs w:val="28"/>
        </w:rPr>
        <w:t>ся в 33</w:t>
      </w:r>
      <w:r w:rsidRPr="00430F7D">
        <w:rPr>
          <w:rFonts w:ascii="Times New Roman" w:hAnsi="Times New Roman"/>
          <w:color w:val="000000"/>
          <w:sz w:val="28"/>
          <w:szCs w:val="28"/>
        </w:rPr>
        <w:t xml:space="preserve">–41% случаев, </w:t>
      </w:r>
      <w:r w:rsidR="00C85309" w:rsidRPr="00430F7D">
        <w:rPr>
          <w:rFonts w:ascii="Times New Roman" w:hAnsi="Times New Roman"/>
          <w:color w:val="000000"/>
          <w:sz w:val="28"/>
          <w:szCs w:val="28"/>
        </w:rPr>
        <w:t>в</w:t>
      </w:r>
      <w:r w:rsidRPr="00430F7D">
        <w:rPr>
          <w:rFonts w:ascii="Times New Roman" w:hAnsi="Times New Roman"/>
          <w:color w:val="000000"/>
          <w:sz w:val="28"/>
          <w:szCs w:val="28"/>
        </w:rPr>
        <w:t>ероятность</w:t>
      </w:r>
      <w:r w:rsidR="00C85309">
        <w:rPr>
          <w:rFonts w:ascii="Times New Roman" w:hAnsi="Times New Roman"/>
          <w:color w:val="000000"/>
          <w:sz w:val="28"/>
          <w:szCs w:val="28"/>
        </w:rPr>
        <w:t xml:space="preserve"> их ра</w:t>
      </w:r>
      <w:r w:rsidR="00C85309">
        <w:rPr>
          <w:rFonts w:ascii="Times New Roman" w:hAnsi="Times New Roman"/>
          <w:color w:val="000000"/>
          <w:sz w:val="28"/>
          <w:szCs w:val="28"/>
        </w:rPr>
        <w:t>з</w:t>
      </w:r>
      <w:r w:rsidR="00C85309">
        <w:rPr>
          <w:rFonts w:ascii="Times New Roman" w:hAnsi="Times New Roman"/>
          <w:color w:val="000000"/>
          <w:sz w:val="28"/>
          <w:szCs w:val="28"/>
        </w:rPr>
        <w:t>вития увеличивается</w:t>
      </w:r>
      <w:r w:rsidRPr="00E16FB0">
        <w:rPr>
          <w:rFonts w:ascii="Times New Roman" w:hAnsi="Times New Roman"/>
          <w:color w:val="000000"/>
          <w:sz w:val="28"/>
          <w:szCs w:val="28"/>
        </w:rPr>
        <w:t xml:space="preserve">, если </w:t>
      </w:r>
      <w:r w:rsidR="00C85309">
        <w:rPr>
          <w:rFonts w:ascii="Times New Roman" w:hAnsi="Times New Roman"/>
          <w:color w:val="000000"/>
          <w:sz w:val="28"/>
          <w:szCs w:val="28"/>
        </w:rPr>
        <w:t>триггерный фактор заболевания неи</w:t>
      </w:r>
      <w:r w:rsidR="00C85309">
        <w:rPr>
          <w:rFonts w:ascii="Times New Roman" w:hAnsi="Times New Roman"/>
          <w:color w:val="000000"/>
          <w:sz w:val="28"/>
          <w:szCs w:val="28"/>
        </w:rPr>
        <w:t>з</w:t>
      </w:r>
      <w:r w:rsidR="00C85309">
        <w:rPr>
          <w:rFonts w:ascii="Times New Roman" w:hAnsi="Times New Roman"/>
          <w:color w:val="000000"/>
          <w:sz w:val="28"/>
          <w:szCs w:val="28"/>
        </w:rPr>
        <w:t>вестен</w:t>
      </w:r>
      <w:r w:rsidRPr="00C85309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582657">
        <w:rPr>
          <w:rFonts w:ascii="Times New Roman" w:hAnsi="Times New Roman"/>
          <w:color w:val="000000"/>
          <w:sz w:val="28"/>
          <w:szCs w:val="28"/>
        </w:rPr>
        <w:t>12, 13</w:t>
      </w:r>
      <w:r w:rsidRPr="00C85309">
        <w:rPr>
          <w:rFonts w:ascii="Times New Roman" w:hAnsi="Times New Roman"/>
          <w:color w:val="000000"/>
          <w:sz w:val="28"/>
          <w:szCs w:val="28"/>
        </w:rPr>
        <w:t>].</w:t>
      </w:r>
    </w:p>
    <w:p w:rsidR="00EE44E2" w:rsidRDefault="00EE44E2" w:rsidP="00EE44E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944529" w:rsidRDefault="00944529" w:rsidP="0046314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Схемы терапии </w:t>
      </w:r>
      <w:r w:rsidR="0020571C">
        <w:rPr>
          <w:rFonts w:ascii="Times New Roman" w:hAnsi="Times New Roman"/>
          <w:iCs/>
          <w:color w:val="000000"/>
          <w:sz w:val="28"/>
          <w:szCs w:val="28"/>
        </w:rPr>
        <w:t xml:space="preserve">зависят </w:t>
      </w:r>
      <w:r w:rsidRPr="00944529">
        <w:rPr>
          <w:rFonts w:ascii="Times New Roman" w:hAnsi="Times New Roman"/>
          <w:iCs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этапа диагностики </w:t>
      </w:r>
      <w:r w:rsidRPr="00944529">
        <w:rPr>
          <w:rFonts w:ascii="Times New Roman" w:hAnsi="Times New Roman"/>
          <w:iCs/>
          <w:color w:val="000000"/>
          <w:sz w:val="28"/>
          <w:szCs w:val="28"/>
        </w:rPr>
        <w:t>основного заболевания</w:t>
      </w:r>
      <w:r w:rsidR="00DB1B46">
        <w:rPr>
          <w:rFonts w:ascii="Times New Roman" w:hAnsi="Times New Roman"/>
          <w:iCs/>
          <w:color w:val="000000"/>
          <w:sz w:val="28"/>
          <w:szCs w:val="28"/>
        </w:rPr>
        <w:t xml:space="preserve"> и  э</w:t>
      </w:r>
      <w:r w:rsidR="00DB1B46">
        <w:rPr>
          <w:rFonts w:ascii="Times New Roman" w:hAnsi="Times New Roman"/>
          <w:iCs/>
          <w:color w:val="000000"/>
          <w:sz w:val="28"/>
          <w:szCs w:val="28"/>
        </w:rPr>
        <w:t>ф</w:t>
      </w:r>
      <w:r w:rsidR="00DB1B46">
        <w:rPr>
          <w:rFonts w:ascii="Times New Roman" w:hAnsi="Times New Roman"/>
          <w:iCs/>
          <w:color w:val="000000"/>
          <w:sz w:val="28"/>
          <w:szCs w:val="28"/>
        </w:rPr>
        <w:t>фективности  лечения</w:t>
      </w:r>
      <w:r w:rsidRPr="00944529">
        <w:rPr>
          <w:rFonts w:ascii="Times New Roman" w:hAnsi="Times New Roman"/>
          <w:iCs/>
          <w:color w:val="000000"/>
          <w:sz w:val="28"/>
          <w:szCs w:val="28"/>
        </w:rPr>
        <w:t>.</w:t>
      </w:r>
      <w:r w:rsidR="0046314E">
        <w:rPr>
          <w:rFonts w:ascii="Times New Roman" w:hAnsi="Times New Roman"/>
          <w:b/>
          <w:iCs/>
          <w:color w:val="000000"/>
          <w:sz w:val="28"/>
          <w:szCs w:val="28"/>
        </w:rPr>
        <w:tab/>
      </w:r>
      <w:r w:rsidR="0046314E">
        <w:rPr>
          <w:rFonts w:ascii="Times New Roman" w:hAnsi="Times New Roman"/>
          <w:b/>
          <w:iCs/>
          <w:color w:val="000000"/>
          <w:sz w:val="28"/>
          <w:szCs w:val="28"/>
        </w:rPr>
        <w:tab/>
      </w:r>
      <w:r w:rsidR="0046314E">
        <w:rPr>
          <w:rFonts w:ascii="Times New Roman" w:hAnsi="Times New Roman"/>
          <w:b/>
          <w:iCs/>
          <w:color w:val="000000"/>
          <w:sz w:val="28"/>
          <w:szCs w:val="28"/>
        </w:rPr>
        <w:tab/>
      </w:r>
      <w:r w:rsidR="0046314E">
        <w:rPr>
          <w:rFonts w:ascii="Times New Roman" w:hAnsi="Times New Roman"/>
          <w:b/>
          <w:iCs/>
          <w:color w:val="000000"/>
          <w:sz w:val="28"/>
          <w:szCs w:val="28"/>
        </w:rPr>
        <w:tab/>
      </w:r>
      <w:r w:rsidR="0046314E">
        <w:rPr>
          <w:rFonts w:ascii="Times New Roman" w:hAnsi="Times New Roman"/>
          <w:b/>
          <w:iCs/>
          <w:color w:val="000000"/>
          <w:sz w:val="28"/>
          <w:szCs w:val="28"/>
        </w:rPr>
        <w:tab/>
      </w:r>
      <w:r w:rsidR="0046314E">
        <w:rPr>
          <w:rFonts w:ascii="Times New Roman" w:hAnsi="Times New Roman"/>
          <w:b/>
          <w:iCs/>
          <w:color w:val="000000"/>
          <w:sz w:val="28"/>
          <w:szCs w:val="28"/>
        </w:rPr>
        <w:tab/>
      </w:r>
      <w:r w:rsidR="0046314E">
        <w:rPr>
          <w:rFonts w:ascii="Times New Roman" w:hAnsi="Times New Roman"/>
          <w:b/>
          <w:iCs/>
          <w:color w:val="000000"/>
          <w:sz w:val="28"/>
          <w:szCs w:val="28"/>
        </w:rPr>
        <w:tab/>
      </w:r>
      <w:r w:rsidR="0046314E">
        <w:rPr>
          <w:rFonts w:ascii="Times New Roman" w:hAnsi="Times New Roman"/>
          <w:b/>
          <w:iCs/>
          <w:color w:val="000000"/>
          <w:sz w:val="28"/>
          <w:szCs w:val="28"/>
        </w:rPr>
        <w:tab/>
      </w:r>
      <w:r w:rsidR="0046314E">
        <w:rPr>
          <w:rFonts w:ascii="Times New Roman" w:hAnsi="Times New Roman"/>
          <w:b/>
          <w:iCs/>
          <w:color w:val="000000"/>
          <w:sz w:val="28"/>
          <w:szCs w:val="28"/>
        </w:rPr>
        <w:tab/>
      </w:r>
      <w:r w:rsidR="0046314E">
        <w:rPr>
          <w:rFonts w:ascii="Times New Roman" w:hAnsi="Times New Roman"/>
          <w:b/>
          <w:iCs/>
          <w:color w:val="000000"/>
          <w:sz w:val="28"/>
          <w:szCs w:val="28"/>
        </w:rPr>
        <w:tab/>
      </w:r>
      <w:r w:rsidR="0046314E">
        <w:rPr>
          <w:rFonts w:ascii="Times New Roman" w:hAnsi="Times New Roman"/>
          <w:b/>
          <w:iCs/>
          <w:color w:val="000000"/>
          <w:sz w:val="28"/>
          <w:szCs w:val="28"/>
        </w:rPr>
        <w:tab/>
      </w:r>
      <w:r w:rsidR="0046314E">
        <w:rPr>
          <w:rFonts w:ascii="Times New Roman" w:hAnsi="Times New Roman"/>
          <w:b/>
          <w:iCs/>
          <w:color w:val="000000"/>
          <w:sz w:val="28"/>
          <w:szCs w:val="28"/>
        </w:rPr>
        <w:tab/>
      </w:r>
      <w:r w:rsidR="0046314E">
        <w:rPr>
          <w:rFonts w:ascii="Times New Roman" w:hAnsi="Times New Roman"/>
          <w:b/>
          <w:iCs/>
          <w:color w:val="000000"/>
          <w:sz w:val="28"/>
          <w:szCs w:val="28"/>
        </w:rPr>
        <w:tab/>
      </w:r>
      <w:r w:rsidR="0046314E">
        <w:rPr>
          <w:rFonts w:ascii="Times New Roman" w:hAnsi="Times New Roman"/>
          <w:b/>
          <w:iCs/>
          <w:color w:val="000000"/>
          <w:sz w:val="28"/>
          <w:szCs w:val="28"/>
        </w:rPr>
        <w:tab/>
      </w:r>
      <w:r w:rsidR="0046314E">
        <w:rPr>
          <w:rFonts w:ascii="Times New Roman" w:hAnsi="Times New Roman"/>
          <w:b/>
          <w:iCs/>
          <w:color w:val="000000"/>
          <w:sz w:val="28"/>
          <w:szCs w:val="28"/>
        </w:rPr>
        <w:tab/>
      </w:r>
      <w:r w:rsidR="0046314E">
        <w:rPr>
          <w:rFonts w:ascii="Times New Roman" w:hAnsi="Times New Roman"/>
          <w:b/>
          <w:iCs/>
          <w:color w:val="000000"/>
          <w:sz w:val="28"/>
          <w:szCs w:val="28"/>
        </w:rPr>
        <w:tab/>
      </w:r>
      <w:r w:rsidR="0046314E">
        <w:rPr>
          <w:rFonts w:ascii="Times New Roman" w:hAnsi="Times New Roman"/>
          <w:b/>
          <w:iCs/>
          <w:color w:val="000000"/>
          <w:sz w:val="28"/>
          <w:szCs w:val="28"/>
        </w:rPr>
        <w:tab/>
      </w:r>
      <w:r w:rsidR="0046314E" w:rsidRPr="00CB5EEE">
        <w:rPr>
          <w:rFonts w:ascii="Times New Roman" w:hAnsi="Times New Roman"/>
          <w:iCs/>
          <w:color w:val="000000"/>
          <w:sz w:val="28"/>
          <w:szCs w:val="28"/>
        </w:rPr>
        <w:t>Таблица 4</w:t>
      </w:r>
    </w:p>
    <w:p w:rsidR="0046314E" w:rsidRDefault="0046314E" w:rsidP="0046314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iCs/>
          <w:color w:val="000000"/>
          <w:sz w:val="28"/>
          <w:szCs w:val="28"/>
        </w:rPr>
        <w:tab/>
        <w:t>Этапы терапии  УЭ</w:t>
      </w:r>
    </w:p>
    <w:p w:rsidR="0046314E" w:rsidRDefault="0046314E" w:rsidP="0046314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741"/>
      </w:tblGrid>
      <w:tr w:rsidR="00944529" w:rsidRPr="00193ABC">
        <w:tc>
          <w:tcPr>
            <w:tcW w:w="2638" w:type="dxa"/>
            <w:shd w:val="clear" w:color="auto" w:fill="auto"/>
          </w:tcPr>
          <w:p w:rsidR="00944529" w:rsidRPr="00193ABC" w:rsidRDefault="00944529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193AB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Этап диагност</w:t>
            </w:r>
            <w:r w:rsidRPr="00193AB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и</w:t>
            </w:r>
            <w:r w:rsidRPr="00193AB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ки</w:t>
            </w:r>
          </w:p>
        </w:tc>
        <w:tc>
          <w:tcPr>
            <w:tcW w:w="6933" w:type="dxa"/>
            <w:shd w:val="clear" w:color="auto" w:fill="auto"/>
          </w:tcPr>
          <w:p w:rsidR="00944529" w:rsidRPr="00193ABC" w:rsidRDefault="00944529" w:rsidP="00193AB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193AB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Схемы  лечения</w:t>
            </w:r>
          </w:p>
        </w:tc>
      </w:tr>
      <w:tr w:rsidR="00944529" w:rsidRPr="00193ABC">
        <w:tc>
          <w:tcPr>
            <w:tcW w:w="2638" w:type="dxa"/>
            <w:shd w:val="clear" w:color="auto" w:fill="auto"/>
          </w:tcPr>
          <w:p w:rsidR="00944529" w:rsidRPr="00193ABC" w:rsidRDefault="00E04AB4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I этап- д</w:t>
            </w:r>
            <w:r w:rsidR="00944529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 обследов</w:t>
            </w:r>
            <w:r w:rsidR="00944529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а</w:t>
            </w:r>
            <w:r w:rsidR="00944529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ния пациента (пе</w:t>
            </w:r>
            <w:r w:rsidR="00944529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</w:t>
            </w:r>
            <w:r w:rsidR="00944529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вичный прием</w:t>
            </w:r>
            <w:r w:rsidR="009E3377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бол</w:t>
            </w:r>
            <w:r w:rsidR="009E3377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ь</w:t>
            </w:r>
            <w:r w:rsidR="009E3377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ного</w:t>
            </w:r>
            <w:r w:rsidR="00944529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933" w:type="dxa"/>
            <w:shd w:val="clear" w:color="auto" w:fill="auto"/>
          </w:tcPr>
          <w:p w:rsidR="00944529" w:rsidRPr="00193ABC" w:rsidRDefault="00944529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193ABC">
              <w:rPr>
                <w:rFonts w:ascii="Times New Roman" w:hAnsi="Times New Roman"/>
                <w:sz w:val="28"/>
                <w:szCs w:val="28"/>
              </w:rPr>
              <w:t>Полуп</w:t>
            </w:r>
            <w:r w:rsidRPr="00193ABC">
              <w:rPr>
                <w:rFonts w:ascii="Times New Roman" w:hAnsi="Times New Roman"/>
                <w:sz w:val="28"/>
                <w:szCs w:val="28"/>
              </w:rPr>
              <w:t>о</w:t>
            </w:r>
            <w:r w:rsidRPr="00193ABC">
              <w:rPr>
                <w:rFonts w:ascii="Times New Roman" w:hAnsi="Times New Roman"/>
                <w:sz w:val="28"/>
                <w:szCs w:val="28"/>
              </w:rPr>
              <w:t>стельный режим.</w:t>
            </w:r>
          </w:p>
          <w:p w:rsidR="00944529" w:rsidRPr="00193ABC" w:rsidRDefault="00944529" w:rsidP="00193A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ABC">
              <w:rPr>
                <w:rFonts w:ascii="Times New Roman" w:hAnsi="Times New Roman"/>
                <w:b/>
                <w:sz w:val="28"/>
                <w:szCs w:val="28"/>
              </w:rPr>
              <w:t>Нестероидные противовоспал</w:t>
            </w:r>
            <w:r w:rsidRPr="00193ABC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193ABC">
              <w:rPr>
                <w:rFonts w:ascii="Times New Roman" w:hAnsi="Times New Roman"/>
                <w:b/>
                <w:sz w:val="28"/>
                <w:szCs w:val="28"/>
              </w:rPr>
              <w:t>тельные препараты</w:t>
            </w:r>
            <w:r w:rsidR="00EC28CE" w:rsidRPr="00193ABC">
              <w:rPr>
                <w:rFonts w:ascii="Times New Roman" w:hAnsi="Times New Roman"/>
                <w:b/>
                <w:sz w:val="28"/>
                <w:szCs w:val="28"/>
              </w:rPr>
              <w:t xml:space="preserve"> (НПВП)</w:t>
            </w:r>
            <w:r w:rsidRPr="00193ABC">
              <w:rPr>
                <w:rFonts w:ascii="Times New Roman" w:hAnsi="Times New Roman"/>
                <w:sz w:val="28"/>
                <w:szCs w:val="28"/>
              </w:rPr>
              <w:t xml:space="preserve">:  </w:t>
            </w:r>
          </w:p>
          <w:p w:rsidR="00944529" w:rsidRPr="00193ABC" w:rsidRDefault="00944529" w:rsidP="00193ABC">
            <w:pPr>
              <w:numPr>
                <w:ilvl w:val="0"/>
                <w:numId w:val="15"/>
              </w:numPr>
              <w:autoSpaceDE w:val="0"/>
              <w:spacing w:after="0" w:line="240" w:lineRule="auto"/>
              <w:ind w:left="426" w:hanging="426"/>
              <w:jc w:val="both"/>
              <w:textAlignment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193AB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диклофенак </w:t>
            </w:r>
            <w:r w:rsidR="0020571C" w:rsidRPr="00193AB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</w:t>
            </w:r>
            <w:r w:rsidRPr="00193AB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50мг </w:t>
            </w:r>
            <w:r w:rsidRPr="00193ABC">
              <w:rPr>
                <w:rFonts w:ascii="Times New Roman" w:hAnsi="Times New Roman"/>
                <w:sz w:val="28"/>
                <w:szCs w:val="28"/>
              </w:rPr>
              <w:t>в сутки в 2–3 приема пер</w:t>
            </w:r>
            <w:r w:rsidRPr="00193ABC">
              <w:rPr>
                <w:rFonts w:ascii="Times New Roman" w:hAnsi="Times New Roman"/>
                <w:sz w:val="28"/>
                <w:szCs w:val="28"/>
              </w:rPr>
              <w:t>о</w:t>
            </w:r>
            <w:r w:rsidRPr="00193ABC">
              <w:rPr>
                <w:rFonts w:ascii="Times New Roman" w:hAnsi="Times New Roman"/>
                <w:sz w:val="28"/>
                <w:szCs w:val="28"/>
              </w:rPr>
              <w:t>рально в течение 1,5- 2-х м</w:t>
            </w:r>
            <w:r w:rsidRPr="00193ABC">
              <w:rPr>
                <w:rFonts w:ascii="Times New Roman" w:hAnsi="Times New Roman"/>
                <w:sz w:val="28"/>
                <w:szCs w:val="28"/>
              </w:rPr>
              <w:t>е</w:t>
            </w:r>
            <w:r w:rsidRPr="00193ABC">
              <w:rPr>
                <w:rFonts w:ascii="Times New Roman" w:hAnsi="Times New Roman"/>
                <w:sz w:val="28"/>
                <w:szCs w:val="28"/>
              </w:rPr>
              <w:t>сяцев (</w:t>
            </w:r>
            <w:r w:rsidRPr="00193ABC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193ABC">
              <w:rPr>
                <w:rFonts w:ascii="Times New Roman" w:hAnsi="Times New Roman"/>
                <w:sz w:val="28"/>
                <w:szCs w:val="28"/>
              </w:rPr>
              <w:t>) [</w:t>
            </w:r>
            <w:r w:rsidR="00E60350" w:rsidRPr="00193ABC">
              <w:rPr>
                <w:rFonts w:ascii="Times New Roman" w:hAnsi="Times New Roman"/>
                <w:bCs/>
                <w:sz w:val="28"/>
                <w:szCs w:val="28"/>
              </w:rPr>
              <w:t>7,11</w:t>
            </w:r>
            <w:r w:rsidRPr="00193ABC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EC3AA7" w:rsidRPr="00193ABC" w:rsidRDefault="00EC3AA7" w:rsidP="00193ABC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193ABC">
              <w:rPr>
                <w:rFonts w:ascii="Times New Roman" w:hAnsi="Times New Roman"/>
                <w:sz w:val="28"/>
                <w:szCs w:val="28"/>
              </w:rPr>
              <w:t xml:space="preserve">     или</w:t>
            </w:r>
          </w:p>
          <w:p w:rsidR="00944529" w:rsidRPr="00193ABC" w:rsidRDefault="00944529" w:rsidP="00193ABC">
            <w:pPr>
              <w:numPr>
                <w:ilvl w:val="0"/>
                <w:numId w:val="15"/>
              </w:numPr>
              <w:autoSpaceDE w:val="0"/>
              <w:spacing w:after="0" w:line="240" w:lineRule="auto"/>
              <w:ind w:left="426" w:hanging="426"/>
              <w:jc w:val="both"/>
              <w:textAlignment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193ABC">
              <w:rPr>
                <w:rFonts w:ascii="Times New Roman" w:hAnsi="Times New Roman"/>
                <w:sz w:val="28"/>
                <w:szCs w:val="28"/>
              </w:rPr>
              <w:t>мелоксикам 15 мг в сутки внутримышечно в теч</w:t>
            </w:r>
            <w:r w:rsidRPr="00193ABC">
              <w:rPr>
                <w:rFonts w:ascii="Times New Roman" w:hAnsi="Times New Roman"/>
                <w:sz w:val="28"/>
                <w:szCs w:val="28"/>
              </w:rPr>
              <w:t>е</w:t>
            </w:r>
            <w:r w:rsidRPr="00193ABC">
              <w:rPr>
                <w:rFonts w:ascii="Times New Roman" w:hAnsi="Times New Roman"/>
                <w:sz w:val="28"/>
                <w:szCs w:val="28"/>
              </w:rPr>
              <w:t>ние 3 дней, затем 15 мг в сутки перорально в т</w:t>
            </w:r>
            <w:r w:rsidRPr="00193ABC">
              <w:rPr>
                <w:rFonts w:ascii="Times New Roman" w:hAnsi="Times New Roman"/>
                <w:sz w:val="28"/>
                <w:szCs w:val="28"/>
              </w:rPr>
              <w:t>е</w:t>
            </w:r>
            <w:r w:rsidRPr="00193ABC">
              <w:rPr>
                <w:rFonts w:ascii="Times New Roman" w:hAnsi="Times New Roman"/>
                <w:sz w:val="28"/>
                <w:szCs w:val="28"/>
              </w:rPr>
              <w:t>чение 2 месяцев (</w:t>
            </w:r>
            <w:r w:rsidRPr="00193ABC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="00D113D6" w:rsidRPr="00193ABC">
              <w:rPr>
                <w:rFonts w:ascii="Times New Roman" w:hAnsi="Times New Roman"/>
                <w:sz w:val="28"/>
                <w:szCs w:val="28"/>
              </w:rPr>
              <w:t>) [</w:t>
            </w:r>
            <w:r w:rsidR="0020571C" w:rsidRPr="00193ABC">
              <w:rPr>
                <w:rFonts w:ascii="Times New Roman" w:hAnsi="Times New Roman"/>
                <w:sz w:val="28"/>
                <w:szCs w:val="28"/>
              </w:rPr>
              <w:t>11,</w:t>
            </w:r>
            <w:r w:rsidR="00F47F3E" w:rsidRPr="00193ABC">
              <w:rPr>
                <w:rFonts w:ascii="Times New Roman" w:hAnsi="Times New Roman"/>
                <w:sz w:val="28"/>
                <w:szCs w:val="28"/>
              </w:rPr>
              <w:t>14</w:t>
            </w:r>
            <w:r w:rsidRPr="00193ABC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E15CC3" w:rsidRPr="00193ABC" w:rsidRDefault="00E15CC3" w:rsidP="00193A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00"/>
              </w:rPr>
            </w:pPr>
            <w:r w:rsidRPr="00193ABC">
              <w:rPr>
                <w:rFonts w:ascii="Times New Roman" w:hAnsi="Times New Roman"/>
                <w:b/>
                <w:bCs/>
                <w:sz w:val="28"/>
                <w:szCs w:val="28"/>
              </w:rPr>
              <w:t>Антигипоксанты и антиокс</w:t>
            </w:r>
            <w:r w:rsidRPr="00193ABC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193ABC">
              <w:rPr>
                <w:rFonts w:ascii="Times New Roman" w:hAnsi="Times New Roman"/>
                <w:b/>
                <w:bCs/>
                <w:sz w:val="28"/>
                <w:szCs w:val="28"/>
              </w:rPr>
              <w:t>данты</w:t>
            </w:r>
          </w:p>
          <w:p w:rsidR="00E15CC3" w:rsidRPr="00193ABC" w:rsidRDefault="00E15CC3" w:rsidP="00193ABC">
            <w:pPr>
              <w:numPr>
                <w:ilvl w:val="0"/>
                <w:numId w:val="15"/>
              </w:numPr>
              <w:autoSpaceDE w:val="0"/>
              <w:spacing w:after="0" w:line="240" w:lineRule="auto"/>
              <w:ind w:left="426" w:hanging="426"/>
              <w:jc w:val="both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00"/>
              </w:rPr>
            </w:pPr>
            <w:r w:rsidRPr="00193ABC">
              <w:rPr>
                <w:rFonts w:ascii="Times New Roman" w:hAnsi="Times New Roman"/>
                <w:bCs/>
                <w:sz w:val="28"/>
                <w:szCs w:val="28"/>
              </w:rPr>
              <w:t>Этилметилгидроксипиридина сукцинат по 250 мг перорально 3-4 раза в с</w:t>
            </w:r>
            <w:r w:rsidRPr="00193ABC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193ABC">
              <w:rPr>
                <w:rFonts w:ascii="Times New Roman" w:hAnsi="Times New Roman"/>
                <w:bCs/>
                <w:sz w:val="28"/>
                <w:szCs w:val="28"/>
              </w:rPr>
              <w:t>тки (</w:t>
            </w:r>
            <w:r w:rsidRPr="00193AB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</w:t>
            </w:r>
            <w:r w:rsidRPr="00193ABC">
              <w:rPr>
                <w:rFonts w:ascii="Times New Roman" w:hAnsi="Times New Roman"/>
                <w:bCs/>
                <w:sz w:val="28"/>
                <w:szCs w:val="28"/>
              </w:rPr>
              <w:t>) [</w:t>
            </w:r>
            <w:r w:rsidR="00F47F3E" w:rsidRPr="00193ABC">
              <w:rPr>
                <w:rFonts w:ascii="Times New Roman" w:hAnsi="Times New Roman"/>
                <w:sz w:val="28"/>
                <w:szCs w:val="28"/>
              </w:rPr>
              <w:t>14</w:t>
            </w:r>
            <w:r w:rsidRPr="00193ABC">
              <w:rPr>
                <w:rFonts w:ascii="Times New Roman" w:hAnsi="Times New Roman"/>
                <w:bCs/>
                <w:sz w:val="28"/>
                <w:szCs w:val="28"/>
              </w:rPr>
              <w:t>]</w:t>
            </w:r>
          </w:p>
          <w:p w:rsidR="00E15CC3" w:rsidRPr="00193ABC" w:rsidRDefault="00A17BC8" w:rsidP="00193ABC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</w:rPr>
            </w:pPr>
            <w:r w:rsidRPr="00193ABC"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</w:rPr>
              <w:t>Локальная терапия на область узла</w:t>
            </w:r>
          </w:p>
          <w:p w:rsidR="002C2360" w:rsidRPr="00193ABC" w:rsidRDefault="00A17BC8" w:rsidP="00193ABC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193ABC"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</w:rPr>
              <w:t xml:space="preserve">- </w:t>
            </w:r>
            <w:r w:rsidR="002C2360" w:rsidRPr="00193AB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аппликации с 33% раствором</w:t>
            </w:r>
            <w:r w:rsidR="002C2360" w:rsidRPr="00193AB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Диметилсульфокс</w:t>
            </w:r>
            <w:r w:rsidR="002C2360" w:rsidRPr="00193AB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2C2360" w:rsidRPr="00193AB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дом </w:t>
            </w:r>
          </w:p>
          <w:p w:rsidR="00A17BC8" w:rsidRPr="00193ABC" w:rsidRDefault="002C2360" w:rsidP="00193ABC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3AB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A17BC8" w:rsidRPr="00193AB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2 раза в день в тече</w:t>
            </w:r>
            <w:r w:rsidRPr="00193AB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ние  10-15 дней</w:t>
            </w:r>
          </w:p>
          <w:p w:rsidR="00E0069B" w:rsidRPr="00193ABC" w:rsidRDefault="00E0069B" w:rsidP="00193ABC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3ABC">
              <w:rPr>
                <w:rFonts w:ascii="Times New Roman" w:hAnsi="Times New Roman"/>
                <w:bCs/>
                <w:sz w:val="28"/>
                <w:szCs w:val="28"/>
              </w:rPr>
              <w:t>или</w:t>
            </w:r>
          </w:p>
          <w:p w:rsidR="00E0069B" w:rsidRPr="00193ABC" w:rsidRDefault="00E0069B" w:rsidP="00193ABC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193ABC">
              <w:rPr>
                <w:rFonts w:ascii="Times New Roman" w:hAnsi="Times New Roman"/>
                <w:bCs/>
                <w:sz w:val="28"/>
                <w:szCs w:val="28"/>
              </w:rPr>
              <w:t>-Нимесулид 1% гель на очаги поражения равноме</w:t>
            </w:r>
            <w:r w:rsidRPr="00193ABC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193ABC">
              <w:rPr>
                <w:rFonts w:ascii="Times New Roman" w:hAnsi="Times New Roman"/>
                <w:bCs/>
                <w:sz w:val="28"/>
                <w:szCs w:val="28"/>
              </w:rPr>
              <w:t>ным тонким слоем, не втирая, 3–4 раза в сутки в т</w:t>
            </w:r>
            <w:r w:rsidRPr="00193ABC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193ABC">
              <w:rPr>
                <w:rFonts w:ascii="Times New Roman" w:hAnsi="Times New Roman"/>
                <w:bCs/>
                <w:sz w:val="28"/>
                <w:szCs w:val="28"/>
              </w:rPr>
              <w:t>чение 3-х недель (</w:t>
            </w:r>
            <w:r w:rsidRPr="00193AB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</w:t>
            </w:r>
            <w:r w:rsidRPr="00193ABC">
              <w:rPr>
                <w:rFonts w:ascii="Times New Roman" w:hAnsi="Times New Roman"/>
                <w:bCs/>
                <w:sz w:val="28"/>
                <w:szCs w:val="28"/>
              </w:rPr>
              <w:t>) [</w:t>
            </w:r>
            <w:r w:rsidR="00581BB4" w:rsidRPr="00193AB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F47F3E" w:rsidRPr="00193ABC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193ABC">
              <w:rPr>
                <w:rFonts w:ascii="Times New Roman" w:hAnsi="Times New Roman"/>
                <w:bCs/>
                <w:sz w:val="28"/>
                <w:szCs w:val="28"/>
              </w:rPr>
              <w:t xml:space="preserve">]. </w:t>
            </w:r>
          </w:p>
          <w:p w:rsidR="00E0069B" w:rsidRPr="00193ABC" w:rsidRDefault="00E0069B" w:rsidP="00193ABC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193ABC">
              <w:rPr>
                <w:rFonts w:ascii="Times New Roman" w:hAnsi="Times New Roman"/>
                <w:bCs/>
                <w:sz w:val="28"/>
                <w:szCs w:val="28"/>
              </w:rPr>
              <w:t>или</w:t>
            </w:r>
          </w:p>
          <w:p w:rsidR="00D0660F" w:rsidRPr="00193ABC" w:rsidRDefault="00D0660F" w:rsidP="00193ABC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3AB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-</w:t>
            </w:r>
            <w:r w:rsidRPr="00193ABC">
              <w:rPr>
                <w:rFonts w:ascii="Times New Roman" w:hAnsi="Times New Roman"/>
                <w:bCs/>
                <w:sz w:val="28"/>
                <w:szCs w:val="28"/>
              </w:rPr>
              <w:t>клобетазола дипропионат 0,05% мазь 2 раза в день на очаги поражения в т</w:t>
            </w:r>
            <w:r w:rsidRPr="00193ABC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193ABC">
              <w:rPr>
                <w:rFonts w:ascii="Times New Roman" w:hAnsi="Times New Roman"/>
                <w:bCs/>
                <w:sz w:val="28"/>
                <w:szCs w:val="28"/>
              </w:rPr>
              <w:t xml:space="preserve">чение 1 месяца </w:t>
            </w:r>
            <w:r w:rsidR="003C6F6F" w:rsidRPr="00193AB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DF25D2" w:rsidRPr="00193ABC" w:rsidRDefault="00DF25D2" w:rsidP="00193ABC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:u w:val="single"/>
              </w:rPr>
            </w:pPr>
            <w:r w:rsidRPr="00193ABC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Ангиопротекторы и корректоры микроцирк</w:t>
            </w:r>
            <w:r w:rsidRPr="00193ABC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у</w:t>
            </w:r>
            <w:r w:rsidRPr="00193ABC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ляции</w:t>
            </w:r>
          </w:p>
          <w:p w:rsidR="00DF25D2" w:rsidRPr="00193ABC" w:rsidRDefault="00581BB4" w:rsidP="00193ABC">
            <w:pPr>
              <w:numPr>
                <w:ilvl w:val="0"/>
                <w:numId w:val="15"/>
              </w:numPr>
              <w:autoSpaceDE w:val="0"/>
              <w:spacing w:after="0" w:line="240" w:lineRule="auto"/>
              <w:ind w:left="426" w:hanging="426"/>
              <w:jc w:val="both"/>
              <w:textAlignment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193ABC">
              <w:rPr>
                <w:rFonts w:ascii="Times New Roman" w:hAnsi="Times New Roman"/>
                <w:bCs/>
                <w:sz w:val="28"/>
                <w:szCs w:val="28"/>
              </w:rPr>
              <w:t xml:space="preserve">троксерутин 2% гель </w:t>
            </w:r>
            <w:r w:rsidR="00DF25D2" w:rsidRPr="00193ABC">
              <w:rPr>
                <w:rFonts w:ascii="Times New Roman" w:hAnsi="Times New Roman"/>
                <w:bCs/>
                <w:sz w:val="28"/>
                <w:szCs w:val="28"/>
              </w:rPr>
              <w:t>наносят равномерно то</w:t>
            </w:r>
            <w:r w:rsidR="00DF25D2" w:rsidRPr="00193ABC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="00DF25D2" w:rsidRPr="00193ABC">
              <w:rPr>
                <w:rFonts w:ascii="Times New Roman" w:hAnsi="Times New Roman"/>
                <w:bCs/>
                <w:sz w:val="28"/>
                <w:szCs w:val="28"/>
              </w:rPr>
              <w:t>ким слоем 2 раза в сутки (утром и вечером) на пор</w:t>
            </w:r>
            <w:r w:rsidR="00DF25D2" w:rsidRPr="00193ABC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DF25D2" w:rsidRPr="00193ABC">
              <w:rPr>
                <w:rFonts w:ascii="Times New Roman" w:hAnsi="Times New Roman"/>
                <w:bCs/>
                <w:sz w:val="28"/>
                <w:szCs w:val="28"/>
              </w:rPr>
              <w:t>женные участки кожи, осторожно втирая до по</w:t>
            </w:r>
            <w:r w:rsidR="00DF25D2" w:rsidRPr="00193ABC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 w:rsidR="00DF25D2" w:rsidRPr="00193ABC">
              <w:rPr>
                <w:rFonts w:ascii="Times New Roman" w:hAnsi="Times New Roman"/>
                <w:bCs/>
                <w:sz w:val="28"/>
                <w:szCs w:val="28"/>
              </w:rPr>
              <w:t>ного впитывания в к</w:t>
            </w:r>
            <w:r w:rsidR="00DF25D2" w:rsidRPr="00193ABC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DF25D2" w:rsidRPr="00193ABC">
              <w:rPr>
                <w:rFonts w:ascii="Times New Roman" w:hAnsi="Times New Roman"/>
                <w:bCs/>
                <w:sz w:val="28"/>
                <w:szCs w:val="28"/>
              </w:rPr>
              <w:t xml:space="preserve">жу </w:t>
            </w:r>
            <w:r w:rsidRPr="00193ABC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193AB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</w:t>
            </w:r>
            <w:r w:rsidRPr="00193ABC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  <w:r w:rsidR="00DF25D2" w:rsidRPr="00193ABC">
              <w:rPr>
                <w:rFonts w:ascii="Times New Roman" w:hAnsi="Times New Roman"/>
                <w:bCs/>
                <w:sz w:val="28"/>
                <w:szCs w:val="28"/>
              </w:rPr>
              <w:t>[</w:t>
            </w:r>
            <w:r w:rsidRPr="00193ABC">
              <w:rPr>
                <w:rFonts w:ascii="Times New Roman" w:hAnsi="Times New Roman"/>
                <w:sz w:val="28"/>
                <w:szCs w:val="28"/>
              </w:rPr>
              <w:t>14</w:t>
            </w:r>
            <w:r w:rsidR="00DF25D2" w:rsidRPr="00193ABC">
              <w:rPr>
                <w:rFonts w:ascii="Times New Roman" w:hAnsi="Times New Roman"/>
                <w:bCs/>
                <w:sz w:val="28"/>
                <w:szCs w:val="28"/>
              </w:rPr>
              <w:t>]</w:t>
            </w:r>
          </w:p>
          <w:p w:rsidR="00DF25D2" w:rsidRPr="00193ABC" w:rsidRDefault="00DF25D2" w:rsidP="00193ABC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  <w:p w:rsidR="00944529" w:rsidRPr="00193ABC" w:rsidRDefault="00783E6F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193AB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Физиотерапевтическое лечение</w:t>
            </w:r>
          </w:p>
          <w:p w:rsidR="00783E6F" w:rsidRPr="00193ABC" w:rsidRDefault="00783E6F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193AB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-</w:t>
            </w:r>
            <w:r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электро</w:t>
            </w:r>
            <w:r w:rsidR="00DC45ED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(фоно) форез</w:t>
            </w:r>
            <w:r w:rsidR="002B3C78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с</w:t>
            </w:r>
            <w:r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гидрокортизоном  </w:t>
            </w:r>
            <w:r w:rsidR="002B3C78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(1% мазь)</w:t>
            </w:r>
            <w:r w:rsidR="00DC45ED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на узлы №10</w:t>
            </w:r>
            <w:r w:rsidR="003C6F6F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 </w:t>
            </w:r>
            <w:r w:rsidR="003C6F6F" w:rsidRPr="00193ABC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3C6F6F" w:rsidRPr="00193AB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</w:t>
            </w:r>
            <w:r w:rsidR="00D113D6" w:rsidRPr="00193ABC">
              <w:rPr>
                <w:rFonts w:ascii="Times New Roman" w:hAnsi="Times New Roman"/>
                <w:bCs/>
                <w:sz w:val="28"/>
                <w:szCs w:val="28"/>
              </w:rPr>
              <w:t>) [11</w:t>
            </w:r>
            <w:r w:rsidR="003C6F6F" w:rsidRPr="00193ABC">
              <w:rPr>
                <w:rFonts w:ascii="Times New Roman" w:hAnsi="Times New Roman"/>
                <w:bCs/>
                <w:sz w:val="28"/>
                <w:szCs w:val="28"/>
              </w:rPr>
              <w:t>]</w:t>
            </w:r>
          </w:p>
        </w:tc>
      </w:tr>
      <w:tr w:rsidR="00944529" w:rsidRPr="00193ABC">
        <w:tc>
          <w:tcPr>
            <w:tcW w:w="2638" w:type="dxa"/>
            <w:shd w:val="clear" w:color="auto" w:fill="auto"/>
          </w:tcPr>
          <w:p w:rsidR="00944529" w:rsidRPr="00193ABC" w:rsidRDefault="00E04AB4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II этап - верифицир</w:t>
            </w:r>
            <w:r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</w:t>
            </w:r>
            <w:r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вано  основное заб</w:t>
            </w:r>
            <w:r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</w:t>
            </w:r>
            <w:r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левание</w:t>
            </w:r>
            <w:r w:rsidR="009E3377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 (повто</w:t>
            </w:r>
            <w:r w:rsidR="009E3377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</w:t>
            </w:r>
            <w:r w:rsidR="009E3377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ный прием больн</w:t>
            </w:r>
            <w:r w:rsidR="009E3377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</w:t>
            </w:r>
            <w:r w:rsidR="009E3377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го)</w:t>
            </w:r>
          </w:p>
          <w:p w:rsidR="00E35547" w:rsidRPr="00193ABC" w:rsidRDefault="00E35547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576079" w:rsidRPr="00193ABC" w:rsidRDefault="00576079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175193" w:rsidRPr="00193ABC" w:rsidRDefault="005324EB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</w:t>
            </w:r>
            <w:r w:rsidR="00EC3AA7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УЭ ассоцииро</w:t>
            </w:r>
            <w:r w:rsidR="00175193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ва</w:t>
            </w:r>
            <w:r w:rsidR="00175193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н</w:t>
            </w:r>
            <w:r w:rsidR="00E52733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ная с А-</w:t>
            </w:r>
            <w:r w:rsidR="00175193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стреп</w:t>
            </w:r>
            <w:r w:rsidR="00E52733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-</w:t>
            </w:r>
            <w:r w:rsidR="00175193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тококковой  инфе</w:t>
            </w:r>
            <w:r w:rsidR="00175193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</w:t>
            </w:r>
            <w:r w:rsidR="00175193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цией гло</w:t>
            </w:r>
            <w:r w:rsidR="00175193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т</w:t>
            </w:r>
            <w:r w:rsidR="00175193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ки </w:t>
            </w:r>
          </w:p>
          <w:p w:rsidR="00E35547" w:rsidRPr="00193ABC" w:rsidRDefault="00175193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(</w:t>
            </w:r>
            <w:r w:rsidR="00846F71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тонзиллит,фарингит)</w:t>
            </w:r>
            <w:r w:rsidR="00EC3AA7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с  ан</w:t>
            </w:r>
            <w:r w:rsidR="00F90B35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гиной или то</w:t>
            </w:r>
            <w:r w:rsidR="00F90B35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н</w:t>
            </w:r>
            <w:r w:rsidR="00F90B35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зиллитом.</w:t>
            </w:r>
          </w:p>
          <w:p w:rsidR="000D4BA2" w:rsidRPr="00193ABC" w:rsidRDefault="000D4BA2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3865DD" w:rsidRPr="00193ABC" w:rsidRDefault="003865DD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270B64" w:rsidRPr="00193ABC" w:rsidRDefault="00270B64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ВУЭ ассоциирова</w:t>
            </w:r>
            <w:r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н</w:t>
            </w:r>
            <w:r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ная с микоплазме</w:t>
            </w:r>
            <w:r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н</w:t>
            </w:r>
            <w:r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ной или хламиди</w:t>
            </w:r>
            <w:r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й</w:t>
            </w:r>
            <w:r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ной инфекцией</w:t>
            </w:r>
          </w:p>
          <w:p w:rsidR="00270B64" w:rsidRPr="00193ABC" w:rsidRDefault="00270B64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0B64" w:rsidRPr="00193ABC" w:rsidRDefault="00270B64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7128" w:rsidRPr="00193ABC" w:rsidRDefault="00A70992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193ABC">
              <w:rPr>
                <w:rFonts w:ascii="Times New Roman" w:hAnsi="Times New Roman"/>
                <w:sz w:val="28"/>
                <w:szCs w:val="28"/>
              </w:rPr>
              <w:t xml:space="preserve">ВУЭ при </w:t>
            </w:r>
            <w:r w:rsidRPr="00193ABC">
              <w:rPr>
                <w:rFonts w:ascii="Times New Roman" w:hAnsi="Times New Roman"/>
                <w:sz w:val="28"/>
                <w:szCs w:val="28"/>
                <w:lang w:val="en-US"/>
              </w:rPr>
              <w:t>mixt</w:t>
            </w:r>
            <w:r w:rsidRPr="00193ABC">
              <w:rPr>
                <w:rFonts w:ascii="Times New Roman" w:hAnsi="Times New Roman"/>
                <w:sz w:val="28"/>
                <w:szCs w:val="28"/>
              </w:rPr>
              <w:t xml:space="preserve">-инфекция </w:t>
            </w:r>
          </w:p>
          <w:p w:rsidR="00D17128" w:rsidRPr="00193ABC" w:rsidRDefault="00D17128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7128" w:rsidRPr="00193ABC" w:rsidRDefault="00D17128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7128" w:rsidRPr="00193ABC" w:rsidRDefault="00D17128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7128" w:rsidRPr="00193ABC" w:rsidRDefault="00D17128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7128" w:rsidRPr="00193ABC" w:rsidRDefault="00D17128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4ABF" w:rsidRPr="00193ABC" w:rsidRDefault="00954ABF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50D6" w:rsidRPr="00193ABC" w:rsidRDefault="004C50D6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0992" w:rsidRPr="00193ABC" w:rsidRDefault="00D17128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193ABC">
              <w:rPr>
                <w:rFonts w:ascii="Times New Roman" w:hAnsi="Times New Roman"/>
                <w:sz w:val="28"/>
                <w:szCs w:val="28"/>
              </w:rPr>
              <w:t>ВУЭ при  синдроме Лефгрена</w:t>
            </w:r>
            <w:r w:rsidR="00A70992" w:rsidRPr="00193A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7128" w:rsidRPr="00193ABC" w:rsidRDefault="00D17128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7128" w:rsidRPr="00193ABC" w:rsidRDefault="00D17128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7F1AF2" w:rsidRPr="00193ABC" w:rsidRDefault="007F1AF2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7F1AF2" w:rsidRPr="00193ABC" w:rsidRDefault="007F1AF2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7F1AF2" w:rsidRPr="00193ABC" w:rsidRDefault="007F1AF2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7F1AF2" w:rsidRPr="00193ABC" w:rsidRDefault="007F1AF2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7F1AF2" w:rsidRPr="00193ABC" w:rsidRDefault="007F1AF2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7F1AF2" w:rsidRPr="00193ABC" w:rsidRDefault="007F1AF2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7F1AF2" w:rsidRPr="00193ABC" w:rsidRDefault="007F1AF2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0B4A74" w:rsidRPr="00193ABC" w:rsidRDefault="000B4A74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0B4A74" w:rsidRPr="00193ABC" w:rsidRDefault="000B4A74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0B4A74" w:rsidRPr="00193ABC" w:rsidRDefault="000B4A74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0B4A74" w:rsidRPr="00193ABC" w:rsidRDefault="000B4A74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0B4A74" w:rsidRPr="00193ABC" w:rsidRDefault="000B4A74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9308BF" w:rsidRPr="00193ABC" w:rsidRDefault="009308BF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37109A" w:rsidRPr="00193ABC" w:rsidRDefault="0037109A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7F1AF2" w:rsidRPr="00193ABC" w:rsidRDefault="007F1AF2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ВУЭ обусловле</w:t>
            </w:r>
            <w:r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н</w:t>
            </w:r>
            <w:r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ной аллергическим во</w:t>
            </w:r>
            <w:r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з</w:t>
            </w:r>
            <w:r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действ</w:t>
            </w:r>
            <w:r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и</w:t>
            </w:r>
            <w:r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ем</w:t>
            </w:r>
          </w:p>
          <w:p w:rsidR="007F1AF2" w:rsidRPr="00193ABC" w:rsidRDefault="007F1AF2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E7005C" w:rsidRPr="00193ABC" w:rsidRDefault="00E7005C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19059C" w:rsidRPr="00193ABC" w:rsidRDefault="0019059C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19059C" w:rsidRPr="00193ABC" w:rsidRDefault="0019059C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E7005C" w:rsidRPr="00193ABC" w:rsidRDefault="00E7005C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954ABF" w:rsidRPr="00193ABC" w:rsidRDefault="00954ABF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ВУЭ при ревматич</w:t>
            </w:r>
            <w:r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е</w:t>
            </w:r>
            <w:r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ских заболеван</w:t>
            </w:r>
            <w:r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и</w:t>
            </w:r>
            <w:r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ях, болезни Крона и т.д.</w:t>
            </w:r>
          </w:p>
        </w:tc>
        <w:tc>
          <w:tcPr>
            <w:tcW w:w="6933" w:type="dxa"/>
            <w:shd w:val="clear" w:color="auto" w:fill="auto"/>
          </w:tcPr>
          <w:p w:rsidR="00944529" w:rsidRPr="00193ABC" w:rsidRDefault="00CB616B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193AB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Продолжается лечение  I этапа</w:t>
            </w:r>
            <w:r w:rsidR="00A70992" w:rsidRPr="00193AB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 +</w:t>
            </w:r>
          </w:p>
          <w:p w:rsidR="00F90B35" w:rsidRPr="00193ABC" w:rsidRDefault="00F90B35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F90B35" w:rsidRPr="00193ABC" w:rsidRDefault="00F90B35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F90B35" w:rsidRPr="00193ABC" w:rsidRDefault="00F90B35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F90B35" w:rsidRPr="00193ABC" w:rsidRDefault="00F90B35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F90B35" w:rsidRPr="00193ABC" w:rsidRDefault="00F90B35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F90B35" w:rsidRPr="00193ABC" w:rsidRDefault="00F90B35" w:rsidP="00193A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ABC">
              <w:rPr>
                <w:rFonts w:ascii="Times New Roman" w:hAnsi="Times New Roman"/>
                <w:b/>
                <w:sz w:val="28"/>
                <w:szCs w:val="28"/>
              </w:rPr>
              <w:t>Антибактериальные препар</w:t>
            </w:r>
            <w:r w:rsidRPr="00193ABC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193ABC">
              <w:rPr>
                <w:rFonts w:ascii="Times New Roman" w:hAnsi="Times New Roman"/>
                <w:b/>
                <w:sz w:val="28"/>
                <w:szCs w:val="28"/>
              </w:rPr>
              <w:t>ты</w:t>
            </w:r>
            <w:r w:rsidRPr="00193ABC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F90B35" w:rsidRPr="00193ABC" w:rsidRDefault="00F90B35" w:rsidP="00193ABC">
            <w:pPr>
              <w:numPr>
                <w:ilvl w:val="0"/>
                <w:numId w:val="15"/>
              </w:numPr>
              <w:autoSpaceDE w:val="0"/>
              <w:spacing w:after="0" w:line="240" w:lineRule="auto"/>
              <w:ind w:left="426" w:hanging="426"/>
              <w:jc w:val="both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193ABC">
              <w:rPr>
                <w:rFonts w:ascii="Times New Roman" w:hAnsi="Times New Roman"/>
                <w:sz w:val="28"/>
                <w:szCs w:val="28"/>
              </w:rPr>
              <w:t>бензатина бензилпенициллин 2,4 млн ЕД внутр</w:t>
            </w:r>
            <w:r w:rsidRPr="00193ABC">
              <w:rPr>
                <w:rFonts w:ascii="Times New Roman" w:hAnsi="Times New Roman"/>
                <w:sz w:val="28"/>
                <w:szCs w:val="28"/>
              </w:rPr>
              <w:t>и</w:t>
            </w:r>
            <w:r w:rsidRPr="00193ABC">
              <w:rPr>
                <w:rFonts w:ascii="Times New Roman" w:hAnsi="Times New Roman"/>
                <w:sz w:val="28"/>
                <w:szCs w:val="28"/>
              </w:rPr>
              <w:t>мышечно 1 раз в 3 недели в течение 6 месяцев (</w:t>
            </w:r>
            <w:r w:rsidRPr="00193ABC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193ABC">
              <w:rPr>
                <w:rFonts w:ascii="Times New Roman" w:hAnsi="Times New Roman"/>
                <w:sz w:val="28"/>
                <w:szCs w:val="28"/>
              </w:rPr>
              <w:t>) [</w:t>
            </w:r>
            <w:r w:rsidR="00D54213" w:rsidRPr="00193ABC">
              <w:rPr>
                <w:rFonts w:ascii="Times New Roman" w:hAnsi="Times New Roman"/>
                <w:sz w:val="28"/>
                <w:szCs w:val="28"/>
              </w:rPr>
              <w:t>14</w:t>
            </w:r>
            <w:r w:rsidRPr="00193ABC">
              <w:rPr>
                <w:rFonts w:ascii="Times New Roman" w:hAnsi="Times New Roman"/>
                <w:sz w:val="28"/>
                <w:szCs w:val="28"/>
              </w:rPr>
              <w:t>].</w:t>
            </w:r>
          </w:p>
          <w:p w:rsidR="00F90B35" w:rsidRPr="00193ABC" w:rsidRDefault="003865DD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или</w:t>
            </w:r>
          </w:p>
          <w:p w:rsidR="005324EB" w:rsidRPr="00193ABC" w:rsidRDefault="005324EB" w:rsidP="00193ABC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-</w:t>
            </w:r>
            <w:r w:rsidRPr="00193ABC">
              <w:rPr>
                <w:rFonts w:ascii="Times New Roman" w:hAnsi="Times New Roman"/>
                <w:color w:val="000000"/>
                <w:sz w:val="28"/>
                <w:szCs w:val="28"/>
              </w:rPr>
              <w:t>Амоксициллин + Клавулановая кислота</w:t>
            </w:r>
            <w:r w:rsidR="00576079" w:rsidRPr="00193A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625мг  3 раза в сутки в течение </w:t>
            </w:r>
            <w:r w:rsidRPr="00193ABC">
              <w:rPr>
                <w:rFonts w:ascii="Times New Roman" w:hAnsi="Times New Roman"/>
                <w:color w:val="000000"/>
                <w:sz w:val="28"/>
                <w:szCs w:val="28"/>
              </w:rPr>
              <w:t>10 дней</w:t>
            </w:r>
            <w:r w:rsidR="003921C3" w:rsidRPr="00193A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93ABC">
              <w:rPr>
                <w:rFonts w:ascii="Times New Roman" w:hAnsi="Times New Roman"/>
                <w:sz w:val="28"/>
                <w:szCs w:val="28"/>
              </w:rPr>
              <w:t>(</w:t>
            </w:r>
            <w:r w:rsidRPr="00193ABC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193ABC">
              <w:rPr>
                <w:rFonts w:ascii="Times New Roman" w:hAnsi="Times New Roman"/>
                <w:sz w:val="28"/>
                <w:szCs w:val="28"/>
              </w:rPr>
              <w:t>) [</w:t>
            </w:r>
            <w:r w:rsidR="00A9332D" w:rsidRPr="00193ABC">
              <w:rPr>
                <w:rFonts w:ascii="Times New Roman" w:hAnsi="Times New Roman"/>
                <w:sz w:val="28"/>
                <w:szCs w:val="28"/>
              </w:rPr>
              <w:t>11</w:t>
            </w:r>
            <w:r w:rsidRPr="00193ABC">
              <w:rPr>
                <w:rFonts w:ascii="Times New Roman" w:hAnsi="Times New Roman"/>
                <w:sz w:val="28"/>
                <w:szCs w:val="28"/>
              </w:rPr>
              <w:t>].</w:t>
            </w:r>
          </w:p>
          <w:p w:rsidR="005324EB" w:rsidRPr="00193ABC" w:rsidRDefault="005324EB" w:rsidP="005324E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5324EB" w:rsidRPr="00193ABC" w:rsidRDefault="005324EB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270B64" w:rsidRPr="00193ABC" w:rsidRDefault="00230AD8" w:rsidP="00193A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3ABC">
              <w:rPr>
                <w:rFonts w:ascii="Times New Roman" w:hAnsi="Times New Roman"/>
                <w:sz w:val="28"/>
                <w:szCs w:val="28"/>
              </w:rPr>
              <w:t>Доксициклин  0,1г 2 раза в сутки</w:t>
            </w:r>
            <w:r w:rsidRPr="00193AB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43690" w:rsidRPr="00193ABC">
              <w:rPr>
                <w:rFonts w:ascii="Times New Roman" w:hAnsi="Times New Roman"/>
                <w:color w:val="000000"/>
                <w:sz w:val="28"/>
                <w:szCs w:val="28"/>
              </w:rPr>
              <w:t>в течение 7</w:t>
            </w:r>
            <w:r w:rsidRPr="00193A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дней </w:t>
            </w:r>
          </w:p>
          <w:p w:rsidR="00270B64" w:rsidRPr="00193ABC" w:rsidRDefault="00465448" w:rsidP="00193A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ABC"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465448" w:rsidRPr="00193ABC" w:rsidRDefault="00D43690" w:rsidP="00193A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ABC">
              <w:rPr>
                <w:rFonts w:ascii="Times New Roman" w:hAnsi="Times New Roman"/>
                <w:sz w:val="28"/>
                <w:szCs w:val="28"/>
              </w:rPr>
              <w:t xml:space="preserve">Кларитромицин 0,25г 2 раза в сутки  </w:t>
            </w:r>
            <w:r w:rsidRPr="00193A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течение 7 дней </w:t>
            </w:r>
          </w:p>
          <w:p w:rsidR="00270B64" w:rsidRPr="00193ABC" w:rsidRDefault="00270B64" w:rsidP="00193A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0B64" w:rsidRPr="00193ABC" w:rsidRDefault="00270B64" w:rsidP="00193A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6FF6" w:rsidRPr="00193ABC" w:rsidRDefault="00756FF6" w:rsidP="00193A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0992" w:rsidRPr="00193ABC" w:rsidRDefault="00A70992" w:rsidP="00193A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ABC">
              <w:rPr>
                <w:rFonts w:ascii="Times New Roman" w:hAnsi="Times New Roman"/>
                <w:b/>
                <w:sz w:val="28"/>
                <w:szCs w:val="28"/>
              </w:rPr>
              <w:t>Антибактериальные препараты</w:t>
            </w:r>
            <w:r w:rsidR="004C50D6" w:rsidRPr="00193ABC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4C50D6" w:rsidRPr="00193ABC">
              <w:rPr>
                <w:rFonts w:ascii="Times New Roman" w:hAnsi="Times New Roman"/>
                <w:sz w:val="28"/>
                <w:szCs w:val="28"/>
              </w:rPr>
              <w:t>(см.выше)</w:t>
            </w:r>
            <w:r w:rsidRPr="00193ABC">
              <w:rPr>
                <w:rFonts w:ascii="Times New Roman" w:hAnsi="Times New Roman"/>
                <w:sz w:val="28"/>
                <w:szCs w:val="28"/>
              </w:rPr>
              <w:t xml:space="preserve">  и/или  </w:t>
            </w:r>
            <w:r w:rsidR="00270B64" w:rsidRPr="00193ABC">
              <w:rPr>
                <w:rFonts w:ascii="Times New Roman" w:hAnsi="Times New Roman"/>
                <w:b/>
                <w:sz w:val="28"/>
                <w:szCs w:val="28"/>
              </w:rPr>
              <w:t>Ви</w:t>
            </w:r>
            <w:r w:rsidRPr="00193ABC">
              <w:rPr>
                <w:rFonts w:ascii="Times New Roman" w:hAnsi="Times New Roman"/>
                <w:b/>
                <w:sz w:val="28"/>
                <w:szCs w:val="28"/>
              </w:rPr>
              <w:t>ростатики</w:t>
            </w:r>
          </w:p>
          <w:p w:rsidR="00A70992" w:rsidRPr="00193ABC" w:rsidRDefault="00A70992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-  ацикловир 200мг  5 раз в сутки в течение 7-10 дней</w:t>
            </w:r>
            <w:r w:rsidR="003921C3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921C3" w:rsidRPr="00193ABC">
              <w:rPr>
                <w:rFonts w:ascii="Times New Roman" w:hAnsi="Times New Roman"/>
                <w:sz w:val="28"/>
                <w:szCs w:val="28"/>
              </w:rPr>
              <w:t>(</w:t>
            </w:r>
            <w:r w:rsidR="003921C3" w:rsidRPr="00193ABC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="003921C3" w:rsidRPr="00193ABC">
              <w:rPr>
                <w:rFonts w:ascii="Times New Roman" w:hAnsi="Times New Roman"/>
                <w:sz w:val="28"/>
                <w:szCs w:val="28"/>
              </w:rPr>
              <w:t>) [1</w:t>
            </w:r>
            <w:r w:rsidR="00A9332D" w:rsidRPr="00193ABC">
              <w:rPr>
                <w:rFonts w:ascii="Times New Roman" w:hAnsi="Times New Roman"/>
                <w:sz w:val="28"/>
                <w:szCs w:val="28"/>
              </w:rPr>
              <w:t>1</w:t>
            </w:r>
            <w:r w:rsidR="003921C3" w:rsidRPr="00193ABC">
              <w:rPr>
                <w:rFonts w:ascii="Times New Roman" w:hAnsi="Times New Roman"/>
                <w:sz w:val="28"/>
                <w:szCs w:val="28"/>
              </w:rPr>
              <w:t>].</w:t>
            </w:r>
          </w:p>
          <w:p w:rsidR="00A70992" w:rsidRPr="00193ABC" w:rsidRDefault="00A70992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Или</w:t>
            </w:r>
          </w:p>
          <w:p w:rsidR="00A70992" w:rsidRPr="00193ABC" w:rsidRDefault="00A70992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- </w:t>
            </w:r>
            <w:r w:rsidRPr="00193AB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Валацикловир 500мг 2 раза  в день</w:t>
            </w:r>
            <w:r w:rsidRPr="00193ABC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 течение 7-10 дней</w:t>
            </w:r>
            <w:r w:rsidR="003921C3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921C3" w:rsidRPr="00193ABC">
              <w:rPr>
                <w:rFonts w:ascii="Times New Roman" w:hAnsi="Times New Roman"/>
                <w:sz w:val="28"/>
                <w:szCs w:val="28"/>
              </w:rPr>
              <w:t>(</w:t>
            </w:r>
            <w:r w:rsidR="003921C3" w:rsidRPr="00193ABC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="003921C3" w:rsidRPr="00193ABC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9332D" w:rsidRPr="00193ABC">
              <w:rPr>
                <w:rFonts w:ascii="Times New Roman" w:hAnsi="Times New Roman"/>
                <w:sz w:val="28"/>
                <w:szCs w:val="28"/>
              </w:rPr>
              <w:t>[11</w:t>
            </w:r>
            <w:r w:rsidR="003921C3" w:rsidRPr="00193ABC">
              <w:rPr>
                <w:rFonts w:ascii="Times New Roman" w:hAnsi="Times New Roman"/>
                <w:sz w:val="28"/>
                <w:szCs w:val="28"/>
              </w:rPr>
              <w:t>].</w:t>
            </w:r>
          </w:p>
          <w:p w:rsidR="003865DD" w:rsidRPr="00193ABC" w:rsidRDefault="003865DD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4C50D6" w:rsidRPr="00193ABC" w:rsidRDefault="004C50D6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D17128" w:rsidRPr="00193ABC" w:rsidRDefault="00D17128" w:rsidP="00193A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ABC">
              <w:rPr>
                <w:rFonts w:ascii="Times New Roman" w:hAnsi="Times New Roman"/>
                <w:b/>
                <w:bCs/>
                <w:sz w:val="28"/>
                <w:szCs w:val="28"/>
              </w:rPr>
              <w:t>Противомалярийные препар</w:t>
            </w:r>
            <w:r w:rsidRPr="00193ABC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193ABC">
              <w:rPr>
                <w:rFonts w:ascii="Times New Roman" w:hAnsi="Times New Roman"/>
                <w:b/>
                <w:bCs/>
                <w:sz w:val="28"/>
                <w:szCs w:val="28"/>
              </w:rPr>
              <w:t>ты</w:t>
            </w:r>
          </w:p>
          <w:p w:rsidR="00D17128" w:rsidRPr="00193ABC" w:rsidRDefault="00D17128" w:rsidP="00193ABC">
            <w:pPr>
              <w:numPr>
                <w:ilvl w:val="0"/>
                <w:numId w:val="15"/>
              </w:numPr>
              <w:autoSpaceDE w:val="0"/>
              <w:spacing w:after="0" w:line="240" w:lineRule="auto"/>
              <w:ind w:left="426" w:hanging="426"/>
              <w:jc w:val="both"/>
              <w:textAlignment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193ABC">
              <w:rPr>
                <w:rFonts w:ascii="Times New Roman" w:hAnsi="Times New Roman"/>
                <w:bCs/>
                <w:sz w:val="28"/>
                <w:szCs w:val="28"/>
              </w:rPr>
              <w:t>гидроксихлорохин по 200 мг перорально 2-3 раза в сутки в течение 6 м</w:t>
            </w:r>
            <w:r w:rsidRPr="00193ABC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193ABC">
              <w:rPr>
                <w:rFonts w:ascii="Times New Roman" w:hAnsi="Times New Roman"/>
                <w:bCs/>
                <w:sz w:val="28"/>
                <w:szCs w:val="28"/>
              </w:rPr>
              <w:t>сяцев (</w:t>
            </w:r>
            <w:r w:rsidRPr="00193AB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</w:t>
            </w:r>
            <w:r w:rsidRPr="00193ABC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  <w:r w:rsidR="00341ED7" w:rsidRPr="00193ABC">
              <w:rPr>
                <w:rFonts w:ascii="Times New Roman" w:hAnsi="Times New Roman"/>
                <w:bCs/>
                <w:sz w:val="28"/>
                <w:szCs w:val="28"/>
              </w:rPr>
              <w:t>[16,17</w:t>
            </w:r>
            <w:r w:rsidRPr="00193ABC">
              <w:rPr>
                <w:rFonts w:ascii="Times New Roman" w:hAnsi="Times New Roman"/>
                <w:bCs/>
                <w:sz w:val="28"/>
                <w:szCs w:val="28"/>
              </w:rPr>
              <w:t xml:space="preserve">].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ook w:val="04A0" w:firstRow="1" w:lastRow="0" w:firstColumn="1" w:lastColumn="0" w:noHBand="0" w:noVBand="1"/>
            </w:tblPr>
            <w:tblGrid>
              <w:gridCol w:w="6515"/>
            </w:tblGrid>
            <w:tr w:rsidR="00D17128" w:rsidRPr="00314DA5">
              <w:tc>
                <w:tcPr>
                  <w:tcW w:w="6707" w:type="dxa"/>
                  <w:shd w:val="clear" w:color="auto" w:fill="F2F2F2"/>
                </w:tcPr>
                <w:p w:rsidR="00D17128" w:rsidRPr="007A2ADD" w:rsidRDefault="00D17128" w:rsidP="005B1FCA">
                  <w:pPr>
                    <w:rPr>
                      <w:rFonts w:ascii="Times New Roman" w:hAnsi="Times New Roman"/>
                    </w:rPr>
                  </w:pPr>
                  <w:r w:rsidRPr="007A2AD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Примечание. </w:t>
                  </w:r>
                  <w:r w:rsidRPr="007A2ADD">
                    <w:rPr>
                      <w:rFonts w:ascii="Times New Roman" w:hAnsi="Times New Roman"/>
                      <w:sz w:val="28"/>
                      <w:szCs w:val="28"/>
                    </w:rPr>
                    <w:t>В инструкции по медицинскому пр</w:t>
                  </w:r>
                  <w:r w:rsidRPr="007A2ADD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 w:rsidRPr="007A2ADD">
                    <w:rPr>
                      <w:rFonts w:ascii="Times New Roman" w:hAnsi="Times New Roman"/>
                      <w:sz w:val="28"/>
                      <w:szCs w:val="28"/>
                    </w:rPr>
                    <w:t xml:space="preserve">менению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гидроксихлор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хина</w:t>
                  </w:r>
                  <w:r w:rsidRPr="007A2ADD">
                    <w:rPr>
                      <w:rFonts w:ascii="Times New Roman" w:hAnsi="Times New Roman"/>
                      <w:sz w:val="28"/>
                      <w:szCs w:val="28"/>
                    </w:rPr>
                    <w:t xml:space="preserve"> узловатая эритема не включена в показания к применению препар</w:t>
                  </w:r>
                  <w:r w:rsidRPr="007A2ADD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7A2ADD">
                    <w:rPr>
                      <w:rFonts w:ascii="Times New Roman" w:hAnsi="Times New Roman"/>
                      <w:sz w:val="28"/>
                      <w:szCs w:val="28"/>
                    </w:rPr>
                    <w:t>та.</w:t>
                  </w:r>
                </w:p>
              </w:tc>
            </w:tr>
          </w:tbl>
          <w:p w:rsidR="0083524D" w:rsidRPr="00193ABC" w:rsidRDefault="0083524D" w:rsidP="00193A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ABC">
              <w:rPr>
                <w:rFonts w:ascii="Times New Roman" w:hAnsi="Times New Roman"/>
                <w:b/>
                <w:bCs/>
                <w:sz w:val="28"/>
                <w:szCs w:val="28"/>
              </w:rPr>
              <w:t>Противоокислительное средство</w:t>
            </w:r>
          </w:p>
          <w:p w:rsidR="003921C3" w:rsidRPr="00193ABC" w:rsidRDefault="003921C3" w:rsidP="00193A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3ABC">
              <w:rPr>
                <w:rFonts w:ascii="Times New Roman" w:hAnsi="Times New Roman"/>
                <w:bCs/>
                <w:sz w:val="28"/>
                <w:szCs w:val="28"/>
              </w:rPr>
              <w:t>-токоферола ацетат 200мг 2 раза  в день в течение 1мес.</w:t>
            </w:r>
          </w:p>
          <w:p w:rsidR="00D077DE" w:rsidRPr="00193ABC" w:rsidRDefault="003921C3" w:rsidP="00193A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ABC">
              <w:rPr>
                <w:rFonts w:ascii="Times New Roman" w:hAnsi="Times New Roman"/>
                <w:sz w:val="28"/>
                <w:szCs w:val="28"/>
              </w:rPr>
              <w:t>(</w:t>
            </w:r>
            <w:r w:rsidRPr="00193ABC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193ABC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FD6FF2" w:rsidRPr="00193ABC">
              <w:rPr>
                <w:rFonts w:ascii="Times New Roman" w:hAnsi="Times New Roman"/>
                <w:sz w:val="28"/>
                <w:szCs w:val="28"/>
              </w:rPr>
              <w:t>[18</w:t>
            </w:r>
            <w:r w:rsidRPr="00193ABC">
              <w:rPr>
                <w:rFonts w:ascii="Times New Roman" w:hAnsi="Times New Roman"/>
                <w:sz w:val="28"/>
                <w:szCs w:val="28"/>
              </w:rPr>
              <w:t>].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ook w:val="04A0" w:firstRow="1" w:lastRow="0" w:firstColumn="1" w:lastColumn="0" w:noHBand="0" w:noVBand="1"/>
            </w:tblPr>
            <w:tblGrid>
              <w:gridCol w:w="6515"/>
            </w:tblGrid>
            <w:tr w:rsidR="00D077DE" w:rsidRPr="00314DA5">
              <w:tc>
                <w:tcPr>
                  <w:tcW w:w="6707" w:type="dxa"/>
                  <w:shd w:val="clear" w:color="auto" w:fill="F2F2F2"/>
                </w:tcPr>
                <w:p w:rsidR="00D077DE" w:rsidRPr="007A2ADD" w:rsidRDefault="00D077DE" w:rsidP="005B1FCA">
                  <w:pPr>
                    <w:rPr>
                      <w:rFonts w:ascii="Times New Roman" w:hAnsi="Times New Roman"/>
                    </w:rPr>
                  </w:pPr>
                  <w:r w:rsidRPr="007A2AD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Примечание. </w:t>
                  </w:r>
                  <w:r w:rsidRPr="007A2ADD">
                    <w:rPr>
                      <w:rFonts w:ascii="Times New Roman" w:hAnsi="Times New Roman"/>
                      <w:sz w:val="28"/>
                      <w:szCs w:val="28"/>
                    </w:rPr>
                    <w:t>В инструкции по медицинскому пр</w:t>
                  </w:r>
                  <w:r w:rsidRPr="007A2ADD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 w:rsidRPr="007A2ADD">
                    <w:rPr>
                      <w:rFonts w:ascii="Times New Roman" w:hAnsi="Times New Roman"/>
                      <w:sz w:val="28"/>
                      <w:szCs w:val="28"/>
                    </w:rPr>
                    <w:t xml:space="preserve">менению </w:t>
                  </w:r>
                  <w:r w:rsidRPr="003921C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токоферола ацетат</w:t>
                  </w:r>
                  <w:r w:rsidRPr="007A2ADD">
                    <w:rPr>
                      <w:rFonts w:ascii="Times New Roman" w:hAnsi="Times New Roman"/>
                      <w:sz w:val="28"/>
                      <w:szCs w:val="28"/>
                    </w:rPr>
                    <w:t xml:space="preserve"> узловатая эритема не включена в показания к применению препар</w:t>
                  </w:r>
                  <w:r w:rsidRPr="007A2ADD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7A2ADD">
                    <w:rPr>
                      <w:rFonts w:ascii="Times New Roman" w:hAnsi="Times New Roman"/>
                      <w:sz w:val="28"/>
                      <w:szCs w:val="28"/>
                    </w:rPr>
                    <w:t>та.</w:t>
                  </w:r>
                </w:p>
              </w:tc>
            </w:tr>
          </w:tbl>
          <w:p w:rsidR="00D17128" w:rsidRPr="00193ABC" w:rsidRDefault="00D17128" w:rsidP="00193ABC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954ABF" w:rsidRPr="00193ABC" w:rsidRDefault="00954ABF" w:rsidP="00193ABC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0549C" w:rsidRPr="00193ABC" w:rsidRDefault="0040549C" w:rsidP="00193ABC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A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Отмена  </w:t>
            </w:r>
            <w:r w:rsidR="00E7005C" w:rsidRPr="00193ABC">
              <w:rPr>
                <w:rFonts w:ascii="Times New Roman" w:hAnsi="Times New Roman"/>
                <w:b/>
                <w:bCs/>
                <w:sz w:val="28"/>
                <w:szCs w:val="28"/>
              </w:rPr>
              <w:t>провоцирующего препарата или химич</w:t>
            </w:r>
            <w:r w:rsidR="00E7005C" w:rsidRPr="00193ABC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="00E7005C" w:rsidRPr="00193ABC">
              <w:rPr>
                <w:rFonts w:ascii="Times New Roman" w:hAnsi="Times New Roman"/>
                <w:b/>
                <w:bCs/>
                <w:sz w:val="28"/>
                <w:szCs w:val="28"/>
              </w:rPr>
              <w:t>ского средства и т.д.</w:t>
            </w:r>
          </w:p>
          <w:p w:rsidR="007F1AF2" w:rsidRPr="00193ABC" w:rsidRDefault="007F1AF2" w:rsidP="00193ABC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193ABC">
              <w:rPr>
                <w:rFonts w:ascii="Times New Roman" w:hAnsi="Times New Roman"/>
                <w:b/>
                <w:bCs/>
                <w:sz w:val="28"/>
                <w:szCs w:val="28"/>
              </w:rPr>
              <w:t>Антигистаминные препараты системного де</w:t>
            </w:r>
            <w:r w:rsidRPr="00193ABC">
              <w:rPr>
                <w:rFonts w:ascii="Times New Roman" w:hAnsi="Times New Roman"/>
                <w:b/>
                <w:bCs/>
                <w:sz w:val="28"/>
                <w:szCs w:val="28"/>
              </w:rPr>
              <w:t>й</w:t>
            </w:r>
            <w:r w:rsidRPr="00193ABC">
              <w:rPr>
                <w:rFonts w:ascii="Times New Roman" w:hAnsi="Times New Roman"/>
                <w:b/>
                <w:bCs/>
                <w:sz w:val="28"/>
                <w:szCs w:val="28"/>
              </w:rPr>
              <w:t>ствия:</w:t>
            </w:r>
          </w:p>
          <w:p w:rsidR="007F1AF2" w:rsidRPr="00193ABC" w:rsidRDefault="007F1AF2" w:rsidP="00193ABC">
            <w:pPr>
              <w:numPr>
                <w:ilvl w:val="0"/>
                <w:numId w:val="15"/>
              </w:numPr>
              <w:autoSpaceDE w:val="0"/>
              <w:spacing w:after="0" w:line="240" w:lineRule="auto"/>
              <w:ind w:left="426" w:hanging="426"/>
              <w:jc w:val="both"/>
              <w:textAlignment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193ABC">
              <w:rPr>
                <w:rFonts w:ascii="Times New Roman" w:hAnsi="Times New Roman"/>
                <w:bCs/>
                <w:sz w:val="28"/>
                <w:szCs w:val="28"/>
              </w:rPr>
              <w:t>Фексофенадин 180 мг в сутки перорально в теч</w:t>
            </w:r>
            <w:r w:rsidRPr="00193ABC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193ABC">
              <w:rPr>
                <w:rFonts w:ascii="Times New Roman" w:hAnsi="Times New Roman"/>
                <w:bCs/>
                <w:sz w:val="28"/>
                <w:szCs w:val="28"/>
              </w:rPr>
              <w:t>ние 2 н</w:t>
            </w:r>
            <w:r w:rsidRPr="00193ABC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193ABC">
              <w:rPr>
                <w:rFonts w:ascii="Times New Roman" w:hAnsi="Times New Roman"/>
                <w:bCs/>
                <w:sz w:val="28"/>
                <w:szCs w:val="28"/>
              </w:rPr>
              <w:t>дель (</w:t>
            </w:r>
            <w:r w:rsidRPr="00193AB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</w:t>
            </w:r>
            <w:r w:rsidRPr="00193ABC">
              <w:rPr>
                <w:rFonts w:ascii="Times New Roman" w:hAnsi="Times New Roman"/>
                <w:bCs/>
                <w:sz w:val="28"/>
                <w:szCs w:val="28"/>
              </w:rPr>
              <w:t>) [</w:t>
            </w:r>
            <w:r w:rsidR="00FD6FF2" w:rsidRPr="00193ABC">
              <w:rPr>
                <w:rFonts w:ascii="Times New Roman" w:hAnsi="Times New Roman"/>
                <w:sz w:val="28"/>
                <w:szCs w:val="28"/>
              </w:rPr>
              <w:t>14</w:t>
            </w:r>
            <w:r w:rsidRPr="00193ABC">
              <w:rPr>
                <w:rFonts w:ascii="Times New Roman" w:hAnsi="Times New Roman"/>
                <w:bCs/>
                <w:sz w:val="28"/>
                <w:szCs w:val="28"/>
              </w:rPr>
              <w:t>]</w:t>
            </w:r>
          </w:p>
          <w:p w:rsidR="007F1AF2" w:rsidRPr="00193ABC" w:rsidRDefault="007F1AF2" w:rsidP="00193ABC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0B4A74" w:rsidRPr="00193ABC" w:rsidRDefault="000B4A74" w:rsidP="00193ABC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954ABF" w:rsidRPr="00193ABC" w:rsidRDefault="00954ABF" w:rsidP="00193ABC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193AB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Проводится терапия основного заболевания </w:t>
            </w:r>
          </w:p>
        </w:tc>
      </w:tr>
      <w:tr w:rsidR="00944529" w:rsidRPr="00193ABC">
        <w:tc>
          <w:tcPr>
            <w:tcW w:w="2638" w:type="dxa"/>
            <w:shd w:val="clear" w:color="auto" w:fill="auto"/>
          </w:tcPr>
          <w:p w:rsidR="00F30D3E" w:rsidRPr="00193ABC" w:rsidRDefault="00954ABF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III этап</w:t>
            </w:r>
            <w:r w:rsidR="0040549C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– отсутс</w:t>
            </w:r>
            <w:r w:rsidR="0040549C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т</w:t>
            </w:r>
            <w:r w:rsidR="0040549C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вие эффекта от т</w:t>
            </w:r>
            <w:r w:rsidR="0040549C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е</w:t>
            </w:r>
            <w:r w:rsidR="0040549C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рапии</w:t>
            </w:r>
            <w:r w:rsidR="00F30D3E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 I и II этапов,</w:t>
            </w:r>
            <w:r w:rsidR="00786747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F30D3E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торпи</w:t>
            </w:r>
            <w:r w:rsidR="00F30D3E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</w:t>
            </w:r>
            <w:r w:rsidR="00786747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ное</w:t>
            </w:r>
            <w:r w:rsidR="00F30D3E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 теч</w:t>
            </w:r>
            <w:r w:rsidR="00F30D3E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е</w:t>
            </w:r>
            <w:r w:rsidR="00786747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ние</w:t>
            </w:r>
            <w:r w:rsidR="00F30D3E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УЭ</w:t>
            </w:r>
            <w:r w:rsidR="00786747"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</w:p>
          <w:p w:rsidR="00786747" w:rsidRPr="00193ABC" w:rsidRDefault="00786747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  исключении  инфекций как  пр</w:t>
            </w:r>
            <w:r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и</w:t>
            </w:r>
            <w:r w:rsidRPr="00193A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чины УЭ.</w:t>
            </w:r>
          </w:p>
        </w:tc>
        <w:tc>
          <w:tcPr>
            <w:tcW w:w="6933" w:type="dxa"/>
            <w:shd w:val="clear" w:color="auto" w:fill="auto"/>
          </w:tcPr>
          <w:p w:rsidR="00944529" w:rsidRPr="00193ABC" w:rsidRDefault="0040549C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193AB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Необходимо  повторить  комплекс обследования с целью </w:t>
            </w:r>
            <w:r w:rsidR="00F30D3E" w:rsidRPr="00193AB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уточнения основного заболевания, с посл</w:t>
            </w:r>
            <w:r w:rsidR="00F30D3E" w:rsidRPr="00193AB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е</w:t>
            </w:r>
            <w:r w:rsidR="00F30D3E" w:rsidRPr="00193AB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дующей консультацией  ревматолога, пульмон</w:t>
            </w:r>
            <w:r w:rsidR="00F30D3E" w:rsidRPr="00193AB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о</w:t>
            </w:r>
            <w:r w:rsidR="00F30D3E" w:rsidRPr="00193AB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лога, гастроэнтеролога и тд.</w:t>
            </w:r>
          </w:p>
          <w:p w:rsidR="00F30D3E" w:rsidRPr="00193ABC" w:rsidRDefault="00F30D3E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F30D3E" w:rsidRPr="00193ABC" w:rsidRDefault="00F30D3E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3ABC">
              <w:rPr>
                <w:rFonts w:ascii="Times New Roman" w:hAnsi="Times New Roman"/>
                <w:b/>
                <w:sz w:val="28"/>
                <w:szCs w:val="28"/>
              </w:rPr>
              <w:t>Глюкокортикоиды системного действия</w:t>
            </w:r>
          </w:p>
          <w:p w:rsidR="0040549C" w:rsidRPr="00193ABC" w:rsidRDefault="00F30D3E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193ABC">
              <w:rPr>
                <w:rFonts w:ascii="Times New Roman" w:hAnsi="Times New Roman"/>
                <w:b/>
                <w:sz w:val="28"/>
                <w:szCs w:val="28"/>
              </w:rPr>
              <w:t xml:space="preserve">-  </w:t>
            </w:r>
            <w:r w:rsidRPr="00193ABC">
              <w:rPr>
                <w:rFonts w:ascii="Times New Roman" w:hAnsi="Times New Roman"/>
                <w:bCs/>
                <w:sz w:val="28"/>
                <w:szCs w:val="28"/>
              </w:rPr>
              <w:t>преднизолон 5-15мг в сутки  перорально   в теч</w:t>
            </w:r>
            <w:r w:rsidRPr="00193ABC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193ABC">
              <w:rPr>
                <w:rFonts w:ascii="Times New Roman" w:hAnsi="Times New Roman"/>
                <w:bCs/>
                <w:sz w:val="28"/>
                <w:szCs w:val="28"/>
              </w:rPr>
              <w:t xml:space="preserve">ние 1,5- 2 месяцев, затем снижать по ¼ таблетки  один раз в 7 дней до 10мг в сутки, потом по ¼ таблетки один раз в 14 дней до 5 мг в сутки  и </w:t>
            </w:r>
            <w:r w:rsidR="001B6148" w:rsidRPr="00193ABC">
              <w:rPr>
                <w:rFonts w:ascii="Times New Roman" w:hAnsi="Times New Roman"/>
                <w:bCs/>
                <w:sz w:val="28"/>
                <w:szCs w:val="28"/>
              </w:rPr>
              <w:t xml:space="preserve">  по ¼ таблетки  один раз в 21день до отмены</w:t>
            </w:r>
            <w:r w:rsidR="00154A4E" w:rsidRPr="00193AB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40549C" w:rsidRPr="00193ABC" w:rsidRDefault="0040549C" w:rsidP="00193AB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</w:tc>
      </w:tr>
    </w:tbl>
    <w:p w:rsidR="00A6637D" w:rsidRPr="00BD6CEE" w:rsidRDefault="00A6637D" w:rsidP="00A6637D">
      <w:pPr>
        <w:autoSpaceDE w:val="0"/>
        <w:spacing w:after="0" w:line="240" w:lineRule="auto"/>
        <w:jc w:val="both"/>
        <w:textAlignment w:val="center"/>
        <w:rPr>
          <w:rFonts w:ascii="Times New Roman" w:hAnsi="Times New Roman"/>
          <w:bCs/>
          <w:i/>
          <w:sz w:val="28"/>
          <w:szCs w:val="28"/>
        </w:rPr>
      </w:pPr>
    </w:p>
    <w:p w:rsidR="0039695C" w:rsidRPr="00BD6CEE" w:rsidRDefault="0039695C" w:rsidP="00A6637D">
      <w:pPr>
        <w:autoSpaceDE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sz w:val="28"/>
          <w:szCs w:val="28"/>
        </w:rPr>
      </w:pPr>
      <w:r w:rsidRPr="00BD6CEE">
        <w:rPr>
          <w:rFonts w:ascii="Times New Roman" w:hAnsi="Times New Roman"/>
          <w:b/>
          <w:bCs/>
          <w:sz w:val="28"/>
          <w:szCs w:val="28"/>
        </w:rPr>
        <w:t>Особые ситуации</w:t>
      </w:r>
    </w:p>
    <w:p w:rsidR="00A6637D" w:rsidRDefault="0039695C" w:rsidP="00A6637D">
      <w:pPr>
        <w:autoSpaceDE w:val="0"/>
        <w:spacing w:after="0" w:line="240" w:lineRule="auto"/>
        <w:jc w:val="both"/>
        <w:textAlignment w:val="center"/>
        <w:rPr>
          <w:rFonts w:ascii="Times New Roman" w:hAnsi="Times New Roman"/>
          <w:bCs/>
          <w:i/>
          <w:sz w:val="28"/>
          <w:szCs w:val="28"/>
        </w:rPr>
      </w:pPr>
      <w:r w:rsidRPr="00BD6CEE">
        <w:rPr>
          <w:rFonts w:ascii="Times New Roman" w:hAnsi="Times New Roman"/>
          <w:bCs/>
          <w:i/>
          <w:sz w:val="28"/>
          <w:szCs w:val="28"/>
        </w:rPr>
        <w:t>Лечение беременных</w:t>
      </w:r>
    </w:p>
    <w:p w:rsidR="0046314E" w:rsidRPr="0046314E" w:rsidRDefault="0046314E" w:rsidP="00A6637D">
      <w:pPr>
        <w:autoSpaceDE w:val="0"/>
        <w:spacing w:after="0" w:line="240" w:lineRule="auto"/>
        <w:jc w:val="both"/>
        <w:textAlignment w:val="center"/>
        <w:rPr>
          <w:rFonts w:ascii="Times New Roman" w:hAnsi="Times New Roman"/>
          <w:bCs/>
          <w:sz w:val="28"/>
          <w:szCs w:val="28"/>
        </w:rPr>
      </w:pPr>
      <w:r w:rsidRPr="0046314E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Проводится обследование крови и мочи согласно алгоритму УЭ. Проводить КТ органов грудной  клетки  запрещено !</w:t>
      </w:r>
    </w:p>
    <w:p w:rsidR="00A6637D" w:rsidRDefault="0046314E" w:rsidP="009E6F8A">
      <w:pPr>
        <w:autoSpaceDE w:val="0"/>
        <w:spacing w:after="0" w:line="240" w:lineRule="auto"/>
        <w:jc w:val="both"/>
        <w:textAlignment w:val="center"/>
        <w:rPr>
          <w:rFonts w:ascii="Times New Roman" w:hAnsi="Times New Roman"/>
          <w:bCs/>
          <w:sz w:val="28"/>
          <w:szCs w:val="28"/>
        </w:rPr>
      </w:pPr>
      <w:r w:rsidRPr="0046314E">
        <w:rPr>
          <w:rFonts w:ascii="Times New Roman" w:hAnsi="Times New Roman"/>
          <w:bCs/>
          <w:sz w:val="28"/>
          <w:szCs w:val="28"/>
        </w:rPr>
        <w:t xml:space="preserve">2. В  </w:t>
      </w:r>
      <w:r w:rsidRPr="0046314E">
        <w:rPr>
          <w:rFonts w:ascii="Times New Roman" w:hAnsi="Times New Roman"/>
          <w:sz w:val="28"/>
          <w:szCs w:val="28"/>
        </w:rPr>
        <w:t xml:space="preserve">I триместре </w:t>
      </w:r>
      <w:r>
        <w:rPr>
          <w:rFonts w:ascii="Times New Roman" w:hAnsi="Times New Roman"/>
          <w:sz w:val="28"/>
          <w:szCs w:val="28"/>
        </w:rPr>
        <w:t xml:space="preserve"> </w:t>
      </w:r>
      <w:r w:rsidR="00CB5EEE">
        <w:rPr>
          <w:rFonts w:ascii="Times New Roman" w:hAnsi="Times New Roman"/>
          <w:sz w:val="28"/>
          <w:szCs w:val="28"/>
        </w:rPr>
        <w:t>назначается локальная терапия (</w:t>
      </w:r>
      <w:r>
        <w:rPr>
          <w:rFonts w:ascii="Times New Roman" w:hAnsi="Times New Roman"/>
          <w:sz w:val="28"/>
          <w:szCs w:val="28"/>
        </w:rPr>
        <w:t>см</w:t>
      </w:r>
      <w:r w:rsidR="00CB5EEE">
        <w:rPr>
          <w:rFonts w:ascii="Times New Roman" w:hAnsi="Times New Roman"/>
          <w:sz w:val="28"/>
          <w:szCs w:val="28"/>
        </w:rPr>
        <w:t xml:space="preserve">. таблицу 4), </w:t>
      </w:r>
      <w:r w:rsidR="00CB5EEE" w:rsidRPr="000260C8">
        <w:rPr>
          <w:rFonts w:ascii="Times New Roman" w:hAnsi="Times New Roman"/>
          <w:b/>
          <w:sz w:val="28"/>
          <w:szCs w:val="28"/>
        </w:rPr>
        <w:t>при отсу</w:t>
      </w:r>
      <w:r w:rsidR="00CB5EEE" w:rsidRPr="000260C8">
        <w:rPr>
          <w:rFonts w:ascii="Times New Roman" w:hAnsi="Times New Roman"/>
          <w:b/>
          <w:sz w:val="28"/>
          <w:szCs w:val="28"/>
        </w:rPr>
        <w:t>т</w:t>
      </w:r>
      <w:r w:rsidR="00CB5EEE" w:rsidRPr="000260C8">
        <w:rPr>
          <w:rFonts w:ascii="Times New Roman" w:hAnsi="Times New Roman"/>
          <w:b/>
          <w:sz w:val="28"/>
          <w:szCs w:val="28"/>
        </w:rPr>
        <w:t xml:space="preserve">ствие  эффекта </w:t>
      </w:r>
      <w:r w:rsidR="003060AF">
        <w:rPr>
          <w:rFonts w:ascii="Times New Roman" w:hAnsi="Times New Roman"/>
          <w:sz w:val="28"/>
          <w:szCs w:val="28"/>
        </w:rPr>
        <w:t>добавляют глюко</w:t>
      </w:r>
      <w:r w:rsidR="00CB5EEE">
        <w:rPr>
          <w:rFonts w:ascii="Times New Roman" w:hAnsi="Times New Roman"/>
          <w:sz w:val="28"/>
          <w:szCs w:val="28"/>
        </w:rPr>
        <w:t>ко</w:t>
      </w:r>
      <w:r w:rsidR="003060AF">
        <w:rPr>
          <w:rFonts w:ascii="Times New Roman" w:hAnsi="Times New Roman"/>
          <w:sz w:val="28"/>
          <w:szCs w:val="28"/>
        </w:rPr>
        <w:t>ртикоиды</w:t>
      </w:r>
      <w:r w:rsidR="00CB5EEE">
        <w:rPr>
          <w:rFonts w:ascii="Times New Roman" w:hAnsi="Times New Roman"/>
          <w:sz w:val="28"/>
          <w:szCs w:val="28"/>
        </w:rPr>
        <w:t xml:space="preserve"> </w:t>
      </w:r>
      <w:r w:rsidR="003060AF">
        <w:rPr>
          <w:rFonts w:ascii="Times New Roman" w:hAnsi="Times New Roman"/>
          <w:sz w:val="28"/>
          <w:szCs w:val="28"/>
        </w:rPr>
        <w:t xml:space="preserve">(ГК) </w:t>
      </w:r>
      <w:r w:rsidR="00CB5EEE">
        <w:rPr>
          <w:rFonts w:ascii="Times New Roman" w:hAnsi="Times New Roman"/>
          <w:sz w:val="28"/>
          <w:szCs w:val="28"/>
        </w:rPr>
        <w:t>системного действия (</w:t>
      </w:r>
      <w:r w:rsidR="00A6637D" w:rsidRPr="00BD6CEE">
        <w:rPr>
          <w:rFonts w:ascii="Times New Roman" w:hAnsi="Times New Roman"/>
          <w:bCs/>
          <w:sz w:val="28"/>
          <w:szCs w:val="28"/>
        </w:rPr>
        <w:t>Метилпреднизолон</w:t>
      </w:r>
      <w:r w:rsidR="00CB5EEE">
        <w:rPr>
          <w:rFonts w:ascii="Times New Roman" w:hAnsi="Times New Roman"/>
          <w:bCs/>
          <w:sz w:val="28"/>
          <w:szCs w:val="28"/>
        </w:rPr>
        <w:t xml:space="preserve"> </w:t>
      </w:r>
      <w:r w:rsidR="00A6637D" w:rsidRPr="00BD6CEE">
        <w:rPr>
          <w:rFonts w:ascii="Times New Roman" w:hAnsi="Times New Roman"/>
          <w:bCs/>
          <w:sz w:val="28"/>
          <w:szCs w:val="28"/>
        </w:rPr>
        <w:t xml:space="preserve"> </w:t>
      </w:r>
      <w:r w:rsidR="00C5228A" w:rsidRPr="00CB5EEE">
        <w:rPr>
          <w:rFonts w:ascii="Times New Roman" w:hAnsi="Times New Roman"/>
          <w:bCs/>
          <w:sz w:val="28"/>
          <w:szCs w:val="28"/>
        </w:rPr>
        <w:t>4-</w:t>
      </w:r>
      <w:r w:rsidR="00A6637D" w:rsidRPr="00BD6CEE">
        <w:rPr>
          <w:rFonts w:ascii="Times New Roman" w:hAnsi="Times New Roman"/>
          <w:bCs/>
          <w:sz w:val="28"/>
          <w:szCs w:val="28"/>
        </w:rPr>
        <w:t>8 мг</w:t>
      </w:r>
      <w:r w:rsidR="00BA4F32" w:rsidRPr="00BD6CEE">
        <w:rPr>
          <w:rFonts w:ascii="Times New Roman" w:hAnsi="Times New Roman"/>
          <w:bCs/>
          <w:sz w:val="28"/>
          <w:szCs w:val="28"/>
        </w:rPr>
        <w:t xml:space="preserve"> в </w:t>
      </w:r>
      <w:r w:rsidR="00A6637D" w:rsidRPr="00BD6CEE">
        <w:rPr>
          <w:rFonts w:ascii="Times New Roman" w:hAnsi="Times New Roman"/>
          <w:bCs/>
          <w:sz w:val="28"/>
          <w:szCs w:val="28"/>
        </w:rPr>
        <w:t xml:space="preserve">сутки </w:t>
      </w:r>
      <w:r w:rsidR="00BA4F32" w:rsidRPr="00BD6CEE">
        <w:rPr>
          <w:rFonts w:ascii="Times New Roman" w:hAnsi="Times New Roman"/>
          <w:bCs/>
          <w:sz w:val="28"/>
          <w:szCs w:val="28"/>
        </w:rPr>
        <w:t xml:space="preserve">перорально </w:t>
      </w:r>
      <w:r w:rsidR="00A6637D" w:rsidRPr="00BD6CEE">
        <w:rPr>
          <w:rFonts w:ascii="Times New Roman" w:hAnsi="Times New Roman"/>
          <w:bCs/>
          <w:sz w:val="28"/>
          <w:szCs w:val="28"/>
        </w:rPr>
        <w:t>в течение 1</w:t>
      </w:r>
      <w:r w:rsidR="00CB5EEE">
        <w:rPr>
          <w:rFonts w:ascii="Times New Roman" w:hAnsi="Times New Roman"/>
          <w:bCs/>
          <w:sz w:val="28"/>
          <w:szCs w:val="28"/>
        </w:rPr>
        <w:t>-2 месяцев</w:t>
      </w:r>
      <w:r w:rsidR="00A6637D" w:rsidRPr="00BD6CEE">
        <w:rPr>
          <w:rFonts w:ascii="Times New Roman" w:hAnsi="Times New Roman"/>
          <w:bCs/>
          <w:sz w:val="28"/>
          <w:szCs w:val="28"/>
        </w:rPr>
        <w:t xml:space="preserve">, </w:t>
      </w:r>
      <w:r w:rsidR="00196682" w:rsidRPr="00CB5EEE">
        <w:rPr>
          <w:rFonts w:ascii="Times New Roman" w:hAnsi="Times New Roman"/>
          <w:bCs/>
          <w:sz w:val="28"/>
          <w:szCs w:val="28"/>
        </w:rPr>
        <w:t>с п</w:t>
      </w:r>
      <w:r w:rsidR="00196682" w:rsidRPr="00CB5EEE">
        <w:rPr>
          <w:rFonts w:ascii="Times New Roman" w:hAnsi="Times New Roman"/>
          <w:bCs/>
          <w:sz w:val="28"/>
          <w:szCs w:val="28"/>
        </w:rPr>
        <w:t>о</w:t>
      </w:r>
      <w:r w:rsidR="00196682" w:rsidRPr="00CB5EEE">
        <w:rPr>
          <w:rFonts w:ascii="Times New Roman" w:hAnsi="Times New Roman"/>
          <w:bCs/>
          <w:sz w:val="28"/>
          <w:szCs w:val="28"/>
        </w:rPr>
        <w:t xml:space="preserve">следующим </w:t>
      </w:r>
      <w:r w:rsidR="00A6637D" w:rsidRPr="00CB5EEE">
        <w:rPr>
          <w:rFonts w:ascii="Times New Roman" w:hAnsi="Times New Roman"/>
          <w:bCs/>
          <w:sz w:val="28"/>
          <w:szCs w:val="28"/>
        </w:rPr>
        <w:t>сн</w:t>
      </w:r>
      <w:r w:rsidR="00A6637D" w:rsidRPr="00CB5EEE">
        <w:rPr>
          <w:rFonts w:ascii="Times New Roman" w:hAnsi="Times New Roman"/>
          <w:bCs/>
          <w:sz w:val="28"/>
          <w:szCs w:val="28"/>
        </w:rPr>
        <w:t>и</w:t>
      </w:r>
      <w:r w:rsidR="003060AF">
        <w:rPr>
          <w:rFonts w:ascii="Times New Roman" w:hAnsi="Times New Roman"/>
          <w:bCs/>
          <w:sz w:val="28"/>
          <w:szCs w:val="28"/>
        </w:rPr>
        <w:t>жением</w:t>
      </w:r>
      <w:r w:rsidR="00A6637D" w:rsidRPr="00CB5EEE">
        <w:rPr>
          <w:rFonts w:ascii="Times New Roman" w:hAnsi="Times New Roman"/>
          <w:bCs/>
          <w:sz w:val="28"/>
          <w:szCs w:val="28"/>
        </w:rPr>
        <w:t xml:space="preserve"> по ¼ таблетки 1 раз в </w:t>
      </w:r>
      <w:r w:rsidR="00196682" w:rsidRPr="00CB5EEE">
        <w:rPr>
          <w:rFonts w:ascii="Times New Roman" w:hAnsi="Times New Roman"/>
          <w:bCs/>
          <w:sz w:val="28"/>
          <w:szCs w:val="28"/>
        </w:rPr>
        <w:t xml:space="preserve"> 7-21 день </w:t>
      </w:r>
      <w:r w:rsidR="00A6637D" w:rsidRPr="00CB5EEE">
        <w:rPr>
          <w:rFonts w:ascii="Times New Roman" w:hAnsi="Times New Roman"/>
          <w:bCs/>
          <w:sz w:val="28"/>
          <w:szCs w:val="28"/>
        </w:rPr>
        <w:t>до</w:t>
      </w:r>
      <w:r w:rsidR="00A6637D" w:rsidRPr="00BD6CEE">
        <w:rPr>
          <w:rFonts w:ascii="Times New Roman" w:hAnsi="Times New Roman"/>
          <w:bCs/>
          <w:sz w:val="28"/>
          <w:szCs w:val="28"/>
        </w:rPr>
        <w:t xml:space="preserve"> полной отмены (</w:t>
      </w:r>
      <w:r w:rsidR="00A6637D" w:rsidRPr="00BD6CEE">
        <w:rPr>
          <w:rFonts w:ascii="Times New Roman" w:hAnsi="Times New Roman"/>
          <w:bCs/>
          <w:sz w:val="28"/>
          <w:szCs w:val="28"/>
          <w:lang w:val="en-US"/>
        </w:rPr>
        <w:t>D</w:t>
      </w:r>
      <w:r w:rsidR="00A6637D" w:rsidRPr="00BD6CEE">
        <w:rPr>
          <w:rFonts w:ascii="Times New Roman" w:hAnsi="Times New Roman"/>
          <w:bCs/>
          <w:sz w:val="28"/>
          <w:szCs w:val="28"/>
        </w:rPr>
        <w:t>)</w:t>
      </w:r>
      <w:r w:rsidR="002A36A4" w:rsidRPr="00BD6CEE">
        <w:rPr>
          <w:rFonts w:ascii="Times New Roman" w:hAnsi="Times New Roman"/>
          <w:bCs/>
          <w:sz w:val="28"/>
          <w:szCs w:val="28"/>
        </w:rPr>
        <w:t xml:space="preserve"> </w:t>
      </w:r>
      <w:r w:rsidR="00EC1879">
        <w:rPr>
          <w:rFonts w:ascii="Times New Roman" w:hAnsi="Times New Roman"/>
          <w:bCs/>
          <w:sz w:val="28"/>
          <w:szCs w:val="28"/>
        </w:rPr>
        <w:t>[15</w:t>
      </w:r>
      <w:r w:rsidR="002A36A4" w:rsidRPr="00E607FC">
        <w:rPr>
          <w:rFonts w:ascii="Times New Roman" w:hAnsi="Times New Roman"/>
          <w:bCs/>
          <w:sz w:val="28"/>
          <w:szCs w:val="28"/>
        </w:rPr>
        <w:t>]</w:t>
      </w:r>
      <w:r w:rsidR="00A6637D" w:rsidRPr="00E607FC">
        <w:rPr>
          <w:rFonts w:ascii="Times New Roman" w:hAnsi="Times New Roman"/>
          <w:bCs/>
          <w:sz w:val="28"/>
          <w:szCs w:val="28"/>
        </w:rPr>
        <w:t>.</w:t>
      </w:r>
      <w:r w:rsidR="0040724F">
        <w:rPr>
          <w:rFonts w:ascii="Times New Roman" w:hAnsi="Times New Roman"/>
          <w:bCs/>
          <w:sz w:val="28"/>
          <w:szCs w:val="28"/>
        </w:rPr>
        <w:t xml:space="preserve"> </w:t>
      </w:r>
    </w:p>
    <w:p w:rsidR="00EC28CE" w:rsidRDefault="00CB5EEE" w:rsidP="00EC28CE">
      <w:pPr>
        <w:autoSpaceDE w:val="0"/>
        <w:spacing w:after="0" w:line="240" w:lineRule="auto"/>
        <w:jc w:val="both"/>
        <w:textAlignment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EC28CE">
        <w:rPr>
          <w:rFonts w:ascii="Times New Roman" w:hAnsi="Times New Roman"/>
          <w:bCs/>
          <w:sz w:val="28"/>
          <w:szCs w:val="28"/>
        </w:rPr>
        <w:t xml:space="preserve">Во </w:t>
      </w:r>
      <w:r w:rsidR="00EC28CE" w:rsidRPr="0046314E">
        <w:rPr>
          <w:rFonts w:ascii="Times New Roman" w:hAnsi="Times New Roman"/>
          <w:sz w:val="28"/>
          <w:szCs w:val="28"/>
        </w:rPr>
        <w:t>II</w:t>
      </w:r>
      <w:r w:rsidR="00EC28CE">
        <w:rPr>
          <w:rFonts w:ascii="Times New Roman" w:hAnsi="Times New Roman"/>
          <w:sz w:val="28"/>
          <w:szCs w:val="28"/>
        </w:rPr>
        <w:t xml:space="preserve"> триместре лечение начинается с локальной терапии, НПВП и амин</w:t>
      </w:r>
      <w:r w:rsidR="00EC28CE">
        <w:rPr>
          <w:rFonts w:ascii="Times New Roman" w:hAnsi="Times New Roman"/>
          <w:sz w:val="28"/>
          <w:szCs w:val="28"/>
        </w:rPr>
        <w:t>о</w:t>
      </w:r>
      <w:r w:rsidR="00EC28CE">
        <w:rPr>
          <w:rFonts w:ascii="Times New Roman" w:hAnsi="Times New Roman"/>
          <w:sz w:val="28"/>
          <w:szCs w:val="28"/>
        </w:rPr>
        <w:t xml:space="preserve">хинолиновых средств, и </w:t>
      </w:r>
      <w:r w:rsidR="00EC28CE" w:rsidRPr="00EC28CE">
        <w:rPr>
          <w:rFonts w:ascii="Times New Roman" w:hAnsi="Times New Roman"/>
          <w:b/>
          <w:sz w:val="28"/>
          <w:szCs w:val="28"/>
        </w:rPr>
        <w:t>то</w:t>
      </w:r>
      <w:r w:rsidR="0037109A">
        <w:rPr>
          <w:rFonts w:ascii="Times New Roman" w:hAnsi="Times New Roman"/>
          <w:b/>
          <w:sz w:val="28"/>
          <w:szCs w:val="28"/>
        </w:rPr>
        <w:t>лько при отсутствие эффекта от л</w:t>
      </w:r>
      <w:r w:rsidR="003060AF">
        <w:rPr>
          <w:rFonts w:ascii="Times New Roman" w:hAnsi="Times New Roman"/>
          <w:b/>
          <w:sz w:val="28"/>
          <w:szCs w:val="28"/>
        </w:rPr>
        <w:t>ечения  и  прогрессировании</w:t>
      </w:r>
      <w:r w:rsidR="00EC28CE" w:rsidRPr="00EC28CE">
        <w:rPr>
          <w:rFonts w:ascii="Times New Roman" w:hAnsi="Times New Roman"/>
          <w:b/>
          <w:sz w:val="28"/>
          <w:szCs w:val="28"/>
        </w:rPr>
        <w:t xml:space="preserve"> заболевания</w:t>
      </w:r>
      <w:r w:rsidR="003060AF">
        <w:rPr>
          <w:rFonts w:ascii="Times New Roman" w:hAnsi="Times New Roman"/>
          <w:sz w:val="28"/>
          <w:szCs w:val="28"/>
        </w:rPr>
        <w:t xml:space="preserve"> назначают</w:t>
      </w:r>
      <w:r w:rsidR="00EC28CE">
        <w:rPr>
          <w:rFonts w:ascii="Times New Roman" w:hAnsi="Times New Roman"/>
          <w:sz w:val="28"/>
          <w:szCs w:val="28"/>
        </w:rPr>
        <w:t xml:space="preserve">  </w:t>
      </w:r>
      <w:r w:rsidR="003060AF">
        <w:rPr>
          <w:rFonts w:ascii="Times New Roman" w:hAnsi="Times New Roman"/>
          <w:sz w:val="28"/>
          <w:szCs w:val="28"/>
        </w:rPr>
        <w:t>ГК</w:t>
      </w:r>
      <w:r w:rsidR="00EC28CE">
        <w:rPr>
          <w:rFonts w:ascii="Times New Roman" w:hAnsi="Times New Roman"/>
          <w:sz w:val="28"/>
          <w:szCs w:val="28"/>
        </w:rPr>
        <w:t xml:space="preserve"> системного действия (</w:t>
      </w:r>
      <w:r w:rsidR="00EC28CE" w:rsidRPr="00BD6CEE">
        <w:rPr>
          <w:rFonts w:ascii="Times New Roman" w:hAnsi="Times New Roman"/>
          <w:bCs/>
          <w:sz w:val="28"/>
          <w:szCs w:val="28"/>
        </w:rPr>
        <w:t>М</w:t>
      </w:r>
      <w:r w:rsidR="00EC28CE" w:rsidRPr="00BD6CEE">
        <w:rPr>
          <w:rFonts w:ascii="Times New Roman" w:hAnsi="Times New Roman"/>
          <w:bCs/>
          <w:sz w:val="28"/>
          <w:szCs w:val="28"/>
        </w:rPr>
        <w:t>е</w:t>
      </w:r>
      <w:r w:rsidR="00EC28CE" w:rsidRPr="00BD6CEE">
        <w:rPr>
          <w:rFonts w:ascii="Times New Roman" w:hAnsi="Times New Roman"/>
          <w:bCs/>
          <w:sz w:val="28"/>
          <w:szCs w:val="28"/>
        </w:rPr>
        <w:t>тилпреднизолон</w:t>
      </w:r>
      <w:r w:rsidR="00EC28CE">
        <w:rPr>
          <w:rFonts w:ascii="Times New Roman" w:hAnsi="Times New Roman"/>
          <w:bCs/>
          <w:sz w:val="28"/>
          <w:szCs w:val="28"/>
        </w:rPr>
        <w:t xml:space="preserve"> </w:t>
      </w:r>
      <w:r w:rsidR="00EC28CE" w:rsidRPr="00BD6CEE">
        <w:rPr>
          <w:rFonts w:ascii="Times New Roman" w:hAnsi="Times New Roman"/>
          <w:bCs/>
          <w:sz w:val="28"/>
          <w:szCs w:val="28"/>
        </w:rPr>
        <w:t xml:space="preserve"> </w:t>
      </w:r>
      <w:r w:rsidR="00EC28CE" w:rsidRPr="00CB5EEE">
        <w:rPr>
          <w:rFonts w:ascii="Times New Roman" w:hAnsi="Times New Roman"/>
          <w:bCs/>
          <w:sz w:val="28"/>
          <w:szCs w:val="28"/>
        </w:rPr>
        <w:t>4-</w:t>
      </w:r>
      <w:r w:rsidR="00EC28CE">
        <w:rPr>
          <w:rFonts w:ascii="Times New Roman" w:hAnsi="Times New Roman"/>
          <w:bCs/>
          <w:sz w:val="28"/>
          <w:szCs w:val="28"/>
        </w:rPr>
        <w:t>12</w:t>
      </w:r>
      <w:r w:rsidR="00EC28CE" w:rsidRPr="00BD6CEE">
        <w:rPr>
          <w:rFonts w:ascii="Times New Roman" w:hAnsi="Times New Roman"/>
          <w:bCs/>
          <w:sz w:val="28"/>
          <w:szCs w:val="28"/>
        </w:rPr>
        <w:t xml:space="preserve"> мг в сутки перорально в течение 1</w:t>
      </w:r>
      <w:r w:rsidR="00EC28CE">
        <w:rPr>
          <w:rFonts w:ascii="Times New Roman" w:hAnsi="Times New Roman"/>
          <w:bCs/>
          <w:sz w:val="28"/>
          <w:szCs w:val="28"/>
        </w:rPr>
        <w:t>-2 месяцев</w:t>
      </w:r>
      <w:r w:rsidR="00EC28CE" w:rsidRPr="00BD6CEE">
        <w:rPr>
          <w:rFonts w:ascii="Times New Roman" w:hAnsi="Times New Roman"/>
          <w:bCs/>
          <w:sz w:val="28"/>
          <w:szCs w:val="28"/>
        </w:rPr>
        <w:t xml:space="preserve">, </w:t>
      </w:r>
      <w:r w:rsidR="00EC28CE" w:rsidRPr="00CB5EEE">
        <w:rPr>
          <w:rFonts w:ascii="Times New Roman" w:hAnsi="Times New Roman"/>
          <w:bCs/>
          <w:sz w:val="28"/>
          <w:szCs w:val="28"/>
        </w:rPr>
        <w:t>с посл</w:t>
      </w:r>
      <w:r w:rsidR="00EC28CE" w:rsidRPr="00CB5EEE">
        <w:rPr>
          <w:rFonts w:ascii="Times New Roman" w:hAnsi="Times New Roman"/>
          <w:bCs/>
          <w:sz w:val="28"/>
          <w:szCs w:val="28"/>
        </w:rPr>
        <w:t>е</w:t>
      </w:r>
      <w:r w:rsidR="00EC28CE" w:rsidRPr="00CB5EEE">
        <w:rPr>
          <w:rFonts w:ascii="Times New Roman" w:hAnsi="Times New Roman"/>
          <w:bCs/>
          <w:sz w:val="28"/>
          <w:szCs w:val="28"/>
        </w:rPr>
        <w:t>дующим снижается по ¼ таблетки 1 раз в  7-21 день до</w:t>
      </w:r>
      <w:r w:rsidR="00EC28CE">
        <w:rPr>
          <w:rFonts w:ascii="Times New Roman" w:hAnsi="Times New Roman"/>
          <w:bCs/>
          <w:sz w:val="28"/>
          <w:szCs w:val="28"/>
        </w:rPr>
        <w:t xml:space="preserve"> полной отм</w:t>
      </w:r>
      <w:r w:rsidR="00EC28CE">
        <w:rPr>
          <w:rFonts w:ascii="Times New Roman" w:hAnsi="Times New Roman"/>
          <w:bCs/>
          <w:sz w:val="28"/>
          <w:szCs w:val="28"/>
        </w:rPr>
        <w:t>е</w:t>
      </w:r>
      <w:r w:rsidR="00EC28CE">
        <w:rPr>
          <w:rFonts w:ascii="Times New Roman" w:hAnsi="Times New Roman"/>
          <w:bCs/>
          <w:sz w:val="28"/>
          <w:szCs w:val="28"/>
        </w:rPr>
        <w:t>ны</w:t>
      </w:r>
      <w:r w:rsidR="00EC28CE" w:rsidRPr="00E607FC">
        <w:rPr>
          <w:rFonts w:ascii="Times New Roman" w:hAnsi="Times New Roman"/>
          <w:bCs/>
          <w:sz w:val="28"/>
          <w:szCs w:val="28"/>
        </w:rPr>
        <w:t>.</w:t>
      </w:r>
      <w:r w:rsidR="00EC28CE">
        <w:rPr>
          <w:rFonts w:ascii="Times New Roman" w:hAnsi="Times New Roman"/>
          <w:bCs/>
          <w:sz w:val="28"/>
          <w:szCs w:val="28"/>
        </w:rPr>
        <w:t xml:space="preserve">) </w:t>
      </w:r>
    </w:p>
    <w:p w:rsidR="00D95E25" w:rsidRDefault="004247AA" w:rsidP="00D95E25">
      <w:pPr>
        <w:autoSpaceDE w:val="0"/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4247AA">
        <w:rPr>
          <w:rFonts w:ascii="Times New Roman" w:hAnsi="Times New Roman"/>
          <w:sz w:val="28"/>
          <w:szCs w:val="28"/>
          <w:shd w:val="clear" w:color="auto" w:fill="FFFFFF"/>
        </w:rPr>
        <w:t>Перед назначением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ГК</w:t>
      </w:r>
      <w:r w:rsidRPr="004247AA">
        <w:rPr>
          <w:rFonts w:ascii="Times New Roman" w:hAnsi="Times New Roman"/>
          <w:sz w:val="28"/>
          <w:szCs w:val="28"/>
          <w:shd w:val="clear" w:color="auto" w:fill="FFFFFF"/>
        </w:rPr>
        <w:t xml:space="preserve"> врач обязан объяснить женщине показания для его назначения, ожидаемый эффект от его применения и потенциальный риск для плода. Но лечение преднизолоном при беременности может пров</w:t>
      </w:r>
      <w:r w:rsidRPr="004247AA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4247AA">
        <w:rPr>
          <w:rFonts w:ascii="Times New Roman" w:hAnsi="Times New Roman"/>
          <w:sz w:val="28"/>
          <w:szCs w:val="28"/>
          <w:shd w:val="clear" w:color="auto" w:fill="FFFFFF"/>
        </w:rPr>
        <w:t>диться только с согласия самой беременной женщины.</w:t>
      </w:r>
      <w:r w:rsidR="00D95E25" w:rsidRPr="00D95E25">
        <w:rPr>
          <w:rFonts w:ascii="Times New Roman" w:hAnsi="Times New Roman"/>
          <w:sz w:val="28"/>
          <w:szCs w:val="28"/>
        </w:rPr>
        <w:t xml:space="preserve"> </w:t>
      </w:r>
    </w:p>
    <w:p w:rsidR="002D4067" w:rsidRDefault="00D95E25" w:rsidP="00D95E25">
      <w:pPr>
        <w:autoSpaceDE w:val="0"/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ГК</w:t>
      </w:r>
      <w:r w:rsidRPr="00F07BC8">
        <w:rPr>
          <w:rFonts w:ascii="Times New Roman" w:hAnsi="Times New Roman"/>
          <w:sz w:val="28"/>
          <w:szCs w:val="28"/>
        </w:rPr>
        <w:t xml:space="preserve"> терапия у беременных проводится при соблюдении двух основных при</w:t>
      </w:r>
      <w:r w:rsidRPr="00F07BC8">
        <w:rPr>
          <w:rFonts w:ascii="Times New Roman" w:hAnsi="Times New Roman"/>
          <w:sz w:val="28"/>
          <w:szCs w:val="28"/>
        </w:rPr>
        <w:t>н</w:t>
      </w:r>
      <w:r w:rsidRPr="00F07BC8">
        <w:rPr>
          <w:rFonts w:ascii="Times New Roman" w:hAnsi="Times New Roman"/>
          <w:sz w:val="28"/>
          <w:szCs w:val="28"/>
        </w:rPr>
        <w:t xml:space="preserve">ципов: </w:t>
      </w:r>
    </w:p>
    <w:p w:rsidR="002D4067" w:rsidRDefault="00D95E25" w:rsidP="00D95E25">
      <w:pPr>
        <w:autoSpaceDE w:val="0"/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F07BC8">
        <w:rPr>
          <w:rFonts w:ascii="Times New Roman" w:hAnsi="Times New Roman"/>
          <w:sz w:val="28"/>
          <w:szCs w:val="28"/>
        </w:rPr>
        <w:t>1. Спектр применяемых препаратов и их дозировки должны быть необход</w:t>
      </w:r>
      <w:r w:rsidRPr="00F07BC8">
        <w:rPr>
          <w:rFonts w:ascii="Times New Roman" w:hAnsi="Times New Roman"/>
          <w:sz w:val="28"/>
          <w:szCs w:val="28"/>
        </w:rPr>
        <w:t>и</w:t>
      </w:r>
      <w:r w:rsidRPr="00F07BC8">
        <w:rPr>
          <w:rFonts w:ascii="Times New Roman" w:hAnsi="Times New Roman"/>
          <w:sz w:val="28"/>
          <w:szCs w:val="28"/>
        </w:rPr>
        <w:t>мыми и достаточными для подавления активности заболевания и обеспеч</w:t>
      </w:r>
      <w:r w:rsidRPr="00F07BC8">
        <w:rPr>
          <w:rFonts w:ascii="Times New Roman" w:hAnsi="Times New Roman"/>
          <w:sz w:val="28"/>
          <w:szCs w:val="28"/>
        </w:rPr>
        <w:t>е</w:t>
      </w:r>
      <w:r w:rsidRPr="00F07BC8">
        <w:rPr>
          <w:rFonts w:ascii="Times New Roman" w:hAnsi="Times New Roman"/>
          <w:sz w:val="28"/>
          <w:szCs w:val="28"/>
        </w:rPr>
        <w:t>ния успешного прот</w:t>
      </w:r>
      <w:r w:rsidRPr="00F07BC8">
        <w:rPr>
          <w:rFonts w:ascii="Times New Roman" w:hAnsi="Times New Roman"/>
          <w:sz w:val="28"/>
          <w:szCs w:val="28"/>
        </w:rPr>
        <w:t>е</w:t>
      </w:r>
      <w:r w:rsidRPr="00F07BC8">
        <w:rPr>
          <w:rFonts w:ascii="Times New Roman" w:hAnsi="Times New Roman"/>
          <w:sz w:val="28"/>
          <w:szCs w:val="28"/>
        </w:rPr>
        <w:t xml:space="preserve">кания беременности, родов и послеродового периода; </w:t>
      </w:r>
    </w:p>
    <w:p w:rsidR="00D95E25" w:rsidRDefault="00D95E25" w:rsidP="00D95E25">
      <w:pPr>
        <w:autoSpaceDE w:val="0"/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F07BC8">
        <w:rPr>
          <w:rFonts w:ascii="Times New Roman" w:hAnsi="Times New Roman"/>
          <w:sz w:val="28"/>
          <w:szCs w:val="28"/>
        </w:rPr>
        <w:t>2. Лекарственные средства должны минимально воздействовать на эмбрион, плод и последующее развитие ребенка</w:t>
      </w:r>
      <w:r w:rsidR="00EC1879">
        <w:rPr>
          <w:rFonts w:ascii="Times New Roman" w:hAnsi="Times New Roman"/>
          <w:sz w:val="28"/>
          <w:szCs w:val="28"/>
        </w:rPr>
        <w:t xml:space="preserve"> [19</w:t>
      </w:r>
      <w:r>
        <w:rPr>
          <w:rFonts w:ascii="Times New Roman" w:hAnsi="Times New Roman"/>
          <w:sz w:val="28"/>
          <w:szCs w:val="28"/>
        </w:rPr>
        <w:t>]</w:t>
      </w:r>
      <w:r w:rsidR="00EC1879">
        <w:rPr>
          <w:rFonts w:ascii="Times New Roman" w:hAnsi="Times New Roman"/>
          <w:sz w:val="28"/>
          <w:szCs w:val="28"/>
        </w:rPr>
        <w:t>.</w:t>
      </w:r>
    </w:p>
    <w:p w:rsidR="00D95E25" w:rsidRPr="00D95E25" w:rsidRDefault="00D95E25" w:rsidP="00C6305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95E25">
        <w:rPr>
          <w:rFonts w:ascii="Times New Roman" w:hAnsi="Times New Roman"/>
          <w:sz w:val="28"/>
          <w:szCs w:val="28"/>
        </w:rPr>
        <w:t>Международная экспертная комиссия из 29 ведущих специалистов по пр</w:t>
      </w:r>
      <w:r w:rsidRPr="00D95E25">
        <w:rPr>
          <w:rFonts w:ascii="Times New Roman" w:hAnsi="Times New Roman"/>
          <w:sz w:val="28"/>
          <w:szCs w:val="28"/>
        </w:rPr>
        <w:t>о</w:t>
      </w:r>
      <w:r w:rsidRPr="00D95E25">
        <w:rPr>
          <w:rFonts w:ascii="Times New Roman" w:hAnsi="Times New Roman"/>
          <w:sz w:val="28"/>
          <w:szCs w:val="28"/>
        </w:rPr>
        <w:t xml:space="preserve">блеме беременности при ревматических заболеваниях в 2004-2006гг </w:t>
      </w:r>
      <w:r w:rsidR="002D4067">
        <w:rPr>
          <w:rFonts w:ascii="Times New Roman" w:hAnsi="Times New Roman"/>
          <w:sz w:val="28"/>
          <w:szCs w:val="28"/>
        </w:rPr>
        <w:t>реком</w:t>
      </w:r>
      <w:r w:rsidR="002D4067">
        <w:rPr>
          <w:rFonts w:ascii="Times New Roman" w:hAnsi="Times New Roman"/>
          <w:sz w:val="28"/>
          <w:szCs w:val="28"/>
        </w:rPr>
        <w:t>е</w:t>
      </w:r>
      <w:r w:rsidR="002D4067">
        <w:rPr>
          <w:rFonts w:ascii="Times New Roman" w:hAnsi="Times New Roman"/>
          <w:sz w:val="28"/>
          <w:szCs w:val="28"/>
        </w:rPr>
        <w:t>довали проведение</w:t>
      </w:r>
      <w:r w:rsidRPr="00D95E25">
        <w:rPr>
          <w:rFonts w:ascii="Times New Roman" w:hAnsi="Times New Roman"/>
          <w:sz w:val="28"/>
          <w:szCs w:val="28"/>
        </w:rPr>
        <w:t xml:space="preserve"> антиревматической терапии при бере</w:t>
      </w:r>
      <w:r w:rsidR="00EC1879">
        <w:rPr>
          <w:rFonts w:ascii="Times New Roman" w:hAnsi="Times New Roman"/>
          <w:sz w:val="28"/>
          <w:szCs w:val="28"/>
        </w:rPr>
        <w:t>менности и лактации [20</w:t>
      </w:r>
      <w:r w:rsidRPr="00D95E25">
        <w:rPr>
          <w:rFonts w:ascii="Times New Roman" w:hAnsi="Times New Roman"/>
          <w:sz w:val="28"/>
          <w:szCs w:val="28"/>
        </w:rPr>
        <w:t>].</w:t>
      </w:r>
    </w:p>
    <w:p w:rsidR="002D4067" w:rsidRDefault="002D4067" w:rsidP="00C6305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B091E" w:rsidRPr="00BD6CEE" w:rsidRDefault="00DB091E" w:rsidP="00C6305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D6CEE">
        <w:rPr>
          <w:rFonts w:ascii="Times New Roman" w:hAnsi="Times New Roman"/>
          <w:b/>
          <w:bCs/>
          <w:sz w:val="28"/>
          <w:szCs w:val="28"/>
        </w:rPr>
        <w:t>Показания к госпитализации</w:t>
      </w:r>
    </w:p>
    <w:p w:rsidR="00DB091E" w:rsidRPr="00BD6CEE" w:rsidRDefault="00DB091E" w:rsidP="00DB091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6CEE">
        <w:rPr>
          <w:rFonts w:ascii="Times New Roman" w:hAnsi="Times New Roman"/>
          <w:bCs/>
          <w:sz w:val="28"/>
          <w:szCs w:val="28"/>
        </w:rPr>
        <w:t>Неэффективность амбул</w:t>
      </w:r>
      <w:r w:rsidRPr="00BD6CEE">
        <w:rPr>
          <w:rFonts w:ascii="Times New Roman" w:hAnsi="Times New Roman"/>
          <w:bCs/>
          <w:sz w:val="28"/>
          <w:szCs w:val="28"/>
        </w:rPr>
        <w:t>а</w:t>
      </w:r>
      <w:r w:rsidRPr="00BD6CEE">
        <w:rPr>
          <w:rFonts w:ascii="Times New Roman" w:hAnsi="Times New Roman"/>
          <w:bCs/>
          <w:sz w:val="28"/>
          <w:szCs w:val="28"/>
        </w:rPr>
        <w:t>торной терапии</w:t>
      </w:r>
    </w:p>
    <w:p w:rsidR="00DB091E" w:rsidRPr="00BD6CEE" w:rsidRDefault="00DB091E" w:rsidP="00DB091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6CEE">
        <w:rPr>
          <w:rFonts w:ascii="Times New Roman" w:hAnsi="Times New Roman"/>
          <w:bCs/>
          <w:sz w:val="28"/>
          <w:szCs w:val="28"/>
        </w:rPr>
        <w:t>Появление новых высып</w:t>
      </w:r>
      <w:r w:rsidRPr="00BD6CEE">
        <w:rPr>
          <w:rFonts w:ascii="Times New Roman" w:hAnsi="Times New Roman"/>
          <w:bCs/>
          <w:sz w:val="28"/>
          <w:szCs w:val="28"/>
        </w:rPr>
        <w:t>а</w:t>
      </w:r>
      <w:r w:rsidRPr="00BD6CEE">
        <w:rPr>
          <w:rFonts w:ascii="Times New Roman" w:hAnsi="Times New Roman"/>
          <w:bCs/>
          <w:sz w:val="28"/>
          <w:szCs w:val="28"/>
        </w:rPr>
        <w:t>ний</w:t>
      </w:r>
    </w:p>
    <w:p w:rsidR="00D75E52" w:rsidRPr="00BD6CEE" w:rsidRDefault="00DB091E" w:rsidP="00DB091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6CEE">
        <w:rPr>
          <w:rFonts w:ascii="Times New Roman" w:hAnsi="Times New Roman"/>
          <w:bCs/>
          <w:sz w:val="28"/>
          <w:szCs w:val="28"/>
        </w:rPr>
        <w:t>Выраженные системные проявления (лихорадка</w:t>
      </w:r>
      <w:r w:rsidR="00D75E52" w:rsidRPr="00BD6CEE">
        <w:rPr>
          <w:rFonts w:ascii="Times New Roman" w:hAnsi="Times New Roman"/>
          <w:bCs/>
          <w:sz w:val="28"/>
          <w:szCs w:val="28"/>
        </w:rPr>
        <w:t>)</w:t>
      </w:r>
      <w:r w:rsidRPr="00BD6CEE">
        <w:rPr>
          <w:rFonts w:ascii="Times New Roman" w:hAnsi="Times New Roman"/>
          <w:bCs/>
          <w:sz w:val="28"/>
          <w:szCs w:val="28"/>
        </w:rPr>
        <w:t xml:space="preserve">, </w:t>
      </w:r>
    </w:p>
    <w:p w:rsidR="00DB091E" w:rsidRPr="00BD6CEE" w:rsidRDefault="00D75E52" w:rsidP="00DB091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6CEE">
        <w:rPr>
          <w:rFonts w:ascii="Times New Roman" w:hAnsi="Times New Roman"/>
          <w:bCs/>
          <w:sz w:val="28"/>
          <w:szCs w:val="28"/>
        </w:rPr>
        <w:t>Выраженный болевой си</w:t>
      </w:r>
      <w:r w:rsidRPr="00BD6CEE">
        <w:rPr>
          <w:rFonts w:ascii="Times New Roman" w:hAnsi="Times New Roman"/>
          <w:bCs/>
          <w:sz w:val="28"/>
          <w:szCs w:val="28"/>
        </w:rPr>
        <w:t>н</w:t>
      </w:r>
      <w:r w:rsidRPr="00BD6CEE">
        <w:rPr>
          <w:rFonts w:ascii="Times New Roman" w:hAnsi="Times New Roman"/>
          <w:bCs/>
          <w:sz w:val="28"/>
          <w:szCs w:val="28"/>
        </w:rPr>
        <w:t>дром</w:t>
      </w:r>
    </w:p>
    <w:p w:rsidR="00DB091E" w:rsidRPr="00BD6CEE" w:rsidRDefault="00DB091E" w:rsidP="00DB091E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091E" w:rsidRPr="00BD6CEE" w:rsidRDefault="00DB091E" w:rsidP="00DB091E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D6CEE">
        <w:rPr>
          <w:rFonts w:ascii="Times New Roman" w:hAnsi="Times New Roman"/>
          <w:b/>
          <w:bCs/>
          <w:color w:val="000000"/>
          <w:sz w:val="28"/>
          <w:szCs w:val="28"/>
        </w:rPr>
        <w:t>Требования к результатам л</w:t>
      </w:r>
      <w:r w:rsidRPr="00BD6CEE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Pr="00BD6CEE">
        <w:rPr>
          <w:rFonts w:ascii="Times New Roman" w:hAnsi="Times New Roman"/>
          <w:b/>
          <w:bCs/>
          <w:color w:val="000000"/>
          <w:sz w:val="28"/>
          <w:szCs w:val="28"/>
        </w:rPr>
        <w:t>чения</w:t>
      </w:r>
    </w:p>
    <w:p w:rsidR="00DB091E" w:rsidRPr="00BD6CEE" w:rsidRDefault="00DB091E" w:rsidP="00DB091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D6CEE">
        <w:rPr>
          <w:rFonts w:ascii="Times New Roman" w:hAnsi="Times New Roman"/>
          <w:bCs/>
          <w:color w:val="000000"/>
          <w:sz w:val="28"/>
          <w:szCs w:val="28"/>
        </w:rPr>
        <w:t>Регресс высыпаний</w:t>
      </w:r>
    </w:p>
    <w:p w:rsidR="00DB091E" w:rsidRPr="00BD6CEE" w:rsidRDefault="00DB091E" w:rsidP="00DB091E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B091E" w:rsidRPr="00BD6CEE" w:rsidRDefault="00DB091E" w:rsidP="00DB091E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D6CEE">
        <w:rPr>
          <w:rFonts w:ascii="Times New Roman" w:hAnsi="Times New Roman"/>
          <w:b/>
          <w:bCs/>
          <w:color w:val="000000"/>
          <w:sz w:val="28"/>
          <w:szCs w:val="28"/>
        </w:rPr>
        <w:t>Тактика при отсутствии эффе</w:t>
      </w:r>
      <w:r w:rsidRPr="00BD6CEE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Pr="00BD6CEE">
        <w:rPr>
          <w:rFonts w:ascii="Times New Roman" w:hAnsi="Times New Roman"/>
          <w:b/>
          <w:bCs/>
          <w:color w:val="000000"/>
          <w:sz w:val="28"/>
          <w:szCs w:val="28"/>
        </w:rPr>
        <w:t>та от лечения</w:t>
      </w:r>
    </w:p>
    <w:p w:rsidR="00A2193C" w:rsidRPr="00BD6CEE" w:rsidRDefault="00A2193C" w:rsidP="00A2193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D6CEE">
        <w:rPr>
          <w:rFonts w:ascii="Times New Roman" w:hAnsi="Times New Roman"/>
          <w:bCs/>
          <w:color w:val="000000"/>
          <w:sz w:val="28"/>
          <w:szCs w:val="28"/>
        </w:rPr>
        <w:t xml:space="preserve">Следует провести </w:t>
      </w:r>
      <w:r w:rsidR="001F628E">
        <w:rPr>
          <w:rFonts w:ascii="Times New Roman" w:hAnsi="Times New Roman"/>
          <w:bCs/>
          <w:color w:val="000000"/>
          <w:sz w:val="28"/>
          <w:szCs w:val="28"/>
        </w:rPr>
        <w:t xml:space="preserve">дополнительное </w:t>
      </w:r>
      <w:r w:rsidRPr="00BD6CEE">
        <w:rPr>
          <w:rFonts w:ascii="Times New Roman" w:hAnsi="Times New Roman"/>
          <w:bCs/>
          <w:color w:val="000000"/>
          <w:sz w:val="28"/>
          <w:szCs w:val="28"/>
        </w:rPr>
        <w:t>обследование для уточнения и во</w:t>
      </w:r>
      <w:r w:rsidRPr="00BD6CEE"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BD6CEE">
        <w:rPr>
          <w:rFonts w:ascii="Times New Roman" w:hAnsi="Times New Roman"/>
          <w:bCs/>
          <w:color w:val="000000"/>
          <w:sz w:val="28"/>
          <w:szCs w:val="28"/>
        </w:rPr>
        <w:t>можного пере</w:t>
      </w:r>
      <w:r w:rsidR="001F628E">
        <w:rPr>
          <w:rFonts w:ascii="Times New Roman" w:hAnsi="Times New Roman"/>
          <w:bCs/>
          <w:color w:val="000000"/>
          <w:sz w:val="28"/>
          <w:szCs w:val="28"/>
        </w:rPr>
        <w:t>смотра диагноза</w:t>
      </w:r>
      <w:r w:rsidRPr="00BD6CEE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B091E" w:rsidRPr="00DB091E" w:rsidRDefault="00A2193C" w:rsidP="00A2193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D6CEE">
        <w:rPr>
          <w:rFonts w:ascii="Times New Roman" w:hAnsi="Times New Roman"/>
          <w:bCs/>
          <w:color w:val="000000"/>
          <w:sz w:val="28"/>
          <w:szCs w:val="28"/>
        </w:rPr>
        <w:t xml:space="preserve">При отсутствии связи развития УЭ с инфекционными </w:t>
      </w:r>
      <w:r w:rsidRPr="001F628E">
        <w:rPr>
          <w:rFonts w:ascii="Times New Roman" w:hAnsi="Times New Roman"/>
          <w:bCs/>
          <w:color w:val="000000"/>
          <w:sz w:val="28"/>
          <w:szCs w:val="28"/>
        </w:rPr>
        <w:t>факторами</w:t>
      </w:r>
      <w:r w:rsidR="0043622B" w:rsidRPr="001F628E">
        <w:rPr>
          <w:rFonts w:ascii="Times New Roman" w:hAnsi="Times New Roman"/>
          <w:bCs/>
          <w:color w:val="000000"/>
          <w:sz w:val="28"/>
          <w:szCs w:val="28"/>
        </w:rPr>
        <w:t xml:space="preserve"> нео</w:t>
      </w:r>
      <w:r w:rsidR="0043622B" w:rsidRPr="001F628E">
        <w:rPr>
          <w:rFonts w:ascii="Times New Roman" w:hAnsi="Times New Roman"/>
          <w:bCs/>
          <w:color w:val="000000"/>
          <w:sz w:val="28"/>
          <w:szCs w:val="28"/>
        </w:rPr>
        <w:t>б</w:t>
      </w:r>
      <w:r w:rsidR="0043622B" w:rsidRPr="001F628E">
        <w:rPr>
          <w:rFonts w:ascii="Times New Roman" w:hAnsi="Times New Roman"/>
          <w:bCs/>
          <w:color w:val="000000"/>
          <w:sz w:val="28"/>
          <w:szCs w:val="28"/>
        </w:rPr>
        <w:t>ходимо дообследование  пациента с обязательной консультацией пульмон</w:t>
      </w:r>
      <w:r w:rsidR="0043622B" w:rsidRPr="001F628E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43622B" w:rsidRPr="001F628E">
        <w:rPr>
          <w:rFonts w:ascii="Times New Roman" w:hAnsi="Times New Roman"/>
          <w:bCs/>
          <w:color w:val="000000"/>
          <w:sz w:val="28"/>
          <w:szCs w:val="28"/>
        </w:rPr>
        <w:t>лога, ревматолога, гастроэнтеролога и тд.</w:t>
      </w:r>
      <w:r w:rsidR="0043622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D6CEE">
        <w:rPr>
          <w:rFonts w:ascii="Times New Roman" w:hAnsi="Times New Roman"/>
          <w:bCs/>
          <w:color w:val="000000"/>
          <w:sz w:val="28"/>
          <w:szCs w:val="28"/>
        </w:rPr>
        <w:t xml:space="preserve"> В случае связи УЭ с инфекцио</w:t>
      </w:r>
      <w:r w:rsidRPr="00BD6CEE">
        <w:rPr>
          <w:rFonts w:ascii="Times New Roman" w:hAnsi="Times New Roman"/>
          <w:bCs/>
          <w:color w:val="000000"/>
          <w:sz w:val="28"/>
          <w:szCs w:val="28"/>
        </w:rPr>
        <w:t>н</w:t>
      </w:r>
      <w:r w:rsidR="001F628E">
        <w:rPr>
          <w:rFonts w:ascii="Times New Roman" w:hAnsi="Times New Roman"/>
          <w:bCs/>
          <w:color w:val="000000"/>
          <w:sz w:val="28"/>
          <w:szCs w:val="28"/>
        </w:rPr>
        <w:t xml:space="preserve">ными заболеваниями  проводят соответствующую этиотропную </w:t>
      </w:r>
      <w:r w:rsidRPr="00BD6CEE">
        <w:rPr>
          <w:rFonts w:ascii="Times New Roman" w:hAnsi="Times New Roman"/>
          <w:bCs/>
          <w:color w:val="000000"/>
          <w:sz w:val="28"/>
          <w:szCs w:val="28"/>
        </w:rPr>
        <w:t>тер</w:t>
      </w:r>
      <w:r w:rsidRPr="00BD6CEE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1F628E">
        <w:rPr>
          <w:rFonts w:ascii="Times New Roman" w:hAnsi="Times New Roman"/>
          <w:bCs/>
          <w:color w:val="000000"/>
          <w:sz w:val="28"/>
          <w:szCs w:val="28"/>
        </w:rPr>
        <w:t>пию</w:t>
      </w:r>
      <w:r w:rsidRPr="00BD6CEE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DB091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DB091E" w:rsidRDefault="00DB091E" w:rsidP="00DB091E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C6305A" w:rsidRPr="001D0E0F" w:rsidRDefault="00C6305A" w:rsidP="00DB091E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1D0E0F">
        <w:rPr>
          <w:rFonts w:ascii="Times New Roman" w:hAnsi="Times New Roman"/>
          <w:b/>
          <w:bCs/>
          <w:caps/>
          <w:color w:val="000000"/>
          <w:sz w:val="28"/>
          <w:szCs w:val="28"/>
        </w:rPr>
        <w:t>Профилактика</w:t>
      </w:r>
    </w:p>
    <w:p w:rsidR="00C6305A" w:rsidRDefault="004A140E" w:rsidP="00DB091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pacing w:val="4"/>
          <w:sz w:val="28"/>
          <w:szCs w:val="28"/>
        </w:rPr>
      </w:pPr>
      <w:r w:rsidRPr="00BD6CEE">
        <w:rPr>
          <w:rFonts w:ascii="Times New Roman" w:hAnsi="Times New Roman"/>
          <w:color w:val="000000"/>
          <w:sz w:val="28"/>
          <w:szCs w:val="28"/>
        </w:rPr>
        <w:t xml:space="preserve">Ранее выявление </w:t>
      </w:r>
      <w:r w:rsidR="00D75E52" w:rsidRPr="00BD6CEE">
        <w:rPr>
          <w:rFonts w:ascii="Times New Roman" w:hAnsi="Times New Roman"/>
          <w:color w:val="000000"/>
          <w:sz w:val="28"/>
          <w:szCs w:val="28"/>
        </w:rPr>
        <w:t>факторов, провоцирующих развитие УЭ, и их устр</w:t>
      </w:r>
      <w:r w:rsidR="00D75E52" w:rsidRPr="00BD6CEE">
        <w:rPr>
          <w:rFonts w:ascii="Times New Roman" w:hAnsi="Times New Roman"/>
          <w:color w:val="000000"/>
          <w:sz w:val="28"/>
          <w:szCs w:val="28"/>
        </w:rPr>
        <w:t>а</w:t>
      </w:r>
      <w:r w:rsidR="00D75E52" w:rsidRPr="00BD6CEE">
        <w:rPr>
          <w:rFonts w:ascii="Times New Roman" w:hAnsi="Times New Roman"/>
          <w:color w:val="000000"/>
          <w:sz w:val="28"/>
          <w:szCs w:val="28"/>
        </w:rPr>
        <w:t>нение</w:t>
      </w:r>
      <w:r w:rsidR="00D75E5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12043" w:rsidRDefault="00212043" w:rsidP="0045004F">
      <w:pPr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hAnsi="Times New Roman"/>
          <w:b/>
          <w:color w:val="000000"/>
          <w:spacing w:val="4"/>
          <w:sz w:val="24"/>
          <w:szCs w:val="24"/>
        </w:rPr>
      </w:pPr>
    </w:p>
    <w:p w:rsidR="00212043" w:rsidRDefault="00212043" w:rsidP="0045004F">
      <w:pPr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hAnsi="Times New Roman"/>
          <w:b/>
          <w:color w:val="000000"/>
          <w:spacing w:val="4"/>
          <w:sz w:val="24"/>
          <w:szCs w:val="24"/>
        </w:rPr>
      </w:pPr>
    </w:p>
    <w:p w:rsidR="00ED4A42" w:rsidRDefault="00ED4A42" w:rsidP="0045004F">
      <w:pPr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hAnsi="Times New Roman"/>
          <w:b/>
          <w:color w:val="000000"/>
          <w:spacing w:val="4"/>
          <w:sz w:val="24"/>
          <w:szCs w:val="24"/>
        </w:rPr>
      </w:pPr>
    </w:p>
    <w:p w:rsidR="00ED4A42" w:rsidRDefault="00ED4A42" w:rsidP="0045004F">
      <w:pPr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hAnsi="Times New Roman"/>
          <w:b/>
          <w:color w:val="000000"/>
          <w:spacing w:val="4"/>
          <w:sz w:val="24"/>
          <w:szCs w:val="24"/>
        </w:rPr>
      </w:pPr>
    </w:p>
    <w:p w:rsidR="00ED4A42" w:rsidRDefault="00ED4A42" w:rsidP="0045004F">
      <w:pPr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hAnsi="Times New Roman"/>
          <w:b/>
          <w:color w:val="000000"/>
          <w:spacing w:val="4"/>
          <w:sz w:val="24"/>
          <w:szCs w:val="24"/>
        </w:rPr>
      </w:pPr>
    </w:p>
    <w:p w:rsidR="00ED4A42" w:rsidRDefault="00ED4A42" w:rsidP="0045004F">
      <w:pPr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hAnsi="Times New Roman"/>
          <w:b/>
          <w:color w:val="000000"/>
          <w:spacing w:val="4"/>
          <w:sz w:val="24"/>
          <w:szCs w:val="24"/>
        </w:rPr>
      </w:pPr>
    </w:p>
    <w:p w:rsidR="00ED4A42" w:rsidRDefault="00ED4A42" w:rsidP="0045004F">
      <w:pPr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hAnsi="Times New Roman"/>
          <w:b/>
          <w:color w:val="000000"/>
          <w:spacing w:val="4"/>
          <w:sz w:val="24"/>
          <w:szCs w:val="24"/>
        </w:rPr>
      </w:pPr>
    </w:p>
    <w:p w:rsidR="00ED4A42" w:rsidRDefault="00ED4A42" w:rsidP="0045004F">
      <w:pPr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hAnsi="Times New Roman"/>
          <w:b/>
          <w:color w:val="000000"/>
          <w:spacing w:val="4"/>
          <w:sz w:val="24"/>
          <w:szCs w:val="24"/>
        </w:rPr>
      </w:pPr>
    </w:p>
    <w:p w:rsidR="00ED4A42" w:rsidRDefault="00ED4A42" w:rsidP="0045004F">
      <w:pPr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hAnsi="Times New Roman"/>
          <w:b/>
          <w:color w:val="000000"/>
          <w:spacing w:val="4"/>
          <w:sz w:val="24"/>
          <w:szCs w:val="24"/>
        </w:rPr>
      </w:pPr>
    </w:p>
    <w:p w:rsidR="00ED4A42" w:rsidRDefault="00ED4A42" w:rsidP="0045004F">
      <w:pPr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hAnsi="Times New Roman"/>
          <w:b/>
          <w:color w:val="000000"/>
          <w:spacing w:val="4"/>
          <w:sz w:val="24"/>
          <w:szCs w:val="24"/>
        </w:rPr>
      </w:pPr>
    </w:p>
    <w:p w:rsidR="00ED4A42" w:rsidRDefault="00ED4A42" w:rsidP="0045004F">
      <w:pPr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hAnsi="Times New Roman"/>
          <w:b/>
          <w:color w:val="000000"/>
          <w:spacing w:val="4"/>
          <w:sz w:val="24"/>
          <w:szCs w:val="24"/>
        </w:rPr>
      </w:pPr>
    </w:p>
    <w:p w:rsidR="00212043" w:rsidRDefault="00212043" w:rsidP="0045004F">
      <w:pPr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hAnsi="Times New Roman"/>
          <w:b/>
          <w:color w:val="000000"/>
          <w:spacing w:val="4"/>
          <w:sz w:val="24"/>
          <w:szCs w:val="24"/>
        </w:rPr>
      </w:pPr>
    </w:p>
    <w:p w:rsidR="00863F6D" w:rsidRPr="00212043" w:rsidRDefault="00863F6D" w:rsidP="0045004F">
      <w:pPr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hAnsi="Times New Roman"/>
          <w:b/>
          <w:color w:val="000000"/>
          <w:spacing w:val="4"/>
          <w:sz w:val="28"/>
          <w:szCs w:val="28"/>
          <w:lang w:val="en-US"/>
        </w:rPr>
      </w:pPr>
      <w:r w:rsidRPr="00212043">
        <w:rPr>
          <w:rFonts w:ascii="Times New Roman" w:hAnsi="Times New Roman"/>
          <w:b/>
          <w:color w:val="000000"/>
          <w:spacing w:val="4"/>
          <w:sz w:val="28"/>
          <w:szCs w:val="28"/>
        </w:rPr>
        <w:t>Список</w:t>
      </w:r>
      <w:r w:rsidRPr="00212043">
        <w:rPr>
          <w:rFonts w:ascii="Times New Roman" w:hAnsi="Times New Roman"/>
          <w:b/>
          <w:color w:val="000000"/>
          <w:spacing w:val="4"/>
          <w:sz w:val="28"/>
          <w:szCs w:val="28"/>
          <w:lang w:val="en-US"/>
        </w:rPr>
        <w:t xml:space="preserve"> </w:t>
      </w:r>
      <w:r w:rsidRPr="00212043">
        <w:rPr>
          <w:rFonts w:ascii="Times New Roman" w:hAnsi="Times New Roman"/>
          <w:b/>
          <w:color w:val="000000"/>
          <w:spacing w:val="4"/>
          <w:sz w:val="28"/>
          <w:szCs w:val="28"/>
        </w:rPr>
        <w:t>литературы</w:t>
      </w:r>
    </w:p>
    <w:p w:rsidR="00C47E5E" w:rsidRPr="001539E1" w:rsidRDefault="008E2BAB" w:rsidP="005C598A">
      <w:pPr>
        <w:pStyle w:val="a3"/>
        <w:numPr>
          <w:ilvl w:val="0"/>
          <w:numId w:val="39"/>
        </w:numPr>
        <w:shd w:val="clear" w:color="auto" w:fill="FFFFFF"/>
        <w:spacing w:after="269" w:line="240" w:lineRule="auto"/>
        <w:jc w:val="both"/>
        <w:rPr>
          <w:rFonts w:ascii="Times New Roman" w:hAnsi="Times New Roman"/>
          <w:sz w:val="28"/>
          <w:szCs w:val="28"/>
        </w:rPr>
      </w:pPr>
      <w:r w:rsidRPr="00212043">
        <w:rPr>
          <w:rFonts w:ascii="Times New Roman" w:hAnsi="Times New Roman"/>
          <w:sz w:val="28"/>
          <w:szCs w:val="28"/>
          <w:lang w:val="en-US"/>
        </w:rPr>
        <w:t>Blake T.</w:t>
      </w:r>
      <w:r w:rsidR="00C83C43" w:rsidRPr="00212043">
        <w:rPr>
          <w:rFonts w:ascii="Times New Roman" w:hAnsi="Times New Roman"/>
          <w:sz w:val="28"/>
          <w:szCs w:val="28"/>
          <w:lang w:val="en-US"/>
        </w:rPr>
        <w:t xml:space="preserve">., </w:t>
      </w:r>
      <w:r w:rsidRPr="00212043">
        <w:rPr>
          <w:rFonts w:ascii="Times New Roman" w:hAnsi="Times New Roman"/>
          <w:sz w:val="28"/>
          <w:szCs w:val="28"/>
          <w:lang w:val="en-US"/>
        </w:rPr>
        <w:t>Manahan M.</w:t>
      </w:r>
      <w:r w:rsidR="00C83C43" w:rsidRPr="0021204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212043">
        <w:rPr>
          <w:rFonts w:ascii="Times New Roman" w:hAnsi="Times New Roman"/>
          <w:sz w:val="28"/>
          <w:szCs w:val="28"/>
          <w:lang w:val="en-US"/>
        </w:rPr>
        <w:t>Rodins K</w:t>
      </w:r>
      <w:r w:rsidR="00C83C43" w:rsidRPr="00212043">
        <w:rPr>
          <w:rFonts w:ascii="Times New Roman" w:hAnsi="Times New Roman"/>
          <w:sz w:val="28"/>
          <w:szCs w:val="28"/>
          <w:lang w:val="en-US"/>
        </w:rPr>
        <w:t>. Erythema nodosum</w:t>
      </w:r>
      <w:r w:rsidRPr="00212043">
        <w:rPr>
          <w:rFonts w:ascii="Times New Roman" w:hAnsi="Times New Roman"/>
          <w:sz w:val="28"/>
          <w:szCs w:val="28"/>
          <w:lang w:val="en-US"/>
        </w:rPr>
        <w:t xml:space="preserve"> – a review of an u</w:t>
      </w:r>
      <w:r w:rsidRPr="00212043">
        <w:rPr>
          <w:rFonts w:ascii="Times New Roman" w:hAnsi="Times New Roman"/>
          <w:sz w:val="28"/>
          <w:szCs w:val="28"/>
          <w:lang w:val="en-US"/>
        </w:rPr>
        <w:t>n</w:t>
      </w:r>
      <w:r w:rsidRPr="00212043">
        <w:rPr>
          <w:rFonts w:ascii="Times New Roman" w:hAnsi="Times New Roman"/>
          <w:sz w:val="28"/>
          <w:szCs w:val="28"/>
          <w:lang w:val="en-US"/>
        </w:rPr>
        <w:t>common panniculitis</w:t>
      </w:r>
      <w:r w:rsidR="00C83C43" w:rsidRPr="00212043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212043">
        <w:rPr>
          <w:rFonts w:ascii="Times New Roman" w:hAnsi="Times New Roman"/>
          <w:sz w:val="28"/>
          <w:szCs w:val="28"/>
          <w:lang w:val="en-US"/>
        </w:rPr>
        <w:t>Dermatol</w:t>
      </w:r>
      <w:r w:rsidR="001539E1">
        <w:rPr>
          <w:rFonts w:ascii="Times New Roman" w:hAnsi="Times New Roman"/>
          <w:sz w:val="28"/>
          <w:szCs w:val="28"/>
        </w:rPr>
        <w:t>.</w:t>
      </w:r>
      <w:r w:rsidRPr="001539E1">
        <w:rPr>
          <w:rFonts w:ascii="Times New Roman" w:hAnsi="Times New Roman"/>
          <w:sz w:val="28"/>
          <w:szCs w:val="28"/>
        </w:rPr>
        <w:t xml:space="preserve"> </w:t>
      </w:r>
      <w:r w:rsidRPr="00212043">
        <w:rPr>
          <w:rFonts w:ascii="Times New Roman" w:hAnsi="Times New Roman"/>
          <w:sz w:val="28"/>
          <w:szCs w:val="28"/>
          <w:lang w:val="en-US"/>
        </w:rPr>
        <w:t>Onine</w:t>
      </w:r>
      <w:r w:rsidRPr="001539E1">
        <w:rPr>
          <w:rFonts w:ascii="Times New Roman" w:hAnsi="Times New Roman"/>
          <w:sz w:val="28"/>
          <w:szCs w:val="28"/>
        </w:rPr>
        <w:t xml:space="preserve"> </w:t>
      </w:r>
      <w:r w:rsidRPr="00212043">
        <w:rPr>
          <w:rFonts w:ascii="Times New Roman" w:hAnsi="Times New Roman"/>
          <w:sz w:val="28"/>
          <w:szCs w:val="28"/>
          <w:lang w:val="en-US"/>
        </w:rPr>
        <w:t>J</w:t>
      </w:r>
      <w:r w:rsidR="001539E1">
        <w:rPr>
          <w:rFonts w:ascii="Times New Roman" w:hAnsi="Times New Roman"/>
          <w:sz w:val="28"/>
          <w:szCs w:val="28"/>
        </w:rPr>
        <w:t>.</w:t>
      </w:r>
      <w:r w:rsidR="00C83C43" w:rsidRPr="001539E1">
        <w:rPr>
          <w:rFonts w:ascii="Times New Roman" w:hAnsi="Times New Roman"/>
          <w:sz w:val="28"/>
          <w:szCs w:val="28"/>
        </w:rPr>
        <w:t xml:space="preserve"> 20</w:t>
      </w:r>
      <w:r w:rsidRPr="001539E1">
        <w:rPr>
          <w:rFonts w:ascii="Times New Roman" w:hAnsi="Times New Roman"/>
          <w:sz w:val="28"/>
          <w:szCs w:val="28"/>
        </w:rPr>
        <w:t>14</w:t>
      </w:r>
      <w:r w:rsidR="00C83C43" w:rsidRPr="001539E1">
        <w:rPr>
          <w:rFonts w:ascii="Times New Roman" w:hAnsi="Times New Roman"/>
          <w:sz w:val="28"/>
          <w:szCs w:val="28"/>
        </w:rPr>
        <w:t xml:space="preserve">; </w:t>
      </w:r>
      <w:r w:rsidRPr="001539E1">
        <w:rPr>
          <w:rFonts w:ascii="Times New Roman" w:hAnsi="Times New Roman"/>
          <w:sz w:val="28"/>
          <w:szCs w:val="28"/>
        </w:rPr>
        <w:t>20 (4): 22376.</w:t>
      </w:r>
    </w:p>
    <w:p w:rsidR="002A36A4" w:rsidRPr="001539E1" w:rsidRDefault="002A36A4" w:rsidP="005C598A">
      <w:pPr>
        <w:pStyle w:val="a3"/>
        <w:numPr>
          <w:ilvl w:val="0"/>
          <w:numId w:val="39"/>
        </w:numPr>
        <w:shd w:val="clear" w:color="auto" w:fill="FFFFFF"/>
        <w:spacing w:after="269" w:line="240" w:lineRule="auto"/>
        <w:jc w:val="both"/>
        <w:rPr>
          <w:rFonts w:ascii="Times New Roman" w:hAnsi="Times New Roman"/>
          <w:sz w:val="28"/>
          <w:szCs w:val="28"/>
        </w:rPr>
      </w:pPr>
      <w:r w:rsidRPr="00212043">
        <w:rPr>
          <w:rFonts w:ascii="Times New Roman" w:hAnsi="Times New Roman"/>
          <w:bCs/>
          <w:sz w:val="28"/>
          <w:szCs w:val="28"/>
        </w:rPr>
        <w:t>Белов</w:t>
      </w:r>
      <w:r w:rsidRPr="001539E1">
        <w:rPr>
          <w:rFonts w:ascii="Times New Roman" w:hAnsi="Times New Roman"/>
          <w:bCs/>
          <w:sz w:val="28"/>
          <w:szCs w:val="28"/>
        </w:rPr>
        <w:t xml:space="preserve"> </w:t>
      </w:r>
      <w:r w:rsidRPr="00212043">
        <w:rPr>
          <w:rFonts w:ascii="Times New Roman" w:hAnsi="Times New Roman"/>
          <w:bCs/>
          <w:sz w:val="28"/>
          <w:szCs w:val="28"/>
        </w:rPr>
        <w:t>Б</w:t>
      </w:r>
      <w:r w:rsidRPr="001539E1">
        <w:rPr>
          <w:rFonts w:ascii="Times New Roman" w:hAnsi="Times New Roman"/>
          <w:bCs/>
          <w:sz w:val="28"/>
          <w:szCs w:val="28"/>
        </w:rPr>
        <w:t>.</w:t>
      </w:r>
      <w:r w:rsidRPr="00212043">
        <w:rPr>
          <w:rFonts w:ascii="Times New Roman" w:hAnsi="Times New Roman"/>
          <w:bCs/>
          <w:sz w:val="28"/>
          <w:szCs w:val="28"/>
        </w:rPr>
        <w:t>С</w:t>
      </w:r>
      <w:r w:rsidRPr="001539E1">
        <w:rPr>
          <w:rFonts w:ascii="Times New Roman" w:hAnsi="Times New Roman"/>
          <w:bCs/>
          <w:sz w:val="28"/>
          <w:szCs w:val="28"/>
        </w:rPr>
        <w:t xml:space="preserve">., </w:t>
      </w:r>
      <w:r w:rsidRPr="00212043">
        <w:rPr>
          <w:rFonts w:ascii="Times New Roman" w:hAnsi="Times New Roman"/>
          <w:bCs/>
          <w:sz w:val="28"/>
          <w:szCs w:val="28"/>
        </w:rPr>
        <w:t>Егорова</w:t>
      </w:r>
      <w:r w:rsidRPr="001539E1">
        <w:rPr>
          <w:rFonts w:ascii="Times New Roman" w:hAnsi="Times New Roman"/>
          <w:bCs/>
          <w:sz w:val="28"/>
          <w:szCs w:val="28"/>
        </w:rPr>
        <w:t xml:space="preserve"> </w:t>
      </w:r>
      <w:r w:rsidRPr="00212043">
        <w:rPr>
          <w:rFonts w:ascii="Times New Roman" w:hAnsi="Times New Roman"/>
          <w:bCs/>
          <w:sz w:val="28"/>
          <w:szCs w:val="28"/>
        </w:rPr>
        <w:t>О</w:t>
      </w:r>
      <w:r w:rsidRPr="001539E1">
        <w:rPr>
          <w:rFonts w:ascii="Times New Roman" w:hAnsi="Times New Roman"/>
          <w:bCs/>
          <w:sz w:val="28"/>
          <w:szCs w:val="28"/>
        </w:rPr>
        <w:t>.</w:t>
      </w:r>
      <w:r w:rsidRPr="00212043">
        <w:rPr>
          <w:rFonts w:ascii="Times New Roman" w:hAnsi="Times New Roman"/>
          <w:bCs/>
          <w:sz w:val="28"/>
          <w:szCs w:val="28"/>
        </w:rPr>
        <w:t>Н</w:t>
      </w:r>
      <w:r w:rsidRPr="001539E1">
        <w:rPr>
          <w:rFonts w:ascii="Times New Roman" w:hAnsi="Times New Roman"/>
          <w:bCs/>
          <w:sz w:val="28"/>
          <w:szCs w:val="28"/>
        </w:rPr>
        <w:t xml:space="preserve">., </w:t>
      </w:r>
      <w:r w:rsidRPr="00212043">
        <w:rPr>
          <w:rFonts w:ascii="Times New Roman" w:hAnsi="Times New Roman"/>
          <w:bCs/>
          <w:sz w:val="28"/>
          <w:szCs w:val="28"/>
        </w:rPr>
        <w:t>Раденска</w:t>
      </w:r>
      <w:r w:rsidRPr="001539E1">
        <w:rPr>
          <w:rFonts w:ascii="Times New Roman" w:hAnsi="Times New Roman"/>
          <w:bCs/>
          <w:sz w:val="28"/>
          <w:szCs w:val="28"/>
        </w:rPr>
        <w:t>-</w:t>
      </w:r>
      <w:r w:rsidRPr="00212043">
        <w:rPr>
          <w:rFonts w:ascii="Times New Roman" w:hAnsi="Times New Roman"/>
          <w:bCs/>
          <w:sz w:val="28"/>
          <w:szCs w:val="28"/>
        </w:rPr>
        <w:t>Лоповок</w:t>
      </w:r>
      <w:r w:rsidRPr="001539E1">
        <w:rPr>
          <w:rFonts w:ascii="Times New Roman" w:hAnsi="Times New Roman"/>
          <w:bCs/>
          <w:sz w:val="28"/>
          <w:szCs w:val="28"/>
        </w:rPr>
        <w:t xml:space="preserve"> </w:t>
      </w:r>
      <w:r w:rsidRPr="00212043">
        <w:rPr>
          <w:rFonts w:ascii="Times New Roman" w:hAnsi="Times New Roman"/>
          <w:bCs/>
          <w:sz w:val="28"/>
          <w:szCs w:val="28"/>
        </w:rPr>
        <w:t>С</w:t>
      </w:r>
      <w:r w:rsidRPr="001539E1">
        <w:rPr>
          <w:rFonts w:ascii="Times New Roman" w:hAnsi="Times New Roman"/>
          <w:bCs/>
          <w:sz w:val="28"/>
          <w:szCs w:val="28"/>
        </w:rPr>
        <w:t>.</w:t>
      </w:r>
      <w:r w:rsidRPr="00212043">
        <w:rPr>
          <w:rFonts w:ascii="Times New Roman" w:hAnsi="Times New Roman"/>
          <w:bCs/>
          <w:sz w:val="28"/>
          <w:szCs w:val="28"/>
        </w:rPr>
        <w:t>Г</w:t>
      </w:r>
      <w:r w:rsidRPr="001539E1">
        <w:rPr>
          <w:rFonts w:ascii="Times New Roman" w:hAnsi="Times New Roman"/>
          <w:bCs/>
          <w:sz w:val="28"/>
          <w:szCs w:val="28"/>
        </w:rPr>
        <w:t xml:space="preserve">. </w:t>
      </w:r>
      <w:r w:rsidRPr="00212043">
        <w:rPr>
          <w:rFonts w:ascii="Times New Roman" w:hAnsi="Times New Roman"/>
          <w:bCs/>
          <w:sz w:val="28"/>
          <w:szCs w:val="28"/>
        </w:rPr>
        <w:t>и</w:t>
      </w:r>
      <w:r w:rsidRPr="001539E1">
        <w:rPr>
          <w:rFonts w:ascii="Times New Roman" w:hAnsi="Times New Roman"/>
          <w:bCs/>
          <w:sz w:val="28"/>
          <w:szCs w:val="28"/>
        </w:rPr>
        <w:t xml:space="preserve"> </w:t>
      </w:r>
      <w:r w:rsidRPr="00212043">
        <w:rPr>
          <w:rFonts w:ascii="Times New Roman" w:hAnsi="Times New Roman"/>
          <w:bCs/>
          <w:sz w:val="28"/>
          <w:szCs w:val="28"/>
        </w:rPr>
        <w:t>др</w:t>
      </w:r>
      <w:r w:rsidRPr="001539E1">
        <w:rPr>
          <w:rFonts w:ascii="Times New Roman" w:hAnsi="Times New Roman"/>
          <w:bCs/>
          <w:sz w:val="28"/>
          <w:szCs w:val="28"/>
        </w:rPr>
        <w:t xml:space="preserve">. </w:t>
      </w:r>
      <w:r w:rsidRPr="00212043">
        <w:rPr>
          <w:rFonts w:ascii="Times New Roman" w:hAnsi="Times New Roman"/>
          <w:bCs/>
          <w:sz w:val="28"/>
          <w:szCs w:val="28"/>
        </w:rPr>
        <w:t>Узловатая</w:t>
      </w:r>
      <w:r w:rsidRPr="001539E1">
        <w:rPr>
          <w:rFonts w:ascii="Times New Roman" w:hAnsi="Times New Roman"/>
          <w:bCs/>
          <w:sz w:val="28"/>
          <w:szCs w:val="28"/>
        </w:rPr>
        <w:t xml:space="preserve"> </w:t>
      </w:r>
      <w:r w:rsidRPr="00212043">
        <w:rPr>
          <w:rFonts w:ascii="Times New Roman" w:hAnsi="Times New Roman"/>
          <w:bCs/>
          <w:sz w:val="28"/>
          <w:szCs w:val="28"/>
        </w:rPr>
        <w:t>эрит</w:t>
      </w:r>
      <w:r w:rsidRPr="00212043">
        <w:rPr>
          <w:rFonts w:ascii="Times New Roman" w:hAnsi="Times New Roman"/>
          <w:bCs/>
          <w:sz w:val="28"/>
          <w:szCs w:val="28"/>
        </w:rPr>
        <w:t>е</w:t>
      </w:r>
      <w:r w:rsidRPr="00212043">
        <w:rPr>
          <w:rFonts w:ascii="Times New Roman" w:hAnsi="Times New Roman"/>
          <w:bCs/>
          <w:sz w:val="28"/>
          <w:szCs w:val="28"/>
        </w:rPr>
        <w:t>ма</w:t>
      </w:r>
      <w:r w:rsidRPr="001539E1">
        <w:rPr>
          <w:rFonts w:ascii="Times New Roman" w:hAnsi="Times New Roman"/>
          <w:bCs/>
          <w:sz w:val="28"/>
          <w:szCs w:val="28"/>
        </w:rPr>
        <w:t xml:space="preserve">: </w:t>
      </w:r>
      <w:r w:rsidRPr="00212043">
        <w:rPr>
          <w:rFonts w:ascii="Times New Roman" w:hAnsi="Times New Roman"/>
          <w:bCs/>
          <w:sz w:val="28"/>
          <w:szCs w:val="28"/>
        </w:rPr>
        <w:t>васкулит</w:t>
      </w:r>
      <w:r w:rsidRPr="001539E1">
        <w:rPr>
          <w:rFonts w:ascii="Times New Roman" w:hAnsi="Times New Roman"/>
          <w:bCs/>
          <w:sz w:val="28"/>
          <w:szCs w:val="28"/>
        </w:rPr>
        <w:t xml:space="preserve"> </w:t>
      </w:r>
      <w:r w:rsidRPr="00212043">
        <w:rPr>
          <w:rFonts w:ascii="Times New Roman" w:hAnsi="Times New Roman"/>
          <w:bCs/>
          <w:sz w:val="28"/>
          <w:szCs w:val="28"/>
        </w:rPr>
        <w:t>или</w:t>
      </w:r>
      <w:r w:rsidRPr="001539E1">
        <w:rPr>
          <w:rFonts w:ascii="Times New Roman" w:hAnsi="Times New Roman"/>
          <w:bCs/>
          <w:sz w:val="28"/>
          <w:szCs w:val="28"/>
        </w:rPr>
        <w:t xml:space="preserve"> </w:t>
      </w:r>
      <w:r w:rsidRPr="00212043">
        <w:rPr>
          <w:rFonts w:ascii="Times New Roman" w:hAnsi="Times New Roman"/>
          <w:bCs/>
          <w:sz w:val="28"/>
          <w:szCs w:val="28"/>
        </w:rPr>
        <w:t>панникулит</w:t>
      </w:r>
      <w:r w:rsidR="001539E1" w:rsidRPr="001539E1">
        <w:rPr>
          <w:rFonts w:ascii="Times New Roman" w:hAnsi="Times New Roman"/>
          <w:bCs/>
          <w:sz w:val="28"/>
          <w:szCs w:val="28"/>
        </w:rPr>
        <w:t>?</w:t>
      </w:r>
      <w:r w:rsidR="001539E1">
        <w:rPr>
          <w:rFonts w:ascii="Times New Roman" w:hAnsi="Times New Roman"/>
          <w:bCs/>
          <w:sz w:val="28"/>
          <w:szCs w:val="28"/>
        </w:rPr>
        <w:t>Совре</w:t>
      </w:r>
      <w:r w:rsidR="001539E1" w:rsidRPr="001539E1">
        <w:rPr>
          <w:rFonts w:ascii="Times New Roman" w:hAnsi="Times New Roman"/>
          <w:bCs/>
          <w:sz w:val="28"/>
          <w:szCs w:val="28"/>
        </w:rPr>
        <w:t>м.</w:t>
      </w:r>
      <w:r w:rsidRPr="001539E1">
        <w:rPr>
          <w:rFonts w:ascii="Times New Roman" w:hAnsi="Times New Roman"/>
          <w:bCs/>
          <w:sz w:val="28"/>
          <w:szCs w:val="28"/>
        </w:rPr>
        <w:t xml:space="preserve"> </w:t>
      </w:r>
      <w:r w:rsidR="001539E1">
        <w:rPr>
          <w:rFonts w:ascii="Times New Roman" w:hAnsi="Times New Roman"/>
          <w:bCs/>
          <w:sz w:val="28"/>
          <w:szCs w:val="28"/>
        </w:rPr>
        <w:t>ревмат.,</w:t>
      </w:r>
      <w:r w:rsidR="001539E1" w:rsidRPr="001539E1">
        <w:rPr>
          <w:rFonts w:ascii="Times New Roman" w:hAnsi="Times New Roman"/>
          <w:bCs/>
          <w:sz w:val="28"/>
          <w:szCs w:val="28"/>
        </w:rPr>
        <w:t xml:space="preserve"> 2009;(3):</w:t>
      </w:r>
      <w:r w:rsidRPr="001539E1">
        <w:rPr>
          <w:rFonts w:ascii="Times New Roman" w:hAnsi="Times New Roman"/>
          <w:bCs/>
          <w:sz w:val="28"/>
          <w:szCs w:val="28"/>
        </w:rPr>
        <w:t>45–49.</w:t>
      </w:r>
    </w:p>
    <w:p w:rsidR="002A36A4" w:rsidRPr="00CE77D3" w:rsidRDefault="00CE77D3" w:rsidP="005C598A">
      <w:pPr>
        <w:pStyle w:val="a3"/>
        <w:numPr>
          <w:ilvl w:val="0"/>
          <w:numId w:val="39"/>
        </w:numPr>
        <w:shd w:val="clear" w:color="auto" w:fill="FFFFFF"/>
        <w:spacing w:after="269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Requena</w:t>
      </w:r>
      <w:r w:rsidRPr="00CE77D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L</w:t>
      </w:r>
      <w:r w:rsidRPr="00CE77D3">
        <w:rPr>
          <w:rFonts w:ascii="Times New Roman" w:hAnsi="Times New Roman"/>
          <w:bCs/>
          <w:sz w:val="28"/>
          <w:szCs w:val="28"/>
        </w:rPr>
        <w:t>.,</w:t>
      </w:r>
      <w:r>
        <w:rPr>
          <w:rFonts w:ascii="Times New Roman" w:hAnsi="Times New Roman"/>
          <w:bCs/>
          <w:sz w:val="28"/>
          <w:szCs w:val="28"/>
          <w:lang w:val="en-US"/>
        </w:rPr>
        <w:t>Yus</w:t>
      </w:r>
      <w:r w:rsidRPr="00CE77D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CE77D3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CE77D3">
        <w:rPr>
          <w:rFonts w:ascii="Times New Roman" w:hAnsi="Times New Roman"/>
          <w:bCs/>
          <w:sz w:val="28"/>
          <w:szCs w:val="28"/>
        </w:rPr>
        <w:t>.</w:t>
      </w:r>
      <w:r w:rsidR="002A36A4" w:rsidRPr="00212043">
        <w:rPr>
          <w:rFonts w:ascii="Times New Roman" w:hAnsi="Times New Roman"/>
          <w:bCs/>
          <w:sz w:val="28"/>
          <w:szCs w:val="28"/>
          <w:lang w:val="en-US"/>
        </w:rPr>
        <w:t>Erythema</w:t>
      </w:r>
      <w:r w:rsidR="002A36A4" w:rsidRPr="00CE77D3">
        <w:rPr>
          <w:rFonts w:ascii="Times New Roman" w:hAnsi="Times New Roman"/>
          <w:bCs/>
          <w:sz w:val="28"/>
          <w:szCs w:val="28"/>
        </w:rPr>
        <w:t xml:space="preserve"> </w:t>
      </w:r>
      <w:r w:rsidR="002A36A4" w:rsidRPr="00212043">
        <w:rPr>
          <w:rFonts w:ascii="Times New Roman" w:hAnsi="Times New Roman"/>
          <w:bCs/>
          <w:sz w:val="28"/>
          <w:szCs w:val="28"/>
          <w:lang w:val="en-US"/>
        </w:rPr>
        <w:t>nodosum</w:t>
      </w:r>
      <w:r>
        <w:rPr>
          <w:rFonts w:ascii="Times New Roman" w:hAnsi="Times New Roman"/>
          <w:bCs/>
          <w:sz w:val="28"/>
          <w:szCs w:val="28"/>
        </w:rPr>
        <w:t>.</w:t>
      </w:r>
      <w:r w:rsidR="002A36A4" w:rsidRPr="00212043">
        <w:rPr>
          <w:rFonts w:ascii="Times New Roman" w:hAnsi="Times New Roman"/>
          <w:bCs/>
          <w:sz w:val="28"/>
          <w:szCs w:val="28"/>
          <w:lang w:val="en-US"/>
        </w:rPr>
        <w:t>Semin</w:t>
      </w:r>
      <w:r>
        <w:rPr>
          <w:rFonts w:ascii="Times New Roman" w:hAnsi="Times New Roman"/>
          <w:bCs/>
          <w:sz w:val="28"/>
          <w:szCs w:val="28"/>
        </w:rPr>
        <w:t>.</w:t>
      </w:r>
      <w:r w:rsidR="002A36A4" w:rsidRPr="00212043">
        <w:rPr>
          <w:rFonts w:ascii="Times New Roman" w:hAnsi="Times New Roman"/>
          <w:bCs/>
          <w:sz w:val="28"/>
          <w:szCs w:val="28"/>
          <w:lang w:val="en-US"/>
        </w:rPr>
        <w:t>Cutan</w:t>
      </w:r>
      <w:r>
        <w:rPr>
          <w:rFonts w:ascii="Times New Roman" w:hAnsi="Times New Roman"/>
          <w:bCs/>
          <w:sz w:val="28"/>
          <w:szCs w:val="28"/>
        </w:rPr>
        <w:t>.</w:t>
      </w:r>
      <w:r w:rsidR="002A36A4" w:rsidRPr="00212043">
        <w:rPr>
          <w:rFonts w:ascii="Times New Roman" w:hAnsi="Times New Roman"/>
          <w:bCs/>
          <w:sz w:val="28"/>
          <w:szCs w:val="28"/>
          <w:lang w:val="en-US"/>
        </w:rPr>
        <w:t>Med</w:t>
      </w:r>
      <w:r>
        <w:rPr>
          <w:rFonts w:ascii="Times New Roman" w:hAnsi="Times New Roman"/>
          <w:bCs/>
          <w:sz w:val="28"/>
          <w:szCs w:val="28"/>
        </w:rPr>
        <w:t>.</w:t>
      </w:r>
      <w:r w:rsidR="002A36A4" w:rsidRPr="00212043">
        <w:rPr>
          <w:rFonts w:ascii="Times New Roman" w:hAnsi="Times New Roman"/>
          <w:bCs/>
          <w:sz w:val="28"/>
          <w:szCs w:val="28"/>
          <w:lang w:val="en-US"/>
        </w:rPr>
        <w:t>Surg</w:t>
      </w:r>
      <w:r>
        <w:rPr>
          <w:rFonts w:ascii="Times New Roman" w:hAnsi="Times New Roman"/>
          <w:bCs/>
          <w:sz w:val="28"/>
          <w:szCs w:val="28"/>
        </w:rPr>
        <w:t>,2007;</w:t>
      </w:r>
      <w:r w:rsidR="002A36A4" w:rsidRPr="00CE77D3">
        <w:rPr>
          <w:rFonts w:ascii="Times New Roman" w:hAnsi="Times New Roman"/>
          <w:bCs/>
          <w:sz w:val="28"/>
          <w:szCs w:val="28"/>
        </w:rPr>
        <w:t>26: 114–125.</w:t>
      </w:r>
    </w:p>
    <w:p w:rsidR="00D57C43" w:rsidRPr="00212043" w:rsidRDefault="00C83C43" w:rsidP="005C598A">
      <w:pPr>
        <w:pStyle w:val="a3"/>
        <w:numPr>
          <w:ilvl w:val="0"/>
          <w:numId w:val="39"/>
        </w:numPr>
        <w:shd w:val="clear" w:color="auto" w:fill="FFFFFF"/>
        <w:spacing w:after="269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12043">
        <w:rPr>
          <w:rFonts w:ascii="Times New Roman" w:hAnsi="Times New Roman"/>
          <w:sz w:val="28"/>
          <w:szCs w:val="28"/>
          <w:lang w:val="en-US"/>
        </w:rPr>
        <w:t xml:space="preserve">Gilchrist H., Patterson J.W. </w:t>
      </w:r>
      <w:r w:rsidRPr="00212043">
        <w:rPr>
          <w:rFonts w:ascii="Times New Roman" w:hAnsi="Times New Roman"/>
          <w:iCs/>
          <w:sz w:val="28"/>
          <w:szCs w:val="28"/>
          <w:lang w:val="en-US"/>
        </w:rPr>
        <w:t xml:space="preserve">Erythema nodosum and erythema induratum </w:t>
      </w:r>
      <w:r w:rsidRPr="00212043">
        <w:rPr>
          <w:rFonts w:ascii="Times New Roman" w:hAnsi="Times New Roman"/>
          <w:bCs/>
          <w:iCs/>
          <w:sz w:val="28"/>
          <w:szCs w:val="28"/>
          <w:lang w:val="en-US"/>
        </w:rPr>
        <w:t>(nodular vasculitis): diagnosis and management. Dermatol Ther 2010; 23: 320–327.</w:t>
      </w:r>
    </w:p>
    <w:p w:rsidR="00172C16" w:rsidRPr="00212043" w:rsidRDefault="00C83C43" w:rsidP="005C598A">
      <w:pPr>
        <w:pStyle w:val="a3"/>
        <w:numPr>
          <w:ilvl w:val="0"/>
          <w:numId w:val="39"/>
        </w:numPr>
        <w:shd w:val="clear" w:color="auto" w:fill="FFFFFF"/>
        <w:spacing w:after="269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12043">
        <w:rPr>
          <w:rFonts w:ascii="Times New Roman" w:hAnsi="Times New Roman"/>
          <w:sz w:val="28"/>
          <w:szCs w:val="28"/>
          <w:lang w:val="en-US"/>
        </w:rPr>
        <w:t>Cribier B., Caille A., Heid E., Grosshans E. Erythema</w:t>
      </w:r>
      <w:r w:rsidRPr="00212043">
        <w:rPr>
          <w:rFonts w:ascii="Times New Roman" w:hAnsi="Times New Roman"/>
          <w:spacing w:val="2"/>
          <w:sz w:val="28"/>
          <w:szCs w:val="28"/>
          <w:lang w:val="en-US"/>
        </w:rPr>
        <w:t xml:space="preserve"> </w:t>
      </w:r>
      <w:r w:rsidRPr="00212043">
        <w:rPr>
          <w:rFonts w:ascii="Times New Roman" w:hAnsi="Times New Roman"/>
          <w:sz w:val="28"/>
          <w:szCs w:val="28"/>
          <w:lang w:val="en-US"/>
        </w:rPr>
        <w:t>nodosum and associa</w:t>
      </w:r>
      <w:r w:rsidRPr="00212043">
        <w:rPr>
          <w:rFonts w:ascii="Times New Roman" w:hAnsi="Times New Roman"/>
          <w:sz w:val="28"/>
          <w:szCs w:val="28"/>
          <w:lang w:val="en-US"/>
        </w:rPr>
        <w:t>t</w:t>
      </w:r>
      <w:r w:rsidRPr="00212043">
        <w:rPr>
          <w:rFonts w:ascii="Times New Roman" w:hAnsi="Times New Roman"/>
          <w:sz w:val="28"/>
          <w:szCs w:val="28"/>
          <w:lang w:val="en-US"/>
        </w:rPr>
        <w:t>ed diseases. A study of 129 cases. Int</w:t>
      </w:r>
      <w:r w:rsidRPr="00212043">
        <w:rPr>
          <w:rFonts w:ascii="Times New Roman" w:hAnsi="Times New Roman"/>
          <w:spacing w:val="2"/>
          <w:sz w:val="28"/>
          <w:szCs w:val="28"/>
          <w:lang w:val="en-US"/>
        </w:rPr>
        <w:t xml:space="preserve"> </w:t>
      </w:r>
      <w:r w:rsidR="001539E1">
        <w:rPr>
          <w:rFonts w:ascii="Times New Roman" w:hAnsi="Times New Roman"/>
          <w:sz w:val="28"/>
          <w:szCs w:val="28"/>
          <w:lang w:val="en-US"/>
        </w:rPr>
        <w:t>J Dermatol 1998;</w:t>
      </w:r>
      <w:r w:rsidRPr="00212043">
        <w:rPr>
          <w:rFonts w:ascii="Times New Roman" w:hAnsi="Times New Roman"/>
          <w:bCs/>
          <w:sz w:val="28"/>
          <w:szCs w:val="28"/>
          <w:lang w:val="en-US"/>
        </w:rPr>
        <w:t>37</w:t>
      </w:r>
      <w:r w:rsidR="001539E1">
        <w:rPr>
          <w:rFonts w:ascii="Times New Roman" w:hAnsi="Times New Roman"/>
          <w:sz w:val="28"/>
          <w:szCs w:val="28"/>
          <w:lang w:val="en-US"/>
        </w:rPr>
        <w:t>:</w:t>
      </w:r>
      <w:r w:rsidRPr="00212043">
        <w:rPr>
          <w:rFonts w:ascii="Times New Roman" w:hAnsi="Times New Roman"/>
          <w:sz w:val="28"/>
          <w:szCs w:val="28"/>
          <w:lang w:val="en-US"/>
        </w:rPr>
        <w:t>667–672.</w:t>
      </w:r>
    </w:p>
    <w:p w:rsidR="000340AC" w:rsidRPr="00212043" w:rsidRDefault="00C83C43" w:rsidP="005C598A">
      <w:pPr>
        <w:pStyle w:val="a3"/>
        <w:numPr>
          <w:ilvl w:val="0"/>
          <w:numId w:val="39"/>
        </w:numPr>
        <w:shd w:val="clear" w:color="auto" w:fill="FFFFFF"/>
        <w:spacing w:after="269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12043">
        <w:rPr>
          <w:rFonts w:ascii="Times New Roman" w:hAnsi="Times New Roman"/>
          <w:spacing w:val="2"/>
          <w:sz w:val="28"/>
          <w:szCs w:val="28"/>
          <w:lang w:val="en-US"/>
        </w:rPr>
        <w:t xml:space="preserve">Schwartz R.A., Nervi S.J. Erythema nodosum: a sign of systemic </w:t>
      </w:r>
      <w:r w:rsidR="001539E1">
        <w:rPr>
          <w:rFonts w:ascii="Times New Roman" w:hAnsi="Times New Roman"/>
          <w:spacing w:val="2"/>
          <w:sz w:val="28"/>
          <w:szCs w:val="28"/>
          <w:lang w:val="en-US"/>
        </w:rPr>
        <w:t>disease. Am Fam Physician 2007;</w:t>
      </w:r>
      <w:r w:rsidRPr="00212043">
        <w:rPr>
          <w:rFonts w:ascii="Times New Roman" w:hAnsi="Times New Roman"/>
          <w:bCs/>
          <w:spacing w:val="2"/>
          <w:sz w:val="28"/>
          <w:szCs w:val="28"/>
          <w:lang w:val="en-US"/>
        </w:rPr>
        <w:t>75</w:t>
      </w:r>
      <w:r w:rsidR="001539E1">
        <w:rPr>
          <w:rFonts w:ascii="Times New Roman" w:hAnsi="Times New Roman"/>
          <w:spacing w:val="2"/>
          <w:sz w:val="28"/>
          <w:szCs w:val="28"/>
          <w:lang w:val="en-US"/>
        </w:rPr>
        <w:t>:</w:t>
      </w:r>
      <w:r w:rsidRPr="00212043">
        <w:rPr>
          <w:rFonts w:ascii="Times New Roman" w:hAnsi="Times New Roman"/>
          <w:spacing w:val="2"/>
          <w:sz w:val="28"/>
          <w:szCs w:val="28"/>
          <w:lang w:val="en-US"/>
        </w:rPr>
        <w:t>695–700.</w:t>
      </w:r>
    </w:p>
    <w:p w:rsidR="005C598A" w:rsidRPr="00212043" w:rsidRDefault="001539E1" w:rsidP="005C598A">
      <w:pPr>
        <w:pStyle w:val="a3"/>
        <w:numPr>
          <w:ilvl w:val="0"/>
          <w:numId w:val="39"/>
        </w:numPr>
        <w:shd w:val="clear" w:color="auto" w:fill="FFFFFF"/>
        <w:spacing w:after="269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Белов Б.С.,Егорова О.Н.,Карпова Ю.А.,</w:t>
      </w:r>
      <w:r w:rsidR="00C83C43" w:rsidRPr="00212043">
        <w:rPr>
          <w:rFonts w:ascii="Times New Roman" w:hAnsi="Times New Roman"/>
          <w:sz w:val="28"/>
          <w:szCs w:val="28"/>
        </w:rPr>
        <w:t>Балабанова Р.М. Узловатая эр</w:t>
      </w:r>
      <w:r w:rsidR="00C83C43" w:rsidRPr="00212043">
        <w:rPr>
          <w:rFonts w:ascii="Times New Roman" w:hAnsi="Times New Roman"/>
          <w:sz w:val="28"/>
          <w:szCs w:val="28"/>
        </w:rPr>
        <w:t>и</w:t>
      </w:r>
      <w:r w:rsidR="00C83C43" w:rsidRPr="00212043">
        <w:rPr>
          <w:rFonts w:ascii="Times New Roman" w:hAnsi="Times New Roman"/>
          <w:sz w:val="28"/>
          <w:szCs w:val="28"/>
        </w:rPr>
        <w:t>тема: современ</w:t>
      </w:r>
      <w:r>
        <w:rPr>
          <w:rFonts w:ascii="Times New Roman" w:hAnsi="Times New Roman"/>
          <w:sz w:val="28"/>
          <w:szCs w:val="28"/>
        </w:rPr>
        <w:t>ные аспекты. Научно-практич.ревмат.</w:t>
      </w:r>
      <w:r w:rsidR="00C83C43" w:rsidRPr="00212043">
        <w:rPr>
          <w:rFonts w:ascii="Times New Roman" w:hAnsi="Times New Roman"/>
          <w:sz w:val="28"/>
          <w:szCs w:val="28"/>
        </w:rPr>
        <w:t xml:space="preserve"> 2010; 4: 66–72.</w:t>
      </w:r>
    </w:p>
    <w:p w:rsidR="005C598A" w:rsidRPr="00212043" w:rsidRDefault="00155812" w:rsidP="005C598A">
      <w:pPr>
        <w:pStyle w:val="a3"/>
        <w:numPr>
          <w:ilvl w:val="0"/>
          <w:numId w:val="39"/>
        </w:numPr>
        <w:shd w:val="clear" w:color="auto" w:fill="FFFFFF"/>
        <w:spacing w:after="269" w:line="240" w:lineRule="auto"/>
        <w:jc w:val="both"/>
        <w:rPr>
          <w:rFonts w:ascii="Times New Roman" w:hAnsi="Times New Roman"/>
          <w:sz w:val="28"/>
          <w:szCs w:val="28"/>
        </w:rPr>
      </w:pPr>
      <w:r w:rsidRPr="00212043">
        <w:rPr>
          <w:rFonts w:ascii="Times New Roman" w:hAnsi="Times New Roman"/>
          <w:sz w:val="28"/>
          <w:szCs w:val="28"/>
        </w:rPr>
        <w:t>Вермель А.Е. Узловатая  эритема  в  клинике  внутренних  болезней. Клин.мед.,2004,4,4-9</w:t>
      </w:r>
    </w:p>
    <w:p w:rsidR="00155812" w:rsidRPr="00212043" w:rsidRDefault="00C33139" w:rsidP="005C598A">
      <w:pPr>
        <w:pStyle w:val="a3"/>
        <w:numPr>
          <w:ilvl w:val="0"/>
          <w:numId w:val="39"/>
        </w:numPr>
        <w:shd w:val="clear" w:color="auto" w:fill="FFFFFF"/>
        <w:spacing w:after="269" w:line="240" w:lineRule="auto"/>
        <w:jc w:val="both"/>
        <w:rPr>
          <w:rFonts w:ascii="Times New Roman" w:hAnsi="Times New Roman"/>
          <w:sz w:val="28"/>
          <w:szCs w:val="28"/>
        </w:rPr>
      </w:pPr>
      <w:r w:rsidRPr="00212043">
        <w:rPr>
          <w:rFonts w:ascii="Times New Roman" w:hAnsi="Times New Roman"/>
          <w:sz w:val="28"/>
          <w:szCs w:val="28"/>
        </w:rPr>
        <w:t>Хамаганова И.В. Узловатая  эритема  у  больных  с  гипертрофией  нос</w:t>
      </w:r>
      <w:r w:rsidRPr="00212043">
        <w:rPr>
          <w:rFonts w:ascii="Times New Roman" w:hAnsi="Times New Roman"/>
          <w:sz w:val="28"/>
          <w:szCs w:val="28"/>
        </w:rPr>
        <w:t>о</w:t>
      </w:r>
      <w:r w:rsidRPr="00212043">
        <w:rPr>
          <w:rFonts w:ascii="Times New Roman" w:hAnsi="Times New Roman"/>
          <w:sz w:val="28"/>
          <w:szCs w:val="28"/>
        </w:rPr>
        <w:t>глоточной  минд</w:t>
      </w:r>
      <w:r w:rsidRPr="00212043">
        <w:rPr>
          <w:rFonts w:ascii="Times New Roman" w:hAnsi="Times New Roman"/>
          <w:sz w:val="28"/>
          <w:szCs w:val="28"/>
        </w:rPr>
        <w:t>а</w:t>
      </w:r>
      <w:r w:rsidRPr="00212043">
        <w:rPr>
          <w:rFonts w:ascii="Times New Roman" w:hAnsi="Times New Roman"/>
          <w:sz w:val="28"/>
          <w:szCs w:val="28"/>
        </w:rPr>
        <w:t>лин.Вестн.дермат.,1989,11,60-2</w:t>
      </w:r>
    </w:p>
    <w:p w:rsidR="00C83C43" w:rsidRPr="00212043" w:rsidRDefault="00C83C43" w:rsidP="005C598A">
      <w:pPr>
        <w:pStyle w:val="a3"/>
        <w:numPr>
          <w:ilvl w:val="0"/>
          <w:numId w:val="39"/>
        </w:numPr>
        <w:shd w:val="clear" w:color="auto" w:fill="FFFFFF"/>
        <w:spacing w:after="269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12043">
        <w:rPr>
          <w:rFonts w:ascii="Times New Roman" w:hAnsi="Times New Roman"/>
          <w:iCs/>
          <w:sz w:val="28"/>
          <w:szCs w:val="28"/>
          <w:lang w:val="en-US"/>
        </w:rPr>
        <w:t>Kakourou T., Drosatou P., Psychou F. et al. Erythema nodosum in children: a prospective stud</w:t>
      </w:r>
      <w:r w:rsidR="00A45361">
        <w:rPr>
          <w:rFonts w:ascii="Times New Roman" w:hAnsi="Times New Roman"/>
          <w:iCs/>
          <w:sz w:val="28"/>
          <w:szCs w:val="28"/>
          <w:lang w:val="en-US"/>
        </w:rPr>
        <w:t>y. J Am Acad Dermatol 2001; 44:</w:t>
      </w:r>
      <w:r w:rsidRPr="00212043">
        <w:rPr>
          <w:rFonts w:ascii="Times New Roman" w:hAnsi="Times New Roman"/>
          <w:iCs/>
          <w:sz w:val="28"/>
          <w:szCs w:val="28"/>
          <w:lang w:val="en-US"/>
        </w:rPr>
        <w:t>17–21.</w:t>
      </w:r>
    </w:p>
    <w:p w:rsidR="00C83C43" w:rsidRPr="00212043" w:rsidRDefault="00C83C43" w:rsidP="005C598A">
      <w:pPr>
        <w:pStyle w:val="a3"/>
        <w:numPr>
          <w:ilvl w:val="0"/>
          <w:numId w:val="39"/>
        </w:numPr>
        <w:shd w:val="clear" w:color="auto" w:fill="FFFFFF"/>
        <w:spacing w:after="269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12043">
        <w:rPr>
          <w:rFonts w:ascii="Times New Roman" w:hAnsi="Times New Roman"/>
          <w:iCs/>
          <w:spacing w:val="4"/>
          <w:sz w:val="28"/>
          <w:szCs w:val="28"/>
        </w:rPr>
        <w:t xml:space="preserve">Белов Б.С., Егорова О.Н., Карпова Ю.А. и др. Узловатая эритема (клиническая лекция). </w:t>
      </w:r>
      <w:r w:rsidRPr="00212043">
        <w:rPr>
          <w:rFonts w:ascii="Times New Roman" w:hAnsi="Times New Roman"/>
          <w:iCs/>
          <w:spacing w:val="4"/>
          <w:sz w:val="28"/>
          <w:szCs w:val="28"/>
          <w:lang w:val="en-US"/>
        </w:rPr>
        <w:t>Consilium</w:t>
      </w:r>
      <w:r w:rsidRPr="00212043">
        <w:rPr>
          <w:rFonts w:ascii="Times New Roman" w:hAnsi="Times New Roman"/>
          <w:iCs/>
          <w:spacing w:val="4"/>
          <w:sz w:val="28"/>
          <w:szCs w:val="28"/>
        </w:rPr>
        <w:t xml:space="preserve"> </w:t>
      </w:r>
      <w:r w:rsidRPr="00212043">
        <w:rPr>
          <w:rFonts w:ascii="Times New Roman" w:hAnsi="Times New Roman"/>
          <w:iCs/>
          <w:spacing w:val="4"/>
          <w:sz w:val="28"/>
          <w:szCs w:val="28"/>
          <w:lang w:val="en-US"/>
        </w:rPr>
        <w:t>Medicum</w:t>
      </w:r>
      <w:r w:rsidRPr="00212043">
        <w:rPr>
          <w:rFonts w:ascii="Times New Roman" w:hAnsi="Times New Roman"/>
          <w:iCs/>
          <w:spacing w:val="4"/>
          <w:sz w:val="28"/>
          <w:szCs w:val="28"/>
        </w:rPr>
        <w:t>: Дерматоло</w:t>
      </w:r>
      <w:r w:rsidR="001539E1">
        <w:rPr>
          <w:rFonts w:ascii="Times New Roman" w:hAnsi="Times New Roman"/>
          <w:iCs/>
          <w:spacing w:val="4"/>
          <w:sz w:val="28"/>
          <w:szCs w:val="28"/>
        </w:rPr>
        <w:t>гия.</w:t>
      </w:r>
      <w:r w:rsidR="001539E1">
        <w:rPr>
          <w:rFonts w:ascii="Times New Roman" w:hAnsi="Times New Roman"/>
          <w:iCs/>
          <w:spacing w:val="4"/>
          <w:sz w:val="28"/>
          <w:szCs w:val="28"/>
          <w:lang w:val="en-US"/>
        </w:rPr>
        <w:t>2010;</w:t>
      </w:r>
      <w:r w:rsidRPr="00212043">
        <w:rPr>
          <w:rFonts w:ascii="Times New Roman" w:hAnsi="Times New Roman"/>
          <w:iCs/>
          <w:spacing w:val="4"/>
          <w:sz w:val="28"/>
          <w:szCs w:val="28"/>
          <w:lang w:val="en-US"/>
        </w:rPr>
        <w:t>1: 3–6.</w:t>
      </w:r>
    </w:p>
    <w:p w:rsidR="00C83C43" w:rsidRPr="00212043" w:rsidRDefault="00C83C43" w:rsidP="005C598A">
      <w:pPr>
        <w:pStyle w:val="a3"/>
        <w:numPr>
          <w:ilvl w:val="0"/>
          <w:numId w:val="39"/>
        </w:numPr>
        <w:shd w:val="clear" w:color="auto" w:fill="FFFFFF"/>
        <w:spacing w:after="269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12043">
        <w:rPr>
          <w:rFonts w:ascii="Times New Roman" w:hAnsi="Times New Roman"/>
          <w:sz w:val="28"/>
          <w:szCs w:val="28"/>
          <w:lang w:val="en-US"/>
        </w:rPr>
        <w:t xml:space="preserve">Mert A., Ozaras R., Tabak F. et al. Erythema nodosum: an experience of 10 years. Scand J Infect Dis 2004: </w:t>
      </w:r>
      <w:r w:rsidRPr="00212043">
        <w:rPr>
          <w:rFonts w:ascii="Times New Roman" w:hAnsi="Times New Roman"/>
          <w:bCs/>
          <w:sz w:val="28"/>
          <w:szCs w:val="28"/>
          <w:lang w:val="en-US"/>
        </w:rPr>
        <w:t>36</w:t>
      </w:r>
      <w:r w:rsidRPr="00212043">
        <w:rPr>
          <w:rFonts w:ascii="Times New Roman" w:hAnsi="Times New Roman"/>
          <w:sz w:val="28"/>
          <w:szCs w:val="28"/>
          <w:lang w:val="en-US"/>
        </w:rPr>
        <w:t>: 424–427.</w:t>
      </w:r>
    </w:p>
    <w:p w:rsidR="00C83C43" w:rsidRPr="00212043" w:rsidRDefault="00C83C43" w:rsidP="005C598A">
      <w:pPr>
        <w:pStyle w:val="a3"/>
        <w:numPr>
          <w:ilvl w:val="0"/>
          <w:numId w:val="39"/>
        </w:numPr>
        <w:shd w:val="clear" w:color="auto" w:fill="FFFFFF"/>
        <w:spacing w:after="269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12043">
        <w:rPr>
          <w:rFonts w:ascii="Times New Roman" w:hAnsi="Times New Roman"/>
          <w:sz w:val="28"/>
          <w:szCs w:val="28"/>
          <w:lang w:val="en-US"/>
        </w:rPr>
        <w:t xml:space="preserve">Mert A., Kumbasar H., Ozaras R. et al. Erythema nodosum: an evaluation of 100 cases. Clin Exp Rhematol </w:t>
      </w:r>
      <w:r w:rsidR="00A45361">
        <w:rPr>
          <w:rFonts w:ascii="Times New Roman" w:hAnsi="Times New Roman"/>
          <w:sz w:val="28"/>
          <w:szCs w:val="28"/>
        </w:rPr>
        <w:t>.,</w:t>
      </w:r>
      <w:r w:rsidRPr="00212043">
        <w:rPr>
          <w:rFonts w:ascii="Times New Roman" w:hAnsi="Times New Roman"/>
          <w:sz w:val="28"/>
          <w:szCs w:val="28"/>
          <w:lang w:val="en-US"/>
        </w:rPr>
        <w:t xml:space="preserve">2007: </w:t>
      </w:r>
      <w:r w:rsidRPr="00212043">
        <w:rPr>
          <w:rFonts w:ascii="Times New Roman" w:hAnsi="Times New Roman"/>
          <w:bCs/>
          <w:sz w:val="28"/>
          <w:szCs w:val="28"/>
          <w:lang w:val="en-US"/>
        </w:rPr>
        <w:t>25</w:t>
      </w:r>
      <w:r w:rsidRPr="00212043">
        <w:rPr>
          <w:rFonts w:ascii="Times New Roman" w:hAnsi="Times New Roman"/>
          <w:sz w:val="28"/>
          <w:szCs w:val="28"/>
          <w:lang w:val="en-US"/>
        </w:rPr>
        <w:t>: 563–570.</w:t>
      </w:r>
    </w:p>
    <w:p w:rsidR="00E84F64" w:rsidRPr="00E60350" w:rsidRDefault="00E84F64" w:rsidP="00E84F64">
      <w:pPr>
        <w:pStyle w:val="a3"/>
        <w:numPr>
          <w:ilvl w:val="0"/>
          <w:numId w:val="39"/>
        </w:numPr>
        <w:shd w:val="clear" w:color="auto" w:fill="FFFFFF"/>
        <w:spacing w:after="269" w:line="240" w:lineRule="auto"/>
        <w:jc w:val="both"/>
        <w:rPr>
          <w:rFonts w:ascii="Times New Roman" w:hAnsi="Times New Roman"/>
          <w:sz w:val="28"/>
          <w:szCs w:val="28"/>
        </w:rPr>
      </w:pPr>
      <w:r w:rsidRPr="00212043">
        <w:rPr>
          <w:rFonts w:ascii="Times New Roman" w:hAnsi="Times New Roman"/>
          <w:sz w:val="28"/>
          <w:szCs w:val="28"/>
        </w:rPr>
        <w:t>Егорова О.Н., Белов Б.С., Балабанова Р.М., Карпова Ю.А. Мелоксикам: перспективы применения при узловатой эритеме. Современная ревмат</w:t>
      </w:r>
      <w:r w:rsidRPr="00212043">
        <w:rPr>
          <w:rFonts w:ascii="Times New Roman" w:hAnsi="Times New Roman"/>
          <w:sz w:val="28"/>
          <w:szCs w:val="28"/>
        </w:rPr>
        <w:t>о</w:t>
      </w:r>
      <w:r w:rsidR="00A45361">
        <w:rPr>
          <w:rFonts w:ascii="Times New Roman" w:hAnsi="Times New Roman"/>
          <w:sz w:val="28"/>
          <w:szCs w:val="28"/>
        </w:rPr>
        <w:t>логия 2010;</w:t>
      </w:r>
      <w:r w:rsidRPr="00212043">
        <w:rPr>
          <w:rFonts w:ascii="Times New Roman" w:hAnsi="Times New Roman"/>
          <w:sz w:val="28"/>
          <w:szCs w:val="28"/>
        </w:rPr>
        <w:t>(1): 41–44.</w:t>
      </w:r>
    </w:p>
    <w:p w:rsidR="00E84F64" w:rsidRDefault="00E84F64" w:rsidP="00E84F64">
      <w:pPr>
        <w:pStyle w:val="a3"/>
        <w:numPr>
          <w:ilvl w:val="0"/>
          <w:numId w:val="39"/>
        </w:numPr>
        <w:shd w:val="clear" w:color="auto" w:fill="FFFFFF"/>
        <w:spacing w:after="269" w:line="240" w:lineRule="auto"/>
        <w:jc w:val="both"/>
        <w:rPr>
          <w:rFonts w:ascii="Times New Roman" w:hAnsi="Times New Roman"/>
          <w:sz w:val="28"/>
          <w:szCs w:val="28"/>
        </w:rPr>
      </w:pPr>
      <w:r w:rsidRPr="00212043">
        <w:rPr>
          <w:rFonts w:ascii="Times New Roman" w:hAnsi="Times New Roman"/>
          <w:bCs/>
          <w:sz w:val="28"/>
          <w:szCs w:val="28"/>
        </w:rPr>
        <w:t xml:space="preserve">Белов Б.С., Егорова О.Н., Балабанова Р.М. Идиопатическая узловатая эритема и беременность: описание случая. </w:t>
      </w:r>
      <w:r w:rsidRPr="00212043">
        <w:rPr>
          <w:rFonts w:ascii="Times New Roman" w:hAnsi="Times New Roman"/>
          <w:sz w:val="28"/>
          <w:szCs w:val="28"/>
        </w:rPr>
        <w:t>Современная ревматология 2009; (2): 56–59.</w:t>
      </w:r>
    </w:p>
    <w:p w:rsidR="00E84F64" w:rsidRPr="00212043" w:rsidRDefault="00E84F64" w:rsidP="00E84F64">
      <w:pPr>
        <w:pStyle w:val="a3"/>
        <w:numPr>
          <w:ilvl w:val="0"/>
          <w:numId w:val="39"/>
        </w:numPr>
        <w:shd w:val="clear" w:color="auto" w:fill="FFFFFF"/>
        <w:spacing w:after="269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12043">
        <w:rPr>
          <w:rFonts w:ascii="Times New Roman" w:hAnsi="Times New Roman"/>
          <w:bCs/>
          <w:sz w:val="28"/>
          <w:szCs w:val="28"/>
          <w:lang w:val="en-US"/>
        </w:rPr>
        <w:t>Alloway J.A., Franks L.K. Hydroxychloroquine in the treatment of chronic erythema nodosum. Br J Dermatol 1995; 132 (4): 661</w:t>
      </w:r>
      <w:r w:rsidRPr="00212043">
        <w:rPr>
          <w:rFonts w:ascii="Times New Roman" w:hAnsi="Times New Roman"/>
          <w:bCs/>
          <w:iCs/>
          <w:sz w:val="28"/>
          <w:szCs w:val="28"/>
          <w:lang w:val="en-US"/>
        </w:rPr>
        <w:t>–</w:t>
      </w:r>
      <w:r w:rsidRPr="00212043">
        <w:rPr>
          <w:rFonts w:ascii="Times New Roman" w:hAnsi="Times New Roman"/>
          <w:bCs/>
          <w:sz w:val="28"/>
          <w:szCs w:val="28"/>
          <w:lang w:val="en-US"/>
        </w:rPr>
        <w:t>662.</w:t>
      </w:r>
    </w:p>
    <w:p w:rsidR="00D54213" w:rsidRPr="00D54213" w:rsidRDefault="00D54213" w:rsidP="00D54213">
      <w:pPr>
        <w:pStyle w:val="a3"/>
        <w:numPr>
          <w:ilvl w:val="0"/>
          <w:numId w:val="39"/>
        </w:numPr>
        <w:shd w:val="clear" w:color="auto" w:fill="FFFFFF"/>
        <w:spacing w:after="269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54213">
        <w:rPr>
          <w:rFonts w:ascii="Times New Roman" w:hAnsi="Times New Roman"/>
          <w:bCs/>
          <w:sz w:val="28"/>
          <w:szCs w:val="28"/>
          <w:lang w:val="en-US"/>
        </w:rPr>
        <w:t xml:space="preserve">Jarrett P., Goodfield M.J. Hydroxychloroquine and chronic erythema nodosum. </w:t>
      </w:r>
      <w:r w:rsidRPr="00D54213">
        <w:rPr>
          <w:rFonts w:ascii="Times New Roman" w:hAnsi="Times New Roman"/>
          <w:bCs/>
          <w:sz w:val="28"/>
          <w:szCs w:val="28"/>
        </w:rPr>
        <w:t>Br J Dermatol 1996;134</w:t>
      </w:r>
      <w:r w:rsidRPr="00D5421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D54213">
        <w:rPr>
          <w:rFonts w:ascii="Times New Roman" w:hAnsi="Times New Roman"/>
          <w:bCs/>
          <w:sz w:val="28"/>
          <w:szCs w:val="28"/>
        </w:rPr>
        <w:t>(2):</w:t>
      </w:r>
      <w:r w:rsidRPr="00D5421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D54213">
        <w:rPr>
          <w:rFonts w:ascii="Times New Roman" w:hAnsi="Times New Roman"/>
          <w:bCs/>
          <w:sz w:val="28"/>
          <w:szCs w:val="28"/>
        </w:rPr>
        <w:t>373.</w:t>
      </w:r>
    </w:p>
    <w:p w:rsidR="00E60350" w:rsidRPr="00212043" w:rsidRDefault="00E60350" w:rsidP="00E60350">
      <w:pPr>
        <w:pStyle w:val="a3"/>
        <w:numPr>
          <w:ilvl w:val="0"/>
          <w:numId w:val="39"/>
        </w:numPr>
        <w:shd w:val="clear" w:color="auto" w:fill="FFFFFF"/>
        <w:spacing w:after="269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12043">
        <w:rPr>
          <w:rFonts w:ascii="Times New Roman" w:hAnsi="Times New Roman"/>
          <w:bCs/>
          <w:sz w:val="28"/>
          <w:szCs w:val="28"/>
          <w:lang w:val="en-US"/>
        </w:rPr>
        <w:t>Ubogy Z., Persellin R.H. Suppression of erythema nodosum by indomethacin. Acta Derm Venereol 1980; 62 (3): 265–266.</w:t>
      </w:r>
    </w:p>
    <w:p w:rsidR="00E84F64" w:rsidRPr="00E84F64" w:rsidRDefault="00E84F64" w:rsidP="00E84F64">
      <w:pPr>
        <w:pStyle w:val="a3"/>
        <w:numPr>
          <w:ilvl w:val="0"/>
          <w:numId w:val="39"/>
        </w:numPr>
        <w:shd w:val="clear" w:color="auto" w:fill="FFFFFF"/>
        <w:spacing w:after="269" w:line="240" w:lineRule="auto"/>
        <w:jc w:val="both"/>
        <w:rPr>
          <w:rFonts w:ascii="Times New Roman" w:hAnsi="Times New Roman"/>
          <w:sz w:val="28"/>
          <w:szCs w:val="28"/>
        </w:rPr>
      </w:pPr>
      <w:r w:rsidRPr="00E84F64">
        <w:rPr>
          <w:rFonts w:ascii="Times New Roman" w:hAnsi="Times New Roman"/>
          <w:sz w:val="28"/>
          <w:szCs w:val="28"/>
        </w:rPr>
        <w:t>Кошелева, Н. М.</w:t>
      </w:r>
      <w:r w:rsidR="00BF07EC">
        <w:rPr>
          <w:rFonts w:ascii="Times New Roman" w:hAnsi="Times New Roman"/>
          <w:sz w:val="28"/>
          <w:szCs w:val="28"/>
        </w:rPr>
        <w:t>, Хузмиева С.И., Алекберова З.С.</w:t>
      </w:r>
      <w:r w:rsidRPr="00E84F64">
        <w:rPr>
          <w:rFonts w:ascii="Times New Roman" w:hAnsi="Times New Roman"/>
          <w:sz w:val="28"/>
          <w:szCs w:val="28"/>
        </w:rPr>
        <w:t xml:space="preserve"> Системная красная волчанка и беремен</w:t>
      </w:r>
      <w:r w:rsidR="00BF07EC">
        <w:rPr>
          <w:rFonts w:ascii="Times New Roman" w:hAnsi="Times New Roman"/>
          <w:sz w:val="28"/>
          <w:szCs w:val="28"/>
        </w:rPr>
        <w:t xml:space="preserve">ность. </w:t>
      </w:r>
      <w:r w:rsidRPr="00E84F64">
        <w:rPr>
          <w:rFonts w:ascii="Times New Roman" w:hAnsi="Times New Roman"/>
          <w:sz w:val="28"/>
          <w:szCs w:val="28"/>
        </w:rPr>
        <w:t>Науч.-практ. ревматол</w:t>
      </w:r>
      <w:r w:rsidRPr="00E84F64">
        <w:rPr>
          <w:rFonts w:ascii="Times New Roman" w:hAnsi="Times New Roman"/>
          <w:sz w:val="28"/>
          <w:szCs w:val="28"/>
        </w:rPr>
        <w:t>о</w:t>
      </w:r>
      <w:r w:rsidR="001539E1">
        <w:rPr>
          <w:rFonts w:ascii="Times New Roman" w:hAnsi="Times New Roman"/>
          <w:sz w:val="28"/>
          <w:szCs w:val="28"/>
        </w:rPr>
        <w:t>гия</w:t>
      </w:r>
      <w:r w:rsidR="001539E1" w:rsidRPr="001539E1">
        <w:rPr>
          <w:rFonts w:ascii="Times New Roman" w:hAnsi="Times New Roman"/>
          <w:sz w:val="28"/>
          <w:szCs w:val="28"/>
        </w:rPr>
        <w:t>,</w:t>
      </w:r>
      <w:r w:rsidR="001539E1">
        <w:rPr>
          <w:rFonts w:ascii="Times New Roman" w:hAnsi="Times New Roman"/>
          <w:sz w:val="28"/>
          <w:szCs w:val="28"/>
        </w:rPr>
        <w:t xml:space="preserve"> 2006</w:t>
      </w:r>
      <w:r w:rsidR="001539E1" w:rsidRPr="001539E1">
        <w:rPr>
          <w:rFonts w:ascii="Times New Roman" w:hAnsi="Times New Roman"/>
          <w:sz w:val="28"/>
          <w:szCs w:val="28"/>
        </w:rPr>
        <w:t>,</w:t>
      </w:r>
      <w:r w:rsidR="001539E1">
        <w:rPr>
          <w:rFonts w:ascii="Times New Roman" w:hAnsi="Times New Roman"/>
          <w:sz w:val="28"/>
          <w:szCs w:val="28"/>
        </w:rPr>
        <w:t>2</w:t>
      </w:r>
      <w:r w:rsidR="001539E1" w:rsidRPr="001539E1">
        <w:rPr>
          <w:rFonts w:ascii="Times New Roman" w:hAnsi="Times New Roman"/>
          <w:sz w:val="28"/>
          <w:szCs w:val="28"/>
        </w:rPr>
        <w:t>:</w:t>
      </w:r>
      <w:r w:rsidRPr="00E84F64">
        <w:rPr>
          <w:rFonts w:ascii="Times New Roman" w:hAnsi="Times New Roman"/>
          <w:sz w:val="28"/>
          <w:szCs w:val="28"/>
        </w:rPr>
        <w:t>52-59</w:t>
      </w:r>
    </w:p>
    <w:p w:rsidR="00D95E25" w:rsidRPr="00797C6F" w:rsidRDefault="00D95E25" w:rsidP="005C598A">
      <w:pPr>
        <w:pStyle w:val="a3"/>
        <w:numPr>
          <w:ilvl w:val="0"/>
          <w:numId w:val="39"/>
        </w:numPr>
        <w:shd w:val="clear" w:color="auto" w:fill="FFFFFF"/>
        <w:spacing w:after="269" w:line="240" w:lineRule="auto"/>
        <w:jc w:val="both"/>
        <w:rPr>
          <w:rFonts w:ascii="Times New Roman" w:hAnsi="Times New Roman"/>
          <w:sz w:val="28"/>
          <w:szCs w:val="28"/>
        </w:rPr>
      </w:pPr>
      <w:r w:rsidRPr="00797C6F">
        <w:rPr>
          <w:rFonts w:ascii="Times New Roman" w:hAnsi="Times New Roman"/>
          <w:sz w:val="28"/>
          <w:szCs w:val="28"/>
          <w:lang w:val="en-US"/>
        </w:rPr>
        <w:t xml:space="preserve">Østensen M, Khamashta M, Lockshin M, Parke A, Brucato A, Carp H, et al. Anti-inflammatory and immunosuppressive drugs and reproduction. </w:t>
      </w:r>
      <w:r w:rsidRPr="00797C6F">
        <w:rPr>
          <w:rFonts w:ascii="Times New Roman" w:hAnsi="Times New Roman"/>
          <w:sz w:val="28"/>
          <w:szCs w:val="28"/>
        </w:rPr>
        <w:t>Arthritis Res Ther 2006;8:209.</w:t>
      </w:r>
    </w:p>
    <w:sectPr w:rsidR="00D95E25" w:rsidRPr="00797C6F" w:rsidSect="00A95FB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16B" w:rsidRDefault="0014316B" w:rsidP="00A95FB7">
      <w:pPr>
        <w:spacing w:after="0" w:line="240" w:lineRule="auto"/>
      </w:pPr>
      <w:r>
        <w:separator/>
      </w:r>
    </w:p>
  </w:endnote>
  <w:endnote w:type="continuationSeparator" w:id="0">
    <w:p w:rsidR="0014316B" w:rsidRDefault="0014316B" w:rsidP="00A9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1D" w:rsidRDefault="001F3C1D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58BC">
      <w:rPr>
        <w:noProof/>
      </w:rPr>
      <w:t>2</w:t>
    </w:r>
    <w:r>
      <w:fldChar w:fldCharType="end"/>
    </w:r>
  </w:p>
  <w:p w:rsidR="001F3C1D" w:rsidRDefault="001F3C1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16B" w:rsidRDefault="0014316B" w:rsidP="00A95FB7">
      <w:pPr>
        <w:spacing w:after="0" w:line="240" w:lineRule="auto"/>
      </w:pPr>
      <w:r>
        <w:separator/>
      </w:r>
    </w:p>
  </w:footnote>
  <w:footnote w:type="continuationSeparator" w:id="0">
    <w:p w:rsidR="0014316B" w:rsidRDefault="0014316B" w:rsidP="00A95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542B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EBACD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C671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0266E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85AA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2FC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2E09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142D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603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4323D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hybridMultilevel"/>
    <w:tmpl w:val="0000000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947" w:hanging="360"/>
      </w:pPr>
      <w:rPr>
        <w:rFonts w:ascii="Symbol" w:hAnsi="Symbol" w:cs="Symbol"/>
      </w:rPr>
    </w:lvl>
  </w:abstractNum>
  <w:abstractNum w:abstractNumId="12">
    <w:nsid w:val="0000000C"/>
    <w:multiLevelType w:val="singleLevel"/>
    <w:tmpl w:val="0000000C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3">
    <w:nsid w:val="0000000D"/>
    <w:multiLevelType w:val="singleLevel"/>
    <w:tmpl w:val="0000000D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C8A3FF4"/>
    <w:multiLevelType w:val="hybridMultilevel"/>
    <w:tmpl w:val="13A648C0"/>
    <w:lvl w:ilvl="0" w:tplc="D5BE7A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EF632D2"/>
    <w:multiLevelType w:val="hybridMultilevel"/>
    <w:tmpl w:val="B106E59E"/>
    <w:lvl w:ilvl="0" w:tplc="4F4CA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107BA9"/>
    <w:multiLevelType w:val="hybridMultilevel"/>
    <w:tmpl w:val="5EFC48C4"/>
    <w:lvl w:ilvl="0" w:tplc="4ACCF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56753BF"/>
    <w:multiLevelType w:val="hybridMultilevel"/>
    <w:tmpl w:val="126C2F72"/>
    <w:lvl w:ilvl="0" w:tplc="81E81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0CC3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C610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2807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E4FF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633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AC2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D6B5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20A0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935E63"/>
    <w:multiLevelType w:val="hybridMultilevel"/>
    <w:tmpl w:val="C832B314"/>
    <w:lvl w:ilvl="0" w:tplc="CE007F5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2A3D0E7A"/>
    <w:multiLevelType w:val="hybridMultilevel"/>
    <w:tmpl w:val="B650A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970F45"/>
    <w:multiLevelType w:val="hybridMultilevel"/>
    <w:tmpl w:val="F9E2D548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FD414A"/>
    <w:multiLevelType w:val="hybridMultilevel"/>
    <w:tmpl w:val="F0D49B00"/>
    <w:lvl w:ilvl="0" w:tplc="0419000F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22">
    <w:nsid w:val="36936DDA"/>
    <w:multiLevelType w:val="hybridMultilevel"/>
    <w:tmpl w:val="39D4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B35879"/>
    <w:multiLevelType w:val="hybridMultilevel"/>
    <w:tmpl w:val="DA0EE7C8"/>
    <w:lvl w:ilvl="0" w:tplc="A44EE2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86C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5001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27F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34B3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D6FB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C2D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F8AD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B034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AD839F9"/>
    <w:multiLevelType w:val="hybridMultilevel"/>
    <w:tmpl w:val="7BD40A48"/>
    <w:lvl w:ilvl="0" w:tplc="4F4CAAD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5">
    <w:nsid w:val="4024591B"/>
    <w:multiLevelType w:val="hybridMultilevel"/>
    <w:tmpl w:val="76E25AC6"/>
    <w:lvl w:ilvl="0" w:tplc="DF905A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40BA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E408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6A65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D690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9C5D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3A86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3C3A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EA59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D96B9C"/>
    <w:multiLevelType w:val="hybridMultilevel"/>
    <w:tmpl w:val="2500E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290E39"/>
    <w:multiLevelType w:val="hybridMultilevel"/>
    <w:tmpl w:val="9AD44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180CD9"/>
    <w:multiLevelType w:val="hybridMultilevel"/>
    <w:tmpl w:val="4C605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53781D"/>
    <w:multiLevelType w:val="hybridMultilevel"/>
    <w:tmpl w:val="5FB2B13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1197EB1"/>
    <w:multiLevelType w:val="hybridMultilevel"/>
    <w:tmpl w:val="38E644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4D075B1"/>
    <w:multiLevelType w:val="hybridMultilevel"/>
    <w:tmpl w:val="C0865B6A"/>
    <w:lvl w:ilvl="0" w:tplc="578AA8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5C22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F2FED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069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EE1B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1E69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4240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083F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14B2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463A91"/>
    <w:multiLevelType w:val="hybridMultilevel"/>
    <w:tmpl w:val="347E3C6C"/>
    <w:lvl w:ilvl="0" w:tplc="4D368E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84F1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A69E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A43F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3243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E624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EAA6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486C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56E2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871E8B"/>
    <w:multiLevelType w:val="hybridMultilevel"/>
    <w:tmpl w:val="CF06AC98"/>
    <w:lvl w:ilvl="0" w:tplc="973084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6B6591"/>
    <w:multiLevelType w:val="hybridMultilevel"/>
    <w:tmpl w:val="80FA66D6"/>
    <w:lvl w:ilvl="0" w:tplc="973084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6D7C55"/>
    <w:multiLevelType w:val="hybridMultilevel"/>
    <w:tmpl w:val="1736B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356369"/>
    <w:multiLevelType w:val="hybridMultilevel"/>
    <w:tmpl w:val="DF380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5"/>
  </w:num>
  <w:num w:numId="4">
    <w:abstractNumId w:val="22"/>
  </w:num>
  <w:num w:numId="5">
    <w:abstractNumId w:val="27"/>
  </w:num>
  <w:num w:numId="6">
    <w:abstractNumId w:val="36"/>
  </w:num>
  <w:num w:numId="7">
    <w:abstractNumId w:val="15"/>
  </w:num>
  <w:num w:numId="8">
    <w:abstractNumId w:val="24"/>
  </w:num>
  <w:num w:numId="9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0"/>
  </w:num>
  <w:num w:numId="13">
    <w:abstractNumId w:val="10"/>
  </w:num>
  <w:num w:numId="14">
    <w:abstractNumId w:val="16"/>
  </w:num>
  <w:num w:numId="15">
    <w:abstractNumId w:val="11"/>
  </w:num>
  <w:num w:numId="16">
    <w:abstractNumId w:val="12"/>
  </w:num>
  <w:num w:numId="17">
    <w:abstractNumId w:val="20"/>
  </w:num>
  <w:num w:numId="18">
    <w:abstractNumId w:val="13"/>
  </w:num>
  <w:num w:numId="19">
    <w:abstractNumId w:val="26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4"/>
  </w:num>
  <w:num w:numId="33">
    <w:abstractNumId w:val="33"/>
  </w:num>
  <w:num w:numId="34">
    <w:abstractNumId w:val="17"/>
  </w:num>
  <w:num w:numId="35">
    <w:abstractNumId w:val="31"/>
  </w:num>
  <w:num w:numId="36">
    <w:abstractNumId w:val="23"/>
  </w:num>
  <w:num w:numId="37">
    <w:abstractNumId w:val="25"/>
  </w:num>
  <w:num w:numId="38">
    <w:abstractNumId w:val="14"/>
  </w:num>
  <w:num w:numId="39">
    <w:abstractNumId w:val="21"/>
  </w:num>
  <w:num w:numId="40">
    <w:abstractNumId w:val="18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F8"/>
    <w:rsid w:val="000005E0"/>
    <w:rsid w:val="0001150C"/>
    <w:rsid w:val="00015D24"/>
    <w:rsid w:val="00015E8A"/>
    <w:rsid w:val="000202F0"/>
    <w:rsid w:val="000223CB"/>
    <w:rsid w:val="0002589D"/>
    <w:rsid w:val="000260C8"/>
    <w:rsid w:val="000316BC"/>
    <w:rsid w:val="000340AC"/>
    <w:rsid w:val="000345D6"/>
    <w:rsid w:val="00061FF6"/>
    <w:rsid w:val="000637A4"/>
    <w:rsid w:val="0006504C"/>
    <w:rsid w:val="00067B2E"/>
    <w:rsid w:val="000747D4"/>
    <w:rsid w:val="00084D9F"/>
    <w:rsid w:val="00087021"/>
    <w:rsid w:val="000917F6"/>
    <w:rsid w:val="000931E8"/>
    <w:rsid w:val="000977C7"/>
    <w:rsid w:val="000A4C55"/>
    <w:rsid w:val="000B0D3C"/>
    <w:rsid w:val="000B4A74"/>
    <w:rsid w:val="000C0A4C"/>
    <w:rsid w:val="000C0E7C"/>
    <w:rsid w:val="000C5A4A"/>
    <w:rsid w:val="000C6FC8"/>
    <w:rsid w:val="000C7F60"/>
    <w:rsid w:val="000D07E6"/>
    <w:rsid w:val="000D2666"/>
    <w:rsid w:val="000D4BA2"/>
    <w:rsid w:val="000E367B"/>
    <w:rsid w:val="000F19B9"/>
    <w:rsid w:val="000F6DA3"/>
    <w:rsid w:val="00104213"/>
    <w:rsid w:val="00104297"/>
    <w:rsid w:val="00114937"/>
    <w:rsid w:val="0011744C"/>
    <w:rsid w:val="00117F38"/>
    <w:rsid w:val="001217A3"/>
    <w:rsid w:val="00121BD2"/>
    <w:rsid w:val="0012634C"/>
    <w:rsid w:val="00130D6A"/>
    <w:rsid w:val="0013197E"/>
    <w:rsid w:val="00136217"/>
    <w:rsid w:val="00136425"/>
    <w:rsid w:val="001414CA"/>
    <w:rsid w:val="00141609"/>
    <w:rsid w:val="0014316B"/>
    <w:rsid w:val="001539E1"/>
    <w:rsid w:val="00154A4E"/>
    <w:rsid w:val="001555C0"/>
    <w:rsid w:val="00155812"/>
    <w:rsid w:val="00161FC8"/>
    <w:rsid w:val="00165690"/>
    <w:rsid w:val="00172A6D"/>
    <w:rsid w:val="00172C16"/>
    <w:rsid w:val="00173677"/>
    <w:rsid w:val="00173F3E"/>
    <w:rsid w:val="00175193"/>
    <w:rsid w:val="001766C4"/>
    <w:rsid w:val="00176B88"/>
    <w:rsid w:val="00177659"/>
    <w:rsid w:val="00180FCA"/>
    <w:rsid w:val="001820EA"/>
    <w:rsid w:val="001824CE"/>
    <w:rsid w:val="00185B53"/>
    <w:rsid w:val="0019059C"/>
    <w:rsid w:val="0019082A"/>
    <w:rsid w:val="00191895"/>
    <w:rsid w:val="00193ABC"/>
    <w:rsid w:val="00195316"/>
    <w:rsid w:val="00196682"/>
    <w:rsid w:val="001A474D"/>
    <w:rsid w:val="001B6148"/>
    <w:rsid w:val="001D0E0F"/>
    <w:rsid w:val="001D4ED5"/>
    <w:rsid w:val="001D54D9"/>
    <w:rsid w:val="001D5776"/>
    <w:rsid w:val="001E4E3C"/>
    <w:rsid w:val="001F188A"/>
    <w:rsid w:val="001F3C1D"/>
    <w:rsid w:val="001F628E"/>
    <w:rsid w:val="002016C9"/>
    <w:rsid w:val="00202ED7"/>
    <w:rsid w:val="00203ECA"/>
    <w:rsid w:val="0020571C"/>
    <w:rsid w:val="00205D55"/>
    <w:rsid w:val="00207BEA"/>
    <w:rsid w:val="00212043"/>
    <w:rsid w:val="002219D0"/>
    <w:rsid w:val="0022331D"/>
    <w:rsid w:val="00224E92"/>
    <w:rsid w:val="00230AD8"/>
    <w:rsid w:val="002324F1"/>
    <w:rsid w:val="00233597"/>
    <w:rsid w:val="00233B5A"/>
    <w:rsid w:val="00235018"/>
    <w:rsid w:val="0023533C"/>
    <w:rsid w:val="00237825"/>
    <w:rsid w:val="002430D1"/>
    <w:rsid w:val="00253589"/>
    <w:rsid w:val="00255D2A"/>
    <w:rsid w:val="00264E15"/>
    <w:rsid w:val="00265D51"/>
    <w:rsid w:val="00265EAF"/>
    <w:rsid w:val="00270B64"/>
    <w:rsid w:val="00273000"/>
    <w:rsid w:val="00277A97"/>
    <w:rsid w:val="00280203"/>
    <w:rsid w:val="002868DA"/>
    <w:rsid w:val="00291504"/>
    <w:rsid w:val="00296601"/>
    <w:rsid w:val="002A36A4"/>
    <w:rsid w:val="002A3EBF"/>
    <w:rsid w:val="002A69AC"/>
    <w:rsid w:val="002B3A40"/>
    <w:rsid w:val="002B3C78"/>
    <w:rsid w:val="002C2360"/>
    <w:rsid w:val="002C303D"/>
    <w:rsid w:val="002C3122"/>
    <w:rsid w:val="002C4979"/>
    <w:rsid w:val="002C5AEF"/>
    <w:rsid w:val="002D05A2"/>
    <w:rsid w:val="002D4067"/>
    <w:rsid w:val="002E10D6"/>
    <w:rsid w:val="002E54A7"/>
    <w:rsid w:val="002F1CF7"/>
    <w:rsid w:val="002F508C"/>
    <w:rsid w:val="0030105A"/>
    <w:rsid w:val="003020F0"/>
    <w:rsid w:val="003060AF"/>
    <w:rsid w:val="00307078"/>
    <w:rsid w:val="00315914"/>
    <w:rsid w:val="00320913"/>
    <w:rsid w:val="003324C0"/>
    <w:rsid w:val="00335849"/>
    <w:rsid w:val="0034112A"/>
    <w:rsid w:val="00341ED7"/>
    <w:rsid w:val="0034371A"/>
    <w:rsid w:val="003441AC"/>
    <w:rsid w:val="00351C19"/>
    <w:rsid w:val="003541D0"/>
    <w:rsid w:val="00363B42"/>
    <w:rsid w:val="00367961"/>
    <w:rsid w:val="0037088B"/>
    <w:rsid w:val="00370C8C"/>
    <w:rsid w:val="0037109A"/>
    <w:rsid w:val="003748BC"/>
    <w:rsid w:val="00376974"/>
    <w:rsid w:val="0037713A"/>
    <w:rsid w:val="00383B75"/>
    <w:rsid w:val="003846FB"/>
    <w:rsid w:val="00385C38"/>
    <w:rsid w:val="00386588"/>
    <w:rsid w:val="003865C1"/>
    <w:rsid w:val="003865DD"/>
    <w:rsid w:val="00386BD6"/>
    <w:rsid w:val="003921C3"/>
    <w:rsid w:val="0039695C"/>
    <w:rsid w:val="003A1F3F"/>
    <w:rsid w:val="003A444E"/>
    <w:rsid w:val="003A63E9"/>
    <w:rsid w:val="003B1EE5"/>
    <w:rsid w:val="003B2A96"/>
    <w:rsid w:val="003B356D"/>
    <w:rsid w:val="003C32D2"/>
    <w:rsid w:val="003C6F6F"/>
    <w:rsid w:val="003D0D88"/>
    <w:rsid w:val="003D49C3"/>
    <w:rsid w:val="003E18F7"/>
    <w:rsid w:val="003E56F9"/>
    <w:rsid w:val="003F0CAC"/>
    <w:rsid w:val="00402B56"/>
    <w:rsid w:val="00402E94"/>
    <w:rsid w:val="00403953"/>
    <w:rsid w:val="0040549C"/>
    <w:rsid w:val="00406084"/>
    <w:rsid w:val="0040724F"/>
    <w:rsid w:val="00407EF5"/>
    <w:rsid w:val="0041295F"/>
    <w:rsid w:val="00414A41"/>
    <w:rsid w:val="0041521D"/>
    <w:rsid w:val="004247AA"/>
    <w:rsid w:val="00430F7D"/>
    <w:rsid w:val="0043258D"/>
    <w:rsid w:val="00435A4F"/>
    <w:rsid w:val="0043622B"/>
    <w:rsid w:val="00440871"/>
    <w:rsid w:val="0044333D"/>
    <w:rsid w:val="0044616C"/>
    <w:rsid w:val="00447D5D"/>
    <w:rsid w:val="00447E2D"/>
    <w:rsid w:val="0045004F"/>
    <w:rsid w:val="00451236"/>
    <w:rsid w:val="00452EAE"/>
    <w:rsid w:val="00452F1B"/>
    <w:rsid w:val="00456432"/>
    <w:rsid w:val="0046314E"/>
    <w:rsid w:val="00465448"/>
    <w:rsid w:val="00465B6A"/>
    <w:rsid w:val="004715D2"/>
    <w:rsid w:val="00473CC1"/>
    <w:rsid w:val="00484989"/>
    <w:rsid w:val="00485BCF"/>
    <w:rsid w:val="004932E3"/>
    <w:rsid w:val="004956F7"/>
    <w:rsid w:val="0049750E"/>
    <w:rsid w:val="004A140E"/>
    <w:rsid w:val="004A355B"/>
    <w:rsid w:val="004A7036"/>
    <w:rsid w:val="004A79D0"/>
    <w:rsid w:val="004B2977"/>
    <w:rsid w:val="004B2E94"/>
    <w:rsid w:val="004B4AD3"/>
    <w:rsid w:val="004C0926"/>
    <w:rsid w:val="004C23BE"/>
    <w:rsid w:val="004C50D6"/>
    <w:rsid w:val="004C7C84"/>
    <w:rsid w:val="004D4CD5"/>
    <w:rsid w:val="004E59CE"/>
    <w:rsid w:val="004F076A"/>
    <w:rsid w:val="0050235B"/>
    <w:rsid w:val="0050589D"/>
    <w:rsid w:val="00506868"/>
    <w:rsid w:val="005155CF"/>
    <w:rsid w:val="00515CC1"/>
    <w:rsid w:val="005324EB"/>
    <w:rsid w:val="00537856"/>
    <w:rsid w:val="0054446E"/>
    <w:rsid w:val="005479F4"/>
    <w:rsid w:val="00551A23"/>
    <w:rsid w:val="00551C9E"/>
    <w:rsid w:val="0055717A"/>
    <w:rsid w:val="0056073B"/>
    <w:rsid w:val="00561068"/>
    <w:rsid w:val="005620D6"/>
    <w:rsid w:val="005701C3"/>
    <w:rsid w:val="005725EE"/>
    <w:rsid w:val="00574926"/>
    <w:rsid w:val="00574C09"/>
    <w:rsid w:val="00575909"/>
    <w:rsid w:val="00576079"/>
    <w:rsid w:val="00576F43"/>
    <w:rsid w:val="00581BB4"/>
    <w:rsid w:val="00582657"/>
    <w:rsid w:val="005860E7"/>
    <w:rsid w:val="005A4C80"/>
    <w:rsid w:val="005A5BEF"/>
    <w:rsid w:val="005A7AC5"/>
    <w:rsid w:val="005B1FCA"/>
    <w:rsid w:val="005B401E"/>
    <w:rsid w:val="005B514B"/>
    <w:rsid w:val="005B57B2"/>
    <w:rsid w:val="005B706D"/>
    <w:rsid w:val="005C598A"/>
    <w:rsid w:val="005E2161"/>
    <w:rsid w:val="005E66A1"/>
    <w:rsid w:val="005F6B3E"/>
    <w:rsid w:val="00602D2B"/>
    <w:rsid w:val="006073B2"/>
    <w:rsid w:val="00610180"/>
    <w:rsid w:val="00610FCC"/>
    <w:rsid w:val="006113E7"/>
    <w:rsid w:val="00612382"/>
    <w:rsid w:val="00613261"/>
    <w:rsid w:val="00617382"/>
    <w:rsid w:val="0061787B"/>
    <w:rsid w:val="00627E82"/>
    <w:rsid w:val="006347B4"/>
    <w:rsid w:val="0063580C"/>
    <w:rsid w:val="006369F8"/>
    <w:rsid w:val="00651F43"/>
    <w:rsid w:val="00653D8E"/>
    <w:rsid w:val="00661281"/>
    <w:rsid w:val="00663119"/>
    <w:rsid w:val="0066386A"/>
    <w:rsid w:val="0066406F"/>
    <w:rsid w:val="006727F1"/>
    <w:rsid w:val="0067309F"/>
    <w:rsid w:val="0068365B"/>
    <w:rsid w:val="00695BC0"/>
    <w:rsid w:val="0069616E"/>
    <w:rsid w:val="006A343C"/>
    <w:rsid w:val="006A4426"/>
    <w:rsid w:val="006B1628"/>
    <w:rsid w:val="006B524A"/>
    <w:rsid w:val="006C5373"/>
    <w:rsid w:val="006C67EC"/>
    <w:rsid w:val="006D03A6"/>
    <w:rsid w:val="006D23FC"/>
    <w:rsid w:val="006D3C6D"/>
    <w:rsid w:val="006E2442"/>
    <w:rsid w:val="006E3EDF"/>
    <w:rsid w:val="006F130D"/>
    <w:rsid w:val="006F2C68"/>
    <w:rsid w:val="006F6C4F"/>
    <w:rsid w:val="00700336"/>
    <w:rsid w:val="007036DF"/>
    <w:rsid w:val="00704258"/>
    <w:rsid w:val="007118F8"/>
    <w:rsid w:val="007120D0"/>
    <w:rsid w:val="00716FCF"/>
    <w:rsid w:val="007222BF"/>
    <w:rsid w:val="0073265A"/>
    <w:rsid w:val="00744B21"/>
    <w:rsid w:val="00754CA4"/>
    <w:rsid w:val="00756D0E"/>
    <w:rsid w:val="00756FF6"/>
    <w:rsid w:val="00757B04"/>
    <w:rsid w:val="0076761A"/>
    <w:rsid w:val="0077054A"/>
    <w:rsid w:val="00771BD5"/>
    <w:rsid w:val="007822F9"/>
    <w:rsid w:val="00783E6F"/>
    <w:rsid w:val="00785AD4"/>
    <w:rsid w:val="00786747"/>
    <w:rsid w:val="007869FA"/>
    <w:rsid w:val="00787F52"/>
    <w:rsid w:val="00794C7F"/>
    <w:rsid w:val="00797994"/>
    <w:rsid w:val="00797C6F"/>
    <w:rsid w:val="007A2ADD"/>
    <w:rsid w:val="007A602C"/>
    <w:rsid w:val="007C34FD"/>
    <w:rsid w:val="007D1830"/>
    <w:rsid w:val="007E0512"/>
    <w:rsid w:val="007E71B0"/>
    <w:rsid w:val="007F0BE0"/>
    <w:rsid w:val="007F1AF2"/>
    <w:rsid w:val="007F2815"/>
    <w:rsid w:val="007F4C46"/>
    <w:rsid w:val="007F5EE0"/>
    <w:rsid w:val="007F77B9"/>
    <w:rsid w:val="008028B9"/>
    <w:rsid w:val="00816046"/>
    <w:rsid w:val="00820B8C"/>
    <w:rsid w:val="0082183C"/>
    <w:rsid w:val="00824D3E"/>
    <w:rsid w:val="00826994"/>
    <w:rsid w:val="008320F3"/>
    <w:rsid w:val="0083384B"/>
    <w:rsid w:val="00834944"/>
    <w:rsid w:val="0083524D"/>
    <w:rsid w:val="00843DEB"/>
    <w:rsid w:val="00846019"/>
    <w:rsid w:val="00846F71"/>
    <w:rsid w:val="008478A0"/>
    <w:rsid w:val="00856C17"/>
    <w:rsid w:val="008629DB"/>
    <w:rsid w:val="00863F6D"/>
    <w:rsid w:val="00866AFD"/>
    <w:rsid w:val="00867A12"/>
    <w:rsid w:val="0087650B"/>
    <w:rsid w:val="00882417"/>
    <w:rsid w:val="00890F10"/>
    <w:rsid w:val="008A3009"/>
    <w:rsid w:val="008A3489"/>
    <w:rsid w:val="008A3AED"/>
    <w:rsid w:val="008A3CE6"/>
    <w:rsid w:val="008A4CE2"/>
    <w:rsid w:val="008C02C6"/>
    <w:rsid w:val="008C7ACD"/>
    <w:rsid w:val="008E1CD9"/>
    <w:rsid w:val="008E2BAB"/>
    <w:rsid w:val="008E5D29"/>
    <w:rsid w:val="00900D76"/>
    <w:rsid w:val="0092236D"/>
    <w:rsid w:val="00923C18"/>
    <w:rsid w:val="00924F1A"/>
    <w:rsid w:val="00925AEC"/>
    <w:rsid w:val="00927314"/>
    <w:rsid w:val="009308BF"/>
    <w:rsid w:val="00944529"/>
    <w:rsid w:val="0095413E"/>
    <w:rsid w:val="00954ABF"/>
    <w:rsid w:val="00960467"/>
    <w:rsid w:val="00961CC1"/>
    <w:rsid w:val="0097293D"/>
    <w:rsid w:val="00975602"/>
    <w:rsid w:val="00980D14"/>
    <w:rsid w:val="009877D3"/>
    <w:rsid w:val="009A0163"/>
    <w:rsid w:val="009A4BB3"/>
    <w:rsid w:val="009A56D2"/>
    <w:rsid w:val="009A75CD"/>
    <w:rsid w:val="009B127F"/>
    <w:rsid w:val="009B6AEB"/>
    <w:rsid w:val="009C3D98"/>
    <w:rsid w:val="009C71CF"/>
    <w:rsid w:val="009D0F97"/>
    <w:rsid w:val="009E1B20"/>
    <w:rsid w:val="009E3377"/>
    <w:rsid w:val="009E6F8A"/>
    <w:rsid w:val="00A03661"/>
    <w:rsid w:val="00A11B11"/>
    <w:rsid w:val="00A17BC8"/>
    <w:rsid w:val="00A2193C"/>
    <w:rsid w:val="00A23744"/>
    <w:rsid w:val="00A24051"/>
    <w:rsid w:val="00A33D7A"/>
    <w:rsid w:val="00A3707B"/>
    <w:rsid w:val="00A45361"/>
    <w:rsid w:val="00A46739"/>
    <w:rsid w:val="00A468D5"/>
    <w:rsid w:val="00A4771A"/>
    <w:rsid w:val="00A51FB4"/>
    <w:rsid w:val="00A61C90"/>
    <w:rsid w:val="00A658C2"/>
    <w:rsid w:val="00A6637D"/>
    <w:rsid w:val="00A70992"/>
    <w:rsid w:val="00A71818"/>
    <w:rsid w:val="00A77C2F"/>
    <w:rsid w:val="00A81CFC"/>
    <w:rsid w:val="00A907A2"/>
    <w:rsid w:val="00A90C7C"/>
    <w:rsid w:val="00A92F6B"/>
    <w:rsid w:val="00A9332D"/>
    <w:rsid w:val="00A93549"/>
    <w:rsid w:val="00A95FB7"/>
    <w:rsid w:val="00A9706F"/>
    <w:rsid w:val="00AA257A"/>
    <w:rsid w:val="00AA2E15"/>
    <w:rsid w:val="00AA562E"/>
    <w:rsid w:val="00AA5B0B"/>
    <w:rsid w:val="00AA5D6B"/>
    <w:rsid w:val="00AA645C"/>
    <w:rsid w:val="00AB19C3"/>
    <w:rsid w:val="00AB4583"/>
    <w:rsid w:val="00AB57AB"/>
    <w:rsid w:val="00AC1172"/>
    <w:rsid w:val="00AC4E16"/>
    <w:rsid w:val="00AD2C7C"/>
    <w:rsid w:val="00AE4B66"/>
    <w:rsid w:val="00AF783A"/>
    <w:rsid w:val="00AF7A66"/>
    <w:rsid w:val="00B00B9F"/>
    <w:rsid w:val="00B01D1E"/>
    <w:rsid w:val="00B025FA"/>
    <w:rsid w:val="00B1342B"/>
    <w:rsid w:val="00B17868"/>
    <w:rsid w:val="00B2224C"/>
    <w:rsid w:val="00B23690"/>
    <w:rsid w:val="00B3095B"/>
    <w:rsid w:val="00B37D36"/>
    <w:rsid w:val="00B53592"/>
    <w:rsid w:val="00B54F0A"/>
    <w:rsid w:val="00B645FE"/>
    <w:rsid w:val="00B64F7E"/>
    <w:rsid w:val="00B7528A"/>
    <w:rsid w:val="00B958BC"/>
    <w:rsid w:val="00BA1A28"/>
    <w:rsid w:val="00BA4F32"/>
    <w:rsid w:val="00BA7C32"/>
    <w:rsid w:val="00BB1951"/>
    <w:rsid w:val="00BB234B"/>
    <w:rsid w:val="00BB6382"/>
    <w:rsid w:val="00BC0666"/>
    <w:rsid w:val="00BC0B6F"/>
    <w:rsid w:val="00BC40DD"/>
    <w:rsid w:val="00BC5DC1"/>
    <w:rsid w:val="00BD2BD2"/>
    <w:rsid w:val="00BD59BD"/>
    <w:rsid w:val="00BD6CEE"/>
    <w:rsid w:val="00BE3F73"/>
    <w:rsid w:val="00BF07EC"/>
    <w:rsid w:val="00BF565C"/>
    <w:rsid w:val="00C062DF"/>
    <w:rsid w:val="00C16BFA"/>
    <w:rsid w:val="00C24E35"/>
    <w:rsid w:val="00C25DC6"/>
    <w:rsid w:val="00C26DD7"/>
    <w:rsid w:val="00C31400"/>
    <w:rsid w:val="00C33139"/>
    <w:rsid w:val="00C3577F"/>
    <w:rsid w:val="00C45B12"/>
    <w:rsid w:val="00C47E5E"/>
    <w:rsid w:val="00C5228A"/>
    <w:rsid w:val="00C53964"/>
    <w:rsid w:val="00C54630"/>
    <w:rsid w:val="00C6305A"/>
    <w:rsid w:val="00C72FF2"/>
    <w:rsid w:val="00C7394A"/>
    <w:rsid w:val="00C74D38"/>
    <w:rsid w:val="00C76C2B"/>
    <w:rsid w:val="00C835F6"/>
    <w:rsid w:val="00C83C43"/>
    <w:rsid w:val="00C85309"/>
    <w:rsid w:val="00C87A14"/>
    <w:rsid w:val="00C90A42"/>
    <w:rsid w:val="00C938F9"/>
    <w:rsid w:val="00CA3DEE"/>
    <w:rsid w:val="00CB424D"/>
    <w:rsid w:val="00CB5EEE"/>
    <w:rsid w:val="00CB616B"/>
    <w:rsid w:val="00CB7183"/>
    <w:rsid w:val="00CC124E"/>
    <w:rsid w:val="00CC410B"/>
    <w:rsid w:val="00CC5000"/>
    <w:rsid w:val="00CC5ADE"/>
    <w:rsid w:val="00CC6DD0"/>
    <w:rsid w:val="00CD01E5"/>
    <w:rsid w:val="00CD5133"/>
    <w:rsid w:val="00CD51BA"/>
    <w:rsid w:val="00CD5A21"/>
    <w:rsid w:val="00CE07CC"/>
    <w:rsid w:val="00CE0F10"/>
    <w:rsid w:val="00CE2BFB"/>
    <w:rsid w:val="00CE77D3"/>
    <w:rsid w:val="00D030BB"/>
    <w:rsid w:val="00D0660F"/>
    <w:rsid w:val="00D077DE"/>
    <w:rsid w:val="00D113D6"/>
    <w:rsid w:val="00D16820"/>
    <w:rsid w:val="00D17128"/>
    <w:rsid w:val="00D25204"/>
    <w:rsid w:val="00D26936"/>
    <w:rsid w:val="00D3007C"/>
    <w:rsid w:val="00D3380F"/>
    <w:rsid w:val="00D3574C"/>
    <w:rsid w:val="00D43690"/>
    <w:rsid w:val="00D475AE"/>
    <w:rsid w:val="00D512CC"/>
    <w:rsid w:val="00D53C9A"/>
    <w:rsid w:val="00D54213"/>
    <w:rsid w:val="00D56C63"/>
    <w:rsid w:val="00D57C43"/>
    <w:rsid w:val="00D62388"/>
    <w:rsid w:val="00D66CC9"/>
    <w:rsid w:val="00D701B7"/>
    <w:rsid w:val="00D7065D"/>
    <w:rsid w:val="00D7303F"/>
    <w:rsid w:val="00D75E52"/>
    <w:rsid w:val="00D808FC"/>
    <w:rsid w:val="00D87079"/>
    <w:rsid w:val="00D87724"/>
    <w:rsid w:val="00D93A9F"/>
    <w:rsid w:val="00D95E25"/>
    <w:rsid w:val="00DA3117"/>
    <w:rsid w:val="00DA6981"/>
    <w:rsid w:val="00DB091E"/>
    <w:rsid w:val="00DB1B46"/>
    <w:rsid w:val="00DC0E0A"/>
    <w:rsid w:val="00DC22E5"/>
    <w:rsid w:val="00DC45ED"/>
    <w:rsid w:val="00DD3D33"/>
    <w:rsid w:val="00DD48A5"/>
    <w:rsid w:val="00DD58E5"/>
    <w:rsid w:val="00DE048E"/>
    <w:rsid w:val="00DF25D2"/>
    <w:rsid w:val="00DF420D"/>
    <w:rsid w:val="00E0069B"/>
    <w:rsid w:val="00E007F3"/>
    <w:rsid w:val="00E0358E"/>
    <w:rsid w:val="00E04AB4"/>
    <w:rsid w:val="00E12BA2"/>
    <w:rsid w:val="00E15800"/>
    <w:rsid w:val="00E15CC3"/>
    <w:rsid w:val="00E16FB0"/>
    <w:rsid w:val="00E176B7"/>
    <w:rsid w:val="00E268D9"/>
    <w:rsid w:val="00E27CFD"/>
    <w:rsid w:val="00E32214"/>
    <w:rsid w:val="00E35547"/>
    <w:rsid w:val="00E40829"/>
    <w:rsid w:val="00E41B99"/>
    <w:rsid w:val="00E45CA2"/>
    <w:rsid w:val="00E50460"/>
    <w:rsid w:val="00E52733"/>
    <w:rsid w:val="00E55A7B"/>
    <w:rsid w:val="00E60350"/>
    <w:rsid w:val="00E607FC"/>
    <w:rsid w:val="00E64869"/>
    <w:rsid w:val="00E7005C"/>
    <w:rsid w:val="00E736ED"/>
    <w:rsid w:val="00E816EC"/>
    <w:rsid w:val="00E826EB"/>
    <w:rsid w:val="00E84F64"/>
    <w:rsid w:val="00E85528"/>
    <w:rsid w:val="00E8673B"/>
    <w:rsid w:val="00E904F0"/>
    <w:rsid w:val="00E9440D"/>
    <w:rsid w:val="00E9485C"/>
    <w:rsid w:val="00EA3CB7"/>
    <w:rsid w:val="00EB120D"/>
    <w:rsid w:val="00EB32D2"/>
    <w:rsid w:val="00EB5709"/>
    <w:rsid w:val="00EC0FBB"/>
    <w:rsid w:val="00EC1879"/>
    <w:rsid w:val="00EC28CE"/>
    <w:rsid w:val="00EC3AA7"/>
    <w:rsid w:val="00ED2551"/>
    <w:rsid w:val="00ED4A42"/>
    <w:rsid w:val="00ED5ED7"/>
    <w:rsid w:val="00EE36BC"/>
    <w:rsid w:val="00EE3C3D"/>
    <w:rsid w:val="00EE44E2"/>
    <w:rsid w:val="00EE6906"/>
    <w:rsid w:val="00EF4307"/>
    <w:rsid w:val="00EF6ED1"/>
    <w:rsid w:val="00F07BC8"/>
    <w:rsid w:val="00F13910"/>
    <w:rsid w:val="00F15043"/>
    <w:rsid w:val="00F2277E"/>
    <w:rsid w:val="00F30D3E"/>
    <w:rsid w:val="00F33788"/>
    <w:rsid w:val="00F35B0D"/>
    <w:rsid w:val="00F45C77"/>
    <w:rsid w:val="00F46725"/>
    <w:rsid w:val="00F47F3E"/>
    <w:rsid w:val="00F569D4"/>
    <w:rsid w:val="00F57D30"/>
    <w:rsid w:val="00F63115"/>
    <w:rsid w:val="00F670AC"/>
    <w:rsid w:val="00F678EA"/>
    <w:rsid w:val="00F718F9"/>
    <w:rsid w:val="00F72680"/>
    <w:rsid w:val="00F8038D"/>
    <w:rsid w:val="00F8699E"/>
    <w:rsid w:val="00F90B35"/>
    <w:rsid w:val="00F97B90"/>
    <w:rsid w:val="00FA38A9"/>
    <w:rsid w:val="00FC26F9"/>
    <w:rsid w:val="00FD0C41"/>
    <w:rsid w:val="00FD23A5"/>
    <w:rsid w:val="00FD6FF2"/>
    <w:rsid w:val="00FD70F8"/>
    <w:rsid w:val="00FE09C1"/>
    <w:rsid w:val="00FE7755"/>
    <w:rsid w:val="00F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2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8707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AF783A"/>
  </w:style>
  <w:style w:type="character" w:customStyle="1" w:styleId="hps">
    <w:name w:val="hps"/>
    <w:basedOn w:val="a0"/>
    <w:rsid w:val="00AF783A"/>
  </w:style>
  <w:style w:type="paragraph" w:styleId="a3">
    <w:name w:val="List Paragraph"/>
    <w:basedOn w:val="a"/>
    <w:uiPriority w:val="34"/>
    <w:qFormat/>
    <w:rsid w:val="009D0F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541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87079"/>
    <w:rPr>
      <w:rFonts w:ascii="Cambria" w:hAnsi="Cambria"/>
      <w:b/>
      <w:bCs/>
      <w:color w:val="365F91"/>
      <w:sz w:val="28"/>
      <w:szCs w:val="28"/>
    </w:rPr>
  </w:style>
  <w:style w:type="paragraph" w:styleId="a6">
    <w:name w:val="Body Text"/>
    <w:basedOn w:val="a"/>
    <w:link w:val="a7"/>
    <w:semiHidden/>
    <w:unhideWhenUsed/>
    <w:rsid w:val="00D87079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link w:val="a6"/>
    <w:semiHidden/>
    <w:rsid w:val="00D87079"/>
    <w:rPr>
      <w:rFonts w:ascii="Times New Roman" w:hAnsi="Times New Roman"/>
      <w:sz w:val="28"/>
      <w:szCs w:val="24"/>
    </w:rPr>
  </w:style>
  <w:style w:type="paragraph" w:customStyle="1" w:styleId="11">
    <w:name w:val="Абзац списка1"/>
    <w:basedOn w:val="a"/>
    <w:rsid w:val="00D87079"/>
    <w:pPr>
      <w:spacing w:after="0" w:line="240" w:lineRule="auto"/>
      <w:ind w:left="720"/>
    </w:pPr>
    <w:rPr>
      <w:rFonts w:eastAsia="MS ??"/>
      <w:sz w:val="24"/>
      <w:szCs w:val="24"/>
    </w:rPr>
  </w:style>
  <w:style w:type="character" w:customStyle="1" w:styleId="apple-converted-space">
    <w:name w:val="apple-converted-space"/>
    <w:basedOn w:val="a0"/>
    <w:rsid w:val="00237825"/>
  </w:style>
  <w:style w:type="character" w:styleId="a8">
    <w:name w:val="Hyperlink"/>
    <w:uiPriority w:val="99"/>
    <w:semiHidden/>
    <w:unhideWhenUsed/>
    <w:rsid w:val="00E816E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A95F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A95FB7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A95F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95FB7"/>
    <w:rPr>
      <w:sz w:val="22"/>
      <w:szCs w:val="22"/>
    </w:rPr>
  </w:style>
  <w:style w:type="table" w:styleId="ad">
    <w:name w:val="Table Grid"/>
    <w:basedOn w:val="a1"/>
    <w:uiPriority w:val="59"/>
    <w:rsid w:val="00C45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7A2ADD"/>
    <w:pPr>
      <w:suppressAutoHyphens/>
      <w:spacing w:after="200" w:line="276" w:lineRule="auto"/>
    </w:pPr>
    <w:rPr>
      <w:rFonts w:ascii="Times New Roman" w:hAnsi="Times New Roman"/>
      <w:color w:val="00000A"/>
      <w:sz w:val="24"/>
      <w:szCs w:val="24"/>
      <w:lang w:eastAsia="zh-CN"/>
    </w:rPr>
  </w:style>
  <w:style w:type="character" w:styleId="ae">
    <w:name w:val="Strong"/>
    <w:qFormat/>
    <w:rsid w:val="00927314"/>
    <w:rPr>
      <w:b/>
      <w:bCs/>
    </w:rPr>
  </w:style>
  <w:style w:type="paragraph" w:styleId="af">
    <w:name w:val="Normal (Web)"/>
    <w:basedOn w:val="a"/>
    <w:rsid w:val="00867A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2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8707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AF783A"/>
  </w:style>
  <w:style w:type="character" w:customStyle="1" w:styleId="hps">
    <w:name w:val="hps"/>
    <w:basedOn w:val="a0"/>
    <w:rsid w:val="00AF783A"/>
  </w:style>
  <w:style w:type="paragraph" w:styleId="a3">
    <w:name w:val="List Paragraph"/>
    <w:basedOn w:val="a"/>
    <w:uiPriority w:val="34"/>
    <w:qFormat/>
    <w:rsid w:val="009D0F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541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87079"/>
    <w:rPr>
      <w:rFonts w:ascii="Cambria" w:hAnsi="Cambria"/>
      <w:b/>
      <w:bCs/>
      <w:color w:val="365F91"/>
      <w:sz w:val="28"/>
      <w:szCs w:val="28"/>
    </w:rPr>
  </w:style>
  <w:style w:type="paragraph" w:styleId="a6">
    <w:name w:val="Body Text"/>
    <w:basedOn w:val="a"/>
    <w:link w:val="a7"/>
    <w:semiHidden/>
    <w:unhideWhenUsed/>
    <w:rsid w:val="00D87079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link w:val="a6"/>
    <w:semiHidden/>
    <w:rsid w:val="00D87079"/>
    <w:rPr>
      <w:rFonts w:ascii="Times New Roman" w:hAnsi="Times New Roman"/>
      <w:sz w:val="28"/>
      <w:szCs w:val="24"/>
    </w:rPr>
  </w:style>
  <w:style w:type="paragraph" w:customStyle="1" w:styleId="11">
    <w:name w:val="Абзац списка1"/>
    <w:basedOn w:val="a"/>
    <w:rsid w:val="00D87079"/>
    <w:pPr>
      <w:spacing w:after="0" w:line="240" w:lineRule="auto"/>
      <w:ind w:left="720"/>
    </w:pPr>
    <w:rPr>
      <w:rFonts w:eastAsia="MS ??"/>
      <w:sz w:val="24"/>
      <w:szCs w:val="24"/>
    </w:rPr>
  </w:style>
  <w:style w:type="character" w:customStyle="1" w:styleId="apple-converted-space">
    <w:name w:val="apple-converted-space"/>
    <w:basedOn w:val="a0"/>
    <w:rsid w:val="00237825"/>
  </w:style>
  <w:style w:type="character" w:styleId="a8">
    <w:name w:val="Hyperlink"/>
    <w:uiPriority w:val="99"/>
    <w:semiHidden/>
    <w:unhideWhenUsed/>
    <w:rsid w:val="00E816E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A95F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A95FB7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A95F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95FB7"/>
    <w:rPr>
      <w:sz w:val="22"/>
      <w:szCs w:val="22"/>
    </w:rPr>
  </w:style>
  <w:style w:type="table" w:styleId="ad">
    <w:name w:val="Table Grid"/>
    <w:basedOn w:val="a1"/>
    <w:uiPriority w:val="59"/>
    <w:rsid w:val="00C45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7A2ADD"/>
    <w:pPr>
      <w:suppressAutoHyphens/>
      <w:spacing w:after="200" w:line="276" w:lineRule="auto"/>
    </w:pPr>
    <w:rPr>
      <w:rFonts w:ascii="Times New Roman" w:hAnsi="Times New Roman"/>
      <w:color w:val="00000A"/>
      <w:sz w:val="24"/>
      <w:szCs w:val="24"/>
      <w:lang w:eastAsia="zh-CN"/>
    </w:rPr>
  </w:style>
  <w:style w:type="character" w:styleId="ae">
    <w:name w:val="Strong"/>
    <w:qFormat/>
    <w:rsid w:val="00927314"/>
    <w:rPr>
      <w:b/>
      <w:bCs/>
    </w:rPr>
  </w:style>
  <w:style w:type="paragraph" w:styleId="af">
    <w:name w:val="Normal (Web)"/>
    <w:basedOn w:val="a"/>
    <w:rsid w:val="00867A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4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5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9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1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4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4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6380</Words>
  <Characters>36368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РОССИЙСКОЕ ОБЩЕСТВО ДЕРМАТОВЕНЕРОЛОГОВ И КОСМЕТОЛОГОВ</vt:lpstr>
    </vt:vector>
  </TitlesOfParts>
  <Company>CNIKVI</Company>
  <LinksUpToDate>false</LinksUpToDate>
  <CharactersWithSpaces>42663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РОССИЙСКОЕ ОБЩЕСТВО ДЕРМАТОВЕНЕРОЛОГОВ И КОСМЕТОЛОГОВ</dc:title>
  <dc:creator>Shulman</dc:creator>
  <cp:lastModifiedBy>Igor</cp:lastModifiedBy>
  <cp:revision>2</cp:revision>
  <cp:lastPrinted>2015-12-01T13:23:00Z</cp:lastPrinted>
  <dcterms:created xsi:type="dcterms:W3CDTF">2024-03-30T10:44:00Z</dcterms:created>
  <dcterms:modified xsi:type="dcterms:W3CDTF">2024-03-30T10:44:00Z</dcterms:modified>
</cp:coreProperties>
</file>