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B7" w:rsidRPr="00964E27" w:rsidRDefault="00242FB7" w:rsidP="00242FB7">
      <w:pPr>
        <w:spacing w:before="120"/>
        <w:jc w:val="center"/>
        <w:rPr>
          <w:b/>
          <w:bCs/>
          <w:sz w:val="32"/>
          <w:szCs w:val="32"/>
        </w:rPr>
      </w:pPr>
      <w:proofErr w:type="spellStart"/>
      <w:r w:rsidRPr="00964E27">
        <w:rPr>
          <w:b/>
          <w:bCs/>
          <w:sz w:val="32"/>
          <w:szCs w:val="32"/>
        </w:rPr>
        <w:t>Фенилаланин</w:t>
      </w:r>
      <w:proofErr w:type="spellEnd"/>
      <w:r w:rsidRPr="00964E27">
        <w:rPr>
          <w:b/>
          <w:bCs/>
          <w:sz w:val="32"/>
          <w:szCs w:val="32"/>
        </w:rPr>
        <w:t xml:space="preserve"> </w:t>
      </w:r>
    </w:p>
    <w:p w:rsidR="00242FB7" w:rsidRPr="00964E27" w:rsidRDefault="00242FB7" w:rsidP="00242FB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(незаменимая аминокислота)</w:t>
      </w:r>
    </w:p>
    <w:p w:rsidR="00242FB7" w:rsidRPr="00964E27" w:rsidRDefault="00242FB7" w:rsidP="00242FB7">
      <w:pPr>
        <w:spacing w:before="120"/>
        <w:jc w:val="center"/>
        <w:rPr>
          <w:b/>
          <w:bCs/>
          <w:sz w:val="28"/>
          <w:szCs w:val="28"/>
        </w:rPr>
      </w:pPr>
      <w:bookmarkStart w:id="0" w:name="_GoBack"/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242FB7" w:rsidRPr="003F5AA3" w:rsidRDefault="00242FB7" w:rsidP="00242FB7">
      <w:pPr>
        <w:spacing w:before="120"/>
        <w:ind w:firstLine="567"/>
        <w:jc w:val="both"/>
      </w:pPr>
      <w:r w:rsidRPr="003F5AA3">
        <w:t>16</w:t>
      </w:r>
      <w:r w:rsidR="00D14402">
        <w:t xml:space="preserve"> </w:t>
      </w:r>
      <w:r w:rsidRPr="003F5AA3">
        <w:t>мг на 1кг массы тела. Содержится в сахарозаменителе - Аспартам (</w:t>
      </w:r>
      <w:proofErr w:type="spellStart"/>
      <w:r w:rsidRPr="003F5AA3">
        <w:t>сластилин</w:t>
      </w:r>
      <w:proofErr w:type="spellEnd"/>
      <w:r w:rsidRPr="003F5AA3">
        <w:t xml:space="preserve">, </w:t>
      </w:r>
      <w:proofErr w:type="spellStart"/>
      <w:r w:rsidRPr="003F5AA3">
        <w:t>сладекс</w:t>
      </w:r>
      <w:proofErr w:type="spellEnd"/>
      <w:r w:rsidRPr="003F5AA3">
        <w:t xml:space="preserve">, </w:t>
      </w:r>
      <w:proofErr w:type="spellStart"/>
      <w:r w:rsidRPr="003F5AA3">
        <w:t>дульцимет</w:t>
      </w:r>
      <w:proofErr w:type="spellEnd"/>
      <w:r w:rsidRPr="003F5AA3">
        <w:t>) в 100-150 раз слаще сахара.</w:t>
      </w:r>
    </w:p>
    <w:bookmarkEnd w:id="0"/>
    <w:p w:rsidR="00242FB7" w:rsidRPr="00964E27" w:rsidRDefault="00242FB7" w:rsidP="00242FB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242FB7" w:rsidRPr="003F5AA3" w:rsidRDefault="00242FB7" w:rsidP="00242FB7">
      <w:pPr>
        <w:spacing w:before="120"/>
        <w:ind w:firstLine="567"/>
        <w:jc w:val="both"/>
      </w:pPr>
      <w:proofErr w:type="spellStart"/>
      <w:r w:rsidRPr="003F5AA3">
        <w:t>Фенилаланин</w:t>
      </w:r>
      <w:proofErr w:type="spellEnd"/>
      <w:r w:rsidRPr="003F5AA3">
        <w:t xml:space="preserve"> - это незаменимая аминокислота. Эта аминокислота влияет на настроение, уменьшает боль, улучшает память и способность к обучению, подавляет аппетит. </w:t>
      </w:r>
      <w:proofErr w:type="spellStart"/>
      <w:r w:rsidRPr="003F5AA3">
        <w:t>Фенилаланин</w:t>
      </w:r>
      <w:proofErr w:type="spellEnd"/>
      <w:r w:rsidRPr="003F5AA3">
        <w:t xml:space="preserve"> встречается в трех формах: D,L; D; L. L-форма наиболее распространенная, и именно она входит в состав большинства белков человеческого тела. D-форма оказывает анальгезирующее действие. D,L-форма представляет собой смесь этих форм.</w:t>
      </w:r>
    </w:p>
    <w:p w:rsidR="00242FB7" w:rsidRPr="00964E27" w:rsidRDefault="00242FB7" w:rsidP="00242FB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242FB7" w:rsidRPr="003F5AA3" w:rsidRDefault="00242FB7" w:rsidP="00242FB7">
      <w:pPr>
        <w:spacing w:before="120"/>
        <w:ind w:firstLine="567"/>
        <w:jc w:val="both"/>
      </w:pPr>
      <w:r w:rsidRPr="003F5AA3">
        <w:t xml:space="preserve">В организме может превращаться в другую аминокислоту - тирозин, которая, в свою очередь, используется в синтезе двух основных </w:t>
      </w:r>
      <w:proofErr w:type="spellStart"/>
      <w:r w:rsidRPr="003F5AA3">
        <w:t>нейромедиаторов</w:t>
      </w:r>
      <w:proofErr w:type="spellEnd"/>
      <w:r w:rsidRPr="003F5AA3">
        <w:t>: дофамина и норадреналина</w:t>
      </w:r>
    </w:p>
    <w:p w:rsidR="00242FB7" w:rsidRPr="00964E27" w:rsidRDefault="00242FB7" w:rsidP="00242FB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242FB7" w:rsidRPr="003F5AA3" w:rsidRDefault="00242FB7" w:rsidP="00242FB7">
      <w:pPr>
        <w:spacing w:before="120"/>
        <w:ind w:firstLine="567"/>
        <w:jc w:val="both"/>
      </w:pPr>
      <w:proofErr w:type="spellStart"/>
      <w:r w:rsidRPr="003F5AA3">
        <w:t>Фенилаланин</w:t>
      </w:r>
      <w:proofErr w:type="spellEnd"/>
      <w:r w:rsidRPr="003F5AA3">
        <w:t xml:space="preserve"> используют в лечении артрита, депрессии, болей при менструации, мигрени, ожирения, болезни Паркинсона. Препараты с </w:t>
      </w:r>
      <w:proofErr w:type="spellStart"/>
      <w:r w:rsidRPr="003F5AA3">
        <w:t>фенилаланином</w:t>
      </w:r>
      <w:proofErr w:type="spellEnd"/>
      <w:r w:rsidRPr="003F5AA3">
        <w:t xml:space="preserve"> лучше принимать перед сном или вместе с продуктами питания, содержащими большое количество углеводов. Ее обычно применяют при предменструальном синдроме. Биологически активные пищевые добавки, содержащие </w:t>
      </w:r>
      <w:proofErr w:type="spellStart"/>
      <w:r w:rsidRPr="003F5AA3">
        <w:t>фенилаланин</w:t>
      </w:r>
      <w:proofErr w:type="spellEnd"/>
      <w:r w:rsidRPr="003F5AA3">
        <w:t xml:space="preserve">, не дают беременным женщинам, лицам с приступами беспокойства, диабетом, высоким артериальным давлением, </w:t>
      </w:r>
      <w:proofErr w:type="spellStart"/>
      <w:r w:rsidRPr="003F5AA3">
        <w:t>фенилкетонурией</w:t>
      </w:r>
      <w:proofErr w:type="spellEnd"/>
      <w:r w:rsidRPr="003F5AA3">
        <w:t>, пигментной меланомой.</w:t>
      </w:r>
    </w:p>
    <w:p w:rsidR="00242FB7" w:rsidRPr="00964E27" w:rsidRDefault="00242FB7" w:rsidP="00242FB7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242FB7" w:rsidRDefault="00242FB7" w:rsidP="00242FB7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B7"/>
    <w:rsid w:val="00095BA6"/>
    <w:rsid w:val="00242FB7"/>
    <w:rsid w:val="0031418A"/>
    <w:rsid w:val="003F5AA3"/>
    <w:rsid w:val="005A2562"/>
    <w:rsid w:val="006241E3"/>
    <w:rsid w:val="00755964"/>
    <w:rsid w:val="0090462F"/>
    <w:rsid w:val="00964E27"/>
    <w:rsid w:val="00A44D32"/>
    <w:rsid w:val="00D1440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2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2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Home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Фенилаланин</dc:title>
  <dc:creator>Alena</dc:creator>
  <cp:lastModifiedBy>Igor</cp:lastModifiedBy>
  <cp:revision>3</cp:revision>
  <dcterms:created xsi:type="dcterms:W3CDTF">2024-10-06T12:58:00Z</dcterms:created>
  <dcterms:modified xsi:type="dcterms:W3CDTF">2024-10-06T13:06:00Z</dcterms:modified>
</cp:coreProperties>
</file>