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6D" w:rsidRPr="00E25E18" w:rsidRDefault="00566B6D" w:rsidP="00566B6D">
      <w:pPr>
        <w:spacing w:before="120"/>
        <w:jc w:val="center"/>
        <w:rPr>
          <w:b/>
          <w:bCs/>
          <w:sz w:val="32"/>
          <w:szCs w:val="32"/>
        </w:rPr>
      </w:pPr>
      <w:bookmarkStart w:id="0" w:name="_GoBack"/>
      <w:bookmarkEnd w:id="0"/>
      <w:r w:rsidRPr="00E25E18">
        <w:rPr>
          <w:b/>
          <w:bCs/>
          <w:sz w:val="32"/>
          <w:szCs w:val="32"/>
        </w:rPr>
        <w:t>Феохромоцитома</w:t>
      </w:r>
    </w:p>
    <w:p w:rsidR="00566B6D" w:rsidRPr="00BC14BA" w:rsidRDefault="00566B6D" w:rsidP="00566B6D">
      <w:pPr>
        <w:spacing w:before="120"/>
        <w:ind w:firstLine="567"/>
        <w:jc w:val="both"/>
      </w:pPr>
      <w:r w:rsidRPr="00BC14BA">
        <w:t>Феохромоцитома - заболевание, обусловленное доброкачественной или злокачественной опухолью хромаффинной ткани надпочечников или вненадпочечниковой локализации.</w:t>
      </w:r>
    </w:p>
    <w:p w:rsidR="00566B6D" w:rsidRPr="00BC14BA" w:rsidRDefault="00566B6D" w:rsidP="00566B6D">
      <w:pPr>
        <w:spacing w:before="120"/>
        <w:ind w:firstLine="567"/>
        <w:jc w:val="both"/>
      </w:pPr>
      <w:r w:rsidRPr="00BC14BA">
        <w:t>Патогенез. Избыточная выработка катехоламинов (адреналина, норадренапина).</w:t>
      </w:r>
    </w:p>
    <w:p w:rsidR="00566B6D" w:rsidRPr="00BC14BA" w:rsidRDefault="00566B6D" w:rsidP="00566B6D">
      <w:pPr>
        <w:spacing w:before="120"/>
        <w:ind w:firstLine="567"/>
        <w:jc w:val="both"/>
      </w:pPr>
      <w:r w:rsidRPr="00BC14BA">
        <w:t>Симптомы. Характерны кризы с резким повышением АД в сочетании с нервно-психическими, эндокринно-обменными, желудочно-кишечными и гематологическими симптомами (пароксизмальная форма заболевания). Во время приступа клиника напоминает симптоматику симпатико-адрена-лового. криза: появляются чувство страха, беспокойство, дрожь, озноб, бледность кожных покровов, головная боль, боль за грудиной, в области сердца, тахикардия, экстрасистолия, тошнота, рвота, повышение температуры тела, потливость, сухость во рту. В крови -лейкоцитоз, лимфоцитоз, эозино-филия, гипергликемия. Приступ завершается полиурией. Продолжительность криза от нескольких минут до нескольких часов. Криз может осложниться кровоизлиянием в сетчатку глаза, нарушением мозгового кровообращения, отеком легких. Приступы возникают, как правило, внезапно и могут провоцироваться эмоциональным стрессом, физическим напряжением, пальпацией опухоли, резким изменением положения тела. При стабильной форме заболевания отмечается постоянно высокая гипертензия, возможны нарушения функционального состояния почек, изменения глазного дна. Наблюдаются повышенная возбудимость, лабильность настроения, утомляемость, головная боль. При злокачественной опухоли- феохромобластоме - нередки похудание, боли в животе. Возможно развитие сахарного диабета. В диагностических целях проводят ультразвуковое исследование надпочечников, компьютерную томографию, ретропневмоперитонеум (топическая диагностика), определяют экскрецию с мочой (в течение суток или в трехчасовой порции мочи, собранной после приступа) катехоламинов и их метаболитов: адреналина, норадренапина, ванилилминдальной кислоты, проводят фармакологические пробы с гистамином или тропафеном.</w:t>
      </w:r>
    </w:p>
    <w:p w:rsidR="00566B6D" w:rsidRDefault="00566B6D" w:rsidP="00566B6D">
      <w:pPr>
        <w:spacing w:before="120"/>
        <w:ind w:firstLine="567"/>
        <w:jc w:val="both"/>
      </w:pPr>
      <w:r w:rsidRPr="00BC14BA">
        <w:t>Лечение хирургическое (удаление опухоли). Для купирования криза применяют тропафен.</w:t>
      </w:r>
    </w:p>
    <w:p w:rsidR="00566B6D" w:rsidRPr="00E25E18" w:rsidRDefault="00566B6D" w:rsidP="00566B6D">
      <w:pPr>
        <w:spacing w:before="120"/>
        <w:jc w:val="center"/>
        <w:rPr>
          <w:b/>
          <w:bCs/>
          <w:sz w:val="28"/>
          <w:szCs w:val="28"/>
        </w:rPr>
      </w:pPr>
      <w:r w:rsidRPr="00E25E18">
        <w:rPr>
          <w:b/>
          <w:bCs/>
          <w:sz w:val="28"/>
          <w:szCs w:val="28"/>
        </w:rPr>
        <w:t>Список литературы</w:t>
      </w:r>
    </w:p>
    <w:p w:rsidR="00566B6D" w:rsidRPr="00566B6D" w:rsidRDefault="00566B6D" w:rsidP="00566B6D">
      <w:pPr>
        <w:spacing w:before="120"/>
        <w:ind w:firstLine="567"/>
        <w:jc w:val="both"/>
      </w:pPr>
      <w:r w:rsidRPr="00BC14BA">
        <w:t xml:space="preserve">Для подготовки данной работы были использованы материалы с сайта </w:t>
      </w:r>
      <w:hyperlink r:id="rId5" w:history="1">
        <w:r w:rsidRPr="00BC14BA">
          <w:rPr>
            <w:rStyle w:val="a3"/>
          </w:rPr>
          <w:t>http://max.1gb.ru/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B6D"/>
    <w:rsid w:val="00002B5A"/>
    <w:rsid w:val="0010437E"/>
    <w:rsid w:val="00316F32"/>
    <w:rsid w:val="00566B6D"/>
    <w:rsid w:val="00616072"/>
    <w:rsid w:val="006A5004"/>
    <w:rsid w:val="00710178"/>
    <w:rsid w:val="00711FF6"/>
    <w:rsid w:val="0081563E"/>
    <w:rsid w:val="008B35EE"/>
    <w:rsid w:val="00905CC1"/>
    <w:rsid w:val="00B42C45"/>
    <w:rsid w:val="00B47B6A"/>
    <w:rsid w:val="00BC14BA"/>
    <w:rsid w:val="00E25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B6D"/>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566B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B6D"/>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566B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x.1g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1853</Characters>
  <Application>Microsoft Office Word</Application>
  <DocSecurity>0</DocSecurity>
  <Lines>15</Lines>
  <Paragraphs>4</Paragraphs>
  <ScaleCrop>false</ScaleCrop>
  <Company>Home</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Феохромоцитома</dc:title>
  <dc:creator>User</dc:creator>
  <cp:lastModifiedBy>Igor</cp:lastModifiedBy>
  <cp:revision>2</cp:revision>
  <dcterms:created xsi:type="dcterms:W3CDTF">2024-10-03T12:17:00Z</dcterms:created>
  <dcterms:modified xsi:type="dcterms:W3CDTF">2024-10-03T12:17:00Z</dcterms:modified>
</cp:coreProperties>
</file>