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824E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Фетоплацентарная недостаточность 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Фетоплацентарная недостаточность (ФПН) составляет в структуре причин перинатальной смертности более 30 %. Многолетние наблюдения многих авторов за ра</w:t>
      </w:r>
      <w:r>
        <w:rPr>
          <w:color w:val="000000"/>
          <w:sz w:val="24"/>
          <w:szCs w:val="24"/>
        </w:rPr>
        <w:t>звитием детей, рожденных матерями с диагностированной ФПН, позволили прийти к выводу, что указанная патология обусловливает не только резкое увеличение перинатальной смертности, но и многочисленные изменения в организме ребенка, которые на протяжении первы</w:t>
      </w:r>
      <w:r>
        <w:rPr>
          <w:color w:val="000000"/>
          <w:sz w:val="24"/>
          <w:szCs w:val="24"/>
        </w:rPr>
        <w:t>х лет жизни являются причиной нарушений в его физическом и умственном развитии, а также повышенной соматической и инфекционной заболеваемости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Различают ФПН первичную, связанную с патологией хориона на ранних сроках, что приводит к самопроизвольным абортам </w:t>
      </w:r>
      <w:r>
        <w:rPr>
          <w:color w:val="000000"/>
          <w:sz w:val="24"/>
          <w:szCs w:val="24"/>
        </w:rPr>
        <w:t>и ЗВРП, и вторичную (острая – преждевременная отслойка плаценты и хроническая – изменение фетоплацентарного гомеостаза, ЗВРП, гибель плода)</w:t>
      </w:r>
    </w:p>
    <w:p w:rsidR="00000000" w:rsidRDefault="008824E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Диагностика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современных методов исследования состояния фетоплацентарного комплекса в динамике беременност</w:t>
      </w:r>
      <w:r>
        <w:rPr>
          <w:color w:val="000000"/>
          <w:sz w:val="24"/>
          <w:szCs w:val="24"/>
        </w:rPr>
        <w:t>и и родов позволила своевременно диагностировать и лечить основные клинические формы страдания плода - задержку внутриутробного развития (гипотрофию) и/или его хроническую гипоксию.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Гормональные исследования функции плаценты. В гормональном мониторинге ну</w:t>
      </w:r>
      <w:r>
        <w:rPr>
          <w:color w:val="000000"/>
          <w:sz w:val="24"/>
          <w:szCs w:val="24"/>
        </w:rPr>
        <w:t>ждается не менее 20% беременных. К ним относят беременных с гипертензивными нарушениями в процессе беременности, включая поздний гестоз, с отягощенным акушерским и гинекологическим анамнезом (преждевременные роды, самопроизвольные выкидыши, нарушение менст</w:t>
      </w:r>
      <w:r>
        <w:rPr>
          <w:color w:val="000000"/>
          <w:sz w:val="24"/>
          <w:szCs w:val="24"/>
        </w:rPr>
        <w:t>руальной функции, бесплодие), имеющих низкую массу тела и незначительную ее прибавку за время беременности, перенесших выраженный ранний токсикоз, хроническую угрозу прерывания беременности, с отслойкой и аномалией расположения плаценты, опухолями матки, п</w:t>
      </w:r>
      <w:r>
        <w:rPr>
          <w:color w:val="000000"/>
          <w:sz w:val="24"/>
          <w:szCs w:val="24"/>
        </w:rPr>
        <w:t>ороками ее развития и другими факторами риска.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для выявления функциональной способности плаценты эстриол (Э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>) в крови определяют радиоиммунологическим методом. Однако в силу биосинтеза стероидных гормонов, связанных с фетальной эндокринно</w:t>
      </w:r>
      <w:r>
        <w:rPr>
          <w:color w:val="000000"/>
          <w:sz w:val="24"/>
          <w:szCs w:val="24"/>
        </w:rPr>
        <w:t>й секрецией, их диагностическая информативность специфична для более поздних сроков беременности.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 условиях развития плода в ранние сроки беременности больше информируют белковые гормоны плаценты – хорионический гонадотропин (ХГ) и плацентарный лактоген </w:t>
      </w:r>
      <w:r>
        <w:rPr>
          <w:color w:val="000000"/>
          <w:sz w:val="24"/>
          <w:szCs w:val="24"/>
        </w:rPr>
        <w:t xml:space="preserve">(ПЛ), поскольку они продуцируются трофобластом и синцитиотрофобластом плодного яйца. 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Послеродовая диагностика состояния плаценты проводится, в основном, с помощью морфометрических и морфологических методов. 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Амниоскопия при различных нарушениях состояния </w:t>
      </w:r>
      <w:r>
        <w:rPr>
          <w:color w:val="000000"/>
          <w:sz w:val="24"/>
          <w:szCs w:val="24"/>
        </w:rPr>
        <w:t xml:space="preserve">плода позволяет выявить изменение количества околоплодных вод, а также изменение их прозрачности и окраски. Несмотря на разноречивость мнений о роли "мекониальных" вод, следует считать, что зеленоватые воды при беременности - признак гипоксии плода 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ис</w:t>
      </w:r>
      <w:r>
        <w:rPr>
          <w:color w:val="000000"/>
          <w:sz w:val="24"/>
          <w:szCs w:val="24"/>
        </w:rPr>
        <w:t>следовании околоплодных вод, полученных путем амниоцентеза, наибольшее значение для диагностики гипоксии плода имеют такие показатели, как рН (ниже 7,02), РСО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(свыше 7,33 кПа), РО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(ниже 10,66 кПа), концентрация калия (свыше 5,5 ммоль/л), мочевины (свыше </w:t>
      </w:r>
      <w:r>
        <w:rPr>
          <w:color w:val="000000"/>
          <w:sz w:val="24"/>
          <w:szCs w:val="24"/>
        </w:rPr>
        <w:t xml:space="preserve">7,5 ммоль/л), хлоридов (свыше 110 ммоль/л), глюкозы (снижение с 1,2 до 0,8 ммоль/л при тяжелой гипоксии плода). Надежным признаком гипоксии плода является увеличение в 2.5 раза и больше содержания в околоплодных водах </w:t>
      </w:r>
      <w:r>
        <w:rPr>
          <w:color w:val="000000"/>
          <w:sz w:val="24"/>
          <w:szCs w:val="24"/>
        </w:rPr>
        <w:t></w:t>
      </w:r>
      <w:r>
        <w:rPr>
          <w:color w:val="000000"/>
          <w:sz w:val="24"/>
          <w:szCs w:val="24"/>
        </w:rPr>
        <w:t xml:space="preserve">-глюкуронидазы. 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годы нез</w:t>
      </w:r>
      <w:r>
        <w:rPr>
          <w:color w:val="000000"/>
          <w:sz w:val="24"/>
          <w:szCs w:val="24"/>
        </w:rPr>
        <w:t xml:space="preserve">аменимым методом диагностики патологических состояний плода является его ультразвуковое исследование и биометрия плаценты. Истончение ее (до 2 см) </w:t>
      </w:r>
      <w:r>
        <w:rPr>
          <w:color w:val="000000"/>
          <w:sz w:val="24"/>
          <w:szCs w:val="24"/>
        </w:rPr>
        <w:lastRenderedPageBreak/>
        <w:t>или утолщение (свыше 5 см) в последний месяц, беременности свидетельствует о развивающейся плацентарной недос</w:t>
      </w:r>
      <w:r>
        <w:rPr>
          <w:color w:val="000000"/>
          <w:sz w:val="24"/>
          <w:szCs w:val="24"/>
        </w:rPr>
        <w:t>таточности. Эхография позволяет также диагностировать ряд патологических состояний плаценты.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сегодняшний день существует 6 методов оценки функционального состояния плода в третьем триместре беременности, которые нашли своё применение в клинике: 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Нест</w:t>
      </w:r>
      <w:r>
        <w:rPr>
          <w:color w:val="000000"/>
          <w:sz w:val="24"/>
          <w:szCs w:val="24"/>
        </w:rPr>
        <w:t>рессовый тест (НСТ)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Контрактильный стрессовый тест или просто стрессовый тест (СТ) 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Биофизический профиль плода (БПП) 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Модифицированный биофизический профиль плода (МБПП) 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Допплерометрия сосудов системы мать-плацента-плод 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Подсчёт движений п</w:t>
      </w:r>
      <w:r>
        <w:rPr>
          <w:color w:val="000000"/>
          <w:sz w:val="24"/>
          <w:szCs w:val="24"/>
        </w:rPr>
        <w:t>лода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НСТ является хорошим тестом определения настоящего состояния плода. Если тест реактивный (2 и более акцелерации за 20 минут или 3 и более акцелерации за 30 минут), плод не находится в состоянии гипоксии и его pH больше 7,20. Тест легко провести и инт</w:t>
      </w:r>
      <w:r>
        <w:rPr>
          <w:color w:val="000000"/>
          <w:sz w:val="24"/>
          <w:szCs w:val="24"/>
        </w:rPr>
        <w:t xml:space="preserve">ерпретация не сложна. Главное ограничение этого теста - он не даёт информации о величине резерва компенсаторно-приспособительных возможностей плода. Если тест не реактивный, рекомендуется проведение СТ или БПП. 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 даёт информацию как о настоящем состоянии</w:t>
      </w:r>
      <w:r>
        <w:rPr>
          <w:color w:val="000000"/>
          <w:sz w:val="24"/>
          <w:szCs w:val="24"/>
        </w:rPr>
        <w:t xml:space="preserve"> плода (реактивность), так и о резерве его компенсаторно-приспособительных возможностей (ответ на маточные сокращения), что позволяет с большей точностью прогнозировать как ребёнок справится с родовым стрессом. 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СТ позитивный (поздние децелерации в от</w:t>
      </w:r>
      <w:r>
        <w:rPr>
          <w:color w:val="000000"/>
          <w:sz w:val="24"/>
          <w:szCs w:val="24"/>
        </w:rPr>
        <w:t>вет на большинство маточных сокращений), для плода очень маленький шанс выжить при родах через естественные родовые пути, поэтому следует принимать решение о срочном родоразрешении с помощью кесарева сечения. Главная проблема СТ состоит в том, что его дово</w:t>
      </w:r>
      <w:r>
        <w:rPr>
          <w:color w:val="000000"/>
          <w:sz w:val="24"/>
          <w:szCs w:val="24"/>
        </w:rPr>
        <w:t>льно сложно провести и интерпретировать: большая частота сомнительных тестов, которые требуют повторного проведения СТ через одни сутки; СТ противопоказан женщинам с риском преждевременных родов, женщинам после классического кесарева сечения и т.д. Поэтому</w:t>
      </w:r>
      <w:r>
        <w:rPr>
          <w:color w:val="000000"/>
          <w:sz w:val="24"/>
          <w:szCs w:val="24"/>
        </w:rPr>
        <w:t>, в настоящее время, СТ рекомендуется проводить в случае сомнительных НСТ и МБПП тестов.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БПП - отличный тест как для определения настоящего состояния плода, так и для прогнозирования его состояния в будущем (индекс амниотической жидкости является маркером </w:t>
      </w:r>
      <w:r>
        <w:rPr>
          <w:color w:val="000000"/>
          <w:sz w:val="24"/>
          <w:szCs w:val="24"/>
        </w:rPr>
        <w:t>функционирования плода в будущем). Для БПП нет противопоказаний. Недостаток - необходимы специальные навыки для его проведения и прибор УЗД на достаточно долгое время для одной пациентки. Антенатальная смертность после нормального БПП сопоставима с таковой</w:t>
      </w:r>
      <w:r>
        <w:rPr>
          <w:color w:val="000000"/>
          <w:sz w:val="24"/>
          <w:szCs w:val="24"/>
        </w:rPr>
        <w:t xml:space="preserve"> после отрицательного СТ. 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МБПП включает НСТ и определение индекса амниотической жидкости. НСТ - маркер настоящего состояния плода. Индекс амниотической жидкости - маркер состояния плода в будущем. МБПП считается лучшим скрининговым тестом сегодня для всех</w:t>
      </w:r>
      <w:r>
        <w:rPr>
          <w:color w:val="000000"/>
          <w:sz w:val="24"/>
          <w:szCs w:val="24"/>
        </w:rPr>
        <w:t xml:space="preserve"> пациенток, кроме женщин с сахарным диабетом (т.к. индекс амниотической жидкости не является точным маркером состояния плода для данной категории и для них более целесообразным является проведение СТ еженедельно). Если МБПП патологический, рекомендуют пров</w:t>
      </w:r>
      <w:r>
        <w:rPr>
          <w:color w:val="000000"/>
          <w:sz w:val="24"/>
          <w:szCs w:val="24"/>
        </w:rPr>
        <w:t>едение БПП или СТ.  Допплерометрия особенно важна для пациенток с подозрением на ЗВУР плода. Если с помощью УЗИ обнаружена ЗВУР, проведение допплерометрии сосудов маточно-плацентарного и фето-плацентарного кровотока позволяет выяснить связан ЗВУР с плацент</w:t>
      </w:r>
      <w:r>
        <w:rPr>
          <w:color w:val="000000"/>
          <w:sz w:val="24"/>
          <w:szCs w:val="24"/>
        </w:rPr>
        <w:t>арной недостаточностью или нет. Только отсутствующий или отрицательный диастолический кровоток является показанием для вмешательства.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Подсчёт движений плода. Тест удобен тем, что его можно проводить дома. Обычно рекомендуют подсчитывать движения плода сраз</w:t>
      </w:r>
      <w:r>
        <w:rPr>
          <w:color w:val="000000"/>
          <w:sz w:val="24"/>
          <w:szCs w:val="24"/>
        </w:rPr>
        <w:t xml:space="preserve">у после того как женщина проснулась в </w:t>
      </w:r>
      <w:r>
        <w:rPr>
          <w:color w:val="000000"/>
          <w:sz w:val="24"/>
          <w:szCs w:val="24"/>
        </w:rPr>
        <w:lastRenderedPageBreak/>
        <w:t>течении 30 минут. Если за это время не насчитывается 2-х движений, рекомендуют считать ещё 30 минут. Если и в этом случаене было 2-х движений, следует провести НСТ, если НСТ реактивен - в дальнейшем исследовании нет не</w:t>
      </w:r>
      <w:r>
        <w:rPr>
          <w:color w:val="000000"/>
          <w:sz w:val="24"/>
          <w:szCs w:val="24"/>
        </w:rPr>
        <w:t>обходимости.</w:t>
      </w:r>
    </w:p>
    <w:p w:rsidR="00000000" w:rsidRDefault="008824E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Допплерометрия маточно-плацентарно-плодового кровотока :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 Допплера основан на изменении частоты звуковой волны в зависимости от скорости наблюдаемого излучателя. В нашем случае - изменение частоты отраженного ультразвукового сигнала от н</w:t>
      </w:r>
      <w:r>
        <w:rPr>
          <w:color w:val="000000"/>
          <w:sz w:val="24"/>
          <w:szCs w:val="24"/>
        </w:rPr>
        <w:t>еравномерно движущейся среды - крови в сосудах. Изменения частоты отраженного сигнала регистрируются в виде кривых скоростей кровотока (КСК).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Гемодинамические нарушения в функциональной системе "мать-плацента-плод" являются ведущим патогенетическим механиз</w:t>
      </w:r>
      <w:r>
        <w:rPr>
          <w:color w:val="000000"/>
          <w:sz w:val="24"/>
          <w:szCs w:val="24"/>
        </w:rPr>
        <w:t>мом нарушения состояния и развития плода при различных осложнениях беременности. При этом в подавляющем большинстве наблюдений гемодинамические нарушения характеризуются универсальностью и однотипностью изменений вне зависимости от состояния плода и этиопа</w:t>
      </w:r>
      <w:r>
        <w:rPr>
          <w:color w:val="000000"/>
          <w:sz w:val="24"/>
          <w:szCs w:val="24"/>
        </w:rPr>
        <w:t>тогенетического фактора.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Изменение нормальных показателей КСК - есть неспецифическое проявление многих патологических состояний плода, причем во многих случаях предшествующие появлению клинических симптомов, важно что это относится и к основным патологичес</w:t>
      </w:r>
      <w:r>
        <w:rPr>
          <w:color w:val="000000"/>
          <w:sz w:val="24"/>
          <w:szCs w:val="24"/>
        </w:rPr>
        <w:t>ким состояниям при беременности - СЗРП, гипоксия плода, гестоз и др. При сроке от 18-19 до 25-26 недель допплерометрия - метод выбора, т.к. биофизический профиль плода информативен с 26 недель, а кардиотокография еще не показательна.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Методика допплерометри</w:t>
      </w:r>
      <w:r>
        <w:rPr>
          <w:color w:val="000000"/>
          <w:sz w:val="24"/>
          <w:szCs w:val="24"/>
        </w:rPr>
        <w:t>и предполагает получение кривых скоростей кровотока в сосудах маточно-плацентарно-плодового кровотока, вычисление индексов сосудистого сопротивления (ИСС), анализ полученных результатов.</w:t>
      </w:r>
    </w:p>
    <w:p w:rsidR="00000000" w:rsidRDefault="008824E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Классификация нарушения кровообращения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степень: 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- нарушение мато</w:t>
      </w:r>
      <w:r>
        <w:rPr>
          <w:color w:val="000000"/>
          <w:sz w:val="24"/>
          <w:szCs w:val="24"/>
        </w:rPr>
        <w:t>чно-плацентарного кровотока при сохраненном плодово-плацентарном кровотоке;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 - нарушение плодово-плацентарного кровотока при сохраненном маточно-плацентарном кровотоке;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степень: 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одновременное нарушение маточно-плацентарного и плодово-плацентарного кров</w:t>
      </w:r>
      <w:r>
        <w:rPr>
          <w:color w:val="000000"/>
          <w:sz w:val="24"/>
          <w:szCs w:val="24"/>
        </w:rPr>
        <w:t>отока, не достигающие критических изменений (сохранен конечный диастолический кровоток).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степень: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Критические нарушения плодово-плацентарного кровотока (отсутствие кровотока или реверсный диастолический кровоток) при сохраненном либо нарушенном маточно-п</w:t>
      </w:r>
      <w:r>
        <w:rPr>
          <w:color w:val="000000"/>
          <w:sz w:val="24"/>
          <w:szCs w:val="24"/>
        </w:rPr>
        <w:t>лацентарном кровотоке.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динамическом наблюдении не отмечается нормализация или улучшение показателей гемодинамики при 1А, 2 и 3 степени нарушения маточно-плацентарно-плодового кровотока. Отмечена нормализация плодово-плацентарного кровотока только при 1</w:t>
      </w:r>
      <w:r>
        <w:rPr>
          <w:color w:val="000000"/>
          <w:sz w:val="24"/>
          <w:szCs w:val="24"/>
        </w:rPr>
        <w:t>Б степени, обычно у беременных с угрозой прерывания.</w:t>
      </w:r>
    </w:p>
    <w:p w:rsidR="00000000" w:rsidRDefault="008824E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Классификация нарушения гемодинамики плода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степень - нарушение плодово-плацентарного кровотока, не достигающее критических значений и удовлетворительное состояние гемодинамики плода (нарушение кровоток</w:t>
      </w:r>
      <w:r>
        <w:rPr>
          <w:color w:val="000000"/>
          <w:sz w:val="24"/>
          <w:szCs w:val="24"/>
        </w:rPr>
        <w:t xml:space="preserve">а только в артерии пуповины). СДО в грудной части аорты - 5,52 ± 0,14, во внутренней сонной </w:t>
      </w:r>
      <w:r>
        <w:rPr>
          <w:color w:val="000000"/>
          <w:sz w:val="24"/>
          <w:szCs w:val="24"/>
        </w:rPr>
        <w:lastRenderedPageBreak/>
        <w:t>артерии - 3,50 ± 1,3. Происходит компенсаторно снижение индекса диастолической функции обоих желудочков сердца плода в 58,3% случаев, повышение максимальной скорост</w:t>
      </w:r>
      <w:r>
        <w:rPr>
          <w:color w:val="000000"/>
          <w:sz w:val="24"/>
          <w:szCs w:val="24"/>
        </w:rPr>
        <w:t>и кровотока через все клапаны сердца в 33,3%.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СТЕПЕНЬ - компенсированное нарушение гемодинамики плода (нарушение собственно гемодинамики плода). Централизация кровообращения плода. Снижение максимальной скорости кровотока через все клапаны сердца плода в</w:t>
      </w:r>
      <w:r>
        <w:rPr>
          <w:color w:val="000000"/>
          <w:sz w:val="24"/>
          <w:szCs w:val="24"/>
        </w:rPr>
        <w:t xml:space="preserve"> 50% случаев, для левых отделов - в меньшей степени. Дальнейшее снижение показателя диастолической функции желудочков (Е/А). Сохраняется превалирование правых отделов сердца плода. Патологический спектр кровотока в аорте и/или внутренней сонной артерии пло</w:t>
      </w:r>
      <w:r>
        <w:rPr>
          <w:color w:val="000000"/>
          <w:sz w:val="24"/>
          <w:szCs w:val="24"/>
        </w:rPr>
        <w:t>да. Аорта - нарушение кровообращения по типу нарушений в артерии пуповины. Во внутренней сонной артерии повышение уровня диастолическо-го кровотока - снижение сопротивления микроваскулярного русла полушарий головного мозга плода. В 100% случаев нарушение к</w:t>
      </w:r>
      <w:r>
        <w:rPr>
          <w:color w:val="000000"/>
          <w:sz w:val="24"/>
          <w:szCs w:val="24"/>
        </w:rPr>
        <w:t>ровообращения в этих сосудах вторичное по отношению к изменениям в артерии пуповины. Вторичность изменений во внутренней сонной артерии к изменениям в аорте плода не установлена. Первичное изменение кровообращения сосудов головного мозга встречается значит</w:t>
      </w:r>
      <w:r>
        <w:rPr>
          <w:color w:val="000000"/>
          <w:sz w:val="24"/>
          <w:szCs w:val="24"/>
        </w:rPr>
        <w:t>ельно реже (неплацентарный тип гипоксии плода).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степень не продолжительна, быстро переходит в 3 степень.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степень - критическое состояние гемодинамики плода.Преобладание в функциональном отношении левых отделов сердца над правыми - более глубокая перест</w:t>
      </w:r>
      <w:r>
        <w:rPr>
          <w:color w:val="000000"/>
          <w:sz w:val="24"/>
          <w:szCs w:val="24"/>
        </w:rPr>
        <w:t xml:space="preserve">ройка внутрисердечной гемодинамики, связанная с централизацией кровообращения. Усиление гипоксии плода - снижение чрезклапанного кровотока на 10,3% для клапанов левых отделов и на 23,3% - для правых. Функциональная недостаточность трикуспидального клапана </w:t>
      </w:r>
      <w:r>
        <w:rPr>
          <w:color w:val="000000"/>
          <w:sz w:val="24"/>
          <w:szCs w:val="24"/>
        </w:rPr>
        <w:t xml:space="preserve">в 66,7% случаев (потоки регургитации). Аорта - снижение диастолического кровотока до его отсутствия (69,6%). Снижение резистентности внутренней сонной артерии в 57,1% случаев. Сочетание одновременного нарушения в аорте и во внутренней сонной артерии чаще, </w:t>
      </w:r>
      <w:r>
        <w:rPr>
          <w:color w:val="000000"/>
          <w:sz w:val="24"/>
          <w:szCs w:val="24"/>
        </w:rPr>
        <w:t>чем во 2 степени нарушения (14,3% и 42,3% соответственно).</w:t>
      </w:r>
    </w:p>
    <w:p w:rsidR="00000000" w:rsidRDefault="008824E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Этапность нарушений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степень во вторую переходит в среднем через 3 недели; 2 в 3 через 1,3 недели. Возможна компенсация нарушений в различных стадиях, больше в первой стадии, меньше - во второй. В</w:t>
      </w:r>
      <w:r>
        <w:rPr>
          <w:color w:val="000000"/>
          <w:sz w:val="24"/>
          <w:szCs w:val="24"/>
        </w:rPr>
        <w:t xml:space="preserve"> 3 стадии - декомпенсация плодовой гемодинамики.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Перинатальные потери: 1 степень нарушения плодовой гемодинамики - 6,1% случаев, 2 степень - 26,7%, 3 степень - 39,3%.</w:t>
      </w:r>
    </w:p>
    <w:p w:rsidR="00000000" w:rsidRDefault="008824E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Выводы: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Доплерометрия достаточно надежный метод диагностики состояния плода. 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Нормальные </w:t>
      </w:r>
      <w:r>
        <w:rPr>
          <w:color w:val="000000"/>
          <w:sz w:val="24"/>
          <w:szCs w:val="24"/>
        </w:rPr>
        <w:t xml:space="preserve">показатели ФПК и МПК, мозгового кровотока не являются достоверными диагностическими критериями отсутствия нарушения состояния плода. 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Снижение плацентарного кровотока в большинстве случаев сопровождается гипотрофией плода. </w:t>
      </w:r>
    </w:p>
    <w:p w:rsidR="00000000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 беременности и родов опред</w:t>
      </w:r>
      <w:r>
        <w:rPr>
          <w:color w:val="000000"/>
          <w:sz w:val="24"/>
          <w:szCs w:val="24"/>
        </w:rPr>
        <w:t>еляется не столько нозологической принадлежностью, сколько степенью нарушения гемодинамики в системе мать-плацента-плод.</w:t>
      </w:r>
    </w:p>
    <w:p w:rsidR="008824E6" w:rsidRDefault="008824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Своевременная коррекция тактики ведения беременности и родов, медикаментозная терапия, проводимая с учетом доплерометрических показател</w:t>
      </w:r>
      <w:r>
        <w:rPr>
          <w:color w:val="000000"/>
          <w:sz w:val="24"/>
          <w:szCs w:val="24"/>
        </w:rPr>
        <w:t>ей, могут снизить перинатальную заболеваемость и смертность, но не исключают высокого риска развития тяжелых неврологических осложнений в раннем неонатальном периоде.</w:t>
      </w:r>
    </w:p>
    <w:sectPr w:rsidR="008824E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136AE"/>
    <w:multiLevelType w:val="multilevel"/>
    <w:tmpl w:val="BC24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10"/>
    <w:rsid w:val="008824E6"/>
    <w:rsid w:val="00F2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link w:val="60"/>
    <w:uiPriority w:val="9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link w:val="60"/>
    <w:uiPriority w:val="9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Фетоплацентарная недостаточность </vt:lpstr>
    </vt:vector>
  </TitlesOfParts>
  <Company>PERSONAL COMPUTERS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Фетоплацентарная недостаточность</dc:title>
  <dc:creator>USER</dc:creator>
  <cp:lastModifiedBy>Igor</cp:lastModifiedBy>
  <cp:revision>2</cp:revision>
  <dcterms:created xsi:type="dcterms:W3CDTF">2024-07-17T07:26:00Z</dcterms:created>
  <dcterms:modified xsi:type="dcterms:W3CDTF">2024-07-17T07:26:00Z</dcterms:modified>
</cp:coreProperties>
</file>