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69" w:rsidRDefault="00013469">
      <w:pPr>
        <w:ind w:right="651"/>
        <w:rPr>
          <w:b/>
          <w:sz w:val="28"/>
        </w:rPr>
      </w:pPr>
      <w:bookmarkStart w:id="0" w:name="_GoBack"/>
      <w:bookmarkEnd w:id="0"/>
      <w:r>
        <w:rPr>
          <w:b/>
          <w:sz w:val="32"/>
          <w:lang w:val="en-US"/>
        </w:rPr>
        <w:t>I</w:t>
      </w:r>
      <w:r>
        <w:rPr>
          <w:b/>
          <w:sz w:val="32"/>
        </w:rPr>
        <w:t>.Общие сведения</w:t>
      </w:r>
      <w:r>
        <w:rPr>
          <w:b/>
          <w:sz w:val="28"/>
        </w:rPr>
        <w:t xml:space="preserve"> </w:t>
      </w:r>
    </w:p>
    <w:p w:rsidR="00013469" w:rsidRDefault="00013469">
      <w:pPr>
        <w:ind w:right="651"/>
        <w:rPr>
          <w:b/>
        </w:rPr>
      </w:pPr>
      <w:r>
        <w:rPr>
          <w:b/>
        </w:rPr>
        <w:t>Фамилия</w:t>
      </w:r>
      <w:r>
        <w:t xml:space="preserve">  x</w:t>
      </w:r>
    </w:p>
    <w:p w:rsidR="00013469" w:rsidRDefault="00013469">
      <w:pPr>
        <w:ind w:right="651"/>
      </w:pPr>
      <w:r>
        <w:rPr>
          <w:b/>
        </w:rPr>
        <w:t xml:space="preserve">Имя  </w:t>
      </w:r>
      <w:r>
        <w:t>x</w:t>
      </w:r>
    </w:p>
    <w:p w:rsidR="00013469" w:rsidRDefault="00013469">
      <w:pPr>
        <w:ind w:right="651"/>
        <w:rPr>
          <w:b/>
        </w:rPr>
      </w:pPr>
      <w:r>
        <w:rPr>
          <w:b/>
        </w:rPr>
        <w:t xml:space="preserve">Отчество  </w:t>
      </w:r>
      <w:r>
        <w:t>x</w:t>
      </w:r>
    </w:p>
    <w:p w:rsidR="00013469" w:rsidRDefault="00013469">
      <w:pPr>
        <w:ind w:right="651"/>
        <w:rPr>
          <w:b/>
        </w:rPr>
      </w:pPr>
      <w:r>
        <w:rPr>
          <w:b/>
        </w:rPr>
        <w:t xml:space="preserve">Возраст  57 </w:t>
      </w:r>
      <w:r>
        <w:t>лет</w:t>
      </w:r>
    </w:p>
    <w:p w:rsidR="00013469" w:rsidRDefault="00013469">
      <w:pPr>
        <w:ind w:right="651"/>
      </w:pPr>
      <w:r>
        <w:rPr>
          <w:b/>
        </w:rPr>
        <w:t xml:space="preserve">Семейное положение  </w:t>
      </w:r>
      <w:r>
        <w:t>Замужем с 1964 года</w:t>
      </w:r>
    </w:p>
    <w:p w:rsidR="00013469" w:rsidRDefault="00013469">
      <w:pPr>
        <w:ind w:right="651"/>
        <w:rPr>
          <w:b/>
        </w:rPr>
      </w:pPr>
      <w:r>
        <w:rPr>
          <w:b/>
        </w:rPr>
        <w:t xml:space="preserve">Профессия  </w:t>
      </w:r>
      <w:r>
        <w:t>Крановщица</w:t>
      </w:r>
    </w:p>
    <w:p w:rsidR="00013469" w:rsidRDefault="00013469">
      <w:pPr>
        <w:ind w:right="651"/>
        <w:rPr>
          <w:b/>
        </w:rPr>
      </w:pPr>
      <w:r>
        <w:rPr>
          <w:b/>
        </w:rPr>
        <w:t xml:space="preserve">Образование  </w:t>
      </w:r>
      <w:r>
        <w:t>Среднетехническое</w:t>
      </w:r>
      <w:r>
        <w:rPr>
          <w:b/>
        </w:rPr>
        <w:t xml:space="preserve"> </w:t>
      </w:r>
    </w:p>
    <w:p w:rsidR="00013469" w:rsidRDefault="00013469">
      <w:pPr>
        <w:ind w:right="651"/>
        <w:rPr>
          <w:b/>
        </w:rPr>
      </w:pPr>
      <w:r>
        <w:rPr>
          <w:b/>
        </w:rPr>
        <w:t>Дата поступления</w:t>
      </w:r>
      <w:r>
        <w:t xml:space="preserve">  10.02.97</w:t>
      </w:r>
    </w:p>
    <w:p w:rsidR="00013469" w:rsidRDefault="00013469">
      <w:pPr>
        <w:ind w:right="651"/>
        <w:rPr>
          <w:b/>
        </w:rPr>
      </w:pPr>
    </w:p>
    <w:p w:rsidR="00013469" w:rsidRPr="00426BFE" w:rsidRDefault="00013469">
      <w:pPr>
        <w:ind w:left="2552" w:right="651"/>
        <w:rPr>
          <w:b/>
          <w:sz w:val="28"/>
        </w:rPr>
      </w:pPr>
    </w:p>
    <w:p w:rsidR="00013469" w:rsidRDefault="00013469">
      <w:pPr>
        <w:ind w:right="651"/>
        <w:rPr>
          <w:b/>
          <w:sz w:val="28"/>
        </w:rPr>
      </w:pPr>
      <w:r>
        <w:rPr>
          <w:b/>
          <w:sz w:val="32"/>
          <w:lang w:val="en-US"/>
        </w:rPr>
        <w:t>II</w:t>
      </w:r>
      <w:r w:rsidRPr="00426BFE">
        <w:rPr>
          <w:b/>
          <w:sz w:val="32"/>
        </w:rPr>
        <w:t>.</w:t>
      </w:r>
      <w:r>
        <w:rPr>
          <w:b/>
          <w:sz w:val="28"/>
        </w:rPr>
        <w:t>Жалобы</w:t>
      </w:r>
    </w:p>
    <w:p w:rsidR="00013469" w:rsidRDefault="00013469">
      <w:pPr>
        <w:ind w:right="651"/>
      </w:pPr>
      <w:r>
        <w:t>Жалоб на момент осмотра не предъявляет</w:t>
      </w:r>
    </w:p>
    <w:p w:rsidR="00013469" w:rsidRDefault="00013469">
      <w:pPr>
        <w:ind w:right="651"/>
      </w:pPr>
    </w:p>
    <w:p w:rsidR="00013469" w:rsidRDefault="00013469">
      <w:pPr>
        <w:ind w:right="651"/>
        <w:rPr>
          <w:b/>
          <w:sz w:val="28"/>
        </w:rPr>
      </w:pPr>
    </w:p>
    <w:p w:rsidR="00013469" w:rsidRPr="00426BFE" w:rsidRDefault="00013469">
      <w:pPr>
        <w:ind w:right="651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426BFE">
        <w:rPr>
          <w:b/>
          <w:sz w:val="28"/>
        </w:rPr>
        <w:t>.</w:t>
      </w:r>
      <w:r>
        <w:rPr>
          <w:b/>
          <w:sz w:val="28"/>
          <w:lang w:val="en-US"/>
        </w:rPr>
        <w:t>Anamnesis</w:t>
      </w:r>
      <w:r w:rsidRPr="00426BFE">
        <w:rPr>
          <w:b/>
          <w:sz w:val="28"/>
        </w:rPr>
        <w:t xml:space="preserve"> </w:t>
      </w:r>
      <w:proofErr w:type="spellStart"/>
      <w:r>
        <w:rPr>
          <w:b/>
          <w:sz w:val="28"/>
          <w:lang w:val="en-US"/>
        </w:rPr>
        <w:t>morbi</w:t>
      </w:r>
      <w:proofErr w:type="spellEnd"/>
    </w:p>
    <w:p w:rsidR="00013469" w:rsidRDefault="00013469">
      <w:pPr>
        <w:rPr>
          <w:b/>
          <w:sz w:val="28"/>
          <w:lang w:val="en-US"/>
        </w:rPr>
      </w:pPr>
      <w:r>
        <w:t>Считает себя больной с 1982 года, когда впервые во время очередного  гинекологического осмотра в поликлинике, была выявлена фибромиома матки, небольших размеров, не беспокоящая больную. Последовала постановка на диспансерный учет. Лечения не проводилось, к врачу не обращалась. В течение  15 лет  фибромиома не увеличивалась в размерах и никак не беспокоила больную. И только 15 января 1997 года после гинекологического осмотра, больная получила  из поликлиники по месту жительства направление на плановое хирургическое лечение в клинику гинекологии  больницы им. Петра Великого.</w:t>
      </w:r>
    </w:p>
    <w:p w:rsidR="00013469" w:rsidRPr="00426BFE" w:rsidRDefault="00013469">
      <w:pPr>
        <w:rPr>
          <w:b/>
          <w:sz w:val="28"/>
        </w:rPr>
      </w:pPr>
      <w:r>
        <w:t xml:space="preserve">22 января, на УЗИ (по направлению гинеколога), возникло подозрение на кисту правого яичника. </w:t>
      </w:r>
    </w:p>
    <w:p w:rsidR="00013469" w:rsidRDefault="00013469">
      <w:r>
        <w:t>В течение 10 лет страдает опущением стенок влагалища, которое прогрессирует уже несколько лет.</w:t>
      </w:r>
    </w:p>
    <w:p w:rsidR="00013469" w:rsidRPr="00426BFE" w:rsidRDefault="00013469">
      <w:pPr>
        <w:rPr>
          <w:b/>
          <w:sz w:val="28"/>
        </w:rPr>
      </w:pPr>
      <w:r>
        <w:t xml:space="preserve">Приблизительно с 1987 больная отмечает  недержание мочи при физической нагрузке, кашле, чихании.  </w:t>
      </w:r>
    </w:p>
    <w:p w:rsidR="00013469" w:rsidRDefault="00013469">
      <w:pPr>
        <w:ind w:right="651"/>
        <w:rPr>
          <w:b/>
          <w:sz w:val="28"/>
        </w:rPr>
      </w:pPr>
    </w:p>
    <w:p w:rsidR="00013469" w:rsidRDefault="00013469">
      <w:pPr>
        <w:ind w:right="651"/>
        <w:rPr>
          <w:b/>
          <w:sz w:val="28"/>
        </w:rPr>
      </w:pPr>
    </w:p>
    <w:p w:rsidR="00013469" w:rsidRPr="00426BFE" w:rsidRDefault="00013469">
      <w:pPr>
        <w:ind w:right="651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426BFE">
        <w:rPr>
          <w:b/>
          <w:sz w:val="28"/>
        </w:rPr>
        <w:t>.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  <w:lang w:val="en-US"/>
        </w:rPr>
        <w:t>Anamneis</w:t>
      </w:r>
      <w:proofErr w:type="spellEnd"/>
      <w:r w:rsidRPr="00426BFE">
        <w:rPr>
          <w:b/>
          <w:sz w:val="28"/>
        </w:rPr>
        <w:t xml:space="preserve"> </w:t>
      </w:r>
      <w:r>
        <w:rPr>
          <w:b/>
          <w:sz w:val="28"/>
          <w:lang w:val="en-US"/>
        </w:rPr>
        <w:t>vitae</w:t>
      </w:r>
    </w:p>
    <w:p w:rsidR="00013469" w:rsidRDefault="00013469">
      <w:r>
        <w:t>Больная родилась в Белоруссии в 1939 году. Детство протекало в военное время. Росла и развивалась нормально. Пациентка по счету- третий ребенок, в семье было пятеро детей. В детстве рахитом, туберкулезом, инфекционными заболеваниями не болела.</w:t>
      </w:r>
    </w:p>
    <w:p w:rsidR="00013469" w:rsidRDefault="00013469">
      <w:r>
        <w:t xml:space="preserve">В своем развитии от сверстников не отставала. В школе училась хорошо. После окончания школы закончила курсы трактористов и стала работать по специальности с 17 лет. </w:t>
      </w:r>
    </w:p>
    <w:p w:rsidR="00013469" w:rsidRPr="00426BFE" w:rsidRDefault="00013469">
      <w:pPr>
        <w:tabs>
          <w:tab w:val="left" w:pos="8222"/>
        </w:tabs>
        <w:rPr>
          <w:b/>
          <w:sz w:val="28"/>
        </w:rPr>
      </w:pPr>
      <w:r>
        <w:t xml:space="preserve">В Ленинград приехала в 1959 году. Всю жизнь проработала в литейном цехе крановщицей, а последние несколько лет - на агрегатных станках.  </w:t>
      </w:r>
    </w:p>
    <w:p w:rsidR="00013469" w:rsidRDefault="00013469">
      <w:r>
        <w:t>Сама больная отмечает профессиональную вредность. В последующем периоде жизни  болела простудными заболеваниями, гриппом.</w:t>
      </w:r>
    </w:p>
    <w:p w:rsidR="00013469" w:rsidRDefault="00013469">
      <w:r>
        <w:t>Материально- бытовые условия в настоящее время удовлетворительные.</w:t>
      </w:r>
    </w:p>
    <w:p w:rsidR="00013469" w:rsidRDefault="00013469">
      <w:r>
        <w:t>Мать страдает опущением стенок влагалища с 1986 года. Отец страдал бронхиальной астмой. Муж здоров.</w:t>
      </w:r>
    </w:p>
    <w:p w:rsidR="00013469" w:rsidRPr="00426BFE" w:rsidRDefault="00013469">
      <w:pPr>
        <w:ind w:right="651"/>
        <w:rPr>
          <w:b/>
          <w:sz w:val="28"/>
        </w:rPr>
      </w:pPr>
    </w:p>
    <w:p w:rsidR="00013469" w:rsidRDefault="00013469">
      <w:pPr>
        <w:ind w:right="651"/>
        <w:rPr>
          <w:b/>
          <w:sz w:val="28"/>
        </w:rPr>
      </w:pPr>
    </w:p>
    <w:p w:rsidR="00013469" w:rsidRDefault="00013469">
      <w:pPr>
        <w:ind w:right="651"/>
        <w:rPr>
          <w:b/>
          <w:sz w:val="28"/>
        </w:rPr>
      </w:pPr>
      <w:r>
        <w:rPr>
          <w:b/>
          <w:sz w:val="28"/>
          <w:lang w:val="en-US"/>
        </w:rPr>
        <w:t>V</w:t>
      </w:r>
      <w:r w:rsidRPr="00426BFE">
        <w:rPr>
          <w:b/>
          <w:sz w:val="28"/>
        </w:rPr>
        <w:t>.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Anamnesis</w:t>
      </w:r>
      <w:r w:rsidRPr="00426BFE">
        <w:rPr>
          <w:b/>
          <w:sz w:val="28"/>
        </w:rPr>
        <w:t xml:space="preserve"> </w:t>
      </w:r>
      <w:proofErr w:type="spellStart"/>
      <w:r>
        <w:rPr>
          <w:b/>
          <w:sz w:val="28"/>
          <w:lang w:val="en-US"/>
        </w:rPr>
        <w:t>gynecolgica</w:t>
      </w:r>
      <w:proofErr w:type="spellEnd"/>
    </w:p>
    <w:p w:rsidR="00013469" w:rsidRDefault="00013469">
      <w:pPr>
        <w:ind w:right="651"/>
      </w:pPr>
      <w:r>
        <w:t>МЕНСТРУАЛЬНАЯ ФУНКЦИЯ:</w:t>
      </w:r>
    </w:p>
    <w:p w:rsidR="00013469" w:rsidRDefault="00013469">
      <w:r>
        <w:t xml:space="preserve">Месячные начались в 17 лет. Болезненной реакции на  появление первых месячных не отмечала. Цикл установился сразу и без особенностей. Продолжительность  менструального цикла составляла 21 день, отмечалась его регулярность. Месячные были обильные, безболезненные. Изменений  менструального цикла в связи с началом  половой жизни, родами не отмечала . В </w:t>
      </w:r>
      <w:r>
        <w:lastRenderedPageBreak/>
        <w:t>климактерическом периоде месячные были очень обильные, но ходили циклично. Постменопауза с 53 лет, стойкая.</w:t>
      </w:r>
    </w:p>
    <w:p w:rsidR="00013469" w:rsidRDefault="00013469">
      <w:pPr>
        <w:ind w:right="651"/>
      </w:pPr>
      <w:r>
        <w:t>СЕКСУАЛЬНАЯ ФУНКЦИЯ:</w:t>
      </w:r>
    </w:p>
    <w:p w:rsidR="00013469" w:rsidRDefault="00013469">
      <w:r>
        <w:t>Половую жизнь начала после вступления в брак в 1964 году. Взаимоотношения с мужем и его родителями нормальные. Семейной жизнью удовлетворена. От беременности предохранялись с помощью презерватива.</w:t>
      </w:r>
    </w:p>
    <w:p w:rsidR="00013469" w:rsidRDefault="00013469">
      <w:pPr>
        <w:ind w:right="651"/>
      </w:pPr>
      <w:r>
        <w:t>РЕПРОДУКТИВНАЯ ФУНКЦИЯ:</w:t>
      </w:r>
    </w:p>
    <w:p w:rsidR="00013469" w:rsidRDefault="00013469">
      <w:r>
        <w:t>Имела шесть беременностей:</w:t>
      </w:r>
    </w:p>
    <w:p w:rsidR="00013469" w:rsidRDefault="00013469">
      <w:r>
        <w:t xml:space="preserve">Первая- в 1965 году- протекала без осложнений и закончилась поздними родами. </w:t>
      </w:r>
    </w:p>
    <w:p w:rsidR="00013469" w:rsidRDefault="00013469">
      <w:r>
        <w:t>Вторая- в 1966 году- закончилась абортом.</w:t>
      </w:r>
    </w:p>
    <w:p w:rsidR="00013469" w:rsidRDefault="00013469">
      <w:r>
        <w:t>Третья- в 1967 году- закончилась абортом.</w:t>
      </w:r>
    </w:p>
    <w:p w:rsidR="00013469" w:rsidRDefault="00013469">
      <w:r>
        <w:t>Четвертая- в 1969 году- закончилась абортом.</w:t>
      </w:r>
    </w:p>
    <w:p w:rsidR="00013469" w:rsidRDefault="00013469">
      <w:r>
        <w:t>Пятая- в 1970 году- протекала без осложнений и закончилась поздними родами.</w:t>
      </w:r>
    </w:p>
    <w:p w:rsidR="00013469" w:rsidRDefault="00013469">
      <w:r>
        <w:t>Шестая- в 1971 году- закончилась абортом.</w:t>
      </w:r>
    </w:p>
    <w:p w:rsidR="00013469" w:rsidRDefault="00013469">
      <w:r>
        <w:t xml:space="preserve">Родов было двое. Первые роды протекали с разрывом промежности Ребенок весом 3700. Послеродовой период протекал без осложнений. Вторые роды протекали с кровотечением. Ребенок весом 4200.  В после- родовом периоде был мастит левой груди. Оба ребенка рождались в головном </w:t>
      </w:r>
      <w:proofErr w:type="spellStart"/>
      <w:r>
        <w:t>придлежании</w:t>
      </w:r>
      <w:proofErr w:type="spellEnd"/>
      <w:r>
        <w:t>.</w:t>
      </w:r>
    </w:p>
    <w:p w:rsidR="00013469" w:rsidRDefault="00013469">
      <w:pPr>
        <w:ind w:right="651"/>
      </w:pPr>
      <w:r>
        <w:t>Выкидышей не было.</w:t>
      </w:r>
    </w:p>
    <w:p w:rsidR="00013469" w:rsidRDefault="00013469">
      <w:r>
        <w:t>Четыре беременности прерывались посредством аборта (в 1966, 1967, 1969, 1971 годах), без осложнений.</w:t>
      </w:r>
    </w:p>
    <w:p w:rsidR="00013469" w:rsidRDefault="00013469">
      <w:pPr>
        <w:ind w:right="651"/>
      </w:pPr>
      <w:r>
        <w:t>ГИНЕКОЛОГИЧЕСКИЕ ЗАБОЛЕВАНИЯ В ПРОШЛОМ:</w:t>
      </w:r>
    </w:p>
    <w:p w:rsidR="00013469" w:rsidRDefault="00013469">
      <w:pPr>
        <w:ind w:right="651"/>
      </w:pPr>
      <w:r>
        <w:t>Гинекологические заболевания больная отрицает.</w:t>
      </w:r>
    </w:p>
    <w:p w:rsidR="00013469" w:rsidRDefault="00013469">
      <w:pPr>
        <w:ind w:right="651"/>
      </w:pPr>
    </w:p>
    <w:p w:rsidR="00013469" w:rsidRDefault="00013469">
      <w:pPr>
        <w:ind w:right="651"/>
      </w:pPr>
    </w:p>
    <w:p w:rsidR="00013469" w:rsidRDefault="00013469">
      <w:pPr>
        <w:ind w:right="651"/>
        <w:rPr>
          <w:b/>
          <w:sz w:val="28"/>
        </w:rPr>
      </w:pPr>
      <w:r>
        <w:rPr>
          <w:b/>
          <w:sz w:val="28"/>
          <w:lang w:val="en-US"/>
        </w:rPr>
        <w:t>VI</w:t>
      </w:r>
      <w:r w:rsidRPr="00426BFE">
        <w:rPr>
          <w:b/>
          <w:sz w:val="28"/>
        </w:rPr>
        <w:t>.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Status</w:t>
      </w:r>
      <w:r w:rsidRPr="00426BFE">
        <w:rPr>
          <w:b/>
          <w:sz w:val="28"/>
        </w:rPr>
        <w:t xml:space="preserve"> </w:t>
      </w:r>
      <w:proofErr w:type="spellStart"/>
      <w:r>
        <w:rPr>
          <w:b/>
          <w:sz w:val="28"/>
          <w:lang w:val="en-US"/>
        </w:rPr>
        <w:t>praesens</w:t>
      </w:r>
      <w:proofErr w:type="spellEnd"/>
    </w:p>
    <w:p w:rsidR="00013469" w:rsidRDefault="00013469">
      <w:pPr>
        <w:rPr>
          <w:b/>
          <w:sz w:val="28"/>
        </w:rPr>
      </w:pPr>
      <w:r>
        <w:t>Состояние удовлетворительное. Сознание ясное. Телосложение правильное.</w:t>
      </w:r>
    </w:p>
    <w:p w:rsidR="00013469" w:rsidRDefault="00013469">
      <w:r>
        <w:t>Достаточного питания. Кожные покровы и видимые слизистые чистые, обычной окраски, тургор тканей сохранен.</w:t>
      </w:r>
    </w:p>
    <w:p w:rsidR="00013469" w:rsidRDefault="00013469">
      <w:r>
        <w:t>Костно- мышечная система без патологических изменений. Следов перенесенного в прошлом рахита не выявлено. Форма суставов не изменена. Активное движение в суставах в полном объеме. Степень развития мышц умеренная. Тонус мышц сохранен. Щитовидная железа- увеличена за счет левой доли, плотная, подвижная, безболезненная.</w:t>
      </w:r>
    </w:p>
    <w:p w:rsidR="00013469" w:rsidRDefault="00013469">
      <w:pPr>
        <w:widowControl w:val="0"/>
        <w:spacing w:line="240" w:lineRule="atLeast"/>
      </w:pPr>
      <w:r>
        <w:t>СЕРДЕЧНО- СОСУДИСТАЯ СИСТЕМА:</w:t>
      </w:r>
    </w:p>
    <w:p w:rsidR="00013469" w:rsidRDefault="00013469">
      <w:pPr>
        <w:widowControl w:val="0"/>
        <w:spacing w:line="240" w:lineRule="atLeast"/>
      </w:pPr>
      <w:r>
        <w:t xml:space="preserve"> Пульс 66 ударов в минуту, ритмичный, симметричный, удовлетворительного наполнения и напряжения. </w:t>
      </w:r>
    </w:p>
    <w:p w:rsidR="00013469" w:rsidRDefault="00013469">
      <w:pPr>
        <w:widowControl w:val="0"/>
        <w:spacing w:line="240" w:lineRule="atLeast"/>
      </w:pPr>
      <w:r>
        <w:t xml:space="preserve">Сосудистая стенка на </w:t>
      </w:r>
      <w:r>
        <w:rPr>
          <w:lang w:val="en-US"/>
        </w:rPr>
        <w:t>a</w:t>
      </w:r>
      <w:r w:rsidRPr="00426BFE">
        <w:t xml:space="preserve">. </w:t>
      </w:r>
      <w:proofErr w:type="spellStart"/>
      <w:r>
        <w:rPr>
          <w:lang w:val="en-US"/>
        </w:rPr>
        <w:t>Radialis</w:t>
      </w:r>
      <w:proofErr w:type="spellEnd"/>
      <w:r>
        <w:t xml:space="preserve"> вне пульсовой волны не пальпируется .</w:t>
      </w:r>
    </w:p>
    <w:p w:rsidR="00013469" w:rsidRDefault="00013469">
      <w:pPr>
        <w:widowControl w:val="0"/>
        <w:spacing w:line="240" w:lineRule="atLeast"/>
      </w:pPr>
      <w:r>
        <w:t>Пальпация сосудов конечностей и шеи: пульс на магистральных артериях верхних и нижних конечностей ( на плечевой, бедренной, подколенной, тыльной артерии стопы, а также на шее ( н</w:t>
      </w:r>
      <w:r>
        <w:t>а</w:t>
      </w:r>
      <w:r>
        <w:t>ружная сонная артерия) и головы</w:t>
      </w:r>
    </w:p>
    <w:p w:rsidR="00013469" w:rsidRDefault="00013469">
      <w:pPr>
        <w:widowControl w:val="0"/>
        <w:spacing w:line="240" w:lineRule="atLeast"/>
      </w:pPr>
      <w:r>
        <w:t xml:space="preserve"> ( височная артерия) не ослаблен. АД 120/70 мм. Рт. Ст.</w:t>
      </w:r>
    </w:p>
    <w:p w:rsidR="00013469" w:rsidRDefault="00013469">
      <w:pPr>
        <w:widowControl w:val="0"/>
        <w:spacing w:line="240" w:lineRule="atLeast"/>
      </w:pPr>
      <w:proofErr w:type="spellStart"/>
      <w:r>
        <w:t>Пальпаторно</w:t>
      </w:r>
      <w:proofErr w:type="spellEnd"/>
      <w:r>
        <w:t xml:space="preserve"> верхушечный толчок не определяется. </w:t>
      </w:r>
    </w:p>
    <w:p w:rsidR="00013469" w:rsidRDefault="00013469">
      <w:pPr>
        <w:widowControl w:val="0"/>
        <w:spacing w:line="240" w:lineRule="atLeast"/>
      </w:pPr>
      <w:r>
        <w:t>Перкуссия сердца: границы относительной  сердечной тупости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013469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13469" w:rsidRDefault="00013469">
            <w:pPr>
              <w:widowControl w:val="0"/>
              <w:spacing w:line="240" w:lineRule="atLeast"/>
            </w:pPr>
            <w:r>
              <w:t>граница</w:t>
            </w:r>
          </w:p>
        </w:tc>
        <w:tc>
          <w:tcPr>
            <w:tcW w:w="6713" w:type="dxa"/>
          </w:tcPr>
          <w:p w:rsidR="00013469" w:rsidRDefault="00013469">
            <w:pPr>
              <w:widowControl w:val="0"/>
              <w:spacing w:line="240" w:lineRule="atLeast"/>
            </w:pPr>
            <w:r>
              <w:t>местонахождение</w:t>
            </w:r>
          </w:p>
        </w:tc>
      </w:tr>
      <w:tr w:rsidR="00013469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13469" w:rsidRDefault="00013469">
            <w:pPr>
              <w:widowControl w:val="0"/>
              <w:spacing w:line="240" w:lineRule="atLeast"/>
            </w:pPr>
            <w:r>
              <w:t>правая</w:t>
            </w:r>
          </w:p>
        </w:tc>
        <w:tc>
          <w:tcPr>
            <w:tcW w:w="6713" w:type="dxa"/>
          </w:tcPr>
          <w:p w:rsidR="00013469" w:rsidRDefault="00013469">
            <w:pPr>
              <w:widowControl w:val="0"/>
              <w:spacing w:line="240" w:lineRule="atLeast"/>
            </w:pPr>
            <w:r>
              <w:t xml:space="preserve">на 1,5 см кнаружи от правого края грудины в 4 </w:t>
            </w:r>
            <w:proofErr w:type="spellStart"/>
            <w:r>
              <w:t>межреберье</w:t>
            </w:r>
            <w:proofErr w:type="spellEnd"/>
          </w:p>
        </w:tc>
      </w:tr>
      <w:tr w:rsidR="00013469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13469" w:rsidRDefault="00013469">
            <w:pPr>
              <w:widowControl w:val="0"/>
              <w:spacing w:line="240" w:lineRule="atLeast"/>
            </w:pPr>
            <w:r>
              <w:t>верхняя</w:t>
            </w:r>
          </w:p>
        </w:tc>
        <w:tc>
          <w:tcPr>
            <w:tcW w:w="6713" w:type="dxa"/>
          </w:tcPr>
          <w:p w:rsidR="00013469" w:rsidRDefault="00013469">
            <w:pPr>
              <w:widowControl w:val="0"/>
              <w:spacing w:line="240" w:lineRule="atLeast"/>
            </w:pPr>
            <w:r>
              <w:t xml:space="preserve">на 3-ем ребре по </w:t>
            </w:r>
            <w:r>
              <w:rPr>
                <w:lang w:val="en-US"/>
              </w:rPr>
              <w:t>l</w:t>
            </w:r>
            <w:r w:rsidRPr="00426BFE">
              <w:t>.</w:t>
            </w:r>
            <w:proofErr w:type="spellStart"/>
            <w:r>
              <w:rPr>
                <w:lang w:val="en-US"/>
              </w:rPr>
              <w:t>parasternalis</w:t>
            </w:r>
            <w:proofErr w:type="spellEnd"/>
          </w:p>
        </w:tc>
      </w:tr>
      <w:tr w:rsidR="00013469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13469" w:rsidRDefault="00013469">
            <w:pPr>
              <w:widowControl w:val="0"/>
              <w:spacing w:line="240" w:lineRule="atLeast"/>
            </w:pPr>
            <w:r>
              <w:t>левая</w:t>
            </w:r>
          </w:p>
        </w:tc>
        <w:tc>
          <w:tcPr>
            <w:tcW w:w="6713" w:type="dxa"/>
          </w:tcPr>
          <w:p w:rsidR="00013469" w:rsidRDefault="00013469">
            <w:pPr>
              <w:widowControl w:val="0"/>
              <w:spacing w:line="240" w:lineRule="atLeast"/>
            </w:pPr>
            <w:r>
              <w:t xml:space="preserve">на 1 см </w:t>
            </w:r>
            <w:proofErr w:type="spellStart"/>
            <w:r>
              <w:t>кнутри</w:t>
            </w:r>
            <w:proofErr w:type="spellEnd"/>
            <w:r>
              <w:t xml:space="preserve"> от среднеключичной линии в 5 </w:t>
            </w:r>
            <w:proofErr w:type="spellStart"/>
            <w:r>
              <w:t>межреберье</w:t>
            </w:r>
            <w:proofErr w:type="spellEnd"/>
          </w:p>
        </w:tc>
      </w:tr>
    </w:tbl>
    <w:p w:rsidR="00013469" w:rsidRDefault="00013469">
      <w:pPr>
        <w:widowControl w:val="0"/>
        <w:spacing w:line="240" w:lineRule="atLeast"/>
      </w:pPr>
      <w:proofErr w:type="spellStart"/>
      <w:r>
        <w:t>Перкуторные</w:t>
      </w:r>
      <w:proofErr w:type="spellEnd"/>
      <w:r>
        <w:t xml:space="preserve"> границы абсолютной сердечной тупости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236"/>
      </w:tblGrid>
      <w:tr w:rsidR="00013469">
        <w:tblPrEx>
          <w:tblCellMar>
            <w:top w:w="0" w:type="dxa"/>
            <w:bottom w:w="0" w:type="dxa"/>
          </w:tblCellMar>
        </w:tblPrEx>
        <w:tc>
          <w:tcPr>
            <w:tcW w:w="8472" w:type="dxa"/>
          </w:tcPr>
          <w:p w:rsidR="00013469" w:rsidRDefault="00013469">
            <w:pPr>
              <w:widowControl w:val="0"/>
              <w:spacing w:line="240" w:lineRule="atLeast"/>
            </w:pPr>
            <w:r>
              <w:t xml:space="preserve">правая                  по левому краю грудины на уровне 4-го  ребра </w:t>
            </w:r>
          </w:p>
        </w:tc>
        <w:tc>
          <w:tcPr>
            <w:tcW w:w="236" w:type="dxa"/>
          </w:tcPr>
          <w:p w:rsidR="00013469" w:rsidRDefault="00013469">
            <w:pPr>
              <w:widowControl w:val="0"/>
              <w:spacing w:line="240" w:lineRule="atLeast"/>
            </w:pPr>
          </w:p>
        </w:tc>
      </w:tr>
      <w:tr w:rsidR="00013469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013469" w:rsidRDefault="00013469">
            <w:pPr>
              <w:widowControl w:val="0"/>
              <w:spacing w:line="240" w:lineRule="atLeast"/>
            </w:pPr>
            <w:r>
              <w:t xml:space="preserve">верхняя                у левого края грудины на 4 ребре </w:t>
            </w:r>
          </w:p>
        </w:tc>
      </w:tr>
      <w:tr w:rsidR="00013469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013469" w:rsidRDefault="00013469">
            <w:pPr>
              <w:widowControl w:val="0"/>
              <w:spacing w:line="240" w:lineRule="atLeast"/>
            </w:pPr>
            <w:r>
              <w:t xml:space="preserve">левая                    на 2см </w:t>
            </w:r>
            <w:proofErr w:type="spellStart"/>
            <w:r>
              <w:t>кнутри</w:t>
            </w:r>
            <w:proofErr w:type="spellEnd"/>
            <w:r>
              <w:t xml:space="preserve"> от  среднеключичной линии в 5  </w:t>
            </w:r>
            <w:proofErr w:type="spellStart"/>
            <w:r>
              <w:t>межреберье</w:t>
            </w:r>
            <w:proofErr w:type="spellEnd"/>
          </w:p>
        </w:tc>
      </w:tr>
      <w:tr w:rsidR="00013469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1574"/>
        </w:trPr>
        <w:tc>
          <w:tcPr>
            <w:tcW w:w="8472" w:type="dxa"/>
          </w:tcPr>
          <w:p w:rsidR="00013469" w:rsidRDefault="00013469">
            <w:pPr>
              <w:widowControl w:val="0"/>
              <w:spacing w:line="240" w:lineRule="atLeast"/>
            </w:pPr>
            <w:r>
              <w:lastRenderedPageBreak/>
              <w:t>Аускультация сердца: тоны сердца ясные, чистые ритмичные, соотношение тонов сохранено. Шумов нет..</w:t>
            </w:r>
          </w:p>
          <w:p w:rsidR="00013469" w:rsidRDefault="00013469">
            <w:pPr>
              <w:widowControl w:val="0"/>
              <w:spacing w:line="240" w:lineRule="atLeast"/>
            </w:pPr>
            <w:r>
              <w:t>При аускультации крупных артерий  шумов не выявлено. Пульс пальпируется на крупных артериях верхних и нижних конечностей,  а также в проекциях височных  и со</w:t>
            </w:r>
            <w:r>
              <w:t>н</w:t>
            </w:r>
            <w:r>
              <w:t>ных артерий.</w:t>
            </w:r>
          </w:p>
          <w:p w:rsidR="00013469" w:rsidRDefault="00013469">
            <w:pPr>
              <w:widowControl w:val="0"/>
              <w:spacing w:line="240" w:lineRule="atLeast"/>
            </w:pPr>
          </w:p>
        </w:tc>
      </w:tr>
    </w:tbl>
    <w:p w:rsidR="00013469" w:rsidRDefault="00013469">
      <w:pPr>
        <w:widowControl w:val="0"/>
        <w:spacing w:line="240" w:lineRule="atLeast"/>
      </w:pPr>
      <w:r>
        <w:t>СИСТЕМА ОРГАНОВ ДЫХАНИЯ. Форма грудной клетки правильная, обе половины равномерно участвуют в д</w:t>
      </w:r>
      <w:r>
        <w:t>ы</w:t>
      </w:r>
      <w:r>
        <w:t xml:space="preserve">хании. Дыхание ритмичное. Частота дыхания 15 в минуту. </w:t>
      </w:r>
    </w:p>
    <w:p w:rsidR="00013469" w:rsidRDefault="00013469">
      <w:pPr>
        <w:widowControl w:val="0"/>
        <w:spacing w:line="240" w:lineRule="atLeast"/>
      </w:pPr>
      <w:r>
        <w:t>Пальпация грудной клетки: грудная клетка безболезненная, неэластичная, голосовое дрожание одинаково проводится над всей поверхностью легких.</w:t>
      </w:r>
    </w:p>
    <w:p w:rsidR="00013469" w:rsidRDefault="00013469">
      <w:pPr>
        <w:widowControl w:val="0"/>
        <w:spacing w:line="240" w:lineRule="atLeast"/>
      </w:pPr>
      <w:proofErr w:type="spellStart"/>
      <w:r>
        <w:t>Перкуторно</w:t>
      </w:r>
      <w:proofErr w:type="spellEnd"/>
      <w:r>
        <w:t xml:space="preserve"> над всей поверхностью легочных полей  определяется   ясный легочный звук.</w:t>
      </w:r>
    </w:p>
    <w:p w:rsidR="00013469" w:rsidRDefault="00013469">
      <w:pPr>
        <w:widowControl w:val="0"/>
        <w:spacing w:line="240" w:lineRule="atLeast"/>
      </w:pPr>
      <w:r>
        <w:t>Топографическая перкуссия легких:</w:t>
      </w:r>
    </w:p>
    <w:tbl>
      <w:tblPr>
        <w:tblW w:w="884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2628"/>
        <w:gridCol w:w="212"/>
        <w:gridCol w:w="2840"/>
        <w:gridCol w:w="2844"/>
      </w:tblGrid>
      <w:tr w:rsidR="00013469" w:rsidTr="00426BFE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</w:trPr>
        <w:tc>
          <w:tcPr>
            <w:tcW w:w="2840" w:type="dxa"/>
            <w:gridSpan w:val="2"/>
          </w:tcPr>
          <w:p w:rsidR="00013469" w:rsidRDefault="00013469">
            <w:pPr>
              <w:widowControl w:val="0"/>
              <w:spacing w:line="240" w:lineRule="atLeast"/>
            </w:pPr>
            <w:r>
              <w:t>линия</w:t>
            </w:r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справа</w:t>
            </w:r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слева</w:t>
            </w:r>
          </w:p>
        </w:tc>
      </w:tr>
      <w:tr w:rsidR="00013469" w:rsidTr="00426BFE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</w:trPr>
        <w:tc>
          <w:tcPr>
            <w:tcW w:w="2840" w:type="dxa"/>
            <w:gridSpan w:val="2"/>
          </w:tcPr>
          <w:p w:rsidR="00013469" w:rsidRDefault="00013469">
            <w:pPr>
              <w:widowControl w:val="0"/>
              <w:spacing w:line="240" w:lineRule="atLeast"/>
            </w:pPr>
            <w:proofErr w:type="spellStart"/>
            <w:r>
              <w:t>l.parasternalis</w:t>
            </w:r>
            <w:proofErr w:type="spellEnd"/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5 ребро</w:t>
            </w:r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-</w:t>
            </w:r>
          </w:p>
        </w:tc>
      </w:tr>
      <w:tr w:rsidR="00013469" w:rsidTr="00426BFE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</w:trPr>
        <w:tc>
          <w:tcPr>
            <w:tcW w:w="2840" w:type="dxa"/>
            <w:gridSpan w:val="2"/>
          </w:tcPr>
          <w:p w:rsidR="00013469" w:rsidRDefault="00013469">
            <w:pPr>
              <w:widowControl w:val="0"/>
              <w:spacing w:line="240" w:lineRule="atLeast"/>
            </w:pPr>
            <w:proofErr w:type="spellStart"/>
            <w:r>
              <w:t>l.medioclavicularis</w:t>
            </w:r>
            <w:proofErr w:type="spellEnd"/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6 ребро</w:t>
            </w:r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-</w:t>
            </w:r>
          </w:p>
        </w:tc>
      </w:tr>
      <w:tr w:rsidR="00013469" w:rsidTr="00426BFE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</w:trPr>
        <w:tc>
          <w:tcPr>
            <w:tcW w:w="2840" w:type="dxa"/>
            <w:gridSpan w:val="2"/>
          </w:tcPr>
          <w:p w:rsidR="00013469" w:rsidRDefault="00013469">
            <w:pPr>
              <w:widowControl w:val="0"/>
              <w:spacing w:line="240" w:lineRule="atLeast"/>
            </w:pPr>
            <w:proofErr w:type="spellStart"/>
            <w:r>
              <w:t>l.axillaris</w:t>
            </w:r>
            <w:proofErr w:type="spellEnd"/>
            <w:r>
              <w:t xml:space="preserve"> </w:t>
            </w:r>
            <w:proofErr w:type="spellStart"/>
            <w:r>
              <w:t>anterior</w:t>
            </w:r>
            <w:proofErr w:type="spellEnd"/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7 ребро</w:t>
            </w:r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 xml:space="preserve"> 7 ребро</w:t>
            </w:r>
          </w:p>
        </w:tc>
      </w:tr>
      <w:tr w:rsidR="00013469" w:rsidTr="00426BFE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</w:trPr>
        <w:tc>
          <w:tcPr>
            <w:tcW w:w="2840" w:type="dxa"/>
            <w:gridSpan w:val="2"/>
          </w:tcPr>
          <w:p w:rsidR="00013469" w:rsidRDefault="00013469">
            <w:pPr>
              <w:widowControl w:val="0"/>
              <w:spacing w:line="240" w:lineRule="atLeast"/>
            </w:pPr>
            <w:proofErr w:type="spellStart"/>
            <w:r>
              <w:t>l.axillaris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8 ребро</w:t>
            </w:r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9 ребро</w:t>
            </w:r>
          </w:p>
        </w:tc>
      </w:tr>
      <w:tr w:rsidR="00013469" w:rsidTr="00426BFE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</w:trPr>
        <w:tc>
          <w:tcPr>
            <w:tcW w:w="2840" w:type="dxa"/>
            <w:gridSpan w:val="2"/>
          </w:tcPr>
          <w:p w:rsidR="00013469" w:rsidRDefault="00013469">
            <w:pPr>
              <w:widowControl w:val="0"/>
              <w:spacing w:line="240" w:lineRule="atLeast"/>
            </w:pPr>
            <w:proofErr w:type="spellStart"/>
            <w:r>
              <w:t>l.axillaris</w:t>
            </w:r>
            <w:proofErr w:type="spellEnd"/>
            <w:r>
              <w:t xml:space="preserve"> </w:t>
            </w:r>
            <w:proofErr w:type="spellStart"/>
            <w:r>
              <w:t>posterior</w:t>
            </w:r>
            <w:proofErr w:type="spellEnd"/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9 ребро</w:t>
            </w:r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9 ребро</w:t>
            </w:r>
          </w:p>
        </w:tc>
      </w:tr>
      <w:tr w:rsidR="00013469" w:rsidTr="00426BFE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</w:trPr>
        <w:tc>
          <w:tcPr>
            <w:tcW w:w="2840" w:type="dxa"/>
            <w:gridSpan w:val="2"/>
          </w:tcPr>
          <w:p w:rsidR="00013469" w:rsidRDefault="00013469">
            <w:pPr>
              <w:widowControl w:val="0"/>
              <w:spacing w:line="240" w:lineRule="atLeast"/>
            </w:pPr>
            <w:r>
              <w:t xml:space="preserve">l. </w:t>
            </w:r>
            <w:proofErr w:type="spellStart"/>
            <w:r>
              <w:t>scapulars</w:t>
            </w:r>
            <w:proofErr w:type="spellEnd"/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 xml:space="preserve">10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 xml:space="preserve">10 </w:t>
            </w:r>
            <w:proofErr w:type="spellStart"/>
            <w:r>
              <w:t>межреберье</w:t>
            </w:r>
            <w:proofErr w:type="spellEnd"/>
          </w:p>
        </w:tc>
      </w:tr>
      <w:tr w:rsidR="00013469" w:rsidTr="00426BFE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2946" w:type="dxa"/>
            <w:gridSpan w:val="2"/>
          </w:tcPr>
          <w:p w:rsidR="00013469" w:rsidRDefault="00426BFE">
            <w:pPr>
              <w:widowControl w:val="0"/>
              <w:spacing w:line="240" w:lineRule="atLeast"/>
            </w:pPr>
            <w:r>
              <w:rPr>
                <w:lang w:val="en-US"/>
              </w:rPr>
              <w:t xml:space="preserve"> </w:t>
            </w:r>
            <w:r w:rsidR="00013469">
              <w:t xml:space="preserve">     l.</w:t>
            </w:r>
            <w:proofErr w:type="spellStart"/>
            <w:r w:rsidR="00013469">
              <w:rPr>
                <w:lang w:val="en-US"/>
              </w:rPr>
              <w:t>paravertebralis</w:t>
            </w:r>
            <w:proofErr w:type="spellEnd"/>
            <w:r w:rsidR="00013469">
              <w:t xml:space="preserve"> </w:t>
            </w:r>
          </w:p>
        </w:tc>
        <w:tc>
          <w:tcPr>
            <w:tcW w:w="3052" w:type="dxa"/>
            <w:gridSpan w:val="2"/>
          </w:tcPr>
          <w:p w:rsidR="00013469" w:rsidRDefault="00013469">
            <w:pPr>
              <w:widowControl w:val="0"/>
              <w:spacing w:line="240" w:lineRule="atLeast"/>
            </w:pPr>
            <w:r>
              <w:t>на уровне остистого             отростка 11 грудн</w:t>
            </w:r>
            <w:r>
              <w:t>о</w:t>
            </w:r>
            <w:r>
              <w:t>го позвонка</w:t>
            </w:r>
          </w:p>
          <w:p w:rsidR="00013469" w:rsidRDefault="00013469">
            <w:pPr>
              <w:widowControl w:val="0"/>
              <w:spacing w:line="240" w:lineRule="atLeast"/>
            </w:pPr>
            <w:r>
              <w:t xml:space="preserve">                      </w:t>
            </w:r>
          </w:p>
          <w:p w:rsidR="00013469" w:rsidRDefault="00013469">
            <w:pPr>
              <w:widowControl w:val="0"/>
              <w:spacing w:line="240" w:lineRule="atLeast"/>
            </w:pPr>
            <w:r>
              <w:t xml:space="preserve">Высота стояния верхушек легких:             </w:t>
            </w:r>
          </w:p>
          <w:p w:rsidR="00013469" w:rsidRDefault="00013469">
            <w:pPr>
              <w:widowControl w:val="0"/>
              <w:spacing w:line="240" w:lineRule="atLeast"/>
            </w:pPr>
          </w:p>
        </w:tc>
        <w:tc>
          <w:tcPr>
            <w:tcW w:w="2844" w:type="dxa"/>
          </w:tcPr>
          <w:p w:rsidR="00013469" w:rsidRDefault="00013469">
            <w:pPr>
              <w:widowControl w:val="0"/>
              <w:spacing w:line="240" w:lineRule="atLeast"/>
            </w:pPr>
            <w:r>
              <w:t>на уровне остистого о</w:t>
            </w:r>
            <w:r>
              <w:t>т</w:t>
            </w:r>
            <w:r>
              <w:t>ростка 11 грудн</w:t>
            </w:r>
            <w:r>
              <w:t>о</w:t>
            </w:r>
            <w:r>
              <w:t>го позвонка</w:t>
            </w:r>
          </w:p>
          <w:p w:rsidR="00013469" w:rsidRDefault="00013469">
            <w:pPr>
              <w:widowControl w:val="0"/>
              <w:spacing w:line="240" w:lineRule="atLeast"/>
            </w:pPr>
            <w:r>
              <w:t xml:space="preserve">                        </w:t>
            </w:r>
          </w:p>
          <w:p w:rsidR="00013469" w:rsidRDefault="00013469">
            <w:pPr>
              <w:widowControl w:val="0"/>
              <w:spacing w:line="240" w:lineRule="atLeast"/>
            </w:pPr>
          </w:p>
        </w:tc>
      </w:tr>
      <w:tr w:rsidR="00013469" w:rsidTr="00426BFE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</w:trPr>
        <w:tc>
          <w:tcPr>
            <w:tcW w:w="2840" w:type="dxa"/>
            <w:gridSpan w:val="2"/>
          </w:tcPr>
          <w:p w:rsidR="00013469" w:rsidRDefault="00013469">
            <w:pPr>
              <w:widowControl w:val="0"/>
              <w:spacing w:line="240" w:lineRule="atLeast"/>
            </w:pPr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слева</w:t>
            </w:r>
          </w:p>
        </w:tc>
        <w:tc>
          <w:tcPr>
            <w:tcW w:w="2844" w:type="dxa"/>
          </w:tcPr>
          <w:p w:rsidR="00013469" w:rsidRDefault="00013469">
            <w:pPr>
              <w:widowControl w:val="0"/>
              <w:spacing w:line="240" w:lineRule="atLeast"/>
            </w:pPr>
            <w:r>
              <w:t>справа</w:t>
            </w:r>
          </w:p>
        </w:tc>
      </w:tr>
      <w:tr w:rsidR="00013469" w:rsidTr="00426BFE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</w:trPr>
        <w:tc>
          <w:tcPr>
            <w:tcW w:w="2840" w:type="dxa"/>
            <w:gridSpan w:val="2"/>
          </w:tcPr>
          <w:p w:rsidR="00013469" w:rsidRDefault="00013469">
            <w:pPr>
              <w:widowControl w:val="0"/>
              <w:spacing w:line="240" w:lineRule="atLeast"/>
            </w:pPr>
            <w:r>
              <w:t>спереди</w:t>
            </w:r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4 см</w:t>
            </w:r>
          </w:p>
        </w:tc>
        <w:tc>
          <w:tcPr>
            <w:tcW w:w="2844" w:type="dxa"/>
          </w:tcPr>
          <w:p w:rsidR="00013469" w:rsidRDefault="00013469">
            <w:pPr>
              <w:widowControl w:val="0"/>
              <w:spacing w:line="240" w:lineRule="atLeast"/>
            </w:pPr>
            <w:r>
              <w:t>4 см</w:t>
            </w:r>
          </w:p>
        </w:tc>
      </w:tr>
      <w:tr w:rsidR="00013469" w:rsidTr="00426BFE">
        <w:tblPrEx>
          <w:tblCellMar>
            <w:top w:w="0" w:type="dxa"/>
            <w:bottom w:w="0" w:type="dxa"/>
          </w:tblCellMar>
        </w:tblPrEx>
        <w:trPr>
          <w:gridBefore w:val="1"/>
          <w:wBefore w:w="318" w:type="dxa"/>
        </w:trPr>
        <w:tc>
          <w:tcPr>
            <w:tcW w:w="2840" w:type="dxa"/>
            <w:gridSpan w:val="2"/>
          </w:tcPr>
          <w:p w:rsidR="00013469" w:rsidRDefault="00013469">
            <w:pPr>
              <w:widowControl w:val="0"/>
              <w:spacing w:line="240" w:lineRule="atLeast"/>
            </w:pPr>
            <w:r>
              <w:t>сзади</w:t>
            </w:r>
          </w:p>
        </w:tc>
        <w:tc>
          <w:tcPr>
            <w:tcW w:w="2840" w:type="dxa"/>
          </w:tcPr>
          <w:p w:rsidR="00013469" w:rsidRDefault="00013469">
            <w:pPr>
              <w:widowControl w:val="0"/>
              <w:spacing w:line="240" w:lineRule="atLeast"/>
            </w:pPr>
            <w:r>
              <w:t>на уровне остистого о</w:t>
            </w:r>
            <w:r>
              <w:t>т</w:t>
            </w:r>
            <w:r>
              <w:t>ростка 7 шейного п</w:t>
            </w:r>
            <w:r>
              <w:t>о</w:t>
            </w:r>
            <w:r>
              <w:t>звонка</w:t>
            </w:r>
          </w:p>
        </w:tc>
        <w:tc>
          <w:tcPr>
            <w:tcW w:w="2844" w:type="dxa"/>
          </w:tcPr>
          <w:p w:rsidR="00013469" w:rsidRDefault="00013469">
            <w:pPr>
              <w:widowControl w:val="0"/>
              <w:spacing w:line="240" w:lineRule="atLeast"/>
            </w:pPr>
            <w:r>
              <w:t>на уровне остистого о</w:t>
            </w:r>
            <w:r>
              <w:t>т</w:t>
            </w:r>
            <w:r>
              <w:t>ростка 7 шейного п</w:t>
            </w:r>
            <w:r>
              <w:t>о</w:t>
            </w:r>
            <w:r>
              <w:t>звонка</w:t>
            </w:r>
          </w:p>
        </w:tc>
      </w:tr>
    </w:tbl>
    <w:p w:rsidR="00013469" w:rsidRDefault="00013469">
      <w:pPr>
        <w:widowControl w:val="0"/>
        <w:spacing w:line="240" w:lineRule="atLeast"/>
      </w:pPr>
      <w:r>
        <w:t>Подвижность легочных краев</w:t>
      </w:r>
    </w:p>
    <w:p w:rsidR="00013469" w:rsidRDefault="00013469">
      <w:pPr>
        <w:widowControl w:val="0"/>
        <w:spacing w:line="240" w:lineRule="atLeast"/>
      </w:pPr>
      <w:r>
        <w:t xml:space="preserve">     справа                         7 см</w:t>
      </w:r>
    </w:p>
    <w:p w:rsidR="00013469" w:rsidRDefault="00013469">
      <w:pPr>
        <w:widowControl w:val="0"/>
        <w:spacing w:line="240" w:lineRule="atLeast"/>
      </w:pPr>
      <w:r>
        <w:t xml:space="preserve">     слева                           7 см</w:t>
      </w:r>
    </w:p>
    <w:p w:rsidR="00013469" w:rsidRDefault="00013469">
      <w:pPr>
        <w:widowControl w:val="0"/>
        <w:spacing w:line="240" w:lineRule="atLeast"/>
      </w:pPr>
      <w:r>
        <w:t>Аускультация легких:  дыхание везикулярное, хрипов в легких нет</w:t>
      </w:r>
    </w:p>
    <w:p w:rsidR="00013469" w:rsidRDefault="00013469">
      <w:pPr>
        <w:widowControl w:val="0"/>
        <w:spacing w:line="240" w:lineRule="atLeast"/>
      </w:pPr>
      <w:r>
        <w:t>СИСТЕМА  ОРГАНОВ ПИЩЕВАРЕНИЯ:</w:t>
      </w:r>
    </w:p>
    <w:p w:rsidR="00013469" w:rsidRDefault="00013469">
      <w:pPr>
        <w:widowControl w:val="0"/>
        <w:spacing w:line="240" w:lineRule="atLeast"/>
      </w:pPr>
      <w:r>
        <w:t>Осмотр ротовой полости: губы влажные, красная кайма губ обычная, влажная,  переход в слизистую часть губы выражен, язык влажный, чистый, с отпечатками зубов. Десны розовые,  не кровоточат, без воспалительных явлений. Миндалины  за небные дужки не выступают. Слизистая глотки влажная, розовая, чистая.</w:t>
      </w:r>
    </w:p>
    <w:p w:rsidR="00013469" w:rsidRDefault="00013469">
      <w:pPr>
        <w:widowControl w:val="0"/>
        <w:spacing w:line="240" w:lineRule="atLeast"/>
      </w:pPr>
      <w:r>
        <w:t>ЖИВОТ. Осмотр живота: живот симметричный с обеих сторон, брюшная стенка в акте дыхания не участвует. При  поверхностной пальпации брюшная стенка мягкая, безболезненная, ненапряже</w:t>
      </w:r>
      <w:r>
        <w:t>н</w:t>
      </w:r>
      <w:r>
        <w:t>ная.</w:t>
      </w:r>
    </w:p>
    <w:p w:rsidR="00013469" w:rsidRDefault="00013469">
      <w:pPr>
        <w:widowControl w:val="0"/>
        <w:spacing w:line="240" w:lineRule="atLeast"/>
      </w:pPr>
      <w:r>
        <w:t>При глубокой пальпации в левой подвздошной области определяется безболезненная,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определяются. Аускультация: перистальтика кише</w:t>
      </w:r>
      <w:r>
        <w:t>ч</w:t>
      </w:r>
      <w:r>
        <w:t>ника обычная.</w:t>
      </w:r>
    </w:p>
    <w:p w:rsidR="00013469" w:rsidRDefault="00013469">
      <w:pPr>
        <w:widowControl w:val="0"/>
        <w:spacing w:line="240" w:lineRule="atLeast"/>
      </w:pPr>
      <w:r>
        <w:t>Желудок: границы не определяются, отмечается шум плеска,  видимой перистальтики не отмечае</w:t>
      </w:r>
      <w:r>
        <w:t>т</w:t>
      </w:r>
      <w:r>
        <w:t>ся. Кишечник: Ощупывание по ходу ободочной кишки безболезненно, шум плеска не опред</w:t>
      </w:r>
      <w:r>
        <w:t>е</w:t>
      </w:r>
      <w:r>
        <w:t>ляется.</w:t>
      </w:r>
    </w:p>
    <w:p w:rsidR="00013469" w:rsidRDefault="00013469">
      <w:pPr>
        <w:widowControl w:val="0"/>
        <w:spacing w:line="240" w:lineRule="atLeast"/>
      </w:pPr>
      <w:r>
        <w:t xml:space="preserve">Печень и желчный пузырь. Нижний край печени из под реберной дуги не выходит. Границ печени по Курлову  9,8,7см. Желчный пузырь не прощупывается. Симптомы </w:t>
      </w:r>
      <w:proofErr w:type="spellStart"/>
      <w:r>
        <w:t>Мюсси</w:t>
      </w:r>
      <w:proofErr w:type="spellEnd"/>
      <w:r>
        <w:t xml:space="preserve">, </w:t>
      </w:r>
      <w:proofErr w:type="spellStart"/>
      <w:r>
        <w:t>Мерфи</w:t>
      </w:r>
      <w:proofErr w:type="spellEnd"/>
      <w:r>
        <w:t xml:space="preserve">, </w:t>
      </w:r>
      <w:proofErr w:type="spellStart"/>
      <w:r>
        <w:t>Ортнера</w:t>
      </w:r>
      <w:proofErr w:type="spellEnd"/>
      <w:r>
        <w:t xml:space="preserve"> отрицательные. Френикус- симптом отрицательный. Подж</w:t>
      </w:r>
      <w:r>
        <w:t>е</w:t>
      </w:r>
      <w:r>
        <w:t xml:space="preserve">лудочная железа не прощупывается. </w:t>
      </w:r>
    </w:p>
    <w:p w:rsidR="00013469" w:rsidRDefault="00013469">
      <w:pPr>
        <w:widowControl w:val="0"/>
        <w:spacing w:line="240" w:lineRule="atLeast"/>
      </w:pPr>
      <w:r>
        <w:t xml:space="preserve">Селезенка не пальпируется, </w:t>
      </w:r>
      <w:proofErr w:type="spellStart"/>
      <w:r>
        <w:t>перкуторные</w:t>
      </w:r>
      <w:proofErr w:type="spellEnd"/>
      <w:r>
        <w:t xml:space="preserve"> границы селезенки: верхняя  в 9  и нижняя в 11  </w:t>
      </w:r>
      <w:proofErr w:type="spellStart"/>
      <w:r>
        <w:t>межр</w:t>
      </w:r>
      <w:r>
        <w:t>е</w:t>
      </w:r>
      <w:r>
        <w:t>берье</w:t>
      </w:r>
      <w:proofErr w:type="spellEnd"/>
      <w:r>
        <w:t xml:space="preserve"> по средней подмышечной линии.</w:t>
      </w:r>
    </w:p>
    <w:p w:rsidR="00013469" w:rsidRDefault="00013469">
      <w:pPr>
        <w:widowControl w:val="0"/>
        <w:spacing w:line="240" w:lineRule="atLeast"/>
        <w:rPr>
          <w:i/>
        </w:rPr>
      </w:pPr>
      <w:r>
        <w:t>СИСТЕМА МОЧЕВЫВЕДЕНИЯ</w:t>
      </w:r>
      <w:r>
        <w:rPr>
          <w:i/>
        </w:rPr>
        <w:t>:</w:t>
      </w:r>
    </w:p>
    <w:p w:rsidR="00013469" w:rsidRDefault="00013469">
      <w:pPr>
        <w:widowControl w:val="0"/>
        <w:spacing w:line="240" w:lineRule="atLeast"/>
      </w:pPr>
      <w:r>
        <w:t xml:space="preserve">При осмотре области почек патологических изменений не выявлено. Почки  и  область проекции мочеточников не пальпируются,  </w:t>
      </w:r>
      <w:proofErr w:type="spellStart"/>
      <w:r>
        <w:t>покалачив</w:t>
      </w:r>
      <w:r>
        <w:t>а</w:t>
      </w:r>
      <w:r>
        <w:t>ние</w:t>
      </w:r>
      <w:proofErr w:type="spellEnd"/>
      <w:r>
        <w:t xml:space="preserve"> по поясничной области безболезненно.</w:t>
      </w:r>
    </w:p>
    <w:p w:rsidR="00013469" w:rsidRDefault="00013469">
      <w:pPr>
        <w:widowControl w:val="0"/>
        <w:spacing w:line="240" w:lineRule="atLeast"/>
      </w:pPr>
      <w:r>
        <w:t>НЕРВНАЯ СИСТЕМА:</w:t>
      </w:r>
    </w:p>
    <w:p w:rsidR="00013469" w:rsidRDefault="00013469">
      <w:pPr>
        <w:widowControl w:val="0"/>
        <w:spacing w:line="240" w:lineRule="atLeast"/>
      </w:pPr>
      <w:r>
        <w:t xml:space="preserve"> Сознание ясное, речь внятная. Больная ориентирована в месте, пр</w:t>
      </w:r>
      <w:r>
        <w:t>о</w:t>
      </w:r>
      <w:r>
        <w:t xml:space="preserve">странстве и времени. Сон  и память сохранены. Со стороны двигательной и чувствительных сфер патологии не выявлено. Походка без особенностей. Сухожильные рефлексы без патологии. </w:t>
      </w:r>
      <w:proofErr w:type="spellStart"/>
      <w:r>
        <w:t>Менинингиальные</w:t>
      </w:r>
      <w:proofErr w:type="spellEnd"/>
      <w:r>
        <w:t xml:space="preserve"> симптомы отриц</w:t>
      </w:r>
      <w:r>
        <w:t>а</w:t>
      </w:r>
      <w:r>
        <w:t xml:space="preserve">тельные. Зрачки </w:t>
      </w:r>
      <w:r>
        <w:rPr>
          <w:lang w:val="en-US"/>
        </w:rPr>
        <w:t>D</w:t>
      </w:r>
      <w:r w:rsidRPr="00426BFE">
        <w:t>=</w:t>
      </w:r>
      <w:r>
        <w:rPr>
          <w:lang w:val="en-US"/>
        </w:rPr>
        <w:t>S</w:t>
      </w:r>
      <w:r w:rsidRPr="00426BFE">
        <w:t xml:space="preserve"> </w:t>
      </w:r>
      <w:r>
        <w:t>расширены,  живо реагируют на свет.</w:t>
      </w:r>
    </w:p>
    <w:p w:rsidR="00013469" w:rsidRDefault="00013469">
      <w:pPr>
        <w:widowControl w:val="0"/>
        <w:spacing w:line="240" w:lineRule="atLeast"/>
      </w:pPr>
    </w:p>
    <w:p w:rsidR="00013469" w:rsidRDefault="00013469">
      <w:pPr>
        <w:ind w:right="651"/>
        <w:rPr>
          <w:b/>
          <w:sz w:val="28"/>
        </w:rPr>
      </w:pPr>
    </w:p>
    <w:p w:rsidR="00013469" w:rsidRDefault="00013469">
      <w:pPr>
        <w:ind w:right="651"/>
        <w:rPr>
          <w:b/>
          <w:sz w:val="28"/>
        </w:rPr>
      </w:pPr>
      <w:r>
        <w:rPr>
          <w:b/>
          <w:sz w:val="28"/>
          <w:lang w:val="en-US"/>
        </w:rPr>
        <w:t>VII</w:t>
      </w:r>
      <w:r w:rsidRPr="00426BFE">
        <w:rPr>
          <w:b/>
          <w:sz w:val="28"/>
        </w:rPr>
        <w:t>.</w:t>
      </w:r>
      <w:r>
        <w:rPr>
          <w:b/>
          <w:sz w:val="28"/>
        </w:rPr>
        <w:t xml:space="preserve"> Специальное исследование.</w:t>
      </w:r>
    </w:p>
    <w:p w:rsidR="00013469" w:rsidRDefault="00013469">
      <w:pPr>
        <w:ind w:right="651"/>
      </w:pPr>
      <w:r>
        <w:t>ДАННЫЕ ОСМОТРА НАРУЖНЫХ ПОЛОВЫХ ОРГАНОВ:</w:t>
      </w:r>
    </w:p>
    <w:p w:rsidR="00013469" w:rsidRDefault="00013469">
      <w:pPr>
        <w:tabs>
          <w:tab w:val="left" w:pos="-12474"/>
          <w:tab w:val="left" w:pos="9498"/>
        </w:tabs>
      </w:pPr>
      <w:r>
        <w:t xml:space="preserve">Наружные половые органы относительно </w:t>
      </w:r>
      <w:proofErr w:type="spellStart"/>
      <w:r>
        <w:t>чистые.При</w:t>
      </w:r>
      <w:proofErr w:type="spellEnd"/>
      <w:r>
        <w:t xml:space="preserve"> </w:t>
      </w:r>
      <w:proofErr w:type="spellStart"/>
      <w:r>
        <w:t>натуживании</w:t>
      </w:r>
      <w:proofErr w:type="spellEnd"/>
      <w:r>
        <w:t xml:space="preserve"> из половой щели выходят полностью задняя стенка влагалища и две трети передней стенки влагалища.</w:t>
      </w:r>
    </w:p>
    <w:p w:rsidR="00013469" w:rsidRDefault="00013469">
      <w:pPr>
        <w:ind w:right="651"/>
      </w:pPr>
      <w:r>
        <w:t>ДАННЫЕ ОСМОТРА В ЗЕРКАЛАХ:</w:t>
      </w:r>
    </w:p>
    <w:p w:rsidR="00013469" w:rsidRDefault="00013469">
      <w:r>
        <w:t xml:space="preserve">Слизистые шейки матки и влагалища гиперемированы. </w:t>
      </w:r>
    </w:p>
    <w:p w:rsidR="00013469" w:rsidRDefault="00013469">
      <w:r>
        <w:t>ДАННЫЕ ВЛАГАЛИЩНОГО ИССЛЕДОВАНИЯ:</w:t>
      </w:r>
    </w:p>
    <w:p w:rsidR="00013469" w:rsidRDefault="00013469">
      <w:r>
        <w:t xml:space="preserve">Шейка цилиндрическая, размером 2,5 см., плотноэластической консистенции. Матка общей величиной до 14 недель беременности, плотная, бугристая, безболезненная. Тело матки имеет </w:t>
      </w:r>
      <w:proofErr w:type="spellStart"/>
      <w:r>
        <w:t>тугоэластичные</w:t>
      </w:r>
      <w:proofErr w:type="spellEnd"/>
      <w:r>
        <w:t xml:space="preserve">, неподвижные, безболезненные узлы фибромиомы справа и кзади от матки диаметром 12 см., в теле матки диаметром 8 см. Придатки ощупь определяются. Своды свободны. Несостоятельность тазового дна, расхождение лонно- копчиковых мышц. </w:t>
      </w:r>
    </w:p>
    <w:p w:rsidR="00013469" w:rsidRDefault="00013469"/>
    <w:p w:rsidR="00013469" w:rsidRDefault="00013469"/>
    <w:p w:rsidR="00013469" w:rsidRDefault="00013469">
      <w:pPr>
        <w:rPr>
          <w:b/>
        </w:rPr>
      </w:pPr>
      <w:r>
        <w:rPr>
          <w:b/>
          <w:sz w:val="28"/>
          <w:lang w:val="en-US"/>
        </w:rPr>
        <w:t>VIII.</w:t>
      </w:r>
      <w:r>
        <w:rPr>
          <w:b/>
          <w:sz w:val="28"/>
        </w:rPr>
        <w:t xml:space="preserve"> Лабораторные данные</w:t>
      </w:r>
    </w:p>
    <w:p w:rsidR="00013469" w:rsidRDefault="00013469">
      <w:r>
        <w:rPr>
          <w:b/>
        </w:rPr>
        <w:t xml:space="preserve">Биохимический анализ крови  </w:t>
      </w:r>
      <w:r>
        <w:t>от 14.02.97</w:t>
      </w:r>
    </w:p>
    <w:p w:rsidR="00013469" w:rsidRDefault="00013469">
      <w:r>
        <w:t xml:space="preserve">Сахар                 5,0 </w:t>
      </w:r>
      <w:proofErr w:type="spellStart"/>
      <w:r>
        <w:t>ммоль</w:t>
      </w:r>
      <w:proofErr w:type="spellEnd"/>
      <w:r>
        <w:t>/л</w:t>
      </w:r>
    </w:p>
    <w:p w:rsidR="00013469" w:rsidRDefault="00013469">
      <w:r>
        <w:t xml:space="preserve">Калий                 4,2 </w:t>
      </w:r>
      <w:proofErr w:type="spellStart"/>
      <w:r>
        <w:t>ммоль</w:t>
      </w:r>
      <w:proofErr w:type="spellEnd"/>
      <w:r>
        <w:t>/л</w:t>
      </w:r>
    </w:p>
    <w:p w:rsidR="00013469" w:rsidRDefault="00013469">
      <w:r>
        <w:t xml:space="preserve">Холестерин        5,5 </w:t>
      </w:r>
      <w:proofErr w:type="spellStart"/>
      <w:r>
        <w:t>ммоль</w:t>
      </w:r>
      <w:proofErr w:type="spellEnd"/>
      <w:r>
        <w:t>/л</w:t>
      </w:r>
    </w:p>
    <w:p w:rsidR="00013469" w:rsidRDefault="00013469">
      <w:r>
        <w:t>В-липопротеид  43 ед.</w:t>
      </w:r>
    </w:p>
    <w:p w:rsidR="00013469" w:rsidRDefault="00013469">
      <w:pPr>
        <w:rPr>
          <w:b/>
        </w:rPr>
      </w:pPr>
    </w:p>
    <w:p w:rsidR="00013469" w:rsidRDefault="00013469">
      <w:r>
        <w:rPr>
          <w:b/>
        </w:rPr>
        <w:t xml:space="preserve">Клинический анализ мочи </w:t>
      </w:r>
      <w:r>
        <w:t xml:space="preserve"> от12.02.97</w:t>
      </w:r>
    </w:p>
    <w:p w:rsidR="00013469" w:rsidRDefault="00013469">
      <w:pPr>
        <w:ind w:left="2835" w:hanging="2835"/>
      </w:pPr>
      <w:r>
        <w:t>Цвет                  желтая</w:t>
      </w:r>
    </w:p>
    <w:p w:rsidR="00013469" w:rsidRDefault="00013469">
      <w:r>
        <w:t>Прозрачность   прозрачная</w:t>
      </w:r>
    </w:p>
    <w:p w:rsidR="00013469" w:rsidRDefault="00013469">
      <w:r>
        <w:t>Реакция             кислая</w:t>
      </w:r>
    </w:p>
    <w:p w:rsidR="00013469" w:rsidRDefault="00013469">
      <w:proofErr w:type="spellStart"/>
      <w:r>
        <w:t>Уд.вес</w:t>
      </w:r>
      <w:proofErr w:type="spellEnd"/>
      <w:r>
        <w:t xml:space="preserve">               1015  </w:t>
      </w:r>
    </w:p>
    <w:p w:rsidR="00013469" w:rsidRDefault="00013469">
      <w:r>
        <w:t xml:space="preserve">Белок                 0 </w:t>
      </w:r>
    </w:p>
    <w:p w:rsidR="00013469" w:rsidRDefault="00013469">
      <w:r>
        <w:t>Лейкоциты       0-1-2 в п/</w:t>
      </w:r>
      <w:proofErr w:type="spellStart"/>
      <w:r>
        <w:t>зр</w:t>
      </w:r>
      <w:proofErr w:type="spellEnd"/>
      <w:r>
        <w:t>.</w:t>
      </w:r>
    </w:p>
    <w:p w:rsidR="00013469" w:rsidRDefault="00013469">
      <w:r>
        <w:t>Эритроциты     0-1-1 в п/</w:t>
      </w:r>
      <w:proofErr w:type="spellStart"/>
      <w:r>
        <w:t>зр</w:t>
      </w:r>
      <w:proofErr w:type="spellEnd"/>
      <w:r>
        <w:t>.</w:t>
      </w:r>
    </w:p>
    <w:p w:rsidR="00013469" w:rsidRDefault="00013469">
      <w:r>
        <w:t>Эпителий          2-4 в п/</w:t>
      </w:r>
      <w:proofErr w:type="spellStart"/>
      <w:r>
        <w:t>зр</w:t>
      </w:r>
      <w:proofErr w:type="spellEnd"/>
      <w:r>
        <w:t>.</w:t>
      </w:r>
    </w:p>
    <w:p w:rsidR="00013469" w:rsidRDefault="00013469"/>
    <w:p w:rsidR="00013469" w:rsidRDefault="00013469">
      <w:r>
        <w:rPr>
          <w:b/>
        </w:rPr>
        <w:t xml:space="preserve">Изосерологическая лаборатория </w:t>
      </w:r>
      <w:r>
        <w:t xml:space="preserve"> от 11.02.97</w:t>
      </w:r>
    </w:p>
    <w:p w:rsidR="00013469" w:rsidRDefault="00013469">
      <w:r>
        <w:t>Группа крови                 В(</w:t>
      </w:r>
      <w:r>
        <w:rPr>
          <w:lang w:val="en-US"/>
        </w:rPr>
        <w:t>III</w:t>
      </w:r>
      <w:r w:rsidRPr="00426BFE">
        <w:t>)</w:t>
      </w:r>
    </w:p>
    <w:p w:rsidR="00013469" w:rsidRDefault="00013469">
      <w:r>
        <w:t>Резус принадлежность (-) отрицательная</w:t>
      </w:r>
    </w:p>
    <w:p w:rsidR="00013469" w:rsidRDefault="00013469"/>
    <w:p w:rsidR="00013469" w:rsidRDefault="00013469">
      <w:proofErr w:type="spellStart"/>
      <w:r>
        <w:rPr>
          <w:b/>
        </w:rPr>
        <w:t>Коагулограмма</w:t>
      </w:r>
      <w:proofErr w:type="spellEnd"/>
      <w:r>
        <w:rPr>
          <w:b/>
        </w:rPr>
        <w:t xml:space="preserve">  </w:t>
      </w:r>
      <w:r>
        <w:t>от 11.02.97</w:t>
      </w:r>
    </w:p>
    <w:p w:rsidR="00013469" w:rsidRDefault="00013469">
      <w:proofErr w:type="spellStart"/>
      <w:r>
        <w:t>Протромбиновый</w:t>
      </w:r>
      <w:proofErr w:type="spellEnd"/>
      <w:r>
        <w:t xml:space="preserve"> индекс             78 %</w:t>
      </w:r>
    </w:p>
    <w:p w:rsidR="00013469" w:rsidRDefault="00013469">
      <w:proofErr w:type="spellStart"/>
      <w:r>
        <w:t>Тромботест</w:t>
      </w:r>
      <w:proofErr w:type="spellEnd"/>
      <w:r>
        <w:t xml:space="preserve">                                     5</w:t>
      </w:r>
    </w:p>
    <w:p w:rsidR="00013469" w:rsidRDefault="00013469">
      <w:r>
        <w:t xml:space="preserve">Время </w:t>
      </w:r>
      <w:proofErr w:type="spellStart"/>
      <w:r>
        <w:t>рекальцификации</w:t>
      </w:r>
      <w:proofErr w:type="spellEnd"/>
      <w:r>
        <w:t xml:space="preserve">               70 сек.</w:t>
      </w:r>
    </w:p>
    <w:p w:rsidR="00013469" w:rsidRDefault="00013469">
      <w:proofErr w:type="spellStart"/>
      <w:r>
        <w:t>Фибриногент</w:t>
      </w:r>
      <w:proofErr w:type="spellEnd"/>
      <w:r>
        <w:t xml:space="preserve">                                  2,25 г/л   </w:t>
      </w:r>
    </w:p>
    <w:p w:rsidR="00013469" w:rsidRDefault="00013469">
      <w:proofErr w:type="spellStart"/>
      <w:r>
        <w:t>Фибринолитическая</w:t>
      </w:r>
      <w:proofErr w:type="spellEnd"/>
      <w:r>
        <w:t xml:space="preserve"> активность  3 ч.40 мин.</w:t>
      </w:r>
    </w:p>
    <w:p w:rsidR="00013469" w:rsidRDefault="00013469"/>
    <w:p w:rsidR="00013469" w:rsidRDefault="00013469">
      <w:r>
        <w:rPr>
          <w:b/>
        </w:rPr>
        <w:t xml:space="preserve">Дневные колебания сахара </w:t>
      </w:r>
      <w:r>
        <w:t xml:space="preserve"> от 13.02.97</w:t>
      </w:r>
    </w:p>
    <w:p w:rsidR="00013469" w:rsidRDefault="00013469">
      <w:r>
        <w:t xml:space="preserve">11.00  4,2  </w:t>
      </w:r>
      <w:proofErr w:type="spellStart"/>
      <w:r>
        <w:t>ммоль</w:t>
      </w:r>
      <w:proofErr w:type="spellEnd"/>
      <w:r>
        <w:t>/л</w:t>
      </w:r>
    </w:p>
    <w:p w:rsidR="00013469" w:rsidRDefault="00013469">
      <w:r>
        <w:t xml:space="preserve">21.00  7,5  </w:t>
      </w:r>
      <w:proofErr w:type="spellStart"/>
      <w:r>
        <w:t>ммоль</w:t>
      </w:r>
      <w:proofErr w:type="spellEnd"/>
      <w:r>
        <w:t>/л</w:t>
      </w:r>
    </w:p>
    <w:p w:rsidR="00013469" w:rsidRDefault="00013469"/>
    <w:p w:rsidR="00013469" w:rsidRDefault="00013469">
      <w:r>
        <w:rPr>
          <w:b/>
        </w:rPr>
        <w:t xml:space="preserve">Цитологическое исследование  </w:t>
      </w:r>
      <w:r>
        <w:t>от 11.02.97</w:t>
      </w:r>
    </w:p>
    <w:p w:rsidR="00013469" w:rsidRDefault="00013469">
      <w:r>
        <w:t>В мазках-</w:t>
      </w:r>
      <w:proofErr w:type="spellStart"/>
      <w:r>
        <w:t>кровь,одиночный</w:t>
      </w:r>
      <w:proofErr w:type="spellEnd"/>
      <w:r>
        <w:t xml:space="preserve"> пластик типического </w:t>
      </w:r>
      <w:proofErr w:type="spellStart"/>
      <w:r>
        <w:t>эндометриального</w:t>
      </w:r>
      <w:proofErr w:type="spellEnd"/>
      <w:r>
        <w:t xml:space="preserve"> эпителия.</w:t>
      </w:r>
    </w:p>
    <w:p w:rsidR="00013469" w:rsidRDefault="00013469"/>
    <w:p w:rsidR="00013469" w:rsidRDefault="00013469">
      <w:r>
        <w:rPr>
          <w:b/>
        </w:rPr>
        <w:t xml:space="preserve">Цитологическое исследование  </w:t>
      </w:r>
      <w:r>
        <w:t>от 11.02.97</w:t>
      </w:r>
    </w:p>
    <w:p w:rsidR="00013469" w:rsidRDefault="00013469">
      <w:r>
        <w:t xml:space="preserve">Шейка матки-плоский эпителий с реактивными изменениями </w:t>
      </w:r>
      <w:proofErr w:type="spellStart"/>
      <w:r>
        <w:t>лейко</w:t>
      </w:r>
      <w:proofErr w:type="spellEnd"/>
      <w:r>
        <w:t xml:space="preserve"> +.</w:t>
      </w:r>
    </w:p>
    <w:p w:rsidR="00013469" w:rsidRDefault="00013469">
      <w:r>
        <w:t>Цервикальный канал-</w:t>
      </w:r>
      <w:proofErr w:type="spellStart"/>
      <w:r>
        <w:t>неинформативный.Повторить</w:t>
      </w:r>
      <w:proofErr w:type="spellEnd"/>
      <w:r>
        <w:t>.</w:t>
      </w:r>
    </w:p>
    <w:p w:rsidR="00013469" w:rsidRDefault="00013469"/>
    <w:p w:rsidR="00013469" w:rsidRDefault="00013469">
      <w:r>
        <w:rPr>
          <w:b/>
        </w:rPr>
        <w:t xml:space="preserve">Исследование мазков на  гонококк  </w:t>
      </w:r>
      <w:r>
        <w:t>от 11.02.97</w:t>
      </w:r>
    </w:p>
    <w:p w:rsidR="00013469" w:rsidRDefault="00013469">
      <w:r>
        <w:t>Из уретры</w:t>
      </w:r>
    </w:p>
    <w:p w:rsidR="00013469" w:rsidRDefault="00013469">
      <w:r>
        <w:t>Эпителий плоский 320</w:t>
      </w:r>
    </w:p>
    <w:p w:rsidR="00013469" w:rsidRDefault="00013469">
      <w:r>
        <w:t>Лейкоциты 1020</w:t>
      </w:r>
    </w:p>
    <w:p w:rsidR="00013469" w:rsidRDefault="00013469">
      <w:r>
        <w:t>Флора 3(+)</w:t>
      </w:r>
    </w:p>
    <w:p w:rsidR="00013469" w:rsidRDefault="00013469">
      <w:r>
        <w:t>Из цервикального канала</w:t>
      </w:r>
    </w:p>
    <w:p w:rsidR="00013469" w:rsidRDefault="00013469">
      <w:r>
        <w:t>Эпителий плоский 510</w:t>
      </w:r>
    </w:p>
    <w:p w:rsidR="00013469" w:rsidRDefault="00013469">
      <w:r>
        <w:t>Лейкоциты 2030</w:t>
      </w:r>
    </w:p>
    <w:p w:rsidR="00013469" w:rsidRDefault="00013469">
      <w:r>
        <w:t>Флора 3(+)</w:t>
      </w:r>
    </w:p>
    <w:p w:rsidR="00013469" w:rsidRDefault="00013469">
      <w:r>
        <w:t>Гонококки не обнаружены.</w:t>
      </w:r>
    </w:p>
    <w:p w:rsidR="00013469" w:rsidRDefault="00013469"/>
    <w:p w:rsidR="00013469" w:rsidRDefault="00013469">
      <w:proofErr w:type="spellStart"/>
      <w:r>
        <w:rPr>
          <w:b/>
        </w:rPr>
        <w:t>Кольпоскопия</w:t>
      </w:r>
      <w:proofErr w:type="spellEnd"/>
      <w:r>
        <w:rPr>
          <w:b/>
        </w:rPr>
        <w:t xml:space="preserve"> </w:t>
      </w:r>
      <w:r>
        <w:t>от 11.02.97</w:t>
      </w:r>
    </w:p>
    <w:p w:rsidR="00013469" w:rsidRPr="00426BFE" w:rsidRDefault="00013469">
      <w:r>
        <w:t xml:space="preserve">Слизистая шейки матки и влагалища с явлениями диффузного </w:t>
      </w:r>
      <w:proofErr w:type="spellStart"/>
      <w:r>
        <w:t>кольпита</w:t>
      </w:r>
      <w:proofErr w:type="spellEnd"/>
      <w:r>
        <w:t xml:space="preserve"> </w:t>
      </w:r>
      <w:r w:rsidRPr="00426BFE">
        <w:t>.</w:t>
      </w:r>
    </w:p>
    <w:p w:rsidR="00013469" w:rsidRDefault="00013469">
      <w:proofErr w:type="spellStart"/>
      <w:r>
        <w:rPr>
          <w:lang w:val="en-US"/>
        </w:rPr>
        <w:t>Ov</w:t>
      </w:r>
      <w:proofErr w:type="spellEnd"/>
      <w:r w:rsidRPr="00426BFE">
        <w:t>.</w:t>
      </w:r>
      <w:proofErr w:type="spellStart"/>
      <w:r>
        <w:rPr>
          <w:lang w:val="en-US"/>
        </w:rPr>
        <w:t>naboti</w:t>
      </w:r>
      <w:proofErr w:type="spellEnd"/>
      <w:r>
        <w:t xml:space="preserve"> на 9.00.Немая </w:t>
      </w:r>
      <w:proofErr w:type="spellStart"/>
      <w:r>
        <w:t>йоднегативная</w:t>
      </w:r>
      <w:proofErr w:type="spellEnd"/>
      <w:r>
        <w:t xml:space="preserve"> зона между 16 и 20 часами.</w:t>
      </w:r>
    </w:p>
    <w:p w:rsidR="00013469" w:rsidRDefault="00013469"/>
    <w:p w:rsidR="00013469" w:rsidRDefault="00013469">
      <w:proofErr w:type="spellStart"/>
      <w:r>
        <w:rPr>
          <w:b/>
        </w:rPr>
        <w:t>Фиброгастродуоденоскопия</w:t>
      </w:r>
      <w:proofErr w:type="spellEnd"/>
      <w:r>
        <w:rPr>
          <w:b/>
        </w:rPr>
        <w:t xml:space="preserve">  </w:t>
      </w:r>
      <w:r>
        <w:t>от 12.02.97</w:t>
      </w:r>
    </w:p>
    <w:p w:rsidR="00013469" w:rsidRDefault="00013469">
      <w:r>
        <w:t xml:space="preserve">Пищевод не </w:t>
      </w:r>
      <w:proofErr w:type="spellStart"/>
      <w:r>
        <w:t>изменен.Кардия</w:t>
      </w:r>
      <w:proofErr w:type="spellEnd"/>
      <w:r>
        <w:t xml:space="preserve"> в </w:t>
      </w:r>
      <w:proofErr w:type="spellStart"/>
      <w:r>
        <w:t>норме.Просвет</w:t>
      </w:r>
      <w:proofErr w:type="spellEnd"/>
      <w:r>
        <w:t xml:space="preserve"> </w:t>
      </w:r>
      <w:proofErr w:type="spellStart"/>
      <w:r>
        <w:t>желудка,луковица</w:t>
      </w:r>
      <w:proofErr w:type="spellEnd"/>
      <w:r>
        <w:t xml:space="preserve"> и </w:t>
      </w:r>
      <w:proofErr w:type="spellStart"/>
      <w:r>
        <w:t>залуковичная</w:t>
      </w:r>
      <w:proofErr w:type="spellEnd"/>
      <w:r>
        <w:t xml:space="preserve"> области двенадцатиперстной кишки обычные, слизистая их местами гиперемирована, складки не изменены, стенки эластичные. Перистальтика активная. В желудке немного слизи. Опухолевых заболеваний в осмотренных областях не выявлено.</w:t>
      </w:r>
    </w:p>
    <w:p w:rsidR="00013469" w:rsidRDefault="00013469">
      <w:proofErr w:type="spellStart"/>
      <w:r>
        <w:t>Заключение:Гастродуоденит</w:t>
      </w:r>
      <w:proofErr w:type="spellEnd"/>
      <w:r>
        <w:t>.</w:t>
      </w:r>
    </w:p>
    <w:p w:rsidR="00013469" w:rsidRDefault="00013469"/>
    <w:p w:rsidR="00013469" w:rsidRDefault="00013469">
      <w:proofErr w:type="spellStart"/>
      <w:r>
        <w:rPr>
          <w:b/>
        </w:rPr>
        <w:t>Ректороманоскопия</w:t>
      </w:r>
      <w:proofErr w:type="spellEnd"/>
      <w:r>
        <w:rPr>
          <w:b/>
        </w:rPr>
        <w:t xml:space="preserve">  </w:t>
      </w:r>
      <w:r>
        <w:t>от 12.02.97</w:t>
      </w:r>
    </w:p>
    <w:p w:rsidR="00013469" w:rsidRDefault="00013469">
      <w:r>
        <w:t xml:space="preserve">Снаружи и </w:t>
      </w:r>
      <w:r>
        <w:rPr>
          <w:lang w:val="en-US"/>
        </w:rPr>
        <w:t>per</w:t>
      </w:r>
      <w:r w:rsidRPr="00426BFE">
        <w:t xml:space="preserve"> </w:t>
      </w:r>
      <w:r>
        <w:rPr>
          <w:lang w:val="en-US"/>
        </w:rPr>
        <w:t>rectum</w:t>
      </w:r>
      <w:r>
        <w:t xml:space="preserve"> без особенностей. Стенки кишки эластичные. Просвет кишки обычный. Патологического содержимого в просвете нет. Складки слизистой обычные. Слизистая обычного цвета. Ранимость слизистой отсутствует. Сосудистый рисунок выраженный. Сфинктер без особенностей. Внутренние геморроидальные узлы.</w:t>
      </w:r>
    </w:p>
    <w:p w:rsidR="00013469" w:rsidRDefault="00013469">
      <w:r>
        <w:t>Заключение: Внутренний геморрой.</w:t>
      </w:r>
    </w:p>
    <w:p w:rsidR="00013469" w:rsidRDefault="00013469"/>
    <w:p w:rsidR="00013469" w:rsidRDefault="00013469">
      <w:pPr>
        <w:rPr>
          <w:b/>
          <w:sz w:val="28"/>
        </w:rPr>
      </w:pPr>
      <w:r>
        <w:rPr>
          <w:b/>
          <w:sz w:val="28"/>
          <w:lang w:val="en-US"/>
        </w:rPr>
        <w:t>IX</w:t>
      </w:r>
      <w:r w:rsidRPr="00426BFE">
        <w:rPr>
          <w:b/>
          <w:sz w:val="28"/>
        </w:rPr>
        <w:t>.</w:t>
      </w:r>
      <w:r>
        <w:rPr>
          <w:b/>
          <w:sz w:val="28"/>
        </w:rPr>
        <w:t xml:space="preserve"> Осмотр специалистами.</w:t>
      </w:r>
    </w:p>
    <w:p w:rsidR="00013469" w:rsidRDefault="00013469">
      <w:r>
        <w:rPr>
          <w:b/>
        </w:rPr>
        <w:t>Консультация  эндокринолога</w:t>
      </w:r>
      <w:r>
        <w:t xml:space="preserve">  от 14.02.97</w:t>
      </w:r>
    </w:p>
    <w:p w:rsidR="00013469" w:rsidRDefault="00013469">
      <w:r>
        <w:t>Страдает узловым нетоксическим зобом с 1990 года. Жалоб нет. Вес снизился за 4 года на 4 кг. Менопауза 4 года, стойкая. Наследственность не отягощена.  А-4, Р-2, 3700, 4200.</w:t>
      </w:r>
    </w:p>
    <w:p w:rsidR="00013469" w:rsidRDefault="00013469">
      <w:r>
        <w:t xml:space="preserve">Объективно: Рост 164. Вес 81. Кожные покровы влажные. Щитовидная железа- увеличена, </w:t>
      </w:r>
      <w:r>
        <w:rPr>
          <w:lang w:val="en-US"/>
        </w:rPr>
        <w:t>II</w:t>
      </w:r>
      <w:r>
        <w:t>-ст. за счет левой доли, плотная, подвижная, безболезненная.</w:t>
      </w:r>
    </w:p>
    <w:p w:rsidR="00013469" w:rsidRDefault="00013469">
      <w:r>
        <w:rPr>
          <w:lang w:val="en-US"/>
        </w:rPr>
        <w:t>Ps</w:t>
      </w:r>
      <w:r>
        <w:t xml:space="preserve"> 90 уд. в 1 мин., на вдохе не </w:t>
      </w:r>
      <w:proofErr w:type="spellStart"/>
      <w:r>
        <w:t>урежается</w:t>
      </w:r>
      <w:proofErr w:type="spellEnd"/>
      <w:r>
        <w:t>. Тоны сердца ясные, чистые, соотношение сохранено. Язык влажный с отпечатками зубов.</w:t>
      </w:r>
    </w:p>
    <w:p w:rsidR="00013469" w:rsidRDefault="00013469">
      <w:r>
        <w:rPr>
          <w:lang w:val="en-US"/>
        </w:rPr>
        <w:t>Ds</w:t>
      </w:r>
      <w:r>
        <w:t>: Узловой нетоксический зоб.</w:t>
      </w:r>
    </w:p>
    <w:p w:rsidR="00013469" w:rsidRDefault="00013469">
      <w:r>
        <w:t>Рекомендовано:1) Холестерин крови.</w:t>
      </w:r>
    </w:p>
    <w:p w:rsidR="00013469" w:rsidRDefault="00013469">
      <w:r>
        <w:t xml:space="preserve">                           2)ЭКГ- повторно</w:t>
      </w:r>
    </w:p>
    <w:p w:rsidR="00013469" w:rsidRDefault="00013469">
      <w:r>
        <w:t xml:space="preserve">                           3)УЗИ- щитовидной железы</w:t>
      </w:r>
    </w:p>
    <w:p w:rsidR="00013469" w:rsidRDefault="00013469">
      <w:r>
        <w:t xml:space="preserve">                           4)сахар крови     </w:t>
      </w:r>
    </w:p>
    <w:p w:rsidR="00013469" w:rsidRDefault="00013469">
      <w:pPr>
        <w:ind w:right="651"/>
      </w:pPr>
    </w:p>
    <w:p w:rsidR="00013469" w:rsidRDefault="00013469">
      <w:pPr>
        <w:numPr>
          <w:ilvl w:val="0"/>
          <w:numId w:val="1"/>
        </w:numPr>
        <w:ind w:left="0" w:firstLine="0"/>
        <w:rPr>
          <w:b/>
          <w:sz w:val="28"/>
        </w:rPr>
      </w:pPr>
      <w:r>
        <w:rPr>
          <w:b/>
          <w:sz w:val="28"/>
        </w:rPr>
        <w:t>Дифференциальная диагностика и обоснование окончательного диагноза</w:t>
      </w:r>
    </w:p>
    <w:p w:rsidR="00013469" w:rsidRDefault="00013469">
      <w:r>
        <w:t xml:space="preserve">Фибромиому матки в постменопаузе следует дифференцировать от саркомы матки и фибромы яичника. </w:t>
      </w:r>
    </w:p>
    <w:p w:rsidR="00013469" w:rsidRDefault="00013469">
      <w:r>
        <w:t>Саркоме матки присуща следующая клиническая картина: по мере прогрессирования процесса возникают циклические и ациклические кровотечения, боли в нижних отделах живота, бели гнилостного характера. В более поздних стадиях заболевания отмечаются слабость, недомогание, плохой аппетит, значительное похудание, анемия, не связанная с кровотечением. Данной симптоматики у больной не выявлено. Больная жалобы на кровотечения, боли, бели не предъявляет, но имеется  недержание мочи при физической нагрузке, кашле, чихании.</w:t>
      </w:r>
    </w:p>
    <w:p w:rsidR="00013469" w:rsidRDefault="00013469">
      <w:proofErr w:type="spellStart"/>
      <w:r>
        <w:t>Бимануальное</w:t>
      </w:r>
      <w:proofErr w:type="spellEnd"/>
      <w:r>
        <w:t xml:space="preserve">  исследование при саркоме матки выявляет следующее: опухоль плотной консистенции, нередко с участками размягчения. Для саркомы шейки матки характерно ее незначительное увеличение. Рождающаяся подслизистая саркома матки обычно определяется в канале шейки матки или за его пределами в виде узла опухоли.</w:t>
      </w:r>
    </w:p>
    <w:p w:rsidR="00013469" w:rsidRDefault="00013469">
      <w:r>
        <w:t xml:space="preserve">В данном случае </w:t>
      </w:r>
      <w:proofErr w:type="spellStart"/>
      <w:r>
        <w:t>бимануально</w:t>
      </w:r>
      <w:proofErr w:type="spellEnd"/>
      <w:r>
        <w:t xml:space="preserve"> выявлено следующее:  </w:t>
      </w:r>
    </w:p>
    <w:p w:rsidR="00013469" w:rsidRDefault="00013469">
      <w:r>
        <w:t xml:space="preserve">Матка общей величиной до 14 недель беременности, плотная, бугристая, безболезненная. Тело матки имеет </w:t>
      </w:r>
      <w:proofErr w:type="spellStart"/>
      <w:r>
        <w:t>тугоэластичные</w:t>
      </w:r>
      <w:proofErr w:type="spellEnd"/>
      <w:r>
        <w:t xml:space="preserve">, неподвижные, безболезненные узлы фибромиомы справа и кзади от матки диаметром 12 см., в теле матки диаметром 8 см. </w:t>
      </w:r>
    </w:p>
    <w:p w:rsidR="00013469" w:rsidRDefault="00013469">
      <w:r>
        <w:t>Таким образом, на основании различий в клинической картине заболевания, данных объективного и инструментального обследований можно исключить диагноз саркома матки у данной больной, но окончательно игнорировать саркому матки можно лишь после гистологического исследования опухоли, удаленной во время операции.</w:t>
      </w:r>
    </w:p>
    <w:p w:rsidR="00013469" w:rsidRDefault="00013469">
      <w:r>
        <w:t xml:space="preserve">Также необходимо провести дифференциальный диагноз с фибромой яичника, вследствие сочетания обеих видов опухолей у одного больного. Наиболее характерно для этой опухоли появление асцита. Иногда одновременно с асцитом наблюдаются гидроторакс, и  анемия, так называемая триада </w:t>
      </w:r>
      <w:proofErr w:type="spellStart"/>
      <w:r>
        <w:t>Мейгса</w:t>
      </w:r>
      <w:proofErr w:type="spellEnd"/>
      <w:r>
        <w:t xml:space="preserve">.          </w:t>
      </w:r>
    </w:p>
    <w:p w:rsidR="00013469" w:rsidRDefault="00013469">
      <w:r>
        <w:t>У курируемой больной соответствующей клинической картины не  наблюдается.</w:t>
      </w:r>
    </w:p>
    <w:p w:rsidR="00013469" w:rsidRDefault="00013469">
      <w:r>
        <w:t xml:space="preserve">При </w:t>
      </w:r>
      <w:proofErr w:type="spellStart"/>
      <w:r>
        <w:t>бимануальном</w:t>
      </w:r>
      <w:proofErr w:type="spellEnd"/>
      <w:r>
        <w:t xml:space="preserve"> исследовании у больной с фибромой яичника было бы найдено:</w:t>
      </w:r>
    </w:p>
    <w:p w:rsidR="00013469" w:rsidRDefault="00013469">
      <w:r>
        <w:t xml:space="preserve">Опухоль округлой или овальной формы, односторонняя, плотная, с узловой или гладкой поверхностью. При этом размеры опухоли варьируют от микроскопически определяемого образования до головы взрослого человека. Опухоль имеет ножку, что создает условия для ее перекручивания с соответствующей клинической картиной: резкие боли внизу живота, тошнота, рвота, повышение температуры, учащение пульса, напряжение мышц передней брюшной стенки, положительные симптомы раздражения брюшины. </w:t>
      </w:r>
    </w:p>
    <w:p w:rsidR="00013469" w:rsidRDefault="00013469">
      <w:r>
        <w:t xml:space="preserve">Данные </w:t>
      </w:r>
      <w:proofErr w:type="spellStart"/>
      <w:r>
        <w:t>бимануального</w:t>
      </w:r>
      <w:proofErr w:type="spellEnd"/>
      <w:r>
        <w:t xml:space="preserve"> исследования у нашей больной были приведены выше. </w:t>
      </w:r>
    </w:p>
    <w:p w:rsidR="00013469" w:rsidRDefault="00013469">
      <w:r>
        <w:t xml:space="preserve">На основание характера клинической картины и результатов </w:t>
      </w:r>
      <w:proofErr w:type="spellStart"/>
      <w:r>
        <w:t>бимануального</w:t>
      </w:r>
      <w:proofErr w:type="spellEnd"/>
      <w:r>
        <w:t xml:space="preserve"> исследования можно исключить диагноз фиброма яичника, хотя окончательно это можно будет сделать при микроскопическом исследовании удаленной опухоли.</w:t>
      </w:r>
    </w:p>
    <w:p w:rsidR="00013469" w:rsidRDefault="00013469">
      <w:r>
        <w:t xml:space="preserve">На основании данных анамнеза заболевания: </w:t>
      </w:r>
    </w:p>
    <w:p w:rsidR="00013469" w:rsidRDefault="00013469">
      <w:r>
        <w:t>Впервые, в 1982 году, во время очередного гинекологического осмотра в поликлинике, была выявлена фибромиома матки, небольших размеров не беспокоящая больную. После постановки на диспансерный учет никакого лечения не проводилось, к врачу не обращалась. В течение 15 лет фибромиома не увеличивалась в размерах и не беспокоила больную, и только 15 января после гинекологического осмотра больна была направлена на плановое хирургическое лечение в клинику гинекологии больницы им. Петра Великого.</w:t>
      </w:r>
    </w:p>
    <w:p w:rsidR="00013469" w:rsidRDefault="00013469">
      <w:r>
        <w:t xml:space="preserve">Также с 1987 года больной отмечается недержание мочи при физической нагрузке, кашле, чихании. В течение 10 лет страдает опущением стенок влагалища, которое прогрессирует уже несколько лет. </w:t>
      </w:r>
    </w:p>
    <w:p w:rsidR="00013469" w:rsidRDefault="00013469">
      <w:r>
        <w:t>Данных анамнеза жизни:</w:t>
      </w:r>
    </w:p>
    <w:p w:rsidR="00013469" w:rsidRDefault="00013469">
      <w:r>
        <w:t xml:space="preserve">Напряженный физический труд, связанный с вредными химическим факторами, переохлаждением( всю жизнь проработала в литейном цехе крановщицей, а последние несколько лет- на агрегатных станках). </w:t>
      </w:r>
    </w:p>
    <w:p w:rsidR="00013469" w:rsidRDefault="00013469">
      <w:r>
        <w:t>Мать страдает опущением стенок влагалища.</w:t>
      </w:r>
    </w:p>
    <w:p w:rsidR="00013469" w:rsidRDefault="00013469">
      <w:r>
        <w:t>Данных гинекологического анамнеза:</w:t>
      </w:r>
    </w:p>
    <w:p w:rsidR="00013469" w:rsidRDefault="00013469">
      <w:r>
        <w:t>Месячные начались поздно( в 17 лет). Относительно короткий менструальный цикл-21 день. Месячные были обильные. В климактерическом периоде месячные- очень обильные, но ходили циклично. Позднее начало половой жизни (в 1964 году , в браке).</w:t>
      </w:r>
    </w:p>
    <w:p w:rsidR="00013469" w:rsidRDefault="00013469">
      <w:r>
        <w:t>Данных специального исследования:</w:t>
      </w:r>
    </w:p>
    <w:p w:rsidR="00013469" w:rsidRDefault="00013469">
      <w:r>
        <w:t xml:space="preserve">При </w:t>
      </w:r>
      <w:proofErr w:type="spellStart"/>
      <w:r>
        <w:t>натуживании</w:t>
      </w:r>
      <w:proofErr w:type="spellEnd"/>
      <w:r>
        <w:t xml:space="preserve"> из половой щели выходят полностью задняя стенка влагалища и две трети передней стенки влагалища.</w:t>
      </w:r>
    </w:p>
    <w:p w:rsidR="00013469" w:rsidRDefault="00013469">
      <w:r>
        <w:t xml:space="preserve">Матка увеличена до 14 недель беременности, плотная, бугристая, безболезненная. Тело матки имеет </w:t>
      </w:r>
      <w:proofErr w:type="spellStart"/>
      <w:r>
        <w:t>тугоэластичные</w:t>
      </w:r>
      <w:proofErr w:type="spellEnd"/>
      <w:r>
        <w:t>, неподвижные, безболезненные узлы фибромиомы справа и кзади от матки диаметром 12 см., в теле матки диаметром 8 см. Несостоятельность тазового дна, расхождение лонно- копчиковых мышц.</w:t>
      </w:r>
    </w:p>
    <w:p w:rsidR="00013469" w:rsidRDefault="00013469">
      <w:r>
        <w:t>Данных цитологического исследования:</w:t>
      </w:r>
    </w:p>
    <w:p w:rsidR="00013469" w:rsidRDefault="00013469">
      <w:r>
        <w:t xml:space="preserve">Плоский эпителий из шейки матки с реактивными изменениями </w:t>
      </w:r>
      <w:proofErr w:type="spellStart"/>
      <w:r>
        <w:t>лейко</w:t>
      </w:r>
      <w:proofErr w:type="spellEnd"/>
      <w:r>
        <w:t xml:space="preserve"> +.</w:t>
      </w:r>
    </w:p>
    <w:p w:rsidR="00013469" w:rsidRDefault="00013469">
      <w:r>
        <w:t>Можно поставить следующий окончательный диагноз.</w:t>
      </w:r>
    </w:p>
    <w:p w:rsidR="00013469" w:rsidRDefault="00013469"/>
    <w:p w:rsidR="00013469" w:rsidRDefault="00013469"/>
    <w:p w:rsidR="00013469" w:rsidRDefault="00013469">
      <w:pPr>
        <w:numPr>
          <w:ilvl w:val="0"/>
          <w:numId w:val="2"/>
        </w:numPr>
        <w:rPr>
          <w:b/>
          <w:sz w:val="28"/>
          <w:lang w:val="en-US"/>
        </w:rPr>
      </w:pPr>
      <w:r>
        <w:rPr>
          <w:b/>
          <w:sz w:val="28"/>
        </w:rPr>
        <w:t>Клинический диагноз</w:t>
      </w:r>
    </w:p>
    <w:p w:rsidR="00013469" w:rsidRDefault="00013469">
      <w:pPr>
        <w:rPr>
          <w:sz w:val="28"/>
        </w:rPr>
      </w:pPr>
      <w:r>
        <w:rPr>
          <w:sz w:val="28"/>
        </w:rPr>
        <w:t xml:space="preserve">Фибромиома матки (14 недель беременности). </w:t>
      </w:r>
    </w:p>
    <w:p w:rsidR="00013469" w:rsidRDefault="00013469">
      <w:pPr>
        <w:rPr>
          <w:sz w:val="28"/>
        </w:rPr>
      </w:pPr>
      <w:proofErr w:type="spellStart"/>
      <w:r>
        <w:rPr>
          <w:sz w:val="28"/>
        </w:rPr>
        <w:t>Опущене</w:t>
      </w:r>
      <w:proofErr w:type="spellEnd"/>
      <w:r>
        <w:rPr>
          <w:sz w:val="28"/>
        </w:rPr>
        <w:t xml:space="preserve"> передней стенки влагалища </w:t>
      </w:r>
      <w:r>
        <w:rPr>
          <w:sz w:val="28"/>
          <w:lang w:val="en-US"/>
        </w:rPr>
        <w:t>II</w:t>
      </w:r>
      <w:r>
        <w:rPr>
          <w:sz w:val="28"/>
        </w:rPr>
        <w:t xml:space="preserve"> ст.,</w:t>
      </w:r>
      <w:r w:rsidRPr="00426BFE">
        <w:rPr>
          <w:sz w:val="28"/>
        </w:rPr>
        <w:t xml:space="preserve"> </w:t>
      </w:r>
      <w:r>
        <w:rPr>
          <w:sz w:val="28"/>
        </w:rPr>
        <w:t xml:space="preserve">задней стенки </w:t>
      </w:r>
      <w:r>
        <w:rPr>
          <w:sz w:val="28"/>
          <w:lang w:val="en-US"/>
        </w:rPr>
        <w:t>III</w:t>
      </w:r>
      <w:r>
        <w:rPr>
          <w:sz w:val="28"/>
        </w:rPr>
        <w:t xml:space="preserve"> ст.</w:t>
      </w:r>
    </w:p>
    <w:p w:rsidR="00013469" w:rsidRDefault="00013469">
      <w:pPr>
        <w:rPr>
          <w:sz w:val="28"/>
        </w:rPr>
      </w:pPr>
      <w:proofErr w:type="spellStart"/>
      <w:r>
        <w:rPr>
          <w:sz w:val="28"/>
        </w:rPr>
        <w:t>Ректоцеле</w:t>
      </w:r>
      <w:proofErr w:type="spellEnd"/>
      <w:r>
        <w:rPr>
          <w:sz w:val="28"/>
        </w:rPr>
        <w:t xml:space="preserve">. Несостоятельность мышц тазового дна. </w:t>
      </w:r>
    </w:p>
    <w:p w:rsidR="00013469" w:rsidRPr="00426BFE" w:rsidRDefault="00013469">
      <w:pPr>
        <w:rPr>
          <w:sz w:val="28"/>
        </w:rPr>
      </w:pPr>
      <w:r>
        <w:rPr>
          <w:sz w:val="28"/>
        </w:rPr>
        <w:t xml:space="preserve">Относительное недержание мочи. </w:t>
      </w:r>
    </w:p>
    <w:p w:rsidR="00013469" w:rsidRDefault="00013469"/>
    <w:p w:rsidR="00013469" w:rsidRDefault="00013469"/>
    <w:p w:rsidR="00013469" w:rsidRPr="00426BFE" w:rsidRDefault="00013469">
      <w:pPr>
        <w:rPr>
          <w:b/>
          <w:sz w:val="28"/>
        </w:rPr>
      </w:pPr>
    </w:p>
    <w:p w:rsidR="00013469" w:rsidRPr="00426BFE" w:rsidRDefault="00013469">
      <w:pPr>
        <w:rPr>
          <w:b/>
          <w:sz w:val="28"/>
        </w:rPr>
      </w:pPr>
      <w:r>
        <w:rPr>
          <w:b/>
          <w:sz w:val="28"/>
          <w:lang w:val="en-US"/>
        </w:rPr>
        <w:t>XII</w:t>
      </w:r>
      <w:r w:rsidRPr="00426BFE">
        <w:rPr>
          <w:b/>
          <w:sz w:val="28"/>
        </w:rPr>
        <w:t xml:space="preserve">. </w:t>
      </w:r>
      <w:r>
        <w:rPr>
          <w:b/>
          <w:sz w:val="28"/>
        </w:rPr>
        <w:t xml:space="preserve">Этиология и патогенез данного заболевания </w:t>
      </w:r>
    </w:p>
    <w:p w:rsidR="00013469" w:rsidRDefault="00013469">
      <w:r>
        <w:t xml:space="preserve">Причины возникновения миомы матки до настоящего времени  не установлены. До недавнего времени существовало мнение, что в развитии миомы матки важную роль играет </w:t>
      </w:r>
      <w:proofErr w:type="spellStart"/>
      <w:r>
        <w:t>гиперэстрогения</w:t>
      </w:r>
      <w:proofErr w:type="spellEnd"/>
      <w:r>
        <w:t>. Однако последними исследованиями установлено, что повышенное содержание эстрогенов наблюдается не у всех больных, а ведущим фактором в развитии миомы матки является нарушение метаболизма эстрогенов и функции желтого тела. Определенную роль в возникновении и развитии миомы матки играют нарушения в системе гипоталамус - гипофиз - яичники - матка. Эти нарушения могут носить либо первичный характер, либо по закону обратной связи эти органы вовлекаются в патологический процесс вторично.</w:t>
      </w:r>
    </w:p>
    <w:p w:rsidR="00013469" w:rsidRDefault="00013469">
      <w:r>
        <w:t xml:space="preserve">Развитие и рост миомы матки обусловливаются состоянием рецепторного аппарата матки. Нарушения рецепторного аппарата могут способствовать изменению характера роста опухоли. </w:t>
      </w:r>
    </w:p>
    <w:p w:rsidR="00013469" w:rsidRDefault="00013469">
      <w:r>
        <w:t>В патогенезе миомы матки играют роль изменение иммунологической реактивности организма, особенно при наличии хронических очагов инфекции, а также наследственная предрасположенность.</w:t>
      </w:r>
    </w:p>
    <w:p w:rsidR="00013469" w:rsidRDefault="00013469">
      <w:r>
        <w:t xml:space="preserve">Можно сделать вывод, что патогенез миомы матки очень сложен. В развитии заболевания играют существенную роль нарушения </w:t>
      </w:r>
      <w:proofErr w:type="spellStart"/>
      <w:r>
        <w:t>гипаталямо</w:t>
      </w:r>
      <w:proofErr w:type="spellEnd"/>
      <w:r>
        <w:t xml:space="preserve"> - гипофизарной системы, функции яичников, надпочечников, щитовидной железы. Подтверждением вовлечения в процесс гипоталамо- гипофизарной системы служат нарушения функции щитовидной железы, молочных желез, надпочечников. В ранних стадиях развития опухоли гормональные сдвиги </w:t>
      </w:r>
      <w:proofErr w:type="spellStart"/>
      <w:r>
        <w:t>нерезко</w:t>
      </w:r>
      <w:proofErr w:type="spellEnd"/>
      <w:r>
        <w:t xml:space="preserve"> выражены, что обусловлено адаптационной способностью организма. Однако по мере развития миомы матки, снижения компенсаторных возможностей на первый план начинают выступать более глубокие нарушения функции многих эндокринных желез, играющих важную роль в развитии опухоли.</w:t>
      </w:r>
    </w:p>
    <w:p w:rsidR="00013469" w:rsidRDefault="00013469">
      <w:r>
        <w:t>У пациентов с миомой матки отмечается снижение активности и резервных механизмов симпатико- адреналовой системы, что отражает компенсаторно-</w:t>
      </w:r>
    </w:p>
    <w:p w:rsidR="00013469" w:rsidRDefault="00013469">
      <w:r>
        <w:t>приспособительные возможности организма в условиях опухолевого роста.</w:t>
      </w:r>
    </w:p>
    <w:p w:rsidR="00013469" w:rsidRDefault="00013469">
      <w:r>
        <w:t xml:space="preserve">Предрасполагающими моментами в развитии опухоли следует считать </w:t>
      </w:r>
      <w:proofErr w:type="spellStart"/>
      <w:r>
        <w:t>преданемические</w:t>
      </w:r>
      <w:proofErr w:type="spellEnd"/>
      <w:r>
        <w:t xml:space="preserve"> состояния и железодефицитную анемию. Подобные гематологические сдвиги вызывают нарушение окислительно-восстановительных процессов в организме женщины и тем самым создают более благоприятные условия для роста миомы.</w:t>
      </w:r>
    </w:p>
    <w:p w:rsidR="00013469" w:rsidRPr="00426BFE" w:rsidRDefault="00013469">
      <w:pPr>
        <w:rPr>
          <w:b/>
          <w:sz w:val="28"/>
        </w:rPr>
      </w:pPr>
      <w:r>
        <w:t xml:space="preserve">Следовательно, миома матки является </w:t>
      </w:r>
      <w:proofErr w:type="spellStart"/>
      <w:r>
        <w:t>полигландулярным</w:t>
      </w:r>
      <w:proofErr w:type="spellEnd"/>
      <w:r>
        <w:t xml:space="preserve"> заболеванием, при котором в патологический процесс вовлечены многие органы и системы женского организма.  </w:t>
      </w:r>
    </w:p>
    <w:p w:rsidR="00013469" w:rsidRDefault="00013469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013469" w:rsidRDefault="00013469">
      <w:r>
        <w:rPr>
          <w:b/>
          <w:sz w:val="28"/>
        </w:rPr>
        <w:t xml:space="preserve">                                                                         </w:t>
      </w:r>
    </w:p>
    <w:p w:rsidR="00013469" w:rsidRDefault="00013469">
      <w:pPr>
        <w:numPr>
          <w:ilvl w:val="0"/>
          <w:numId w:val="3"/>
        </w:numPr>
        <w:rPr>
          <w:b/>
          <w:sz w:val="28"/>
          <w:lang w:val="en-US"/>
        </w:rPr>
      </w:pPr>
      <w:r>
        <w:rPr>
          <w:b/>
          <w:sz w:val="28"/>
        </w:rPr>
        <w:t>Лечение</w:t>
      </w:r>
    </w:p>
    <w:p w:rsidR="00013469" w:rsidRPr="00426BFE" w:rsidRDefault="00013469">
      <w:r>
        <w:t xml:space="preserve">Режим  до операции </w:t>
      </w:r>
      <w:r>
        <w:rPr>
          <w:lang w:val="en-US"/>
        </w:rPr>
        <w:t>III</w:t>
      </w:r>
      <w:r w:rsidRPr="00426BFE">
        <w:t xml:space="preserve"> .</w:t>
      </w:r>
      <w:r>
        <w:t xml:space="preserve"> Диета до операции 5.</w:t>
      </w:r>
    </w:p>
    <w:p w:rsidR="00013469" w:rsidRDefault="00013469">
      <w:r>
        <w:t>Учитывая большие размеры опухоли в сочетании с патологией мышц матки и опущением стенок влагалища больной, находящейся в стойкой постменопаузе. Показано оперативное лечение в два этапа.</w:t>
      </w:r>
    </w:p>
    <w:p w:rsidR="00013469" w:rsidRDefault="00013469">
      <w:pPr>
        <w:numPr>
          <w:ilvl w:val="0"/>
          <w:numId w:val="4"/>
        </w:numPr>
      </w:pPr>
      <w:r>
        <w:t xml:space="preserve">этап- передняя </w:t>
      </w:r>
      <w:proofErr w:type="spellStart"/>
      <w:r>
        <w:t>кольпоррафия</w:t>
      </w:r>
      <w:proofErr w:type="spellEnd"/>
      <w:r>
        <w:t xml:space="preserve"> с пластикой уретры, мочевого пузыря, </w:t>
      </w:r>
      <w:proofErr w:type="spellStart"/>
      <w:r>
        <w:t>кольпоперинеоррафия</w:t>
      </w:r>
      <w:proofErr w:type="spellEnd"/>
      <w:r>
        <w:t xml:space="preserve"> с </w:t>
      </w:r>
      <w:proofErr w:type="spellStart"/>
      <w:r>
        <w:t>леватеропластикой</w:t>
      </w:r>
      <w:proofErr w:type="spellEnd"/>
      <w:r>
        <w:t>.</w:t>
      </w:r>
    </w:p>
    <w:p w:rsidR="00013469" w:rsidRDefault="00013469">
      <w:pPr>
        <w:numPr>
          <w:ilvl w:val="0"/>
          <w:numId w:val="4"/>
        </w:numPr>
      </w:pPr>
      <w:r>
        <w:t xml:space="preserve">этап- чревосечение, экстирпация матки с придатками, фиксирование культи круглыми связками.  </w:t>
      </w:r>
    </w:p>
    <w:p w:rsidR="00013469" w:rsidRDefault="00013469">
      <w:pPr>
        <w:numPr>
          <w:ilvl w:val="0"/>
          <w:numId w:val="5"/>
        </w:numPr>
        <w:ind w:left="283" w:hanging="283"/>
        <w:rPr>
          <w:b/>
          <w:sz w:val="28"/>
          <w:lang w:val="en-US"/>
        </w:rPr>
      </w:pPr>
      <w:r>
        <w:rPr>
          <w:b/>
          <w:sz w:val="28"/>
        </w:rPr>
        <w:t>Дневник</w:t>
      </w:r>
    </w:p>
    <w:p w:rsidR="00013469" w:rsidRDefault="00013469">
      <w:r>
        <w:t>ДАТА                                  СОДЕРЖАНИЕ                                НАЗНАЧЕНИЯ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13" w:type="dxa"/>
          <w:right w:w="113" w:type="dxa"/>
        </w:tblCellMar>
        <w:tblLook w:val="0015" w:firstRow="0" w:lastRow="0" w:firstColumn="0" w:lastColumn="0" w:noHBand="0" w:noVBand="0"/>
      </w:tblPr>
      <w:tblGrid>
        <w:gridCol w:w="1277"/>
        <w:gridCol w:w="4772"/>
        <w:gridCol w:w="3579"/>
      </w:tblGrid>
      <w:tr w:rsidR="00013469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013469" w:rsidRDefault="00013469">
            <w:r>
              <w:t>19.02.97</w:t>
            </w:r>
          </w:p>
        </w:tc>
        <w:tc>
          <w:tcPr>
            <w:tcW w:w="4772" w:type="dxa"/>
          </w:tcPr>
          <w:p w:rsidR="00013469" w:rsidRDefault="00013469">
            <w:r>
              <w:t xml:space="preserve">Жалоб нет. Состояние удовлетворительное. Кожные покровы чистые. Пульс 74 уд. в мин. Тоны сердца ясные, шумов нет. АД 130/80 мм. Рт. </w:t>
            </w:r>
            <w:proofErr w:type="spellStart"/>
            <w:r>
              <w:t>ст</w:t>
            </w:r>
            <w:proofErr w:type="spellEnd"/>
            <w:r>
              <w:t xml:space="preserve"> .В легких дыхание везикулярное,  хрипов нет. Язык чистый влажный. Живот мягкий, безболезненный. Стул и мочеиспускание в норме. Выделений нет.</w:t>
            </w:r>
          </w:p>
        </w:tc>
        <w:tc>
          <w:tcPr>
            <w:tcW w:w="3579" w:type="dxa"/>
          </w:tcPr>
          <w:p w:rsidR="00013469" w:rsidRDefault="00013469">
            <w:r>
              <w:t xml:space="preserve">Режим </w:t>
            </w:r>
            <w:r>
              <w:rPr>
                <w:lang w:val="en-US"/>
              </w:rPr>
              <w:t>I</w:t>
            </w:r>
            <w:r>
              <w:t>. Диета 5.</w:t>
            </w:r>
          </w:p>
          <w:p w:rsidR="00013469" w:rsidRDefault="00013469">
            <w:r>
              <w:t>Анализ крови.</w:t>
            </w:r>
          </w:p>
          <w:p w:rsidR="00013469" w:rsidRDefault="00013469">
            <w:r>
              <w:t>Анализ мочи.</w:t>
            </w:r>
          </w:p>
          <w:p w:rsidR="00013469" w:rsidRDefault="00013469">
            <w:proofErr w:type="spellStart"/>
            <w:r>
              <w:t>Коагулограмма</w:t>
            </w:r>
            <w:proofErr w:type="spellEnd"/>
            <w:r>
              <w:t>.</w:t>
            </w:r>
          </w:p>
          <w:p w:rsidR="00013469" w:rsidRDefault="00013469">
            <w:r>
              <w:t>Биохимический анализ крови(сахар, калий, холестерин, В-липопротеид).</w:t>
            </w:r>
          </w:p>
          <w:p w:rsidR="00013469" w:rsidRDefault="00013469">
            <w:r>
              <w:t>Группа крови и резус-фактор.</w:t>
            </w:r>
          </w:p>
          <w:p w:rsidR="00013469" w:rsidRDefault="00013469"/>
        </w:tc>
      </w:tr>
      <w:tr w:rsidR="00013469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013469" w:rsidRDefault="00013469"/>
          <w:p w:rsidR="00013469" w:rsidRDefault="00013469">
            <w:r>
              <w:t>20.02.97</w:t>
            </w:r>
          </w:p>
        </w:tc>
        <w:tc>
          <w:tcPr>
            <w:tcW w:w="4772" w:type="dxa"/>
          </w:tcPr>
          <w:p w:rsidR="00013469" w:rsidRDefault="00013469"/>
          <w:p w:rsidR="00013469" w:rsidRDefault="00013469">
            <w:r>
              <w:t xml:space="preserve">Жалоб нет. Состояние удовлетворительное. Кожные покровы чистые. Пульс 66 уд. в мин. Тоны сердца ясные, шумов нет. АД 120/70 мм. Рт. </w:t>
            </w:r>
            <w:proofErr w:type="spellStart"/>
            <w:r>
              <w:t>ст</w:t>
            </w:r>
            <w:proofErr w:type="spellEnd"/>
            <w:r>
              <w:t xml:space="preserve"> .В легких дыхание везикулярное,  хрипов нет. Язык чистый влажный. Живот мягкий, безболезненный. Стул и мочеиспускание в норме. Выделений нет.</w:t>
            </w:r>
          </w:p>
          <w:p w:rsidR="00013469" w:rsidRDefault="00013469">
            <w:r>
              <w:t xml:space="preserve">        </w:t>
            </w:r>
            <w:proofErr w:type="spellStart"/>
            <w:r>
              <w:t>Предопреционный</w:t>
            </w:r>
            <w:proofErr w:type="spellEnd"/>
            <w:r>
              <w:t xml:space="preserve"> эпикриз.</w:t>
            </w:r>
          </w:p>
          <w:p w:rsidR="00013469" w:rsidRDefault="00013469">
            <w:r>
              <w:t xml:space="preserve">Больная </w:t>
            </w:r>
            <w:proofErr w:type="spellStart"/>
            <w:r>
              <w:t>Беглова</w:t>
            </w:r>
            <w:proofErr w:type="spellEnd"/>
            <w:r>
              <w:t xml:space="preserve"> Н. Е., 57 лет находиться в 21-2 с 10.02 . Оперироваться подготовлена. Влагалище санировано.</w:t>
            </w:r>
          </w:p>
          <w:p w:rsidR="00013469" w:rsidRDefault="00013469">
            <w:r>
              <w:t xml:space="preserve">Диагноз: Фибромиома матки (14 недель беременности). </w:t>
            </w:r>
          </w:p>
          <w:p w:rsidR="00013469" w:rsidRDefault="00013469">
            <w:proofErr w:type="spellStart"/>
            <w:r>
              <w:t>Опущене</w:t>
            </w:r>
            <w:proofErr w:type="spellEnd"/>
            <w:r>
              <w:t xml:space="preserve"> передней стенки влагалища </w:t>
            </w:r>
            <w:r>
              <w:rPr>
                <w:lang w:val="en-US"/>
              </w:rPr>
              <w:t>II</w:t>
            </w:r>
            <w:r>
              <w:t xml:space="preserve"> ст.,</w:t>
            </w:r>
            <w:r w:rsidRPr="00426BFE">
              <w:t xml:space="preserve"> </w:t>
            </w:r>
            <w:r>
              <w:t xml:space="preserve">задней стенки </w:t>
            </w:r>
            <w:r>
              <w:rPr>
                <w:lang w:val="en-US"/>
              </w:rPr>
              <w:t>III</w:t>
            </w:r>
            <w:r>
              <w:t xml:space="preserve"> ст.</w:t>
            </w:r>
          </w:p>
          <w:p w:rsidR="00013469" w:rsidRDefault="00013469">
            <w:proofErr w:type="spellStart"/>
            <w:r>
              <w:t>Ректоцеле</w:t>
            </w:r>
            <w:proofErr w:type="spellEnd"/>
            <w:r>
              <w:t xml:space="preserve">. Несостоятельность мышц тазового дна. </w:t>
            </w:r>
          </w:p>
          <w:p w:rsidR="00013469" w:rsidRPr="00426BFE" w:rsidRDefault="00013469">
            <w:r>
              <w:t xml:space="preserve">Относительное недержание мочи. </w:t>
            </w:r>
          </w:p>
          <w:p w:rsidR="00013469" w:rsidRDefault="00013469">
            <w:r>
              <w:t xml:space="preserve"> Показано оперативное лечение в два этапа.</w:t>
            </w:r>
          </w:p>
          <w:p w:rsidR="00013469" w:rsidRDefault="00013469">
            <w:r>
              <w:rPr>
                <w:lang w:val="en-US"/>
              </w:rPr>
              <w:t>I</w:t>
            </w:r>
            <w:r>
              <w:t xml:space="preserve"> этап- передняя </w:t>
            </w:r>
            <w:proofErr w:type="spellStart"/>
            <w:r>
              <w:t>кольпоррафия</w:t>
            </w:r>
            <w:proofErr w:type="spellEnd"/>
            <w:r>
              <w:t xml:space="preserve"> с пластикой уретры, мочевого пузыря, </w:t>
            </w:r>
            <w:proofErr w:type="spellStart"/>
            <w:r>
              <w:t>кольпоперинеоррафия</w:t>
            </w:r>
            <w:proofErr w:type="spellEnd"/>
            <w:r>
              <w:t xml:space="preserve"> с </w:t>
            </w:r>
            <w:proofErr w:type="spellStart"/>
            <w:r>
              <w:t>леватеропластикой</w:t>
            </w:r>
            <w:proofErr w:type="spellEnd"/>
            <w:r>
              <w:t>.</w:t>
            </w:r>
          </w:p>
          <w:p w:rsidR="00013469" w:rsidRDefault="00013469">
            <w:r>
              <w:rPr>
                <w:lang w:val="en-US"/>
              </w:rPr>
              <w:t>II</w:t>
            </w:r>
            <w:r>
              <w:t xml:space="preserve"> этап- чревосечение, экстирпация матки с придатками, фиксация культи круглыми связками. </w:t>
            </w:r>
          </w:p>
          <w:p w:rsidR="00013469" w:rsidRDefault="00013469">
            <w:r>
              <w:t xml:space="preserve">В ходе операции планируется </w:t>
            </w:r>
            <w:proofErr w:type="spellStart"/>
            <w:r>
              <w:t>аутогемо</w:t>
            </w:r>
            <w:proofErr w:type="spellEnd"/>
            <w:r>
              <w:t>-</w:t>
            </w:r>
          </w:p>
          <w:p w:rsidR="00013469" w:rsidRDefault="00013469">
            <w:r>
              <w:t xml:space="preserve">трансфузия. Согласие </w:t>
            </w:r>
            <w:proofErr w:type="spellStart"/>
            <w:r>
              <w:t>больноц</w:t>
            </w:r>
            <w:proofErr w:type="spellEnd"/>
            <w:r>
              <w:t xml:space="preserve"> на операцию получено.          </w:t>
            </w:r>
          </w:p>
        </w:tc>
        <w:tc>
          <w:tcPr>
            <w:tcW w:w="3579" w:type="dxa"/>
          </w:tcPr>
          <w:p w:rsidR="00013469" w:rsidRDefault="00013469"/>
          <w:p w:rsidR="00013469" w:rsidRDefault="00013469">
            <w:r>
              <w:t>Цитологическое исследование.</w:t>
            </w:r>
          </w:p>
          <w:p w:rsidR="00013469" w:rsidRDefault="00013469">
            <w:r>
              <w:t>Раздельное цитологическое исследование.</w:t>
            </w:r>
          </w:p>
          <w:p w:rsidR="00013469" w:rsidRDefault="00013469">
            <w:r>
              <w:t>Исследование мазков на гонококк.</w:t>
            </w:r>
          </w:p>
          <w:p w:rsidR="00013469" w:rsidRDefault="00013469">
            <w:proofErr w:type="spellStart"/>
            <w:r>
              <w:t>Кольпоскопия</w:t>
            </w:r>
            <w:proofErr w:type="spellEnd"/>
            <w:r>
              <w:t xml:space="preserve">. </w:t>
            </w:r>
            <w:proofErr w:type="spellStart"/>
            <w:r>
              <w:t>Ректороманоскопия</w:t>
            </w:r>
            <w:proofErr w:type="spellEnd"/>
            <w:r>
              <w:t>.</w:t>
            </w:r>
          </w:p>
          <w:p w:rsidR="00013469" w:rsidRDefault="00013469">
            <w:proofErr w:type="spellStart"/>
            <w:r>
              <w:t>Фиброгастродуоденоскопия</w:t>
            </w:r>
            <w:proofErr w:type="spellEnd"/>
            <w:r>
              <w:t>.</w:t>
            </w:r>
          </w:p>
        </w:tc>
      </w:tr>
      <w:tr w:rsidR="00013469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013469" w:rsidRDefault="00013469"/>
          <w:p w:rsidR="00013469" w:rsidRDefault="00013469">
            <w:r>
              <w:t>21.02.97</w:t>
            </w:r>
          </w:p>
        </w:tc>
        <w:tc>
          <w:tcPr>
            <w:tcW w:w="4772" w:type="dxa"/>
          </w:tcPr>
          <w:p w:rsidR="00013469" w:rsidRDefault="00013469"/>
          <w:p w:rsidR="00013469" w:rsidRDefault="00013469">
            <w:r>
              <w:t xml:space="preserve">                  Операция.</w:t>
            </w:r>
          </w:p>
          <w:p w:rsidR="00013469" w:rsidRDefault="00013469">
            <w:pPr>
              <w:numPr>
                <w:ilvl w:val="0"/>
                <w:numId w:val="6"/>
              </w:numPr>
            </w:pPr>
            <w:r>
              <w:t xml:space="preserve">Передняя и задняя </w:t>
            </w:r>
            <w:proofErr w:type="spellStart"/>
            <w:r>
              <w:t>кольпоррафия</w:t>
            </w:r>
            <w:proofErr w:type="spellEnd"/>
            <w:r>
              <w:t xml:space="preserve"> с </w:t>
            </w:r>
            <w:proofErr w:type="spellStart"/>
            <w:r>
              <w:t>уретроцистолеваторопластикой</w:t>
            </w:r>
            <w:proofErr w:type="spellEnd"/>
            <w:r>
              <w:t>.</w:t>
            </w:r>
          </w:p>
          <w:p w:rsidR="00013469" w:rsidRDefault="00013469">
            <w:pPr>
              <w:numPr>
                <w:ilvl w:val="0"/>
                <w:numId w:val="6"/>
              </w:numPr>
            </w:pPr>
            <w:r>
              <w:t>Чревосечение. Экстирпация матки с придатками. Фиксация культи круглыми связками матки.</w:t>
            </w:r>
          </w:p>
          <w:p w:rsidR="00013469" w:rsidRDefault="00013469">
            <w:r>
              <w:rPr>
                <w:lang w:val="en-US"/>
              </w:rPr>
              <w:t>I</w:t>
            </w:r>
            <w:r w:rsidRPr="00426BFE">
              <w:t>.</w:t>
            </w:r>
            <w:r>
              <w:t xml:space="preserve"> По слизистой передней стенки влагалища, отступя 1,5 см. от устья уретры, выполнен линейный разрез .</w:t>
            </w:r>
          </w:p>
          <w:p w:rsidR="00013469" w:rsidRDefault="00013469">
            <w:r>
              <w:t xml:space="preserve">Слизистая </w:t>
            </w:r>
            <w:proofErr w:type="spellStart"/>
            <w:r>
              <w:t>отсепарована</w:t>
            </w:r>
            <w:proofErr w:type="spellEnd"/>
            <w:r>
              <w:t xml:space="preserve">, излишки отсечены. Уретра сужена 3 капроновыми швами. Мочевой пузырь погружен 2 кисетными </w:t>
            </w:r>
            <w:proofErr w:type="spellStart"/>
            <w:r>
              <w:t>кетгутовыми</w:t>
            </w:r>
            <w:proofErr w:type="spellEnd"/>
            <w:r>
              <w:t xml:space="preserve"> швами. Слизистая зашита непрерывным и 2 отдельными </w:t>
            </w:r>
            <w:proofErr w:type="spellStart"/>
            <w:r>
              <w:t>кетгутовыми</w:t>
            </w:r>
            <w:proofErr w:type="spellEnd"/>
            <w:r>
              <w:t xml:space="preserve"> швами. На слизистой задней стенки влагалища выполнен разрез в виде бабочки, слизистая </w:t>
            </w:r>
            <w:proofErr w:type="spellStart"/>
            <w:r>
              <w:t>отсепарована</w:t>
            </w:r>
            <w:proofErr w:type="spellEnd"/>
            <w:r>
              <w:t xml:space="preserve">, отсечена. Вскрыты фасции ложа ножек </w:t>
            </w:r>
            <w:r>
              <w:rPr>
                <w:lang w:val="en-US"/>
              </w:rPr>
              <w:t>m</w:t>
            </w:r>
            <w:r w:rsidRPr="00426BFE">
              <w:t>.</w:t>
            </w:r>
            <w:proofErr w:type="spellStart"/>
            <w:r>
              <w:rPr>
                <w:lang w:val="en-US"/>
              </w:rPr>
              <w:t>levator</w:t>
            </w:r>
            <w:proofErr w:type="spellEnd"/>
            <w:r w:rsidRPr="00426BFE">
              <w:t xml:space="preserve"> </w:t>
            </w:r>
            <w:proofErr w:type="spellStart"/>
            <w:r>
              <w:rPr>
                <w:lang w:val="en-US"/>
              </w:rPr>
              <w:t>ani</w:t>
            </w:r>
            <w:proofErr w:type="spellEnd"/>
            <w:r w:rsidRPr="00426BFE">
              <w:t xml:space="preserve"> </w:t>
            </w:r>
            <w:r>
              <w:t xml:space="preserve">с двух сторон, мышцы сшиты 3 </w:t>
            </w:r>
            <w:proofErr w:type="spellStart"/>
            <w:r>
              <w:t>кетгутовыми</w:t>
            </w:r>
            <w:proofErr w:type="spellEnd"/>
            <w:r>
              <w:t xml:space="preserve"> швами. На прямую кишку наложены 2 </w:t>
            </w:r>
            <w:proofErr w:type="spellStart"/>
            <w:r>
              <w:t>гемостатических</w:t>
            </w:r>
            <w:proofErr w:type="spellEnd"/>
            <w:r>
              <w:t xml:space="preserve"> </w:t>
            </w:r>
            <w:proofErr w:type="spellStart"/>
            <w:r>
              <w:t>кетгутовых</w:t>
            </w:r>
            <w:proofErr w:type="spellEnd"/>
            <w:r>
              <w:t xml:space="preserve"> шва и 1 погружной циркулярный. Слизистая зашита 2 ступенчатыми и непрерывными </w:t>
            </w:r>
            <w:proofErr w:type="spellStart"/>
            <w:r>
              <w:t>кетгутовыми</w:t>
            </w:r>
            <w:proofErr w:type="spellEnd"/>
            <w:r>
              <w:t xml:space="preserve"> швами. Целость промежности восстановлена послойно, на кожу 3 капроновых шва. Моча по катетеру светлая 1100. Кровопотеря  250,0.</w:t>
            </w:r>
          </w:p>
          <w:p w:rsidR="00013469" w:rsidRDefault="00013469">
            <w:r>
              <w:rPr>
                <w:lang w:val="en-US"/>
              </w:rPr>
              <w:t>II</w:t>
            </w:r>
            <w:r w:rsidRPr="00426BFE">
              <w:t>.</w:t>
            </w:r>
            <w:r>
              <w:t xml:space="preserve"> Нижнесрединная  лапаротомия. Обнаружено: тело матки увеличено до 13 </w:t>
            </w:r>
            <w:proofErr w:type="spellStart"/>
            <w:r>
              <w:t>нед</w:t>
            </w:r>
            <w:proofErr w:type="spellEnd"/>
            <w:r>
              <w:t xml:space="preserve">. За счет </w:t>
            </w:r>
            <w:proofErr w:type="spellStart"/>
            <w:r>
              <w:t>интрамурального</w:t>
            </w:r>
            <w:proofErr w:type="spellEnd"/>
            <w:r>
              <w:t xml:space="preserve"> узла диаметром 8 см., в дне матки </w:t>
            </w:r>
            <w:proofErr w:type="spellStart"/>
            <w:r>
              <w:t>субсерозный</w:t>
            </w:r>
            <w:proofErr w:type="spellEnd"/>
            <w:r>
              <w:t xml:space="preserve"> узел на ножке диаметром 8см. </w:t>
            </w:r>
            <w:proofErr w:type="spellStart"/>
            <w:r>
              <w:rPr>
                <w:lang w:val="en-US"/>
              </w:rPr>
              <w:t>Ov</w:t>
            </w:r>
            <w:proofErr w:type="spellEnd"/>
            <w:r w:rsidRPr="00426BFE">
              <w:t>.</w:t>
            </w:r>
            <w:r>
              <w:t xml:space="preserve"> и придатки матки без патологии. Произведены пересечение и </w:t>
            </w:r>
            <w:proofErr w:type="spellStart"/>
            <w:r>
              <w:t>лигирование</w:t>
            </w:r>
            <w:proofErr w:type="spellEnd"/>
            <w:r>
              <w:t xml:space="preserve"> круглой, воронко- тазовой связок. Вскрыта </w:t>
            </w:r>
            <w:proofErr w:type="spellStart"/>
            <w:r>
              <w:rPr>
                <w:lang w:val="en-US"/>
              </w:rPr>
              <w:t>pl</w:t>
            </w:r>
            <w:proofErr w:type="spellEnd"/>
            <w:r w:rsidRPr="00426BFE">
              <w:t xml:space="preserve">. </w:t>
            </w:r>
            <w:proofErr w:type="spellStart"/>
            <w:r>
              <w:rPr>
                <w:lang w:val="en-US"/>
              </w:rPr>
              <w:t>venro</w:t>
            </w:r>
            <w:proofErr w:type="spellEnd"/>
            <w:r w:rsidRPr="00426BFE">
              <w:t xml:space="preserve"> </w:t>
            </w:r>
            <w:proofErr w:type="spellStart"/>
            <w:r>
              <w:rPr>
                <w:lang w:val="en-US"/>
              </w:rPr>
              <w:t>uterina</w:t>
            </w:r>
            <w:proofErr w:type="spellEnd"/>
            <w:r w:rsidRPr="00426BFE">
              <w:t>.</w:t>
            </w:r>
            <w:r>
              <w:t xml:space="preserve"> Мочевой пузырь низведен. Пересечены и </w:t>
            </w:r>
            <w:proofErr w:type="spellStart"/>
            <w:r>
              <w:t>лигированы</w:t>
            </w:r>
            <w:proofErr w:type="spellEnd"/>
            <w:r>
              <w:t xml:space="preserve"> пучки</w:t>
            </w:r>
            <w:r w:rsidRPr="00426BFE">
              <w:t xml:space="preserve"> </w:t>
            </w:r>
            <w:proofErr w:type="spellStart"/>
            <w:r>
              <w:rPr>
                <w:lang w:val="en-US"/>
              </w:rPr>
              <w:t>aa</w:t>
            </w:r>
            <w:proofErr w:type="spellEnd"/>
            <w:r w:rsidRPr="00426BFE">
              <w:t xml:space="preserve">. </w:t>
            </w:r>
            <w:proofErr w:type="spellStart"/>
            <w:r>
              <w:rPr>
                <w:lang w:val="en-US"/>
              </w:rPr>
              <w:t>uterina</w:t>
            </w:r>
            <w:proofErr w:type="spellEnd"/>
            <w:r w:rsidRPr="00426BFE">
              <w:t xml:space="preserve"> </w:t>
            </w:r>
            <w:r>
              <w:t xml:space="preserve">в два этапа. Влагалище вскрыто в передней связки. Матка отсечена на уровне влагалищных связок. Культя зашита кетгутом. Гемостаз полный. Круглые связки подшиты к задней стенке влагалища. </w:t>
            </w:r>
            <w:proofErr w:type="spellStart"/>
            <w:r>
              <w:t>Перитонизация</w:t>
            </w:r>
            <w:proofErr w:type="spellEnd"/>
            <w:r>
              <w:t>. Туалет. Ревизия брюшной полости. Счет тампонов и инструментов верен. Брюшная стенка зашита послойно. На кожу косметический шов. Кровопотеря 250,0.</w:t>
            </w:r>
          </w:p>
          <w:p w:rsidR="00013469" w:rsidRDefault="00013469">
            <w:r>
              <w:t>Моча 700,0 светлая.</w:t>
            </w:r>
          </w:p>
          <w:p w:rsidR="00013469" w:rsidRDefault="00013469">
            <w:r>
              <w:t xml:space="preserve">Препарат: в полости матки </w:t>
            </w:r>
            <w:proofErr w:type="spellStart"/>
            <w:r>
              <w:t>субмукозные</w:t>
            </w:r>
            <w:proofErr w:type="spellEnd"/>
            <w:r>
              <w:t xml:space="preserve"> узлы диаметром 3 см., эндометрий гладкий, все узлы на разрезе однородной структуры.</w:t>
            </w:r>
          </w:p>
          <w:p w:rsidR="00013469" w:rsidRDefault="00013469">
            <w:r>
              <w:t>Диагноз после операции:</w:t>
            </w:r>
          </w:p>
          <w:p w:rsidR="00013469" w:rsidRDefault="00013469">
            <w:r>
              <w:t>Миома матки, смешанная форма.</w:t>
            </w:r>
          </w:p>
          <w:p w:rsidR="00013469" w:rsidRDefault="00013469">
            <w:r>
              <w:t xml:space="preserve">Опущение передней и задней стенок влагалища </w:t>
            </w:r>
            <w:r>
              <w:rPr>
                <w:lang w:val="en-US"/>
              </w:rPr>
              <w:t>III</w:t>
            </w:r>
            <w:r w:rsidRPr="00426BFE">
              <w:t xml:space="preserve"> </w:t>
            </w:r>
            <w:r>
              <w:t xml:space="preserve">ст. </w:t>
            </w:r>
            <w:proofErr w:type="spellStart"/>
            <w:r>
              <w:t>Цистоцеле</w:t>
            </w:r>
            <w:proofErr w:type="spellEnd"/>
            <w:r>
              <w:t xml:space="preserve">. </w:t>
            </w:r>
            <w:proofErr w:type="spellStart"/>
            <w:r>
              <w:t>Ректоцеле</w:t>
            </w:r>
            <w:proofErr w:type="spellEnd"/>
            <w:r>
              <w:t>.</w:t>
            </w:r>
          </w:p>
          <w:p w:rsidR="00013469" w:rsidRDefault="00013469">
            <w:r>
              <w:t>Относительное недержание мочи.</w:t>
            </w:r>
          </w:p>
          <w:p w:rsidR="00013469" w:rsidRDefault="00013469">
            <w:r>
              <w:t>20.00</w:t>
            </w:r>
          </w:p>
          <w:p w:rsidR="00013469" w:rsidRDefault="00013469">
            <w:r>
              <w:t>Состояние соответствует тяжести перенесенной операции. В сознании. Жалобы на боли в области послеоперационной раны, тошноту .</w:t>
            </w:r>
          </w:p>
          <w:p w:rsidR="00013469" w:rsidRDefault="00013469">
            <w:r>
              <w:t xml:space="preserve"> Кожа и видимые слизистые бледные. Тоны сердца приглушены. АД 120/70 мм.</w:t>
            </w:r>
            <w:r>
              <w:rPr>
                <w:lang w:val="en-US"/>
              </w:rPr>
              <w:t>Hg</w:t>
            </w:r>
            <w:r w:rsidRPr="00426BFE">
              <w:t>.</w:t>
            </w:r>
            <w:r>
              <w:t xml:space="preserve"> Пульс 66 в минуту, ритмичный. В легких дыхание жесткое, хрипов нет. Живот не вздут. Асептическая повязка в норме. Диурез по катетеру.</w:t>
            </w:r>
          </w:p>
          <w:p w:rsidR="00013469" w:rsidRDefault="00013469">
            <w:r>
              <w:t>22.00 С целью обезболивания:</w:t>
            </w:r>
          </w:p>
          <w:p w:rsidR="00013469" w:rsidRPr="00426BFE" w:rsidRDefault="00013469">
            <w:r>
              <w:rPr>
                <w:lang w:val="en-US"/>
              </w:rPr>
              <w:t>Sol</w:t>
            </w:r>
            <w:r w:rsidRPr="00426BFE">
              <w:t xml:space="preserve">. </w:t>
            </w:r>
            <w:proofErr w:type="spellStart"/>
            <w:r>
              <w:rPr>
                <w:lang w:val="en-US"/>
              </w:rPr>
              <w:t>Omnoponi</w:t>
            </w:r>
            <w:proofErr w:type="spellEnd"/>
            <w:r w:rsidRPr="00426BFE">
              <w:t xml:space="preserve"> 2% - 1,0 </w:t>
            </w:r>
            <w:r>
              <w:t>в/м</w:t>
            </w:r>
            <w:r w:rsidRPr="00426BFE">
              <w:t xml:space="preserve">    </w:t>
            </w:r>
          </w:p>
          <w:p w:rsidR="00013469" w:rsidRDefault="00013469">
            <w:r>
              <w:rPr>
                <w:lang w:val="en-US"/>
              </w:rPr>
              <w:t>Sol</w:t>
            </w:r>
            <w:r w:rsidRPr="00426BFE">
              <w:t xml:space="preserve">. </w:t>
            </w:r>
            <w:proofErr w:type="spellStart"/>
            <w:r>
              <w:rPr>
                <w:lang w:val="en-US"/>
              </w:rPr>
              <w:t>Droperidoli</w:t>
            </w:r>
            <w:proofErr w:type="spellEnd"/>
            <w:r w:rsidRPr="00426BFE">
              <w:t xml:space="preserve">  1,0 </w:t>
            </w:r>
            <w:r>
              <w:t>в/м</w:t>
            </w:r>
            <w:r w:rsidRPr="00426BFE">
              <w:t xml:space="preserve"> </w:t>
            </w:r>
          </w:p>
        </w:tc>
        <w:tc>
          <w:tcPr>
            <w:tcW w:w="3579" w:type="dxa"/>
          </w:tcPr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/>
          <w:p w:rsidR="00013469" w:rsidRDefault="00013469">
            <w:r>
              <w:t xml:space="preserve">Стол 0, Режим </w:t>
            </w:r>
            <w:r>
              <w:rPr>
                <w:lang w:val="en-US"/>
              </w:rPr>
              <w:t>I</w:t>
            </w:r>
            <w:r w:rsidRPr="00426BFE">
              <w:t>.</w:t>
            </w:r>
          </w:p>
          <w:p w:rsidR="00013469" w:rsidRDefault="00013469">
            <w:r>
              <w:t>Холод на живот.</w:t>
            </w:r>
          </w:p>
          <w:p w:rsidR="00013469" w:rsidRDefault="00013469">
            <w:r>
              <w:t>Холод на промежность.</w:t>
            </w:r>
          </w:p>
          <w:p w:rsidR="00013469" w:rsidRDefault="00013469">
            <w:r>
              <w:t>Пенициллин 1,0 х 6 р. в/м.</w:t>
            </w:r>
          </w:p>
          <w:p w:rsidR="00013469" w:rsidRDefault="00013469">
            <w:r>
              <w:t>Гентамицин  80 х 3 р. в/м.</w:t>
            </w:r>
          </w:p>
          <w:p w:rsidR="00013469" w:rsidRDefault="00013469">
            <w:proofErr w:type="spellStart"/>
            <w:r>
              <w:t>Метрогил</w:t>
            </w:r>
            <w:proofErr w:type="spellEnd"/>
            <w:r>
              <w:t xml:space="preserve"> 100,0 в/в.</w:t>
            </w:r>
          </w:p>
          <w:p w:rsidR="00013469" w:rsidRDefault="00013469">
            <w:r>
              <w:t>Анальгин 50% - 2,0</w:t>
            </w:r>
          </w:p>
          <w:p w:rsidR="00013469" w:rsidRDefault="00013469">
            <w:r>
              <w:t>Димедрол 1% - 1,0 в/м.</w:t>
            </w:r>
          </w:p>
          <w:p w:rsidR="00013469" w:rsidRDefault="00013469">
            <w:r>
              <w:t>Контроль диуреза.</w:t>
            </w:r>
          </w:p>
          <w:p w:rsidR="00013469" w:rsidRDefault="00013469"/>
        </w:tc>
      </w:tr>
      <w:tr w:rsidR="00013469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013469" w:rsidRDefault="00013469"/>
          <w:p w:rsidR="00013469" w:rsidRDefault="00013469">
            <w:r>
              <w:t>22.02.97</w:t>
            </w:r>
          </w:p>
        </w:tc>
        <w:tc>
          <w:tcPr>
            <w:tcW w:w="4772" w:type="dxa"/>
          </w:tcPr>
          <w:p w:rsidR="00013469" w:rsidRDefault="00013469"/>
          <w:p w:rsidR="00013469" w:rsidRDefault="00013469">
            <w:r>
              <w:t>Состояние средней тяжести.</w:t>
            </w:r>
          </w:p>
          <w:p w:rsidR="00013469" w:rsidRPr="00426BFE" w:rsidRDefault="00013469">
            <w:r>
              <w:t>Жалобы на усиление болей в области послеоперационной раны. Кожные покровы бледноватые. АД 130/80 мм.</w:t>
            </w:r>
            <w:r>
              <w:rPr>
                <w:lang w:val="en-US"/>
              </w:rPr>
              <w:t>Hg</w:t>
            </w:r>
            <w:r w:rsidRPr="00426BFE">
              <w:t>.</w:t>
            </w:r>
          </w:p>
          <w:p w:rsidR="00013469" w:rsidRDefault="00013469">
            <w:r>
              <w:rPr>
                <w:lang w:val="en-US"/>
              </w:rPr>
              <w:t>Ps</w:t>
            </w:r>
            <w:r>
              <w:t xml:space="preserve"> 72 удара в минуту, ритмичный. Тоны сердца ритмичные. Дыхание жесткое, проводиться во все области, хрипов нет.</w:t>
            </w:r>
          </w:p>
          <w:p w:rsidR="00013469" w:rsidRDefault="00013469">
            <w:r>
              <w:t>Живот мягкий, не вздут, болезненный при пальпации в области послеоперационной раны. Перистальтика выслушивается. Асептическая повязка на промежность.</w:t>
            </w:r>
          </w:p>
          <w:p w:rsidR="00013469" w:rsidRDefault="00013469">
            <w:r>
              <w:t>Умеренные выделения из половых путей.</w:t>
            </w:r>
          </w:p>
          <w:p w:rsidR="00013469" w:rsidRDefault="00013469">
            <w:pPr>
              <w:rPr>
                <w:lang w:val="en-US"/>
              </w:rPr>
            </w:pPr>
            <w:r>
              <w:t xml:space="preserve">22.00 </w:t>
            </w:r>
          </w:p>
          <w:p w:rsidR="00013469" w:rsidRDefault="00013469">
            <w:r>
              <w:rPr>
                <w:lang w:val="en-US"/>
              </w:rPr>
              <w:t xml:space="preserve">Sol. </w:t>
            </w:r>
            <w:proofErr w:type="spellStart"/>
            <w:r>
              <w:rPr>
                <w:lang w:val="en-US"/>
              </w:rPr>
              <w:t>Omnoponi</w:t>
            </w:r>
            <w:proofErr w:type="spellEnd"/>
            <w:r>
              <w:rPr>
                <w:lang w:val="en-US"/>
              </w:rPr>
              <w:t xml:space="preserve"> 2% - 1,0 </w:t>
            </w:r>
            <w:r>
              <w:t xml:space="preserve">в/м. </w:t>
            </w:r>
          </w:p>
        </w:tc>
        <w:tc>
          <w:tcPr>
            <w:tcW w:w="3579" w:type="dxa"/>
          </w:tcPr>
          <w:p w:rsidR="00013469" w:rsidRDefault="00013469"/>
          <w:p w:rsidR="00013469" w:rsidRDefault="00013469"/>
          <w:p w:rsidR="00013469" w:rsidRDefault="00013469"/>
          <w:p w:rsidR="00013469" w:rsidRDefault="00013469">
            <w:r>
              <w:t xml:space="preserve">Стол 0. Режим  </w:t>
            </w:r>
            <w:r>
              <w:rPr>
                <w:lang w:val="en-US"/>
              </w:rPr>
              <w:t>II</w:t>
            </w:r>
            <w:r w:rsidRPr="00426BFE">
              <w:t>.</w:t>
            </w:r>
            <w:r>
              <w:t xml:space="preserve"> </w:t>
            </w:r>
          </w:p>
          <w:p w:rsidR="00013469" w:rsidRDefault="00013469">
            <w:r>
              <w:t>Пенициллин 1,0 х 6 р. в/м.</w:t>
            </w:r>
          </w:p>
          <w:p w:rsidR="00013469" w:rsidRDefault="00013469">
            <w:r>
              <w:t>Гентамицин  80 х 3 р. в/м.</w:t>
            </w:r>
          </w:p>
          <w:p w:rsidR="00013469" w:rsidRDefault="00013469">
            <w:r>
              <w:t xml:space="preserve">Р-р </w:t>
            </w:r>
            <w:proofErr w:type="spellStart"/>
            <w:r>
              <w:t>Рингер</w:t>
            </w:r>
            <w:proofErr w:type="spellEnd"/>
            <w:r>
              <w:t>-Локка 400,0 +</w:t>
            </w:r>
          </w:p>
          <w:p w:rsidR="00013469" w:rsidRDefault="00013469">
            <w:proofErr w:type="spellStart"/>
            <w:r>
              <w:t>Метрогил</w:t>
            </w:r>
            <w:proofErr w:type="spellEnd"/>
            <w:r>
              <w:t xml:space="preserve"> 100,0 в/в. </w:t>
            </w:r>
          </w:p>
          <w:p w:rsidR="00013469" w:rsidRDefault="00013469">
            <w:r>
              <w:t>Р-р Глюкозы 5%-400,0 +</w:t>
            </w:r>
          </w:p>
          <w:p w:rsidR="00013469" w:rsidRDefault="00013469">
            <w:proofErr w:type="spellStart"/>
            <w:r>
              <w:t>Панангин</w:t>
            </w:r>
            <w:proofErr w:type="spellEnd"/>
            <w:r>
              <w:t xml:space="preserve"> 10,0 +</w:t>
            </w:r>
          </w:p>
          <w:p w:rsidR="00013469" w:rsidRDefault="00013469">
            <w:r>
              <w:t>Инсулин 6 ЕД  в/в.</w:t>
            </w:r>
          </w:p>
          <w:p w:rsidR="00013469" w:rsidRDefault="00013469">
            <w:r>
              <w:t>Р-р Хлорида кальция 1%-200,0</w:t>
            </w:r>
          </w:p>
          <w:p w:rsidR="00013469" w:rsidRDefault="00013469">
            <w:r>
              <w:t xml:space="preserve">                                                в/в.      </w:t>
            </w:r>
          </w:p>
          <w:p w:rsidR="00013469" w:rsidRDefault="00013469">
            <w:r>
              <w:t xml:space="preserve">Р-р </w:t>
            </w:r>
            <w:proofErr w:type="spellStart"/>
            <w:r>
              <w:t>Реополиглюкина</w:t>
            </w:r>
            <w:proofErr w:type="spellEnd"/>
            <w:r>
              <w:t xml:space="preserve"> 400,0 в/в.</w:t>
            </w:r>
          </w:p>
          <w:p w:rsidR="00013469" w:rsidRDefault="00013469"/>
        </w:tc>
      </w:tr>
      <w:tr w:rsidR="00013469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013469" w:rsidRDefault="00013469"/>
          <w:p w:rsidR="00013469" w:rsidRDefault="00013469">
            <w:r>
              <w:t>23.02.97</w:t>
            </w:r>
          </w:p>
        </w:tc>
        <w:tc>
          <w:tcPr>
            <w:tcW w:w="4772" w:type="dxa"/>
          </w:tcPr>
          <w:p w:rsidR="00013469" w:rsidRDefault="00013469"/>
          <w:p w:rsidR="00013469" w:rsidRDefault="00013469">
            <w:r>
              <w:t>Состояние средней тяжести. Ночь спала спокойно. Кожные покровы обычной окраски. АД 120/70 мм.</w:t>
            </w:r>
            <w:r>
              <w:rPr>
                <w:lang w:val="en-US"/>
              </w:rPr>
              <w:t>Hg</w:t>
            </w:r>
            <w:r w:rsidRPr="00426BFE">
              <w:t>.</w:t>
            </w:r>
            <w:r>
              <w:t xml:space="preserve"> Пульс 72 удара в минуту. Дыхание жесткое, хрипов нет. Живот нежный, не вздут. Умеренно болезненный при пальпации. Повязка в норме. Перистальтика в норме. Выделения из половых органов незначительные. Диурез достаточный.</w:t>
            </w:r>
          </w:p>
        </w:tc>
        <w:tc>
          <w:tcPr>
            <w:tcW w:w="3579" w:type="dxa"/>
          </w:tcPr>
          <w:p w:rsidR="00013469" w:rsidRDefault="00013469">
            <w:r>
              <w:t xml:space="preserve">Стол 0. Режим  </w:t>
            </w:r>
            <w:r>
              <w:rPr>
                <w:lang w:val="en-US"/>
              </w:rPr>
              <w:t>I</w:t>
            </w:r>
            <w:r w:rsidRPr="00426BFE">
              <w:t>-</w:t>
            </w:r>
            <w:r>
              <w:rPr>
                <w:lang w:val="en-US"/>
              </w:rPr>
              <w:t>II</w:t>
            </w:r>
            <w:r>
              <w:t>. АД, СД,</w:t>
            </w:r>
            <w:r w:rsidRPr="00426BFE">
              <w:t xml:space="preserve"> </w:t>
            </w:r>
            <w:r>
              <w:rPr>
                <w:lang w:val="en-US"/>
              </w:rPr>
              <w:t>t</w:t>
            </w:r>
            <w:r>
              <w:t>.</w:t>
            </w:r>
          </w:p>
          <w:p w:rsidR="00013469" w:rsidRDefault="00013469">
            <w:r>
              <w:t>Тоже +</w:t>
            </w:r>
          </w:p>
          <w:p w:rsidR="00013469" w:rsidRPr="00426BFE" w:rsidRDefault="00013469">
            <w:r>
              <w:rPr>
                <w:lang w:val="en-US"/>
              </w:rPr>
              <w:t>S</w:t>
            </w:r>
            <w:r w:rsidRPr="00426BFE">
              <w:t xml:space="preserve">. </w:t>
            </w:r>
            <w:r>
              <w:rPr>
                <w:lang w:val="en-US"/>
              </w:rPr>
              <w:t>Na</w:t>
            </w:r>
            <w:r w:rsidRPr="00426BFE">
              <w:t xml:space="preserve"> 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t xml:space="preserve"> 0,9%-400,0 +</w:t>
            </w:r>
          </w:p>
          <w:p w:rsidR="00013469" w:rsidRPr="00426BFE" w:rsidRDefault="00013469">
            <w:r>
              <w:rPr>
                <w:lang w:val="en-US"/>
              </w:rPr>
              <w:t>S</w:t>
            </w:r>
            <w:r w:rsidRPr="00426BFE">
              <w:t xml:space="preserve">. </w:t>
            </w:r>
            <w:proofErr w:type="spellStart"/>
            <w:r>
              <w:t>Рингера</w:t>
            </w:r>
            <w:proofErr w:type="spellEnd"/>
            <w:r>
              <w:t xml:space="preserve"> 400,0 +</w:t>
            </w:r>
          </w:p>
          <w:p w:rsidR="00013469" w:rsidRDefault="00013469">
            <w:r>
              <w:t>Р-р Глюкозы 5%-400,0 +</w:t>
            </w:r>
          </w:p>
          <w:p w:rsidR="00013469" w:rsidRDefault="00013469">
            <w:r>
              <w:t>Инсулин 5 ЕД +</w:t>
            </w:r>
          </w:p>
          <w:p w:rsidR="00013469" w:rsidRDefault="00013469">
            <w:proofErr w:type="spellStart"/>
            <w:r>
              <w:t>Метрогил</w:t>
            </w:r>
            <w:proofErr w:type="spellEnd"/>
            <w:r>
              <w:t xml:space="preserve"> 100,0 +</w:t>
            </w:r>
          </w:p>
          <w:p w:rsidR="00013469" w:rsidRDefault="00013469">
            <w:proofErr w:type="spellStart"/>
            <w:r>
              <w:t>Панангин</w:t>
            </w:r>
            <w:proofErr w:type="spellEnd"/>
            <w:r>
              <w:t xml:space="preserve"> 20,0 в/в, </w:t>
            </w:r>
            <w:proofErr w:type="spellStart"/>
            <w:r>
              <w:t>капельно</w:t>
            </w:r>
            <w:proofErr w:type="spellEnd"/>
            <w:r>
              <w:t>.</w:t>
            </w:r>
          </w:p>
          <w:p w:rsidR="00013469" w:rsidRDefault="00013469"/>
        </w:tc>
      </w:tr>
    </w:tbl>
    <w:p w:rsidR="00013469" w:rsidRPr="00426BFE" w:rsidRDefault="00013469">
      <w:pPr>
        <w:rPr>
          <w:b/>
          <w:sz w:val="28"/>
        </w:rPr>
      </w:pPr>
      <w:r>
        <w:t xml:space="preserve">  </w:t>
      </w:r>
    </w:p>
    <w:p w:rsidR="00013469" w:rsidRPr="00426BFE" w:rsidRDefault="00013469">
      <w:pPr>
        <w:numPr>
          <w:ilvl w:val="12"/>
          <w:numId w:val="0"/>
        </w:numPr>
        <w:rPr>
          <w:b/>
          <w:sz w:val="28"/>
        </w:rPr>
      </w:pPr>
    </w:p>
    <w:p w:rsidR="00013469" w:rsidRDefault="00013469">
      <w:pPr>
        <w:numPr>
          <w:ilvl w:val="0"/>
          <w:numId w:val="7"/>
        </w:numPr>
        <w:rPr>
          <w:b/>
          <w:sz w:val="28"/>
          <w:lang w:val="en-US"/>
        </w:rPr>
      </w:pPr>
      <w:r>
        <w:rPr>
          <w:b/>
          <w:sz w:val="28"/>
        </w:rPr>
        <w:t>Эпикриз</w:t>
      </w:r>
    </w:p>
    <w:p w:rsidR="00013469" w:rsidRDefault="00013469">
      <w:pPr>
        <w:rPr>
          <w:sz w:val="24"/>
        </w:rPr>
      </w:pPr>
      <w:r>
        <w:t>Больная</w:t>
      </w:r>
      <w:r w:rsidR="00426BFE" w:rsidRPr="00426BFE">
        <w:t xml:space="preserve"> ______________</w:t>
      </w:r>
      <w:r>
        <w:t xml:space="preserve"> 57 лет поступила в гинекологическую клинику </w:t>
      </w:r>
      <w:proofErr w:type="spellStart"/>
      <w:r>
        <w:t>СПбГМА</w:t>
      </w:r>
      <w:proofErr w:type="spellEnd"/>
      <w:r>
        <w:t xml:space="preserve"> по направлению из поликлиники по месту жительства( с диагнозом- Ф</w:t>
      </w:r>
      <w:r>
        <w:rPr>
          <w:sz w:val="24"/>
        </w:rPr>
        <w:t>ибромиома матки (1</w:t>
      </w:r>
      <w:r>
        <w:t>2</w:t>
      </w:r>
      <w:r>
        <w:rPr>
          <w:sz w:val="24"/>
        </w:rPr>
        <w:t xml:space="preserve"> недель беременности). </w:t>
      </w:r>
      <w:proofErr w:type="spellStart"/>
      <w:r>
        <w:rPr>
          <w:sz w:val="24"/>
        </w:rPr>
        <w:t>Опущене</w:t>
      </w:r>
      <w:proofErr w:type="spellEnd"/>
      <w:r>
        <w:rPr>
          <w:sz w:val="24"/>
        </w:rPr>
        <w:t xml:space="preserve"> передней стенки влагалища </w:t>
      </w:r>
      <w:r>
        <w:rPr>
          <w:sz w:val="24"/>
          <w:lang w:val="en-US"/>
        </w:rPr>
        <w:t>II</w:t>
      </w:r>
      <w:r>
        <w:rPr>
          <w:sz w:val="24"/>
        </w:rPr>
        <w:t xml:space="preserve"> ст.,</w:t>
      </w:r>
      <w:r w:rsidRPr="00426BFE">
        <w:rPr>
          <w:sz w:val="24"/>
        </w:rPr>
        <w:t xml:space="preserve"> </w:t>
      </w:r>
      <w:r>
        <w:rPr>
          <w:sz w:val="24"/>
        </w:rPr>
        <w:t xml:space="preserve">задней стенки </w:t>
      </w:r>
      <w:r>
        <w:rPr>
          <w:sz w:val="24"/>
          <w:lang w:val="en-US"/>
        </w:rPr>
        <w:t>III</w:t>
      </w:r>
      <w:r>
        <w:rPr>
          <w:sz w:val="24"/>
        </w:rPr>
        <w:t xml:space="preserve"> ст.</w:t>
      </w:r>
    </w:p>
    <w:p w:rsidR="00013469" w:rsidRDefault="00013469">
      <w:r>
        <w:rPr>
          <w:sz w:val="24"/>
        </w:rPr>
        <w:t>Относительное недержание мочи.</w:t>
      </w:r>
      <w:r>
        <w:t>) на плановое хирургическое лечение. За время пребывания в клинике больная была обследована, и были проведены следующие лабор</w:t>
      </w:r>
      <w:r>
        <w:t>а</w:t>
      </w:r>
      <w:r>
        <w:t>торно- инструментальные исследования: биох</w:t>
      </w:r>
      <w:r>
        <w:t>и</w:t>
      </w:r>
      <w:r>
        <w:t xml:space="preserve">мический анализ крови, клинический анализ мочи, определена группа крови и резус- фактор, </w:t>
      </w:r>
      <w:proofErr w:type="spellStart"/>
      <w:r>
        <w:t>коагулограмма</w:t>
      </w:r>
      <w:proofErr w:type="spellEnd"/>
      <w:r>
        <w:t>, цитологическое исследование ма</w:t>
      </w:r>
      <w:r>
        <w:t>з</w:t>
      </w:r>
      <w:r>
        <w:t xml:space="preserve">ков из влагалища, уретры и цервикального канала. Исследование мазков на гонококк, </w:t>
      </w:r>
      <w:proofErr w:type="spellStart"/>
      <w:r>
        <w:t>кольпоскопия</w:t>
      </w:r>
      <w:proofErr w:type="spellEnd"/>
      <w:r>
        <w:t xml:space="preserve">, </w:t>
      </w:r>
      <w:proofErr w:type="spellStart"/>
      <w:r>
        <w:t>фиброгастродуоденоскопия</w:t>
      </w:r>
      <w:proofErr w:type="spellEnd"/>
      <w:r>
        <w:t xml:space="preserve">, </w:t>
      </w:r>
      <w:proofErr w:type="spellStart"/>
      <w:r>
        <w:t>ректороманоскопия</w:t>
      </w:r>
      <w:proofErr w:type="spellEnd"/>
      <w:r>
        <w:t xml:space="preserve">. При этом было выявлено: при </w:t>
      </w:r>
      <w:proofErr w:type="spellStart"/>
      <w:r>
        <w:t>биманульном</w:t>
      </w:r>
      <w:proofErr w:type="spellEnd"/>
      <w:r>
        <w:t xml:space="preserve"> исследовании определяется матка общей величиной до 14 недель беременности, плотная, бугристая, безболезненная. Тело матки имеет </w:t>
      </w:r>
      <w:proofErr w:type="spellStart"/>
      <w:r>
        <w:t>тугоэластичные</w:t>
      </w:r>
      <w:proofErr w:type="spellEnd"/>
      <w:r>
        <w:t xml:space="preserve">, неподвижные, безболезненные узлы фибромиомы справа и кзади от матки диаметром 12 см., в теле матки диаметром 8 см. Придатки ощупь определяются. Своды свободны. Несостоятельность тазового дна, расхождение лонно- копчиковых мышц. </w:t>
      </w:r>
    </w:p>
    <w:p w:rsidR="00013469" w:rsidRDefault="00013469">
      <w:pPr>
        <w:rPr>
          <w:sz w:val="24"/>
        </w:rPr>
      </w:pPr>
      <w:r>
        <w:t xml:space="preserve">Был поставлен  окончательный клинический диагноз - </w:t>
      </w:r>
      <w:r>
        <w:rPr>
          <w:sz w:val="24"/>
        </w:rPr>
        <w:t xml:space="preserve">Фибромиома матки (14 недель беременности). </w:t>
      </w:r>
      <w:proofErr w:type="spellStart"/>
      <w:r>
        <w:rPr>
          <w:sz w:val="24"/>
        </w:rPr>
        <w:t>Опущене</w:t>
      </w:r>
      <w:proofErr w:type="spellEnd"/>
      <w:r>
        <w:rPr>
          <w:sz w:val="24"/>
        </w:rPr>
        <w:t xml:space="preserve"> передней стенки влагалища </w:t>
      </w:r>
      <w:r>
        <w:rPr>
          <w:sz w:val="24"/>
          <w:lang w:val="en-US"/>
        </w:rPr>
        <w:t>II</w:t>
      </w:r>
      <w:r>
        <w:rPr>
          <w:sz w:val="24"/>
        </w:rPr>
        <w:t xml:space="preserve"> ст.,</w:t>
      </w:r>
      <w:r w:rsidRPr="00426BFE">
        <w:rPr>
          <w:sz w:val="24"/>
        </w:rPr>
        <w:t xml:space="preserve"> </w:t>
      </w:r>
      <w:r>
        <w:rPr>
          <w:sz w:val="24"/>
        </w:rPr>
        <w:t xml:space="preserve">задней стенки </w:t>
      </w:r>
      <w:r>
        <w:rPr>
          <w:sz w:val="24"/>
          <w:lang w:val="en-US"/>
        </w:rPr>
        <w:t>III</w:t>
      </w:r>
      <w:r>
        <w:rPr>
          <w:sz w:val="24"/>
        </w:rPr>
        <w:t xml:space="preserve"> ст.</w:t>
      </w:r>
    </w:p>
    <w:p w:rsidR="00013469" w:rsidRPr="00426BFE" w:rsidRDefault="00013469">
      <w:pPr>
        <w:rPr>
          <w:sz w:val="24"/>
        </w:rPr>
      </w:pPr>
      <w:r>
        <w:rPr>
          <w:sz w:val="24"/>
        </w:rPr>
        <w:t>Ректоцеле. Несостоятельность мышц тазового дна.</w:t>
      </w:r>
      <w:r>
        <w:t xml:space="preserve"> </w:t>
      </w:r>
      <w:r>
        <w:rPr>
          <w:sz w:val="24"/>
        </w:rPr>
        <w:t xml:space="preserve">Относительное недержание мочи. </w:t>
      </w:r>
    </w:p>
    <w:p w:rsidR="00013469" w:rsidRDefault="00013469">
      <w:r>
        <w:t xml:space="preserve">В клинике больной была произведена радикальная операция- экстирпация матки с придатками. Прогноз при правильно выполненной операции благоприятный. Профилактика осложнений и рецидива заболевания заключается  в наблюдении в женской консультации, своевременное  направление для дальнейшего лечения. </w:t>
      </w:r>
    </w:p>
    <w:p w:rsidR="00013469" w:rsidRPr="00426BFE" w:rsidRDefault="00013469">
      <w:r>
        <w:t>Больной рекомендованы нормализация режима дня, полноценное питание, общеукрепляющие мероприятия (закаливание, занятие физической культ</w:t>
      </w:r>
      <w:r>
        <w:t>у</w:t>
      </w:r>
      <w:r>
        <w:t>рой), тщательное соблюдение правил лич</w:t>
      </w:r>
      <w:r w:rsidR="00426BFE">
        <w:t xml:space="preserve">ной гигиены. </w:t>
      </w:r>
    </w:p>
    <w:sectPr w:rsidR="00013469" w:rsidRPr="00426BF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57AD"/>
    <w:multiLevelType w:val="singleLevel"/>
    <w:tmpl w:val="A04C1F16"/>
    <w:lvl w:ilvl="0">
      <w:start w:val="1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30E87005"/>
    <w:multiLevelType w:val="singleLevel"/>
    <w:tmpl w:val="82D804C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36F05F4F"/>
    <w:multiLevelType w:val="singleLevel"/>
    <w:tmpl w:val="64D6EFD2"/>
    <w:lvl w:ilvl="0">
      <w:start w:val="1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>
    <w:nsid w:val="68665A7D"/>
    <w:multiLevelType w:val="singleLevel"/>
    <w:tmpl w:val="82D804C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7652686C"/>
    <w:multiLevelType w:val="singleLevel"/>
    <w:tmpl w:val="79C28BEA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79FA4637"/>
    <w:multiLevelType w:val="singleLevel"/>
    <w:tmpl w:val="F7566488"/>
    <w:lvl w:ilvl="0">
      <w:start w:val="1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>
    <w:nsid w:val="7E9F78BC"/>
    <w:multiLevelType w:val="singleLevel"/>
    <w:tmpl w:val="117C3A0C"/>
    <w:lvl w:ilvl="0">
      <w:numFmt w:val="decimal"/>
      <w:lvlText w:val="%1"/>
      <w:legacy w:legacy="1" w:legacySpace="0" w:legacyIndent="0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FE"/>
    <w:rsid w:val="00013469"/>
    <w:rsid w:val="003C3C4F"/>
    <w:rsid w:val="0042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Igor</cp:lastModifiedBy>
  <cp:revision>2</cp:revision>
  <cp:lastPrinted>1601-01-01T00:00:00Z</cp:lastPrinted>
  <dcterms:created xsi:type="dcterms:W3CDTF">2024-03-13T09:18:00Z</dcterms:created>
  <dcterms:modified xsi:type="dcterms:W3CDTF">2024-03-13T09:18:00Z</dcterms:modified>
</cp:coreProperties>
</file>