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3D" w:rsidRDefault="008D123D">
      <w:pPr>
        <w:rPr>
          <w:b/>
          <w:sz w:val="32"/>
        </w:rPr>
      </w:pPr>
      <w:bookmarkStart w:id="0" w:name="_GoBack"/>
      <w:bookmarkEnd w:id="0"/>
      <w:r>
        <w:rPr>
          <w:sz w:val="28"/>
        </w:rPr>
        <w:t xml:space="preserve">    </w:t>
      </w:r>
      <w:r>
        <w:rPr>
          <w:b/>
          <w:sz w:val="28"/>
          <w:u w:val="single"/>
        </w:rPr>
        <w:t>1. Паспортная часть</w:t>
      </w:r>
    </w:p>
    <w:p w:rsidR="007E66D9" w:rsidRPr="007E66D9" w:rsidRDefault="00DA3005" w:rsidP="007E66D9">
      <w:pPr>
        <w:pStyle w:val="2"/>
      </w:pPr>
      <w:r w:rsidRPr="00F15C9E">
        <w:t>Ф.И.О</w:t>
      </w:r>
      <w:r>
        <w:t>.:</w:t>
      </w:r>
      <w:r w:rsidR="00597654" w:rsidRPr="00597654">
        <w:t xml:space="preserve"> </w:t>
      </w:r>
    </w:p>
    <w:p w:rsidR="00DA3005" w:rsidRPr="00F15C9E" w:rsidRDefault="00DA3005" w:rsidP="00DA3005">
      <w:pPr>
        <w:pStyle w:val="2"/>
        <w:rPr>
          <w:rFonts w:ascii="Times New Roman" w:hAnsi="Times New Roman" w:cs="Times New Roman"/>
        </w:rPr>
      </w:pPr>
      <w:r w:rsidRPr="00F15C9E">
        <w:rPr>
          <w:rFonts w:ascii="Times New Roman" w:hAnsi="Times New Roman" w:cs="Times New Roman"/>
        </w:rPr>
        <w:t xml:space="preserve">Возраст: </w:t>
      </w:r>
      <w:r w:rsidR="00597654" w:rsidRPr="00597654">
        <w:rPr>
          <w:rFonts w:ascii="Times New Roman" w:hAnsi="Times New Roman" w:cs="Times New Roman"/>
          <w:sz w:val="24"/>
          <w:szCs w:val="24"/>
        </w:rPr>
        <w:t>45</w:t>
      </w:r>
      <w:r w:rsidR="007E66D9" w:rsidRPr="0059765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лет</w:t>
      </w:r>
    </w:p>
    <w:p w:rsidR="00597654" w:rsidRDefault="00DA3005" w:rsidP="00DA3005">
      <w:pPr>
        <w:pStyle w:val="2"/>
        <w:rPr>
          <w:rFonts w:ascii="Times New Roman" w:hAnsi="Times New Roman" w:cs="Times New Roman"/>
          <w:b w:val="0"/>
          <w:i w:val="0"/>
        </w:rPr>
      </w:pPr>
      <w:r w:rsidRPr="00F15C9E">
        <w:rPr>
          <w:rFonts w:ascii="Times New Roman" w:hAnsi="Times New Roman" w:cs="Times New Roman"/>
        </w:rPr>
        <w:t xml:space="preserve">Место жительства:  </w:t>
      </w:r>
    </w:p>
    <w:p w:rsidR="00597654" w:rsidRDefault="00DA3005" w:rsidP="00B73E68">
      <w:pPr>
        <w:pStyle w:val="2"/>
        <w:rPr>
          <w:rFonts w:ascii="Times New Roman" w:hAnsi="Times New Roman" w:cs="Times New Roman"/>
          <w:b w:val="0"/>
          <w:i w:val="0"/>
        </w:rPr>
      </w:pPr>
      <w:r w:rsidRPr="00F15C9E">
        <w:rPr>
          <w:rFonts w:ascii="Times New Roman" w:hAnsi="Times New Roman" w:cs="Times New Roman"/>
        </w:rPr>
        <w:t>Место работы, должность:</w:t>
      </w:r>
      <w:r w:rsidR="00597654">
        <w:rPr>
          <w:rFonts w:ascii="Times New Roman" w:hAnsi="Times New Roman" w:cs="Times New Roman"/>
        </w:rPr>
        <w:t xml:space="preserve">  </w:t>
      </w:r>
      <w:r w:rsidRPr="00F15C9E">
        <w:rPr>
          <w:rFonts w:ascii="Times New Roman" w:hAnsi="Times New Roman" w:cs="Times New Roman"/>
        </w:rPr>
        <w:t xml:space="preserve"> </w:t>
      </w:r>
      <w:r w:rsidR="00327A0A">
        <w:rPr>
          <w:rFonts w:ascii="Times New Roman" w:hAnsi="Times New Roman" w:cs="Times New Roman"/>
          <w:b w:val="0"/>
          <w:i w:val="0"/>
        </w:rPr>
        <w:t>не работает</w:t>
      </w:r>
    </w:p>
    <w:p w:rsidR="008257F8" w:rsidRPr="005D09E5" w:rsidRDefault="00DA3005" w:rsidP="00597654">
      <w:pPr>
        <w:pStyle w:val="2"/>
      </w:pPr>
      <w:r w:rsidRPr="00F15C9E">
        <w:rPr>
          <w:rFonts w:cs="Times New Roman"/>
        </w:rPr>
        <w:t>Клиниче</w:t>
      </w:r>
      <w:r>
        <w:t>ский диагноз:</w:t>
      </w:r>
      <w:r w:rsidR="00AD47EE" w:rsidRPr="00AD47EE">
        <w:t xml:space="preserve"> </w:t>
      </w:r>
      <w:r w:rsidR="00327A0A" w:rsidRPr="009D668F">
        <w:t>Фиброзно-кавернозный т</w:t>
      </w:r>
      <w:r w:rsidR="009D668F">
        <w:t xml:space="preserve">уберкулёз лёгких </w:t>
      </w:r>
      <w:proofErr w:type="spellStart"/>
      <w:r w:rsidR="00597654">
        <w:t>двухстороний</w:t>
      </w:r>
      <w:proofErr w:type="spellEnd"/>
      <w:r w:rsidR="00285401">
        <w:t xml:space="preserve">, </w:t>
      </w:r>
      <w:r w:rsidR="00597654">
        <w:t>верхне</w:t>
      </w:r>
      <w:proofErr w:type="gramStart"/>
      <w:r w:rsidR="00597654">
        <w:t>е-</w:t>
      </w:r>
      <w:proofErr w:type="gramEnd"/>
      <w:r w:rsidR="00597654">
        <w:t xml:space="preserve"> долевой, </w:t>
      </w:r>
      <w:r w:rsidR="00285401">
        <w:t>в фазе инфильтрации и обсеменения</w:t>
      </w:r>
      <w:r w:rsidR="00B73E68" w:rsidRPr="009D668F">
        <w:t>. МБТ</w:t>
      </w:r>
      <w:r w:rsidR="005D09E5">
        <w:t>+.</w:t>
      </w:r>
      <w:proofErr w:type="gramStart"/>
      <w:r w:rsidR="005D09E5">
        <w:rPr>
          <w:lang w:val="en-US"/>
        </w:rPr>
        <w:t>I</w:t>
      </w:r>
      <w:proofErr w:type="gramEnd"/>
      <w:r w:rsidR="005D09E5">
        <w:t>А.</w:t>
      </w:r>
    </w:p>
    <w:p w:rsidR="008D123D" w:rsidRPr="009D668F" w:rsidRDefault="00327A0A" w:rsidP="00327A0A">
      <w:pPr>
        <w:tabs>
          <w:tab w:val="left" w:pos="4350"/>
        </w:tabs>
        <w:rPr>
          <w:b/>
          <w:sz w:val="28"/>
        </w:rPr>
      </w:pPr>
      <w:r w:rsidRPr="009D668F">
        <w:rPr>
          <w:b/>
          <w:sz w:val="28"/>
        </w:rPr>
        <w:tab/>
      </w:r>
    </w:p>
    <w:p w:rsidR="008D123D" w:rsidRDefault="008D123D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 Жалобы </w:t>
      </w:r>
    </w:p>
    <w:p w:rsidR="008D123D" w:rsidRDefault="008D123D" w:rsidP="0098164E">
      <w:pPr>
        <w:ind w:left="360"/>
      </w:pPr>
      <w:r>
        <w:t xml:space="preserve">   </w:t>
      </w:r>
      <w:r w:rsidRPr="00DA3005">
        <w:rPr>
          <w:i/>
        </w:rPr>
        <w:t>На момент поступления</w:t>
      </w:r>
      <w:r>
        <w:t xml:space="preserve"> в стационар пац</w:t>
      </w:r>
      <w:r w:rsidR="0038570B">
        <w:t xml:space="preserve">иент предъявлял жалобы на </w:t>
      </w:r>
      <w:r>
        <w:t>общу</w:t>
      </w:r>
      <w:r w:rsidR="0038570B">
        <w:t>ю слабость,</w:t>
      </w:r>
      <w:r w:rsidR="00DA3005">
        <w:t xml:space="preserve"> </w:t>
      </w:r>
      <w:r w:rsidR="003D2ADA">
        <w:t xml:space="preserve">кровохарканье, </w:t>
      </w:r>
      <w:r w:rsidR="0098164E">
        <w:t xml:space="preserve"> кашель, </w:t>
      </w:r>
      <w:r w:rsidR="006C1128">
        <w:t xml:space="preserve"> </w:t>
      </w:r>
      <w:r w:rsidR="00737112">
        <w:t>одышку,</w:t>
      </w:r>
      <w:r w:rsidR="00B73E68">
        <w:t xml:space="preserve"> снижение аппетита, похудание</w:t>
      </w:r>
      <w:proofErr w:type="gramStart"/>
      <w:r w:rsidR="00B73E68">
        <w:t>.</w:t>
      </w:r>
      <w:r w:rsidR="00DE32F0">
        <w:t xml:space="preserve"> </w:t>
      </w:r>
      <w:proofErr w:type="gramEnd"/>
    </w:p>
    <w:p w:rsidR="008D123D" w:rsidRDefault="00F23DDB">
      <w:pPr>
        <w:ind w:left="360"/>
      </w:pPr>
      <w:r>
        <w:t>.</w:t>
      </w:r>
    </w:p>
    <w:p w:rsidR="00FE65F9" w:rsidRDefault="00A225F8" w:rsidP="00A225F8">
      <w:pPr>
        <w:ind w:left="360"/>
      </w:pPr>
      <w:r>
        <w:rPr>
          <w:i/>
        </w:rPr>
        <w:t xml:space="preserve">   </w:t>
      </w:r>
    </w:p>
    <w:p w:rsidR="00F23DDB" w:rsidRDefault="00F23DDB" w:rsidP="00F23DDB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3. Эпидемиологический анамнез</w:t>
      </w:r>
    </w:p>
    <w:p w:rsidR="00F23DDB" w:rsidRPr="00285401" w:rsidRDefault="00F23DDB" w:rsidP="00F23DDB">
      <w:pPr>
        <w:pStyle w:val="a4"/>
      </w:pPr>
      <w:r>
        <w:t xml:space="preserve">   Контакт с больными туберкулёзом отри</w:t>
      </w:r>
      <w:r w:rsidR="006C1128">
        <w:t>цает.</w:t>
      </w:r>
      <w:r>
        <w:t xml:space="preserve"> </w:t>
      </w:r>
      <w:r w:rsidR="00285401">
        <w:t>Эпид</w:t>
      </w:r>
      <w:r w:rsidR="00880F10">
        <w:t>емиологическая</w:t>
      </w:r>
      <w:r w:rsidR="00285401">
        <w:t xml:space="preserve"> </w:t>
      </w:r>
      <w:r w:rsidR="00880F10">
        <w:t>г</w:t>
      </w:r>
      <w:r w:rsidR="00285401">
        <w:t>руппа</w:t>
      </w:r>
      <w:r w:rsidR="00880F10">
        <w:t>-</w:t>
      </w:r>
      <w:r w:rsidR="00285401">
        <w:t xml:space="preserve"> </w:t>
      </w:r>
      <w:proofErr w:type="gramStart"/>
      <w:r w:rsidR="00285401">
        <w:rPr>
          <w:lang w:val="en-US"/>
        </w:rPr>
        <w:t>I</w:t>
      </w:r>
      <w:proofErr w:type="gramEnd"/>
      <w:r w:rsidR="00FA465C">
        <w:t>А</w:t>
      </w:r>
      <w:r w:rsidR="00285401">
        <w:t>.</w:t>
      </w:r>
    </w:p>
    <w:p w:rsidR="00285401" w:rsidRPr="00285401" w:rsidRDefault="00285401" w:rsidP="00285401">
      <w:pPr>
        <w:rPr>
          <w:b/>
          <w:sz w:val="28"/>
          <w:u w:val="single"/>
        </w:rPr>
      </w:pPr>
    </w:p>
    <w:p w:rsidR="00F23DDB" w:rsidRDefault="00285401" w:rsidP="003D2ADA">
      <w:pPr>
        <w:ind w:firstLine="360"/>
        <w:rPr>
          <w:b/>
          <w:sz w:val="28"/>
          <w:u w:val="single"/>
        </w:rPr>
      </w:pPr>
      <w:r w:rsidRPr="00880F10">
        <w:rPr>
          <w:b/>
          <w:sz w:val="28"/>
          <w:u w:val="single"/>
        </w:rPr>
        <w:t>4</w:t>
      </w:r>
      <w:r w:rsidR="00F23DDB">
        <w:rPr>
          <w:b/>
          <w:sz w:val="28"/>
          <w:u w:val="single"/>
        </w:rPr>
        <w:t>. Анамнез заболевания</w:t>
      </w:r>
      <w:r w:rsidRPr="00880F10">
        <w:rPr>
          <w:b/>
          <w:sz w:val="28"/>
          <w:u w:val="single"/>
        </w:rPr>
        <w:t xml:space="preserve">  </w:t>
      </w:r>
    </w:p>
    <w:p w:rsidR="003D2ADA" w:rsidRPr="00A729BD" w:rsidRDefault="003D2ADA" w:rsidP="003D2ADA">
      <w:pPr>
        <w:ind w:firstLine="708"/>
      </w:pPr>
      <w:r w:rsidRPr="00A729BD">
        <w:t xml:space="preserve">Ранее туберкулезом не болел.  Флюорографию проходил не регулярно. Дату предыдущей флюорографии не помнит, результатов не сохранилось. </w:t>
      </w:r>
    </w:p>
    <w:p w:rsidR="003D2ADA" w:rsidRPr="00A729BD" w:rsidRDefault="003D2ADA" w:rsidP="003D2ADA">
      <w:r w:rsidRPr="00A729BD">
        <w:t xml:space="preserve"> </w:t>
      </w:r>
      <w:r w:rsidRPr="00A729BD">
        <w:tab/>
        <w:t xml:space="preserve">17.01.08 был госпитализирован в ГБ№9 , с жалобами на кровохарканье, повышение температуры тела, кашель, общую слабость.  При обследовании были выявлены изменения в легких. В стационаре проводилась </w:t>
      </w:r>
      <w:proofErr w:type="spellStart"/>
      <w:r w:rsidRPr="00A729BD">
        <w:t>антипневманическая</w:t>
      </w:r>
      <w:proofErr w:type="spellEnd"/>
      <w:r w:rsidRPr="00A729BD">
        <w:t xml:space="preserve"> терапия (препарат не помнит), переливалась свежезамороженная плазма.  На фоне проводимого лечения общее состояние </w:t>
      </w:r>
      <w:r w:rsidR="006D19DA">
        <w:t>улучшилось.</w:t>
      </w:r>
      <w:r w:rsidRPr="00A729BD">
        <w:t xml:space="preserve"> </w:t>
      </w:r>
      <w:proofErr w:type="gramStart"/>
      <w:r w:rsidR="006D19DA">
        <w:t>Выписан</w:t>
      </w:r>
      <w:proofErr w:type="gramEnd"/>
      <w:r w:rsidR="006D19DA">
        <w:t xml:space="preserve"> с улучшением</w:t>
      </w:r>
      <w:r w:rsidR="00D100D0">
        <w:t xml:space="preserve"> общего состояния, кровохарканье прекратилось, но на рентгенограмме положительной динамики не отмечалось</w:t>
      </w:r>
      <w:r w:rsidR="006D19DA">
        <w:t>, направлен на консультацию к</w:t>
      </w:r>
      <w:r w:rsidRPr="00A729BD">
        <w:t xml:space="preserve"> фтизиатр</w:t>
      </w:r>
      <w:r w:rsidR="006D19DA">
        <w:t>у</w:t>
      </w:r>
      <w:r w:rsidR="00D100D0">
        <w:t xml:space="preserve"> </w:t>
      </w:r>
      <w:r w:rsidRPr="00A729BD">
        <w:t xml:space="preserve">  28.01.08 в ПТД № 4, для уточнения диагноза и дальнейшего лечения.</w:t>
      </w:r>
    </w:p>
    <w:p w:rsidR="003D2ADA" w:rsidRPr="00A729BD" w:rsidRDefault="003D2ADA" w:rsidP="003D2ADA">
      <w:r w:rsidRPr="00A729BD">
        <w:t>Проба Манту – папула 14мм., при микроскопии в мокроте МБ</w:t>
      </w:r>
      <w:proofErr w:type="gramStart"/>
      <w:r w:rsidRPr="00A729BD">
        <w:t>Т-</w:t>
      </w:r>
      <w:proofErr w:type="gramEnd"/>
      <w:r w:rsidRPr="00A729BD">
        <w:t xml:space="preserve"> не выявлена. Общий анализ крови гемоглобин 132 г/л, СОЭ 54мм/ч, лейкоциты 9,8 *10</w:t>
      </w:r>
      <w:r w:rsidRPr="00A729BD">
        <w:rPr>
          <w:vertAlign w:val="superscript"/>
        </w:rPr>
        <w:t>9</w:t>
      </w:r>
      <w:r w:rsidRPr="00A729BD">
        <w:t xml:space="preserve">/л. 4.02.08 Рентгенография </w:t>
      </w:r>
      <w:proofErr w:type="gramStart"/>
      <w:r w:rsidRPr="00A729BD">
        <w:t>легких-Заключение</w:t>
      </w:r>
      <w:proofErr w:type="gramEnd"/>
      <w:r w:rsidRPr="00A729BD">
        <w:t>: Фиброзно кавернозный туберкулез легких. На основании проведенных исследований выставлен диагноз:</w:t>
      </w:r>
      <w:r w:rsidRPr="00A729BD">
        <w:rPr>
          <w:b/>
        </w:rPr>
        <w:t xml:space="preserve"> </w:t>
      </w:r>
      <w:r w:rsidRPr="00A729BD">
        <w:t xml:space="preserve"> </w:t>
      </w:r>
      <w:r w:rsidRPr="00A729BD">
        <w:rPr>
          <w:b/>
          <w:i/>
        </w:rPr>
        <w:t xml:space="preserve">Фиброзно-кавернозный туберкулёз </w:t>
      </w:r>
      <w:proofErr w:type="spellStart"/>
      <w:r w:rsidRPr="00A729BD">
        <w:rPr>
          <w:b/>
          <w:i/>
        </w:rPr>
        <w:t>провостороний</w:t>
      </w:r>
      <w:proofErr w:type="spellEnd"/>
      <w:r w:rsidRPr="00A729BD">
        <w:rPr>
          <w:b/>
          <w:i/>
        </w:rPr>
        <w:t>, верхне</w:t>
      </w:r>
      <w:proofErr w:type="gramStart"/>
      <w:r w:rsidRPr="00A729BD">
        <w:rPr>
          <w:b/>
          <w:i/>
        </w:rPr>
        <w:t>е-</w:t>
      </w:r>
      <w:proofErr w:type="gramEnd"/>
      <w:r w:rsidRPr="00A729BD">
        <w:rPr>
          <w:b/>
          <w:i/>
        </w:rPr>
        <w:t xml:space="preserve"> долевой, в</w:t>
      </w:r>
      <w:r w:rsidR="00474DDF">
        <w:rPr>
          <w:b/>
          <w:i/>
        </w:rPr>
        <w:t xml:space="preserve"> фазе инфильтрации</w:t>
      </w:r>
      <w:r w:rsidRPr="00A729BD">
        <w:rPr>
          <w:b/>
          <w:i/>
        </w:rPr>
        <w:t>. МКБ «</w:t>
      </w:r>
      <w:proofErr w:type="gramStart"/>
      <w:r w:rsidRPr="00A729BD">
        <w:rPr>
          <w:b/>
          <w:i/>
        </w:rPr>
        <w:t>-»</w:t>
      </w:r>
      <w:proofErr w:type="gramEnd"/>
      <w:r w:rsidRPr="00A729BD">
        <w:rPr>
          <w:b/>
          <w:i/>
        </w:rPr>
        <w:t>.</w:t>
      </w:r>
    </w:p>
    <w:p w:rsidR="003D2ADA" w:rsidRPr="00A729BD" w:rsidRDefault="003D2ADA" w:rsidP="003D2ADA">
      <w:pPr>
        <w:rPr>
          <w:b/>
          <w:i/>
        </w:rPr>
      </w:pPr>
      <w:r w:rsidRPr="00A729BD">
        <w:t xml:space="preserve">Больной назначена противотуберкулезная терапия по </w:t>
      </w:r>
      <w:r w:rsidRPr="00A729BD">
        <w:rPr>
          <w:lang w:val="en-US"/>
        </w:rPr>
        <w:t>I</w:t>
      </w:r>
      <w:r w:rsidRPr="00A729BD">
        <w:t xml:space="preserve"> режиму (</w:t>
      </w:r>
      <w:proofErr w:type="spellStart"/>
      <w:r w:rsidRPr="00A729BD">
        <w:t>пиразинамид</w:t>
      </w:r>
      <w:proofErr w:type="spellEnd"/>
      <w:r w:rsidRPr="00A729BD">
        <w:t xml:space="preserve">, </w:t>
      </w:r>
      <w:proofErr w:type="spellStart"/>
      <w:r w:rsidRPr="00A729BD">
        <w:t>изониазид</w:t>
      </w:r>
      <w:proofErr w:type="spellEnd"/>
      <w:r w:rsidRPr="00A729BD">
        <w:t xml:space="preserve">, </w:t>
      </w:r>
      <w:proofErr w:type="spellStart"/>
      <w:r w:rsidRPr="00A729BD">
        <w:t>рифампицин</w:t>
      </w:r>
      <w:proofErr w:type="spellEnd"/>
      <w:r w:rsidRPr="00A729BD">
        <w:t xml:space="preserve">, </w:t>
      </w:r>
      <w:proofErr w:type="spellStart"/>
      <w:r w:rsidRPr="00A729BD">
        <w:t>этамбутол</w:t>
      </w:r>
      <w:proofErr w:type="spellEnd"/>
      <w:r w:rsidRPr="00A729BD">
        <w:t>, стрептомицин)</w:t>
      </w:r>
      <w:proofErr w:type="gramStart"/>
      <w:r w:rsidRPr="00A729BD">
        <w:t>.</w:t>
      </w:r>
      <w:r w:rsidR="00D100D0">
        <w:t>Б</w:t>
      </w:r>
      <w:proofErr w:type="gramEnd"/>
      <w:r w:rsidR="00D100D0">
        <w:t>ольной поставлен на учет</w:t>
      </w:r>
      <w:r w:rsidRPr="00A729BD">
        <w:t xml:space="preserve">  в ДО №3  (Диспансерная группа 1 А). </w:t>
      </w:r>
      <w:r w:rsidR="00D100D0">
        <w:t xml:space="preserve">Были назначена химиотерапия  по режиму </w:t>
      </w:r>
      <w:r w:rsidR="00D100D0">
        <w:rPr>
          <w:lang w:val="en-US"/>
        </w:rPr>
        <w:t>I</w:t>
      </w:r>
      <w:r w:rsidR="00D100D0">
        <w:t xml:space="preserve">, </w:t>
      </w:r>
      <w:r w:rsidRPr="00A729BD">
        <w:t xml:space="preserve">препараты </w:t>
      </w:r>
      <w:r w:rsidR="00D100D0">
        <w:t xml:space="preserve">не </w:t>
      </w:r>
      <w:r w:rsidRPr="00A729BD">
        <w:t>принимал</w:t>
      </w:r>
      <w:r w:rsidR="00D100D0">
        <w:t>.</w:t>
      </w:r>
      <w:r w:rsidRPr="00A729BD">
        <w:t xml:space="preserve">  2.03.08 обратился в ПТД №2, с жалобами на </w:t>
      </w:r>
      <w:proofErr w:type="spellStart"/>
      <w:r w:rsidRPr="00A729BD">
        <w:t>кровахарканье</w:t>
      </w:r>
      <w:proofErr w:type="spellEnd"/>
      <w:r w:rsidRPr="00A729BD">
        <w:t xml:space="preserve">, общую слабость, был осмотрен фтизиатром, после чего был доставлен бригадой скорой помощи в </w:t>
      </w:r>
      <w:r w:rsidR="00A729BD" w:rsidRPr="00A729BD">
        <w:t>ОПТД</w:t>
      </w:r>
      <w:r w:rsidRPr="00A729BD">
        <w:t xml:space="preserve">. Где </w:t>
      </w:r>
      <w:proofErr w:type="gramStart"/>
      <w:r w:rsidRPr="00A729BD">
        <w:t>проходит лечение по сей</w:t>
      </w:r>
      <w:proofErr w:type="gramEnd"/>
      <w:r w:rsidRPr="00A729BD">
        <w:t xml:space="preserve"> день.</w:t>
      </w:r>
    </w:p>
    <w:p w:rsidR="003D2ADA" w:rsidRPr="00880F10" w:rsidRDefault="003D2ADA" w:rsidP="003D2ADA">
      <w:pPr>
        <w:ind w:firstLine="360"/>
        <w:rPr>
          <w:b/>
          <w:sz w:val="28"/>
          <w:u w:val="single"/>
        </w:rPr>
      </w:pPr>
    </w:p>
    <w:p w:rsidR="00A729BD" w:rsidRDefault="00A729BD" w:rsidP="00A729BD">
      <w:pPr>
        <w:ind w:firstLine="360"/>
        <w:rPr>
          <w:b/>
          <w:sz w:val="28"/>
          <w:u w:val="single"/>
        </w:rPr>
      </w:pPr>
    </w:p>
    <w:p w:rsidR="00A729BD" w:rsidRDefault="002B7698" w:rsidP="00D100D0">
      <w:pPr>
        <w:ind w:left="2124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8D123D">
        <w:rPr>
          <w:b/>
          <w:sz w:val="28"/>
          <w:u w:val="single"/>
        </w:rPr>
        <w:t>. Анамнез жизни</w:t>
      </w:r>
    </w:p>
    <w:p w:rsidR="00B8347A" w:rsidRDefault="00F23DDB" w:rsidP="00A729BD">
      <w:pPr>
        <w:ind w:firstLine="360"/>
      </w:pPr>
      <w:r>
        <w:t xml:space="preserve">  Родил</w:t>
      </w:r>
      <w:r w:rsidR="00A729BD">
        <w:t>ся</w:t>
      </w:r>
      <w:r w:rsidR="008D123D">
        <w:t xml:space="preserve"> в </w:t>
      </w:r>
      <w:r w:rsidR="00B8347A">
        <w:t>Омск</w:t>
      </w:r>
      <w:r w:rsidR="00A729BD">
        <w:t xml:space="preserve">е </w:t>
      </w:r>
      <w:r w:rsidR="008D123D">
        <w:t xml:space="preserve"> доношенным ребенком от здоровых родителей. Рос и развивал</w:t>
      </w:r>
      <w:r w:rsidR="00A729BD">
        <w:t>ся</w:t>
      </w:r>
      <w:r w:rsidR="008D123D">
        <w:t xml:space="preserve"> соответственно возрасту. </w:t>
      </w:r>
      <w:r w:rsidR="00B8347A">
        <w:t xml:space="preserve">Образование среднее, </w:t>
      </w:r>
      <w:r w:rsidR="00A729BD">
        <w:t xml:space="preserve">работал долгое время разнорабочим на </w:t>
      </w:r>
      <w:r w:rsidR="00A729BD">
        <w:lastRenderedPageBreak/>
        <w:t>стройке</w:t>
      </w:r>
      <w:r w:rsidR="00B8347A">
        <w:t xml:space="preserve">. </w:t>
      </w:r>
      <w:r w:rsidR="00A729BD">
        <w:t xml:space="preserve">Проходил службу в армии. Судимостей не было. Женат,  имеет сына 22 лет (живет отдельно). </w:t>
      </w:r>
    </w:p>
    <w:p w:rsidR="004064B9" w:rsidRDefault="00B8347A">
      <w:pPr>
        <w:ind w:left="360"/>
      </w:pPr>
      <w:r>
        <w:t>Травм, операций</w:t>
      </w:r>
      <w:r w:rsidR="00156E7C">
        <w:t xml:space="preserve"> не было. Хронические интоксикации</w:t>
      </w:r>
      <w:r w:rsidR="00A729BD">
        <w:t xml:space="preserve"> </w:t>
      </w:r>
      <w:r w:rsidR="00156E7C">
        <w:t xml:space="preserve"> алкогол</w:t>
      </w:r>
      <w:r w:rsidR="00A729BD">
        <w:t>ем</w:t>
      </w:r>
      <w:r w:rsidR="00156E7C">
        <w:t>, наркотик</w:t>
      </w:r>
      <w:r w:rsidR="00A729BD">
        <w:t>ами</w:t>
      </w:r>
      <w:r w:rsidR="00156E7C">
        <w:t xml:space="preserve"> отрицает</w:t>
      </w:r>
      <w:r>
        <w:t>.</w:t>
      </w:r>
      <w:r w:rsidR="00A729BD">
        <w:t xml:space="preserve"> Курит с 16 лет по 1 пачке в день. </w:t>
      </w:r>
      <w:r>
        <w:t xml:space="preserve"> Вирусный гепатит, венерические заболевания, беспорядочные половые связи отри</w:t>
      </w:r>
      <w:r w:rsidR="00156E7C">
        <w:t xml:space="preserve">цает. Проживает в </w:t>
      </w:r>
      <w:r w:rsidR="00B76BF6">
        <w:t>частном доме</w:t>
      </w:r>
      <w:r>
        <w:t xml:space="preserve">. </w:t>
      </w:r>
      <w:r w:rsidR="00446643">
        <w:t xml:space="preserve"> </w:t>
      </w:r>
      <w:r w:rsidR="004064B9">
        <w:t>А</w:t>
      </w:r>
      <w:r w:rsidR="00B76BF6">
        <w:t>ллергический анамнез без особенностей</w:t>
      </w:r>
      <w:r w:rsidR="004064B9">
        <w:t>.</w:t>
      </w:r>
      <w:r w:rsidR="00B76BF6">
        <w:t xml:space="preserve"> Наследственность не отягощена.</w:t>
      </w:r>
    </w:p>
    <w:p w:rsidR="008D123D" w:rsidRDefault="008D123D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6. Данные объективного обследования</w:t>
      </w:r>
    </w:p>
    <w:p w:rsidR="008D123D" w:rsidRDefault="008D123D">
      <w:pPr>
        <w:ind w:left="360"/>
      </w:pPr>
      <w:r>
        <w:t xml:space="preserve">   </w:t>
      </w:r>
      <w:r w:rsidR="00FA6409">
        <w:t>С</w:t>
      </w:r>
      <w:r>
        <w:t xml:space="preserve">остояние </w:t>
      </w:r>
      <w:r w:rsidR="00A729BD">
        <w:t>средней тяжести</w:t>
      </w:r>
      <w:r>
        <w:t xml:space="preserve">, сознание ясное, поведение обычное, положение активное, телосложение правильное, рост средний,  масса тела </w:t>
      </w:r>
      <w:r w:rsidR="00FA6409">
        <w:t>пониженная</w:t>
      </w:r>
      <w:r w:rsidR="0098164E">
        <w:t xml:space="preserve"> (кахексия)</w:t>
      </w:r>
      <w:r>
        <w:t xml:space="preserve">, </w:t>
      </w:r>
      <w:proofErr w:type="spellStart"/>
      <w:r>
        <w:t>нормостенический</w:t>
      </w:r>
      <w:proofErr w:type="spellEnd"/>
      <w:r>
        <w:t xml:space="preserve"> тип конституции</w:t>
      </w:r>
      <w:r w:rsidR="00163AAE">
        <w:t>.</w:t>
      </w:r>
      <w:r w:rsidR="00FA6409">
        <w:t xml:space="preserve"> Температура 36,6*С.</w:t>
      </w:r>
      <w:r w:rsidR="00163AAE">
        <w:t xml:space="preserve"> </w:t>
      </w:r>
      <w:r>
        <w:t xml:space="preserve">Метрический возраст соответствует </w:t>
      </w:r>
      <w:proofErr w:type="gramStart"/>
      <w:r>
        <w:t>биологическому</w:t>
      </w:r>
      <w:proofErr w:type="gramEnd"/>
      <w:r>
        <w:t xml:space="preserve">, признаки инфантилизма или преждевременного старения отсутствуют. Походка бодрая, осанка прямая, выражение лица спокойное, голос громкий, речь правильная. </w:t>
      </w:r>
    </w:p>
    <w:p w:rsidR="008D123D" w:rsidRDefault="00A2684B">
      <w:pPr>
        <w:ind w:left="360"/>
      </w:pPr>
      <w:r>
        <w:t xml:space="preserve">   Кож</w:t>
      </w:r>
      <w:r w:rsidR="0098164E">
        <w:t>ные покровы бледные</w:t>
      </w:r>
      <w:r>
        <w:t>, очагов изменения пигментации, высыпаний, расчесов</w:t>
      </w:r>
      <w:r w:rsidR="008D123D">
        <w:t xml:space="preserve"> н</w:t>
      </w:r>
      <w:r>
        <w:t xml:space="preserve">ет, </w:t>
      </w:r>
      <w:r w:rsidR="00FA6409">
        <w:t xml:space="preserve">умеренно </w:t>
      </w:r>
      <w:proofErr w:type="gramStart"/>
      <w:r w:rsidR="00EA54B4">
        <w:t>влажная</w:t>
      </w:r>
      <w:proofErr w:type="gramEnd"/>
      <w:r>
        <w:t xml:space="preserve">, тургор  </w:t>
      </w:r>
      <w:r w:rsidR="00163AAE">
        <w:t xml:space="preserve">не </w:t>
      </w:r>
      <w:r>
        <w:t xml:space="preserve">снижен. </w:t>
      </w:r>
      <w:r w:rsidR="008D123D">
        <w:t xml:space="preserve">Видимые слизистые </w:t>
      </w:r>
      <w:r w:rsidR="0098164E">
        <w:t>бледные</w:t>
      </w:r>
      <w:r w:rsidR="008D123D">
        <w:t xml:space="preserve">, чистые. </w:t>
      </w:r>
      <w:r w:rsidR="009624C2">
        <w:t>Ногти бледные, гладкой поверхности, форма их не изменена.</w:t>
      </w:r>
    </w:p>
    <w:p w:rsidR="008D123D" w:rsidRDefault="008D123D">
      <w:pPr>
        <w:ind w:left="360"/>
      </w:pPr>
      <w:r>
        <w:t xml:space="preserve">   Подкожный жировой слой развит </w:t>
      </w:r>
      <w:r w:rsidR="0098164E">
        <w:t xml:space="preserve">очень </w:t>
      </w:r>
      <w:r w:rsidR="00FA6409">
        <w:t>слабо</w:t>
      </w:r>
      <w:r>
        <w:t>, распределен равномерно. Болезненности, опухолевых образований, гематом, гнойн</w:t>
      </w:r>
      <w:r w:rsidR="00A2684B">
        <w:t>иков не выявлено. Отеков на лице</w:t>
      </w:r>
      <w:r>
        <w:t>, пояснице, нижних конечностях нет.</w:t>
      </w:r>
    </w:p>
    <w:p w:rsidR="008D123D" w:rsidRDefault="008D123D">
      <w:pPr>
        <w:ind w:left="360"/>
      </w:pPr>
      <w:r>
        <w:t xml:space="preserve">   Видимого увеличения </w:t>
      </w:r>
      <w:proofErr w:type="gramStart"/>
      <w:r>
        <w:t>регионарных</w:t>
      </w:r>
      <w:proofErr w:type="gramEnd"/>
      <w:r>
        <w:t xml:space="preserve">  лимфоузлов нет, кожа над ними не изменена, рубцы, свищи отсутствуют. Пальпируются подчелюстные лимфоузлы, овальной формы, диаметром до 4-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, с гладкой поверхностью, эластичные, подвижные, безболезненные. Шейные, подмышечные лимфоузлы не пальпируются.</w:t>
      </w:r>
    </w:p>
    <w:p w:rsidR="008D123D" w:rsidRDefault="008D123D">
      <w:pPr>
        <w:ind w:left="360"/>
      </w:pPr>
      <w:r>
        <w:t xml:space="preserve">   Мышцы развиты хорошо (нормотрофичны), симметрично. При пальпации мышцы безболезненны, тонус и сила сохранены, одинаковы с обеих сторон.</w:t>
      </w:r>
    </w:p>
    <w:p w:rsidR="008D123D" w:rsidRDefault="008D123D">
      <w:pPr>
        <w:ind w:left="360"/>
      </w:pPr>
      <w:r>
        <w:t xml:space="preserve">   При осмотре деформаций, искривлений костей не выявлено. На поверхности костей неровностей, утолщений нет, размягчения и болезненности при пальпации и перкуссии не отмечается. </w:t>
      </w:r>
    </w:p>
    <w:p w:rsidR="008D123D" w:rsidRDefault="008D123D">
      <w:pPr>
        <w:ind w:left="360"/>
      </w:pPr>
      <w:r>
        <w:t xml:space="preserve">   Величина и форма суставов не изменена, кожа над суставами обычной окраски, при пальпации болезненности, флюктуации не выявлено. Движения в полном объеме, безболезненные, хруста нет.</w:t>
      </w:r>
    </w:p>
    <w:p w:rsidR="008D123D" w:rsidRDefault="008D123D">
      <w:pPr>
        <w:ind w:left="360"/>
      </w:pPr>
      <w:r>
        <w:t xml:space="preserve">   Видимого увеличения щитовидной железы нет. </w:t>
      </w:r>
    </w:p>
    <w:p w:rsidR="008D123D" w:rsidRDefault="008D123D">
      <w:pPr>
        <w:ind w:left="360"/>
        <w:rPr>
          <w:b/>
          <w:i/>
        </w:rPr>
      </w:pPr>
      <w:r>
        <w:rPr>
          <w:b/>
          <w:i/>
        </w:rPr>
        <w:t>Органы дыхания:</w:t>
      </w:r>
    </w:p>
    <w:p w:rsidR="008D123D" w:rsidRDefault="008D123D">
      <w:pPr>
        <w:ind w:left="360"/>
      </w:pPr>
      <w:r>
        <w:t xml:space="preserve">   Придаточные пазухи носа при пальпации безболезненны. Грудная клетка правильной формы, симметричная, обе половины активно участвуют в акте дыхания.</w:t>
      </w:r>
      <w:r w:rsidR="009624C2">
        <w:t xml:space="preserve"> Болезненности при нагрузке на позвоночник нет. Лопатки отстают от грудной клетки.</w:t>
      </w:r>
      <w:r>
        <w:t xml:space="preserve"> Тип дыхания </w:t>
      </w:r>
      <w:r w:rsidR="009624C2">
        <w:t>смешанный</w:t>
      </w:r>
      <w:r>
        <w:t xml:space="preserve">, вспомогательные дыхательные мышцы в акте дыхания участвуют. </w:t>
      </w:r>
      <w:r w:rsidR="00190344">
        <w:t xml:space="preserve">Отмечается западение </w:t>
      </w:r>
      <w:proofErr w:type="gramStart"/>
      <w:r w:rsidR="00190344">
        <w:t>над</w:t>
      </w:r>
      <w:proofErr w:type="gramEnd"/>
      <w:r w:rsidR="00190344">
        <w:t xml:space="preserve">-, подключичных ямок (справа больше), </w:t>
      </w:r>
      <w:r>
        <w:t xml:space="preserve">Глубина дыхания средняя. Ритм правильный, ЧДД = </w:t>
      </w:r>
      <w:r w:rsidR="009624C2">
        <w:t>20</w:t>
      </w:r>
      <w:r>
        <w:t xml:space="preserve"> в минуту.</w:t>
      </w:r>
      <w:r w:rsidR="005A1470">
        <w:t xml:space="preserve"> Соотношение продолжительности вдоха и выдоха правильное.</w:t>
      </w:r>
    </w:p>
    <w:p w:rsidR="008D123D" w:rsidRDefault="008D123D">
      <w:pPr>
        <w:ind w:left="360"/>
      </w:pPr>
      <w:r>
        <w:t xml:space="preserve">   При пальпации грудная клетка безболезненна, эластична. Голосовое дрожание на симметричных участках одинаковое, у</w:t>
      </w:r>
      <w:r w:rsidR="00611F7E">
        <w:t>меренной силы, в верхних отделах ослаблено.</w:t>
      </w:r>
      <w:r>
        <w:t xml:space="preserve"> </w:t>
      </w:r>
    </w:p>
    <w:p w:rsidR="008D123D" w:rsidRDefault="008D123D">
      <w:pPr>
        <w:ind w:left="360"/>
      </w:pPr>
      <w:r>
        <w:t xml:space="preserve">   При сравнительной перкуссии</w:t>
      </w:r>
      <w:r w:rsidR="00B76BF6">
        <w:t xml:space="preserve"> в </w:t>
      </w:r>
      <w:r w:rsidR="00190344">
        <w:t xml:space="preserve">верхних </w:t>
      </w:r>
      <w:r w:rsidR="00B76BF6">
        <w:t xml:space="preserve"> отдел</w:t>
      </w:r>
      <w:r w:rsidR="00190344">
        <w:t>ах</w:t>
      </w:r>
      <w:r w:rsidR="00611F7E">
        <w:t xml:space="preserve"> </w:t>
      </w:r>
      <w:r w:rsidR="00B76BF6">
        <w:t xml:space="preserve"> лёгк</w:t>
      </w:r>
      <w:r w:rsidR="00190344">
        <w:t>их</w:t>
      </w:r>
      <w:r w:rsidR="00B76BF6">
        <w:t xml:space="preserve"> </w:t>
      </w:r>
      <w:r w:rsidR="00611F7E">
        <w:t xml:space="preserve"> притупление</w:t>
      </w:r>
      <w:r w:rsidR="00190344">
        <w:t>, укорочение</w:t>
      </w:r>
      <w:r w:rsidR="00611F7E">
        <w:t xml:space="preserve"> </w:t>
      </w:r>
      <w:proofErr w:type="spellStart"/>
      <w:r w:rsidR="00611F7E">
        <w:t>перкуторного</w:t>
      </w:r>
      <w:proofErr w:type="spellEnd"/>
      <w:r w:rsidR="00611F7E">
        <w:t xml:space="preserve"> звука, </w:t>
      </w:r>
      <w:r>
        <w:t xml:space="preserve"> над</w:t>
      </w:r>
      <w:r w:rsidR="00611F7E">
        <w:t xml:space="preserve"> остальной поверхностью легких</w:t>
      </w:r>
      <w:r>
        <w:t xml:space="preserve"> определяется одинаковый легочный звук. При топографической перкуссии верхушки легких спереди находятся: справа –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слева – 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выше ключиц. </w:t>
      </w:r>
      <w:proofErr w:type="gramStart"/>
      <w:r>
        <w:t>Нижние границы легких: справа по срединно-ключичной линии – 6 ребро, по средней аксиллярной линии – 8 ребро, по лопаточной – 10 ребро.</w:t>
      </w:r>
      <w:proofErr w:type="gramEnd"/>
      <w:r>
        <w:t xml:space="preserve"> Подвижность нижнего края легких по лопаточным линиям с</w:t>
      </w:r>
      <w:r w:rsidR="00F52EEE">
        <w:t xml:space="preserve">права </w:t>
      </w:r>
      <w:r>
        <w:t xml:space="preserve"> –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 w:rsidR="00F52EEE">
        <w:t>, слева-</w:t>
      </w:r>
      <w:smartTag w:uri="urn:schemas-microsoft-com:office:smarttags" w:element="metricconverter">
        <w:smartTagPr>
          <w:attr w:name="ProductID" w:val="6 см"/>
        </w:smartTagPr>
        <w:r w:rsidR="00F52EEE">
          <w:t>6 см</w:t>
        </w:r>
      </w:smartTag>
      <w:r w:rsidR="00F52EEE">
        <w:t>.</w:t>
      </w:r>
    </w:p>
    <w:p w:rsidR="008D123D" w:rsidRDefault="008D123D">
      <w:pPr>
        <w:ind w:left="360"/>
      </w:pPr>
      <w:r>
        <w:lastRenderedPageBreak/>
        <w:t xml:space="preserve">   При аускультации</w:t>
      </w:r>
      <w:r w:rsidR="00F52EEE">
        <w:t xml:space="preserve"> легких </w:t>
      </w:r>
      <w:r>
        <w:t xml:space="preserve"> определяется </w:t>
      </w:r>
      <w:r w:rsidR="00611F7E">
        <w:t>жёсткое</w:t>
      </w:r>
      <w:r w:rsidR="004F6BA4">
        <w:t xml:space="preserve"> дыхание</w:t>
      </w:r>
      <w:r w:rsidR="00611F7E">
        <w:t xml:space="preserve">, </w:t>
      </w:r>
      <w:r w:rsidR="00913A22">
        <w:t xml:space="preserve"> ослабленное,</w:t>
      </w:r>
      <w:r w:rsidR="00190344">
        <w:t xml:space="preserve"> рассеянные</w:t>
      </w:r>
      <w:r w:rsidR="00DE1664">
        <w:t xml:space="preserve"> сухие и </w:t>
      </w:r>
      <w:r w:rsidR="00190344">
        <w:t xml:space="preserve"> влажные </w:t>
      </w:r>
      <w:r w:rsidR="00F52EEE">
        <w:t xml:space="preserve"> хрипы.</w:t>
      </w:r>
      <w:r w:rsidR="00DE1664">
        <w:t xml:space="preserve"> Верхних </w:t>
      </w:r>
      <w:proofErr w:type="gramStart"/>
      <w:r w:rsidR="00DE1664">
        <w:t>отделах</w:t>
      </w:r>
      <w:proofErr w:type="gramEnd"/>
      <w:r w:rsidR="00DE1664">
        <w:t xml:space="preserve"> справа дыхание бронхиальное.</w:t>
      </w:r>
      <w:r w:rsidR="00F52EEE">
        <w:t xml:space="preserve"> </w:t>
      </w:r>
      <w:r w:rsidR="00190344">
        <w:t>Ш</w:t>
      </w:r>
      <w:r w:rsidR="00F52EEE">
        <w:t>ум трения плевры</w:t>
      </w:r>
      <w:r w:rsidR="00190344">
        <w:t xml:space="preserve"> не выслушивается</w:t>
      </w:r>
      <w:r w:rsidR="00F52EEE">
        <w:t>.</w:t>
      </w:r>
      <w:r w:rsidR="005A1470">
        <w:t xml:space="preserve"> Патологических дыхательных шумов нет.</w:t>
      </w:r>
    </w:p>
    <w:p w:rsidR="008D123D" w:rsidRDefault="008D123D">
      <w:pPr>
        <w:ind w:left="360"/>
      </w:pPr>
    </w:p>
    <w:p w:rsidR="008D123D" w:rsidRDefault="008D123D">
      <w:pPr>
        <w:ind w:left="360"/>
        <w:rPr>
          <w:b/>
          <w:i/>
        </w:rPr>
      </w:pPr>
      <w:r>
        <w:rPr>
          <w:b/>
          <w:i/>
        </w:rPr>
        <w:t>Органы кровообращения:</w:t>
      </w:r>
    </w:p>
    <w:p w:rsidR="008D123D" w:rsidRDefault="008D123D">
      <w:pPr>
        <w:ind w:left="360"/>
      </w:pPr>
      <w:r>
        <w:t xml:space="preserve">   При осмотре грудной клетки деформаций в области сердца не выявляется. Патологических пульсаций над областью сердца и крупных сосудов нет.</w:t>
      </w:r>
    </w:p>
    <w:p w:rsidR="008D123D" w:rsidRDefault="008D123D">
      <w:pPr>
        <w:ind w:left="360"/>
      </w:pPr>
      <w:r>
        <w:t xml:space="preserve">   При пальпации области сердца верхушечный толчок определяется в </w:t>
      </w:r>
      <w:r>
        <w:rPr>
          <w:lang w:val="en-US"/>
        </w:rPr>
        <w:t>V</w:t>
      </w:r>
      <w:r w:rsidR="00B60056">
        <w:t xml:space="preserve"> межреберье</w:t>
      </w:r>
      <w: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t>1</w:t>
        </w:r>
        <w:r w:rsidR="005A1470">
          <w:t>,5</w:t>
        </w:r>
        <w:r>
          <w:t xml:space="preserve"> см</w:t>
        </w:r>
      </w:smartTag>
      <w:r>
        <w:t xml:space="preserve"> кнутри от срединно-ключичной линии, локализованный, средней силы и высоты, нерезистентный. Патологические пульсации, систолическое и диастолическое дрожание отсутствуют.</w:t>
      </w:r>
    </w:p>
    <w:p w:rsidR="008D123D" w:rsidRDefault="008D123D">
      <w:pPr>
        <w:ind w:left="360"/>
      </w:pPr>
      <w:r>
        <w:t xml:space="preserve">   Границы относительной сердечной тупости расширены: </w:t>
      </w:r>
      <w:proofErr w:type="gramStart"/>
      <w:r>
        <w:t>правая</w:t>
      </w:r>
      <w:proofErr w:type="gramEnd"/>
      <w:r>
        <w:t xml:space="preserve"> - на </w:t>
      </w:r>
      <w:r w:rsidR="005A1470">
        <w:t>по правому краю</w:t>
      </w:r>
      <w:r>
        <w:t xml:space="preserve"> грудины; верхняя – </w:t>
      </w:r>
      <w:r>
        <w:rPr>
          <w:lang w:val="en-US"/>
        </w:rPr>
        <w:t>III</w:t>
      </w:r>
      <w:r>
        <w:t xml:space="preserve"> </w:t>
      </w:r>
      <w:r w:rsidR="00B60056">
        <w:t>ребро</w:t>
      </w:r>
      <w:r>
        <w:t xml:space="preserve">, левая – на </w:t>
      </w:r>
      <w:smartTag w:uri="urn:schemas-microsoft-com:office:smarttags" w:element="metricconverter">
        <w:smartTagPr>
          <w:attr w:name="ProductID" w:val="1,5 см"/>
        </w:smartTagPr>
        <w:r>
          <w:t>1</w:t>
        </w:r>
        <w:r w:rsidR="005A1470">
          <w:t>,5</w:t>
        </w:r>
        <w:r>
          <w:t xml:space="preserve"> см</w:t>
        </w:r>
      </w:smartTag>
      <w:r>
        <w:t xml:space="preserve"> кнутри от срединно-ключичной линии. Границы сосудистого пучка не выходят за пределы грудины.</w:t>
      </w:r>
    </w:p>
    <w:p w:rsidR="008D123D" w:rsidRDefault="008D123D">
      <w:pPr>
        <w:ind w:left="360"/>
      </w:pPr>
      <w:r>
        <w:t xml:space="preserve">   При аускультации тоны сердца</w:t>
      </w:r>
      <w:r w:rsidR="005A1470">
        <w:t xml:space="preserve"> </w:t>
      </w:r>
      <w:r w:rsidR="00DE1664">
        <w:t>приглушены</w:t>
      </w:r>
      <w:r w:rsidR="005A1470">
        <w:t>,</w:t>
      </w:r>
      <w:r w:rsidR="00572CB6">
        <w:t xml:space="preserve"> ритмичные</w:t>
      </w:r>
      <w:r>
        <w:t xml:space="preserve">. </w:t>
      </w:r>
    </w:p>
    <w:p w:rsidR="008D123D" w:rsidRDefault="008D123D">
      <w:pPr>
        <w:ind w:left="360"/>
      </w:pPr>
      <w:r>
        <w:t xml:space="preserve">   При пальпации сосудов пульсация на височных, сонных, подключичных, заднеберцовых артериях и артериях тыла стопы умеренно выражена, одинаковая с обеих сторон, сосудистая стенка эластичная. Пульс на лучевых артериях одинаков на обеи</w:t>
      </w:r>
      <w:r w:rsidR="00572CB6">
        <w:t>х руках, ритмичный, частота - 9</w:t>
      </w:r>
      <w:r w:rsidR="00730BA6">
        <w:t>6</w:t>
      </w:r>
      <w:r>
        <w:t xml:space="preserve"> в минуту, наполнение и напряжение </w:t>
      </w:r>
      <w:proofErr w:type="gramStart"/>
      <w:r>
        <w:t>удовлетворительные</w:t>
      </w:r>
      <w:proofErr w:type="gramEnd"/>
      <w:r>
        <w:t>, величина и форма не изменены, сосу</w:t>
      </w:r>
      <w:r w:rsidR="00572CB6">
        <w:t>дистая стенка эластичная. АД -110/7</w:t>
      </w:r>
      <w:r>
        <w:t>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  <w:r w:rsidR="005A1470">
        <w:t xml:space="preserve"> </w:t>
      </w:r>
    </w:p>
    <w:p w:rsidR="005A1470" w:rsidRDefault="005A1470">
      <w:pPr>
        <w:ind w:left="360"/>
      </w:pPr>
      <w:r>
        <w:t>Сердечных и экстракардиальных шумов нет.</w:t>
      </w:r>
    </w:p>
    <w:p w:rsidR="008D123D" w:rsidRDefault="008D123D">
      <w:pPr>
        <w:ind w:left="360"/>
      </w:pPr>
    </w:p>
    <w:p w:rsidR="00AD47EE" w:rsidRDefault="00AD47EE">
      <w:pPr>
        <w:ind w:left="360"/>
        <w:rPr>
          <w:b/>
          <w:i/>
        </w:rPr>
      </w:pPr>
    </w:p>
    <w:p w:rsidR="008D123D" w:rsidRDefault="008D123D">
      <w:pPr>
        <w:ind w:left="360"/>
        <w:rPr>
          <w:b/>
          <w:i/>
        </w:rPr>
      </w:pPr>
      <w:r>
        <w:rPr>
          <w:b/>
          <w:i/>
        </w:rPr>
        <w:t xml:space="preserve">Органы пищеварения: </w:t>
      </w:r>
    </w:p>
    <w:p w:rsidR="008D123D" w:rsidRDefault="008D123D">
      <w:pPr>
        <w:ind w:left="360"/>
      </w:pPr>
      <w:r>
        <w:t xml:space="preserve">   </w:t>
      </w:r>
      <w:r w:rsidR="00021CA2">
        <w:t xml:space="preserve">Губы бледные, трещин и герпетических высыпаний нет. Зубы все. Дёсны розовые, безболезненные, язв, геморрагий нет. </w:t>
      </w:r>
      <w:proofErr w:type="gramStart"/>
      <w:r>
        <w:t xml:space="preserve">Язык, влажный, обложен белым налетом, сосочковый слой сохранен, </w:t>
      </w:r>
      <w:r w:rsidR="00B60056">
        <w:t>болезненности</w:t>
      </w:r>
      <w:r>
        <w:t>,  трещин, язв, отпечатков зубов нет.</w:t>
      </w:r>
      <w:proofErr w:type="gramEnd"/>
      <w:r>
        <w:t xml:space="preserve"> </w:t>
      </w:r>
      <w:r w:rsidR="00021CA2">
        <w:t xml:space="preserve">Мягкое и </w:t>
      </w:r>
      <w:proofErr w:type="spellStart"/>
      <w:r w:rsidR="00021CA2">
        <w:t>твёрое</w:t>
      </w:r>
      <w:proofErr w:type="spellEnd"/>
      <w:r w:rsidR="00021CA2">
        <w:t xml:space="preserve"> нёбо </w:t>
      </w:r>
      <w:r w:rsidR="00730BA6">
        <w:t>розовые</w:t>
      </w:r>
      <w:r w:rsidR="00021CA2">
        <w:t>, зев и задняя стенка глотки без гнойных налётов и геморрагий. Миндалины не увеличены, налёта нет, розового цвета.</w:t>
      </w:r>
    </w:p>
    <w:p w:rsidR="008D123D" w:rsidRDefault="008D123D">
      <w:pPr>
        <w:ind w:left="360"/>
      </w:pPr>
      <w:r>
        <w:t xml:space="preserve">   Живот в размерах не увеличен, овальной формы, симметричный. Обе половины активно участвуют в акте дыхания, пупок умеренно втянут.</w:t>
      </w:r>
      <w:r w:rsidR="00021CA2">
        <w:t xml:space="preserve"> Видимой перистальтики и антиперистальтики нет.</w:t>
      </w:r>
      <w:r>
        <w:t xml:space="preserve"> Грыжевые выпячивания, послеоперационные рубцы от</w:t>
      </w:r>
      <w:r w:rsidR="00B60056">
        <w:t xml:space="preserve">сутствуют, венозная сеть не </w:t>
      </w:r>
      <w:r>
        <w:t xml:space="preserve">расширена. </w:t>
      </w:r>
      <w:r w:rsidR="00021CA2">
        <w:t>При перкуссии звук тимпанический, метеоризм и свободная жидкость не определяется.</w:t>
      </w:r>
    </w:p>
    <w:p w:rsidR="008D123D" w:rsidRDefault="008D123D" w:rsidP="001F56D2">
      <w:pPr>
        <w:ind w:left="360"/>
      </w:pPr>
      <w:r>
        <w:t xml:space="preserve">   При пальпации передняя брюшная</w:t>
      </w:r>
      <w:r w:rsidR="00FF2CC6">
        <w:t xml:space="preserve"> стенка мягкая, </w:t>
      </w:r>
      <w:r w:rsidR="00021CA2">
        <w:t>б</w:t>
      </w:r>
      <w:r w:rsidR="00913A22">
        <w:t>ез</w:t>
      </w:r>
      <w:r w:rsidR="00021CA2">
        <w:t>б</w:t>
      </w:r>
      <w:r w:rsidR="00913A22">
        <w:t>олезненна</w:t>
      </w:r>
      <w:r w:rsidR="00021CA2">
        <w:t xml:space="preserve">. Расхождения прямых мышц живота нет, грыж нет. </w:t>
      </w:r>
      <w:r>
        <w:t xml:space="preserve">Опухолей передней брюшной стенки </w:t>
      </w:r>
      <w:r w:rsidR="00021CA2">
        <w:t>н</w:t>
      </w:r>
      <w:r>
        <w:t>ет, крупных опухолей и значительного увеличения органов брюшной полости не обнаруживается. Симптомы раздражения брюшины отрицательные.</w:t>
      </w:r>
    </w:p>
    <w:p w:rsidR="001F56D2" w:rsidRDefault="008D123D">
      <w:pPr>
        <w:ind w:left="360"/>
      </w:pPr>
      <w:r>
        <w:t xml:space="preserve">   Глубокая пальпация живота</w:t>
      </w:r>
      <w:r w:rsidR="001F56D2">
        <w:t>:</w:t>
      </w:r>
      <w:r w:rsidR="00B60056">
        <w:t xml:space="preserve"> </w:t>
      </w:r>
      <w:r w:rsidR="001F56D2">
        <w:t>Сигмовидная кишка пальпируется в левой по</w:t>
      </w:r>
      <w:r w:rsidR="001F56D2">
        <w:t>д</w:t>
      </w:r>
      <w:r w:rsidR="001F56D2">
        <w:t>вздошной области в виде эластического цилиндра, с ровной п</w:t>
      </w:r>
      <w:r w:rsidR="001F56D2">
        <w:t>о</w:t>
      </w:r>
      <w:r w:rsidR="001F56D2">
        <w:t xml:space="preserve">верхностью шириной </w:t>
      </w:r>
      <w:smartTag w:uri="urn:schemas-microsoft-com:office:smarttags" w:element="metricconverter">
        <w:smartTagPr>
          <w:attr w:name="ProductID" w:val="1,5 см"/>
        </w:smartTagPr>
        <w:r w:rsidR="001F56D2">
          <w:t>1,5 см</w:t>
        </w:r>
      </w:smartTag>
      <w:r w:rsidR="001F56D2">
        <w:t>, подвижная, не урчащая, безболе</w:t>
      </w:r>
      <w:r w:rsidR="001F56D2">
        <w:t>з</w:t>
      </w:r>
      <w:r w:rsidR="001F56D2">
        <w:t xml:space="preserve">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="001F56D2">
          <w:t>2 см</w:t>
        </w:r>
      </w:smartTag>
      <w:r w:rsidR="001F56D2">
        <w:t>, подвижная, не урчащая, безболезненная. Поп</w:t>
      </w:r>
      <w:r w:rsidR="001F56D2">
        <w:t>е</w:t>
      </w:r>
      <w:r w:rsidR="001F56D2">
        <w:t>речно-ободочная кишка не пальпируется. Желудок не пальпир</w:t>
      </w:r>
      <w:r w:rsidR="001F56D2">
        <w:t>у</w:t>
      </w:r>
      <w:r w:rsidR="001F56D2">
        <w:t>ется.</w:t>
      </w:r>
      <w:r w:rsidR="00B60056">
        <w:t xml:space="preserve"> </w:t>
      </w:r>
    </w:p>
    <w:p w:rsidR="001F56D2" w:rsidRDefault="00B60056" w:rsidP="001F56D2">
      <w:pPr>
        <w:ind w:left="360"/>
      </w:pPr>
      <w:r>
        <w:t xml:space="preserve"> </w:t>
      </w:r>
      <w:r w:rsidR="001F56D2" w:rsidRPr="001F56D2">
        <w:t xml:space="preserve">Нижний край печени острый, ровный, </w:t>
      </w:r>
      <w:proofErr w:type="spellStart"/>
      <w:r w:rsidR="001F56D2" w:rsidRPr="001F56D2">
        <w:t>плотноэластичный</w:t>
      </w:r>
      <w:proofErr w:type="spellEnd"/>
      <w:r w:rsidR="001F56D2" w:rsidRPr="001F56D2">
        <w:t xml:space="preserve">, </w:t>
      </w:r>
      <w:r w:rsidR="00730BA6">
        <w:t>без</w:t>
      </w:r>
      <w:r w:rsidR="001F56D2" w:rsidRPr="001F56D2">
        <w:t xml:space="preserve">болезненный, выходит </w:t>
      </w:r>
      <w:proofErr w:type="gramStart"/>
      <w:r w:rsidR="001F56D2" w:rsidRPr="001F56D2">
        <w:t>из</w:t>
      </w:r>
      <w:proofErr w:type="gramEnd"/>
      <w:r w:rsidR="001F56D2" w:rsidRPr="001F56D2">
        <w:t xml:space="preserve"> </w:t>
      </w:r>
      <w:proofErr w:type="gramStart"/>
      <w:r w:rsidR="001F56D2" w:rsidRPr="001F56D2">
        <w:t>под</w:t>
      </w:r>
      <w:proofErr w:type="gramEnd"/>
      <w:r w:rsidR="001F56D2" w:rsidRPr="001F56D2">
        <w:t xml:space="preserve">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="00572CB6">
          <w:t>1</w:t>
        </w:r>
        <w:r w:rsidR="001F56D2">
          <w:t xml:space="preserve"> см</w:t>
        </w:r>
      </w:smartTag>
      <w:r w:rsidR="001F56D2">
        <w:t>.</w:t>
      </w:r>
      <w:r w:rsidR="001F56D2" w:rsidRPr="001F56D2">
        <w:t xml:space="preserve"> Поверхность печени гладкая. </w:t>
      </w:r>
      <w:r w:rsidR="001F56D2">
        <w:t xml:space="preserve">Границ печени по Курлову  </w:t>
      </w:r>
      <w:r w:rsidR="00181A9F">
        <w:t>14,13,10</w:t>
      </w:r>
      <w:r w:rsidR="001F56D2">
        <w:t xml:space="preserve"> см.</w:t>
      </w:r>
      <w:r w:rsidR="001F56D2" w:rsidRPr="001F56D2">
        <w:t xml:space="preserve"> Желчный пузырь не пальпируется. Симптомы </w:t>
      </w:r>
      <w:proofErr w:type="spellStart"/>
      <w:r w:rsidR="001F56D2" w:rsidRPr="001F56D2">
        <w:t>Мерфи</w:t>
      </w:r>
      <w:proofErr w:type="spellEnd"/>
      <w:r w:rsidR="001F56D2" w:rsidRPr="001F56D2">
        <w:t xml:space="preserve">, </w:t>
      </w:r>
      <w:proofErr w:type="spellStart"/>
      <w:r w:rsidR="001F56D2" w:rsidRPr="001F56D2">
        <w:t>Ортнера</w:t>
      </w:r>
      <w:proofErr w:type="spellEnd"/>
      <w:r w:rsidR="001F56D2" w:rsidRPr="001F56D2">
        <w:t xml:space="preserve">, френикус - отрицательные. </w:t>
      </w:r>
      <w:r w:rsidR="001F56D2">
        <w:t xml:space="preserve">Поджелудочная железа не прощупывается. </w:t>
      </w:r>
      <w:r w:rsidR="001F56D2" w:rsidRPr="001F56D2">
        <w:t xml:space="preserve"> Селезенка не пальпируется. </w:t>
      </w:r>
      <w:proofErr w:type="spellStart"/>
      <w:r w:rsidR="001F56D2">
        <w:t>Перкуторные</w:t>
      </w:r>
      <w:proofErr w:type="spellEnd"/>
      <w:r w:rsidR="001F56D2">
        <w:t xml:space="preserve"> границы селезенки: верхняя  в 9  и нижняя в 11  межреберье по средней подмышечной линии.</w:t>
      </w:r>
    </w:p>
    <w:p w:rsidR="009B1D54" w:rsidRPr="009B1D54" w:rsidRDefault="009B1D54" w:rsidP="001F56D2">
      <w:pPr>
        <w:ind w:left="360"/>
        <w:rPr>
          <w:b/>
          <w:i/>
        </w:rPr>
      </w:pPr>
      <w:r>
        <w:rPr>
          <w:b/>
          <w:i/>
        </w:rPr>
        <w:t>Система органов мочевыделения:</w:t>
      </w:r>
    </w:p>
    <w:p w:rsidR="008D123D" w:rsidRDefault="008D123D" w:rsidP="001F56D2">
      <w:pPr>
        <w:ind w:firstLine="360"/>
      </w:pPr>
      <w:r>
        <w:lastRenderedPageBreak/>
        <w:t xml:space="preserve">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</w:t>
      </w:r>
      <w:r w:rsidR="001F56D2">
        <w:t xml:space="preserve"> Мочевой пузырь не пал</w:t>
      </w:r>
      <w:r w:rsidR="00AD47EE">
        <w:t>ь</w:t>
      </w:r>
      <w:r w:rsidR="001F56D2">
        <w:t>пируется.</w:t>
      </w:r>
      <w:r>
        <w:t xml:space="preserve"> </w:t>
      </w:r>
    </w:p>
    <w:p w:rsidR="008D123D" w:rsidRDefault="009B1D54">
      <w:pPr>
        <w:ind w:left="360"/>
      </w:pPr>
      <w:r w:rsidRPr="009B1D54">
        <w:rPr>
          <w:b/>
          <w:i/>
        </w:rPr>
        <w:t>Эндокринная система:</w:t>
      </w:r>
    </w:p>
    <w:p w:rsidR="009B1D54" w:rsidRDefault="009B1D54">
      <w:pPr>
        <w:ind w:left="360"/>
      </w:pPr>
      <w:r>
        <w:t>Щитовидная железа не увеличена, при пальпации безболезненна, плотно-эластичной консистенции. Патологических глазных симптомов, тремора рук нет.</w:t>
      </w:r>
    </w:p>
    <w:p w:rsidR="009B1D54" w:rsidRDefault="009B1D54">
      <w:pPr>
        <w:ind w:left="360"/>
      </w:pPr>
      <w:r>
        <w:rPr>
          <w:b/>
          <w:i/>
        </w:rPr>
        <w:t>Нервная система:</w:t>
      </w:r>
    </w:p>
    <w:p w:rsidR="009B1D54" w:rsidRDefault="009B1D54">
      <w:pPr>
        <w:ind w:left="360"/>
      </w:pPr>
      <w:r>
        <w:t>Сознание</w:t>
      </w:r>
      <w:r w:rsidR="00572CB6">
        <w:t xml:space="preserve"> ясное. Интеллект сохранен</w:t>
      </w:r>
      <w:r>
        <w:t>. Настроение спокойное. Сон спокойный, глубокий.</w:t>
      </w:r>
    </w:p>
    <w:p w:rsidR="004E0A81" w:rsidRDefault="004E0A81">
      <w:pPr>
        <w:ind w:left="360"/>
      </w:pPr>
    </w:p>
    <w:p w:rsidR="004E0A81" w:rsidRPr="009B1D54" w:rsidRDefault="004E0A81">
      <w:pPr>
        <w:ind w:left="360"/>
      </w:pPr>
    </w:p>
    <w:p w:rsidR="001D00EB" w:rsidRPr="00A9507B" w:rsidRDefault="001D00EB" w:rsidP="001D00EB">
      <w:pPr>
        <w:ind w:firstLine="360"/>
        <w:rPr>
          <w:b/>
          <w:sz w:val="28"/>
          <w:szCs w:val="28"/>
          <w:u w:val="single"/>
        </w:rPr>
      </w:pPr>
    </w:p>
    <w:p w:rsidR="00FF2CC6" w:rsidRDefault="00415E25">
      <w:pPr>
        <w:pStyle w:val="21"/>
      </w:pPr>
      <w:r>
        <w:rPr>
          <w:lang w:val="en-US"/>
        </w:rPr>
        <w:t>7</w:t>
      </w:r>
      <w:r w:rsidR="008D123D">
        <w:t xml:space="preserve">. </w:t>
      </w:r>
      <w:r w:rsidR="00FF2CC6">
        <w:t>Данные лабораторно-инструментального обследования</w:t>
      </w:r>
    </w:p>
    <w:p w:rsidR="00FF2CC6" w:rsidRDefault="00FF2CC6">
      <w:pPr>
        <w:pStyle w:val="21"/>
      </w:pPr>
    </w:p>
    <w:p w:rsidR="008D123D" w:rsidRDefault="008D123D">
      <w:pPr>
        <w:pStyle w:val="21"/>
        <w:rPr>
          <w:b w:val="0"/>
          <w:sz w:val="24"/>
          <w:u w:val="none"/>
        </w:rPr>
      </w:pPr>
    </w:p>
    <w:p w:rsidR="00DC2ABE" w:rsidRDefault="00DC2ABE">
      <w:pPr>
        <w:pStyle w:val="20"/>
        <w:ind w:left="360"/>
        <w:rPr>
          <w:b/>
          <w:sz w:val="24"/>
          <w:u w:val="single"/>
        </w:rPr>
      </w:pPr>
      <w:r>
        <w:rPr>
          <w:b/>
          <w:sz w:val="24"/>
          <w:u w:val="single"/>
        </w:rPr>
        <w:t>Группа крови</w:t>
      </w:r>
      <w:proofErr w:type="gramStart"/>
      <w:r>
        <w:rPr>
          <w:b/>
          <w:sz w:val="24"/>
          <w:u w:val="single"/>
        </w:rPr>
        <w:t xml:space="preserve"> ,</w:t>
      </w:r>
      <w:proofErr w:type="gramEnd"/>
      <w:r>
        <w:rPr>
          <w:b/>
          <w:sz w:val="24"/>
          <w:u w:val="single"/>
        </w:rPr>
        <w:t xml:space="preserve"> резус фактор 11.03.08</w:t>
      </w:r>
    </w:p>
    <w:p w:rsidR="00DC2ABE" w:rsidRDefault="00DC2ABE">
      <w:pPr>
        <w:pStyle w:val="20"/>
        <w:ind w:left="360"/>
        <w:rPr>
          <w:b/>
          <w:sz w:val="24"/>
          <w:u w:val="single"/>
        </w:rPr>
      </w:pPr>
    </w:p>
    <w:p w:rsidR="00DC2ABE" w:rsidRPr="00DC2ABE" w:rsidRDefault="00DC2ABE">
      <w:pPr>
        <w:pStyle w:val="20"/>
        <w:ind w:left="360"/>
        <w:rPr>
          <w:b/>
          <w:sz w:val="24"/>
        </w:rPr>
      </w:pPr>
      <w:r w:rsidRPr="00DC2ABE">
        <w:rPr>
          <w:b/>
          <w:sz w:val="24"/>
        </w:rPr>
        <w:t>О(</w:t>
      </w:r>
      <w:r w:rsidRPr="00DC2ABE">
        <w:rPr>
          <w:b/>
          <w:sz w:val="24"/>
          <w:lang w:val="en-US"/>
        </w:rPr>
        <w:t>I</w:t>
      </w:r>
      <w:r w:rsidRPr="00DC2ABE">
        <w:rPr>
          <w:b/>
          <w:sz w:val="24"/>
        </w:rPr>
        <w:t xml:space="preserve">) </w:t>
      </w:r>
      <w:r w:rsidRPr="00DC2ABE">
        <w:rPr>
          <w:b/>
          <w:sz w:val="24"/>
          <w:lang w:val="en-US"/>
        </w:rPr>
        <w:t xml:space="preserve">Rh </w:t>
      </w:r>
      <w:r w:rsidRPr="00DC2ABE">
        <w:rPr>
          <w:b/>
          <w:sz w:val="24"/>
        </w:rPr>
        <w:t>положительный</w:t>
      </w:r>
    </w:p>
    <w:p w:rsidR="00DC2ABE" w:rsidRPr="00DC2ABE" w:rsidRDefault="00DC2ABE">
      <w:pPr>
        <w:pStyle w:val="20"/>
        <w:ind w:left="360"/>
        <w:rPr>
          <w:b/>
          <w:sz w:val="24"/>
        </w:rPr>
      </w:pPr>
    </w:p>
    <w:p w:rsidR="00DC2ABE" w:rsidRDefault="00DC2ABE">
      <w:pPr>
        <w:pStyle w:val="20"/>
        <w:ind w:left="360"/>
        <w:rPr>
          <w:b/>
          <w:sz w:val="24"/>
          <w:u w:val="single"/>
        </w:rPr>
      </w:pPr>
    </w:p>
    <w:p w:rsidR="008D123D" w:rsidRDefault="008D123D">
      <w:pPr>
        <w:pStyle w:val="20"/>
        <w:ind w:left="360"/>
      </w:pPr>
      <w:r>
        <w:rPr>
          <w:b/>
          <w:sz w:val="24"/>
          <w:u w:val="single"/>
        </w:rPr>
        <w:t xml:space="preserve">Общий анализ крови </w:t>
      </w:r>
      <w:r w:rsidR="00C10FAE">
        <w:rPr>
          <w:sz w:val="24"/>
          <w:u w:val="single"/>
        </w:rPr>
        <w:t xml:space="preserve">от </w:t>
      </w:r>
      <w:r w:rsidR="00572CB6">
        <w:rPr>
          <w:sz w:val="24"/>
          <w:u w:val="single"/>
        </w:rPr>
        <w:t>12.0</w:t>
      </w:r>
      <w:r w:rsidR="006D19DA">
        <w:rPr>
          <w:sz w:val="24"/>
          <w:u w:val="single"/>
        </w:rPr>
        <w:t>3</w:t>
      </w:r>
      <w:r w:rsidR="003B2E7B">
        <w:rPr>
          <w:sz w:val="24"/>
          <w:u w:val="single"/>
        </w:rPr>
        <w:t>.07</w:t>
      </w:r>
      <w:r>
        <w:rPr>
          <w:sz w:val="24"/>
          <w:u w:val="single"/>
        </w:rPr>
        <w:t xml:space="preserve"> г.</w:t>
      </w:r>
    </w:p>
    <w:p w:rsidR="008D123D" w:rsidRDefault="00572CB6">
      <w:pPr>
        <w:pStyle w:val="20"/>
        <w:ind w:left="360"/>
        <w:rPr>
          <w:sz w:val="24"/>
        </w:rPr>
      </w:pPr>
      <w:r>
        <w:rPr>
          <w:sz w:val="24"/>
        </w:rPr>
        <w:t>Гемоглобин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90</w:t>
      </w:r>
      <w:r w:rsidR="008D123D">
        <w:rPr>
          <w:sz w:val="24"/>
        </w:rPr>
        <w:t xml:space="preserve"> г/л</w:t>
      </w:r>
    </w:p>
    <w:p w:rsidR="008D123D" w:rsidRDefault="00C10FAE">
      <w:pPr>
        <w:pStyle w:val="20"/>
        <w:ind w:left="360"/>
        <w:rPr>
          <w:sz w:val="24"/>
        </w:rPr>
      </w:pPr>
      <w:r>
        <w:rPr>
          <w:sz w:val="24"/>
        </w:rPr>
        <w:t>Эритроциты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572CB6">
        <w:rPr>
          <w:sz w:val="24"/>
        </w:rPr>
        <w:t>3,0</w:t>
      </w:r>
      <w:r w:rsidR="00415E25">
        <w:rPr>
          <w:sz w:val="24"/>
        </w:rPr>
        <w:t xml:space="preserve"> </w:t>
      </w:r>
      <w:r w:rsidR="008D123D">
        <w:rPr>
          <w:sz w:val="24"/>
        </w:rPr>
        <w:t>* 10</w:t>
      </w:r>
      <w:r w:rsidR="008D123D">
        <w:rPr>
          <w:sz w:val="24"/>
          <w:vertAlign w:val="superscript"/>
        </w:rPr>
        <w:t>12</w:t>
      </w:r>
      <w:r w:rsidR="008D123D">
        <w:rPr>
          <w:sz w:val="24"/>
        </w:rPr>
        <w:t xml:space="preserve"> в литре.</w:t>
      </w:r>
    </w:p>
    <w:p w:rsidR="008D123D" w:rsidRDefault="00C10FAE">
      <w:pPr>
        <w:pStyle w:val="20"/>
        <w:ind w:left="360"/>
        <w:rPr>
          <w:sz w:val="24"/>
        </w:rPr>
      </w:pPr>
      <w:r>
        <w:rPr>
          <w:sz w:val="24"/>
        </w:rPr>
        <w:t>Лейкоциты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3A22">
        <w:rPr>
          <w:sz w:val="24"/>
        </w:rPr>
        <w:t>8</w:t>
      </w:r>
      <w:r w:rsidR="00415E25">
        <w:rPr>
          <w:sz w:val="24"/>
        </w:rPr>
        <w:t>,8</w:t>
      </w:r>
      <w:r w:rsidR="008D123D">
        <w:rPr>
          <w:sz w:val="24"/>
        </w:rPr>
        <w:t xml:space="preserve"> *  10</w:t>
      </w:r>
      <w:r w:rsidR="008D123D">
        <w:rPr>
          <w:sz w:val="24"/>
          <w:vertAlign w:val="superscript"/>
        </w:rPr>
        <w:t>9</w:t>
      </w:r>
      <w:r w:rsidR="008D123D">
        <w:rPr>
          <w:sz w:val="24"/>
        </w:rPr>
        <w:t xml:space="preserve"> в литре.</w:t>
      </w:r>
    </w:p>
    <w:p w:rsidR="003B2E7B" w:rsidRDefault="00CB3722">
      <w:pPr>
        <w:pStyle w:val="20"/>
        <w:ind w:left="360"/>
        <w:rPr>
          <w:sz w:val="24"/>
          <w:vertAlign w:val="superscript"/>
        </w:rPr>
      </w:pPr>
      <w:r>
        <w:rPr>
          <w:sz w:val="24"/>
        </w:rPr>
        <w:t>Тромбоциты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2CB6">
        <w:rPr>
          <w:sz w:val="24"/>
        </w:rPr>
        <w:t>210</w:t>
      </w:r>
      <w:r w:rsidR="00415E25">
        <w:rPr>
          <w:sz w:val="24"/>
        </w:rPr>
        <w:t xml:space="preserve"> </w:t>
      </w:r>
      <w:r w:rsidR="003B2E7B">
        <w:rPr>
          <w:sz w:val="24"/>
        </w:rPr>
        <w:t>*10</w:t>
      </w:r>
      <w:r w:rsidR="003B2E7B">
        <w:rPr>
          <w:sz w:val="24"/>
          <w:vertAlign w:val="superscript"/>
        </w:rPr>
        <w:t xml:space="preserve">9 </w:t>
      </w:r>
      <w:r w:rsidR="003B2E7B">
        <w:rPr>
          <w:sz w:val="24"/>
        </w:rPr>
        <w:t>в литре</w:t>
      </w:r>
    </w:p>
    <w:p w:rsidR="00415E25" w:rsidRDefault="00415E25">
      <w:pPr>
        <w:pStyle w:val="20"/>
        <w:ind w:left="360"/>
        <w:rPr>
          <w:sz w:val="24"/>
        </w:rPr>
      </w:pPr>
      <w:r>
        <w:rPr>
          <w:sz w:val="24"/>
        </w:rPr>
        <w:t>Цветной инд</w:t>
      </w:r>
      <w:r w:rsidR="00572CB6">
        <w:rPr>
          <w:sz w:val="24"/>
        </w:rPr>
        <w:t>екс                         0,8</w:t>
      </w:r>
    </w:p>
    <w:p w:rsidR="008D123D" w:rsidRDefault="00572CB6">
      <w:pPr>
        <w:pStyle w:val="20"/>
        <w:ind w:left="360"/>
        <w:rPr>
          <w:sz w:val="24"/>
        </w:rPr>
      </w:pPr>
      <w:r>
        <w:rPr>
          <w:sz w:val="24"/>
        </w:rPr>
        <w:t>СОЭ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smartTag w:uri="urn:schemas-microsoft-com:office:smarttags" w:element="metricconverter">
        <w:smartTagPr>
          <w:attr w:name="ProductID" w:val="52 мм"/>
        </w:smartTagPr>
        <w:r>
          <w:rPr>
            <w:sz w:val="24"/>
          </w:rPr>
          <w:t>52</w:t>
        </w:r>
        <w:r w:rsidR="008D123D">
          <w:rPr>
            <w:sz w:val="24"/>
          </w:rPr>
          <w:t xml:space="preserve"> мм</w:t>
        </w:r>
      </w:smartTag>
      <w:r w:rsidR="008D123D">
        <w:rPr>
          <w:sz w:val="24"/>
        </w:rPr>
        <w:t xml:space="preserve"> в час.</w:t>
      </w:r>
    </w:p>
    <w:p w:rsidR="003B2E7B" w:rsidRDefault="003B2E7B" w:rsidP="003B2E7B">
      <w:pPr>
        <w:pStyle w:val="20"/>
        <w:rPr>
          <w:sz w:val="24"/>
        </w:rPr>
      </w:pPr>
    </w:p>
    <w:p w:rsidR="008D123D" w:rsidRDefault="008D123D">
      <w:pPr>
        <w:pStyle w:val="20"/>
        <w:ind w:left="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294"/>
        <w:gridCol w:w="1294"/>
        <w:gridCol w:w="1295"/>
        <w:gridCol w:w="1294"/>
        <w:gridCol w:w="1294"/>
        <w:gridCol w:w="1295"/>
      </w:tblGrid>
      <w:tr w:rsidR="008D123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374" w:type="dxa"/>
            <w:vMerge w:val="restart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Базо</w:t>
            </w:r>
            <w:proofErr w:type="spellEnd"/>
            <w:r>
              <w:rPr>
                <w:sz w:val="24"/>
              </w:rPr>
              <w:t>-филы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94" w:type="dxa"/>
            <w:vMerge w:val="restart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Эозино</w:t>
            </w:r>
            <w:proofErr w:type="spellEnd"/>
            <w:r>
              <w:rPr>
                <w:sz w:val="24"/>
              </w:rPr>
              <w:t>-филы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83" w:type="dxa"/>
            <w:gridSpan w:val="3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Нейтрофилы</w:t>
            </w:r>
          </w:p>
        </w:tc>
        <w:tc>
          <w:tcPr>
            <w:tcW w:w="1294" w:type="dxa"/>
            <w:vMerge w:val="restart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Лимфо-циты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95" w:type="dxa"/>
            <w:vMerge w:val="restart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Моно-</w:t>
            </w:r>
            <w:proofErr w:type="spellStart"/>
            <w:r>
              <w:rPr>
                <w:sz w:val="24"/>
              </w:rPr>
              <w:t>циты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D123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374" w:type="dxa"/>
            <w:vMerge/>
          </w:tcPr>
          <w:p w:rsidR="008D123D" w:rsidRDefault="008D123D">
            <w:pPr>
              <w:pStyle w:val="20"/>
              <w:rPr>
                <w:sz w:val="24"/>
              </w:rPr>
            </w:pPr>
          </w:p>
        </w:tc>
        <w:tc>
          <w:tcPr>
            <w:tcW w:w="1294" w:type="dxa"/>
            <w:vMerge/>
          </w:tcPr>
          <w:p w:rsidR="008D123D" w:rsidRDefault="008D123D">
            <w:pPr>
              <w:pStyle w:val="20"/>
              <w:rPr>
                <w:sz w:val="24"/>
              </w:rPr>
            </w:pPr>
          </w:p>
        </w:tc>
        <w:tc>
          <w:tcPr>
            <w:tcW w:w="1294" w:type="dxa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Ю</w:t>
            </w:r>
            <w:proofErr w:type="gramEnd"/>
          </w:p>
        </w:tc>
        <w:tc>
          <w:tcPr>
            <w:tcW w:w="1295" w:type="dxa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94" w:type="dxa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94" w:type="dxa"/>
            <w:vMerge/>
          </w:tcPr>
          <w:p w:rsidR="008D123D" w:rsidRDefault="008D123D">
            <w:pPr>
              <w:pStyle w:val="20"/>
              <w:rPr>
                <w:sz w:val="24"/>
              </w:rPr>
            </w:pPr>
          </w:p>
        </w:tc>
        <w:tc>
          <w:tcPr>
            <w:tcW w:w="1295" w:type="dxa"/>
            <w:vMerge/>
          </w:tcPr>
          <w:p w:rsidR="008D123D" w:rsidRDefault="008D123D">
            <w:pPr>
              <w:pStyle w:val="20"/>
              <w:rPr>
                <w:sz w:val="24"/>
              </w:rPr>
            </w:pPr>
          </w:p>
        </w:tc>
      </w:tr>
      <w:tr w:rsidR="008D123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374" w:type="dxa"/>
          </w:tcPr>
          <w:p w:rsidR="008D123D" w:rsidRDefault="00913A22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8D123D" w:rsidRDefault="00913A22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8D123D" w:rsidRDefault="008D123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5" w:type="dxa"/>
          </w:tcPr>
          <w:p w:rsidR="008D123D" w:rsidRDefault="00913A22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4" w:type="dxa"/>
          </w:tcPr>
          <w:p w:rsidR="008D123D" w:rsidRDefault="00572CB6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13A22"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8D123D" w:rsidRDefault="00572CB6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3A22"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8D123D" w:rsidRDefault="00913A22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D123D" w:rsidRDefault="008D123D">
      <w:pPr>
        <w:pStyle w:val="20"/>
        <w:rPr>
          <w:sz w:val="24"/>
        </w:rPr>
      </w:pPr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  <w:u w:val="single"/>
        </w:rPr>
        <w:t>Заключение</w:t>
      </w:r>
      <w:r w:rsidR="00CB3722">
        <w:rPr>
          <w:sz w:val="24"/>
        </w:rPr>
        <w:t xml:space="preserve">: </w:t>
      </w:r>
      <w:r w:rsidR="00415E25">
        <w:rPr>
          <w:sz w:val="24"/>
        </w:rPr>
        <w:t>повышение С</w:t>
      </w:r>
      <w:r w:rsidR="00572CB6">
        <w:rPr>
          <w:sz w:val="24"/>
        </w:rPr>
        <w:t>ОЭ, снижение</w:t>
      </w:r>
      <w:r w:rsidR="003C5CDA">
        <w:rPr>
          <w:sz w:val="24"/>
        </w:rPr>
        <w:t xml:space="preserve"> </w:t>
      </w:r>
      <w:proofErr w:type="spellStart"/>
      <w:r w:rsidR="00572CB6">
        <w:rPr>
          <w:sz w:val="24"/>
        </w:rPr>
        <w:t>Нв</w:t>
      </w:r>
      <w:proofErr w:type="spellEnd"/>
      <w:r w:rsidR="003C5CDA">
        <w:rPr>
          <w:sz w:val="24"/>
        </w:rPr>
        <w:t>.</w:t>
      </w:r>
    </w:p>
    <w:p w:rsidR="00D873DB" w:rsidRDefault="00D873DB">
      <w:pPr>
        <w:pStyle w:val="20"/>
        <w:rPr>
          <w:sz w:val="24"/>
        </w:rPr>
      </w:pPr>
    </w:p>
    <w:p w:rsidR="008D123D" w:rsidRDefault="008D123D">
      <w:pPr>
        <w:pStyle w:val="20"/>
        <w:ind w:left="360"/>
        <w:rPr>
          <w:sz w:val="24"/>
        </w:rPr>
      </w:pPr>
      <w:r>
        <w:rPr>
          <w:b/>
          <w:sz w:val="24"/>
          <w:u w:val="single"/>
        </w:rPr>
        <w:t>Общий анализ мочи</w:t>
      </w:r>
      <w:r w:rsidR="00CB3722">
        <w:rPr>
          <w:sz w:val="24"/>
          <w:u w:val="single"/>
        </w:rPr>
        <w:t xml:space="preserve"> от </w:t>
      </w:r>
      <w:r w:rsidR="003C5CDA">
        <w:rPr>
          <w:sz w:val="24"/>
          <w:u w:val="single"/>
        </w:rPr>
        <w:t>12.04</w:t>
      </w:r>
      <w:r w:rsidR="003B2E7B">
        <w:rPr>
          <w:sz w:val="24"/>
          <w:u w:val="single"/>
        </w:rPr>
        <w:t>.07</w:t>
      </w:r>
      <w:r>
        <w:rPr>
          <w:sz w:val="24"/>
          <w:u w:val="single"/>
        </w:rPr>
        <w:t xml:space="preserve"> г</w:t>
      </w:r>
      <w:r>
        <w:rPr>
          <w:sz w:val="24"/>
        </w:rPr>
        <w:t>.</w:t>
      </w:r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</w:rPr>
        <w:t>Цвет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proofErr w:type="gramStart"/>
      <w:r w:rsidR="00415E25">
        <w:rPr>
          <w:sz w:val="24"/>
        </w:rPr>
        <w:t>светло-</w:t>
      </w:r>
      <w:r w:rsidR="003B2E7B">
        <w:rPr>
          <w:sz w:val="24"/>
        </w:rPr>
        <w:t>желтая</w:t>
      </w:r>
      <w:proofErr w:type="gramEnd"/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</w:rPr>
        <w:t>Прозрачность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прозрачная.</w:t>
      </w:r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</w:rPr>
        <w:t>Реакция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415E25">
        <w:rPr>
          <w:sz w:val="24"/>
        </w:rPr>
        <w:t>нейтр</w:t>
      </w:r>
      <w:proofErr w:type="spellEnd"/>
      <w:r>
        <w:rPr>
          <w:sz w:val="24"/>
        </w:rPr>
        <w:t>.</w:t>
      </w:r>
    </w:p>
    <w:p w:rsidR="008D123D" w:rsidRDefault="00CB3722">
      <w:pPr>
        <w:pStyle w:val="20"/>
        <w:ind w:left="360"/>
        <w:rPr>
          <w:sz w:val="24"/>
        </w:rPr>
      </w:pPr>
      <w:r>
        <w:rPr>
          <w:sz w:val="24"/>
        </w:rPr>
        <w:t>Плотность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</w:t>
      </w:r>
      <w:r w:rsidR="003C5CDA">
        <w:rPr>
          <w:sz w:val="24"/>
        </w:rPr>
        <w:t>11</w:t>
      </w:r>
      <w:r w:rsidR="008D123D">
        <w:rPr>
          <w:sz w:val="24"/>
        </w:rPr>
        <w:t xml:space="preserve"> г/л.</w:t>
      </w:r>
    </w:p>
    <w:p w:rsidR="008D123D" w:rsidRDefault="00CB3722">
      <w:pPr>
        <w:pStyle w:val="20"/>
        <w:ind w:left="360"/>
        <w:rPr>
          <w:sz w:val="24"/>
        </w:rPr>
      </w:pPr>
      <w:r>
        <w:rPr>
          <w:sz w:val="24"/>
        </w:rPr>
        <w:t>Сахар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нет</w:t>
      </w:r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</w:rPr>
        <w:t>Микроскопическое исследование:</w:t>
      </w:r>
    </w:p>
    <w:p w:rsidR="008D123D" w:rsidRDefault="00CB3722">
      <w:pPr>
        <w:pStyle w:val="20"/>
        <w:ind w:left="360"/>
        <w:rPr>
          <w:sz w:val="24"/>
        </w:rPr>
      </w:pPr>
      <w:r>
        <w:rPr>
          <w:sz w:val="24"/>
        </w:rPr>
        <w:t>Лейкоциты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5CDA">
        <w:rPr>
          <w:sz w:val="24"/>
        </w:rPr>
        <w:t>1</w:t>
      </w:r>
      <w:r w:rsidR="00913A22">
        <w:rPr>
          <w:sz w:val="24"/>
        </w:rPr>
        <w:t>-1-2</w:t>
      </w:r>
      <w:r w:rsidR="008D123D">
        <w:rPr>
          <w:sz w:val="24"/>
        </w:rPr>
        <w:t xml:space="preserve"> в поле зрения.</w:t>
      </w:r>
    </w:p>
    <w:p w:rsidR="008D123D" w:rsidRDefault="008D123D">
      <w:pPr>
        <w:pStyle w:val="20"/>
        <w:ind w:left="360"/>
        <w:rPr>
          <w:sz w:val="24"/>
        </w:rPr>
      </w:pPr>
      <w:r>
        <w:rPr>
          <w:sz w:val="24"/>
        </w:rPr>
        <w:t>Эпителиальные клетки</w:t>
      </w:r>
      <w:r>
        <w:rPr>
          <w:sz w:val="24"/>
        </w:rPr>
        <w:tab/>
      </w:r>
      <w:r>
        <w:rPr>
          <w:sz w:val="24"/>
        </w:rPr>
        <w:tab/>
      </w:r>
      <w:r w:rsidR="003C5CDA">
        <w:rPr>
          <w:sz w:val="24"/>
        </w:rPr>
        <w:t xml:space="preserve"> в небольшом кол-ве</w:t>
      </w:r>
    </w:p>
    <w:p w:rsidR="008D123D" w:rsidRPr="00DC1085" w:rsidRDefault="008D123D">
      <w:pPr>
        <w:pStyle w:val="20"/>
        <w:ind w:left="360"/>
        <w:rPr>
          <w:sz w:val="24"/>
        </w:rPr>
      </w:pPr>
      <w:r>
        <w:rPr>
          <w:sz w:val="24"/>
          <w:u w:val="single"/>
        </w:rPr>
        <w:t>Заключение</w:t>
      </w:r>
      <w:r>
        <w:rPr>
          <w:sz w:val="24"/>
        </w:rPr>
        <w:t xml:space="preserve">: </w:t>
      </w:r>
      <w:r w:rsidR="00913A22">
        <w:rPr>
          <w:sz w:val="24"/>
        </w:rPr>
        <w:t xml:space="preserve">патологии не </w:t>
      </w:r>
      <w:proofErr w:type="spellStart"/>
      <w:r w:rsidR="00913A22">
        <w:rPr>
          <w:sz w:val="24"/>
        </w:rPr>
        <w:t>выявленно</w:t>
      </w:r>
      <w:proofErr w:type="spellEnd"/>
      <w:r>
        <w:rPr>
          <w:sz w:val="24"/>
        </w:rPr>
        <w:t>.</w:t>
      </w:r>
    </w:p>
    <w:p w:rsidR="009438CD" w:rsidRDefault="009438CD">
      <w:pPr>
        <w:pStyle w:val="20"/>
        <w:ind w:left="360"/>
        <w:rPr>
          <w:sz w:val="24"/>
        </w:rPr>
      </w:pPr>
    </w:p>
    <w:p w:rsidR="009438CD" w:rsidRPr="003C5CDA" w:rsidRDefault="003C5CDA" w:rsidP="003C5CDA">
      <w:pPr>
        <w:pStyle w:val="20"/>
        <w:ind w:firstLine="210"/>
        <w:rPr>
          <w:sz w:val="24"/>
        </w:rPr>
      </w:pPr>
      <w:r>
        <w:rPr>
          <w:b/>
          <w:sz w:val="24"/>
          <w:u w:val="single"/>
        </w:rPr>
        <w:t xml:space="preserve">Анализ кала </w:t>
      </w:r>
      <w:proofErr w:type="gramStart"/>
      <w:r>
        <w:rPr>
          <w:b/>
          <w:sz w:val="24"/>
          <w:u w:val="single"/>
        </w:rPr>
        <w:t>на</w:t>
      </w:r>
      <w:proofErr w:type="gram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я</w:t>
      </w:r>
      <w:proofErr w:type="gramEnd"/>
      <w:r>
        <w:rPr>
          <w:b/>
          <w:sz w:val="24"/>
          <w:u w:val="single"/>
        </w:rPr>
        <w:t>/гл(</w:t>
      </w:r>
      <w:r w:rsidR="00E15589">
        <w:rPr>
          <w:b/>
          <w:sz w:val="24"/>
          <w:u w:val="single"/>
        </w:rPr>
        <w:t>11</w:t>
      </w:r>
      <w:r>
        <w:rPr>
          <w:b/>
          <w:sz w:val="24"/>
          <w:u w:val="single"/>
        </w:rPr>
        <w:t>.0</w:t>
      </w:r>
      <w:r w:rsidR="00E15589">
        <w:rPr>
          <w:b/>
          <w:sz w:val="24"/>
          <w:u w:val="single"/>
        </w:rPr>
        <w:t>3</w:t>
      </w:r>
      <w:r w:rsidR="009438CD" w:rsidRPr="00DC1085">
        <w:rPr>
          <w:b/>
          <w:sz w:val="24"/>
          <w:u w:val="single"/>
        </w:rPr>
        <w:t>.0</w:t>
      </w:r>
      <w:r w:rsidR="00E15589">
        <w:rPr>
          <w:b/>
          <w:sz w:val="24"/>
          <w:u w:val="single"/>
        </w:rPr>
        <w:t>8</w:t>
      </w:r>
      <w:r w:rsidR="009438CD" w:rsidRPr="00DC1085">
        <w:rPr>
          <w:b/>
          <w:sz w:val="24"/>
          <w:u w:val="single"/>
        </w:rPr>
        <w:t>):</w:t>
      </w:r>
      <w:r w:rsidR="009438CD">
        <w:rPr>
          <w:sz w:val="24"/>
        </w:rPr>
        <w:t xml:space="preserve"> отриц.</w:t>
      </w:r>
    </w:p>
    <w:p w:rsidR="008D123D" w:rsidRDefault="008D123D" w:rsidP="00CB3722">
      <w:pPr>
        <w:pStyle w:val="20"/>
        <w:rPr>
          <w:sz w:val="24"/>
        </w:rPr>
      </w:pPr>
    </w:p>
    <w:p w:rsidR="008D123D" w:rsidRDefault="003B2E7B">
      <w:pPr>
        <w:ind w:left="210"/>
      </w:pPr>
      <w:r>
        <w:rPr>
          <w:b/>
          <w:u w:val="single"/>
        </w:rPr>
        <w:t>Биохимия крови:(</w:t>
      </w:r>
      <w:r w:rsidR="00E15589">
        <w:rPr>
          <w:b/>
          <w:u w:val="single"/>
        </w:rPr>
        <w:t>4</w:t>
      </w:r>
      <w:r>
        <w:rPr>
          <w:b/>
          <w:u w:val="single"/>
        </w:rPr>
        <w:t>.0</w:t>
      </w:r>
      <w:r w:rsidR="00E15589">
        <w:rPr>
          <w:b/>
          <w:u w:val="single"/>
        </w:rPr>
        <w:t>4</w:t>
      </w:r>
      <w:r>
        <w:rPr>
          <w:b/>
          <w:u w:val="single"/>
        </w:rPr>
        <w:t>.0</w:t>
      </w:r>
      <w:r w:rsidR="00E15589">
        <w:rPr>
          <w:b/>
          <w:u w:val="single"/>
        </w:rPr>
        <w:t>8</w:t>
      </w:r>
      <w:r>
        <w:rPr>
          <w:b/>
          <w:u w:val="single"/>
        </w:rPr>
        <w:t>г)</w:t>
      </w:r>
    </w:p>
    <w:p w:rsidR="003B2E7B" w:rsidRDefault="003B2E7B">
      <w:pPr>
        <w:ind w:left="210"/>
      </w:pPr>
      <w:r>
        <w:lastRenderedPageBreak/>
        <w:t xml:space="preserve">Общий билирубин – </w:t>
      </w:r>
      <w:r w:rsidR="003C5CDA">
        <w:t xml:space="preserve">14.5 </w:t>
      </w:r>
      <w:proofErr w:type="spellStart"/>
      <w:r w:rsidR="003C5CDA">
        <w:t>мкмоль</w:t>
      </w:r>
      <w:proofErr w:type="spellEnd"/>
      <w:r w:rsidR="003C5CDA">
        <w:t>/л, прямой 4,5</w:t>
      </w:r>
      <w:r>
        <w:t xml:space="preserve"> </w:t>
      </w:r>
      <w:proofErr w:type="spellStart"/>
      <w:r>
        <w:t>мкмоль</w:t>
      </w:r>
      <w:proofErr w:type="spellEnd"/>
      <w:r>
        <w:t xml:space="preserve">/л, </w:t>
      </w:r>
      <w:r w:rsidR="00BE55A7">
        <w:t xml:space="preserve"> тимоловая проба </w:t>
      </w:r>
      <w:r w:rsidR="00E15589">
        <w:t>4</w:t>
      </w:r>
      <w:r w:rsidR="00BE55A7">
        <w:t xml:space="preserve"> </w:t>
      </w:r>
      <w:proofErr w:type="gramStart"/>
      <w:r w:rsidR="00BE55A7">
        <w:t>ЕД</w:t>
      </w:r>
      <w:proofErr w:type="gramEnd"/>
      <w:r w:rsidR="00BE55A7">
        <w:t>;</w:t>
      </w:r>
      <w:r w:rsidR="009438CD">
        <w:t xml:space="preserve"> </w:t>
      </w:r>
      <w:proofErr w:type="spellStart"/>
      <w:r w:rsidR="009438CD">
        <w:t>формол</w:t>
      </w:r>
      <w:proofErr w:type="spellEnd"/>
      <w:r w:rsidR="009438CD">
        <w:t>. – отриц.,</w:t>
      </w:r>
      <w:r w:rsidR="003C5CDA">
        <w:t xml:space="preserve"> общ. белок – </w:t>
      </w:r>
      <w:r w:rsidR="00913A22">
        <w:t>61</w:t>
      </w:r>
      <w:r w:rsidR="003C5CDA">
        <w:t>,4</w:t>
      </w:r>
      <w:r w:rsidR="009438CD">
        <w:t xml:space="preserve"> г/л; </w:t>
      </w:r>
      <w:r w:rsidR="00BE55A7">
        <w:t xml:space="preserve"> </w:t>
      </w:r>
      <w:proofErr w:type="spellStart"/>
      <w:r w:rsidR="00BE55A7">
        <w:t>АлАТ</w:t>
      </w:r>
      <w:proofErr w:type="spellEnd"/>
      <w:r w:rsidR="00BE55A7">
        <w:t xml:space="preserve"> – </w:t>
      </w:r>
      <w:r w:rsidR="003C5CDA">
        <w:t>0,14</w:t>
      </w:r>
      <w:r w:rsidR="00BE55A7">
        <w:t xml:space="preserve"> </w:t>
      </w:r>
      <w:proofErr w:type="spellStart"/>
      <w:r w:rsidR="00BE55A7">
        <w:t>ммоль</w:t>
      </w:r>
      <w:proofErr w:type="spellEnd"/>
      <w:r w:rsidR="00BE55A7">
        <w:t xml:space="preserve">/л, </w:t>
      </w:r>
      <w:proofErr w:type="spellStart"/>
      <w:r w:rsidR="00BE55A7">
        <w:t>АсАТ</w:t>
      </w:r>
      <w:proofErr w:type="spellEnd"/>
      <w:r w:rsidR="00BE55A7">
        <w:t xml:space="preserve"> – </w:t>
      </w:r>
      <w:r w:rsidR="003C5CDA">
        <w:t>0,13</w:t>
      </w:r>
      <w:r w:rsidR="00BE55A7">
        <w:t xml:space="preserve"> </w:t>
      </w:r>
      <w:proofErr w:type="spellStart"/>
      <w:r w:rsidR="00BE55A7">
        <w:t>ммоль</w:t>
      </w:r>
      <w:proofErr w:type="spellEnd"/>
      <w:r w:rsidR="00BE55A7">
        <w:t>/л;</w:t>
      </w:r>
      <w:r w:rsidR="003C5CDA">
        <w:t xml:space="preserve"> мочевина – 4,3</w:t>
      </w:r>
      <w:r w:rsidR="009438CD">
        <w:t xml:space="preserve"> </w:t>
      </w:r>
      <w:proofErr w:type="spellStart"/>
      <w:r w:rsidR="009438CD">
        <w:t>ммоль</w:t>
      </w:r>
      <w:proofErr w:type="spellEnd"/>
      <w:r w:rsidR="009438CD">
        <w:t>/л;</w:t>
      </w:r>
      <w:r w:rsidR="00BE55A7">
        <w:t xml:space="preserve"> </w:t>
      </w:r>
      <w:proofErr w:type="spellStart"/>
      <w:r w:rsidR="00BE55A7">
        <w:t>Хс</w:t>
      </w:r>
      <w:proofErr w:type="spellEnd"/>
      <w:r w:rsidR="00BE55A7">
        <w:t xml:space="preserve"> – </w:t>
      </w:r>
      <w:r w:rsidR="003C5CDA">
        <w:t>3,1</w:t>
      </w:r>
      <w:r w:rsidR="00BE55A7">
        <w:t xml:space="preserve"> </w:t>
      </w:r>
      <w:proofErr w:type="spellStart"/>
      <w:r w:rsidR="00BE55A7">
        <w:t>ммоль</w:t>
      </w:r>
      <w:proofErr w:type="spellEnd"/>
      <w:r w:rsidR="00BE55A7">
        <w:t>/л;</w:t>
      </w:r>
      <w:r w:rsidR="003C5CDA">
        <w:t xml:space="preserve"> </w:t>
      </w:r>
      <w:proofErr w:type="spellStart"/>
      <w:r w:rsidR="003C5CDA">
        <w:t>глю</w:t>
      </w:r>
      <w:proofErr w:type="spellEnd"/>
      <w:r w:rsidR="003C5CDA">
        <w:t xml:space="preserve"> – 5,1</w:t>
      </w:r>
      <w:r w:rsidR="00BE55A7">
        <w:t xml:space="preserve"> </w:t>
      </w:r>
      <w:proofErr w:type="spellStart"/>
      <w:r w:rsidR="00BE55A7">
        <w:t>ммоль</w:t>
      </w:r>
      <w:proofErr w:type="spellEnd"/>
      <w:r w:rsidR="00BE55A7">
        <w:t xml:space="preserve">/л; </w:t>
      </w:r>
      <w:r w:rsidR="00913A22">
        <w:t>альбумины-43,6</w:t>
      </w:r>
      <w:r w:rsidR="00645630">
        <w:t xml:space="preserve"> г/л; глобулины 56,4 г/л</w:t>
      </w:r>
    </w:p>
    <w:p w:rsidR="00645630" w:rsidRPr="00E15589" w:rsidRDefault="00645630">
      <w:pPr>
        <w:ind w:left="210"/>
      </w:pPr>
      <w:r w:rsidRPr="00E15589">
        <w:t>(α1-глобулин-5,4; α2-глобулины 8,6; β2-глобулины11,5; γ- глобулин-30,9); отношение Альбумины /глобулины-0,8</w:t>
      </w:r>
      <w:r w:rsidR="00E15589" w:rsidRPr="00E15589">
        <w:t>.</w:t>
      </w:r>
      <w:r w:rsidRPr="00E15589">
        <w:t xml:space="preserve"> </w:t>
      </w:r>
    </w:p>
    <w:p w:rsidR="00BE55A7" w:rsidRDefault="00BE55A7">
      <w:pPr>
        <w:ind w:left="210"/>
      </w:pPr>
      <w:r w:rsidRPr="004F3B2D">
        <w:rPr>
          <w:i/>
          <w:u w:val="single"/>
        </w:rPr>
        <w:t>Заключение</w:t>
      </w:r>
      <w:r w:rsidRPr="004F3B2D">
        <w:rPr>
          <w:u w:val="single"/>
        </w:rPr>
        <w:t>:</w:t>
      </w:r>
      <w:r>
        <w:t xml:space="preserve"> </w:t>
      </w:r>
      <w:r w:rsidR="00E15589">
        <w:t xml:space="preserve">Снижение общего белка. </w:t>
      </w:r>
    </w:p>
    <w:p w:rsidR="008D123D" w:rsidRDefault="008D123D">
      <w:pPr>
        <w:ind w:left="360"/>
      </w:pPr>
    </w:p>
    <w:p w:rsidR="009438CD" w:rsidRPr="009438CD" w:rsidRDefault="003C5CDA" w:rsidP="009438CD">
      <w:pPr>
        <w:ind w:left="360"/>
        <w:rPr>
          <w:b/>
          <w:u w:val="single"/>
        </w:rPr>
      </w:pPr>
      <w:r>
        <w:rPr>
          <w:b/>
          <w:u w:val="single"/>
        </w:rPr>
        <w:t>Микроскопический анализ (</w:t>
      </w:r>
      <w:r w:rsidR="00E15589">
        <w:rPr>
          <w:b/>
          <w:u w:val="single"/>
        </w:rPr>
        <w:t>08</w:t>
      </w:r>
      <w:r>
        <w:rPr>
          <w:b/>
          <w:u w:val="single"/>
        </w:rPr>
        <w:t>.0</w:t>
      </w:r>
      <w:r w:rsidR="00E15589">
        <w:rPr>
          <w:b/>
          <w:u w:val="single"/>
        </w:rPr>
        <w:t>2</w:t>
      </w:r>
      <w:r w:rsidR="009438CD">
        <w:rPr>
          <w:b/>
          <w:u w:val="single"/>
        </w:rPr>
        <w:t>.0</w:t>
      </w:r>
      <w:r w:rsidR="00E15589">
        <w:rPr>
          <w:b/>
          <w:u w:val="single"/>
        </w:rPr>
        <w:t>8</w:t>
      </w:r>
      <w:r w:rsidR="009438CD">
        <w:rPr>
          <w:b/>
          <w:u w:val="single"/>
        </w:rPr>
        <w:t xml:space="preserve">): </w:t>
      </w:r>
    </w:p>
    <w:p w:rsidR="00947B64" w:rsidRDefault="00947B64">
      <w:pPr>
        <w:ind w:left="360"/>
      </w:pPr>
      <w:r w:rsidRPr="00947B64">
        <w:rPr>
          <w:u w:val="single"/>
        </w:rPr>
        <w:t>Заключение:</w:t>
      </w:r>
      <w:r>
        <w:t xml:space="preserve"> </w:t>
      </w:r>
      <w:r w:rsidR="003C5CDA">
        <w:t>КУМ (</w:t>
      </w:r>
      <w:r w:rsidR="007E229B">
        <w:t xml:space="preserve"> </w:t>
      </w:r>
      <w:r w:rsidR="003C5CDA">
        <w:t>-</w:t>
      </w:r>
      <w:r w:rsidR="007E229B">
        <w:t xml:space="preserve"> </w:t>
      </w:r>
      <w:r w:rsidR="003C5CDA">
        <w:t>)</w:t>
      </w:r>
    </w:p>
    <w:p w:rsidR="003C5CDA" w:rsidRDefault="003C5CDA">
      <w:pPr>
        <w:ind w:left="360"/>
      </w:pPr>
    </w:p>
    <w:p w:rsidR="003C5CDA" w:rsidRDefault="003C5CDA">
      <w:pPr>
        <w:ind w:left="360"/>
      </w:pPr>
    </w:p>
    <w:p w:rsidR="003C5CDA" w:rsidRDefault="00483811">
      <w:pPr>
        <w:ind w:left="360"/>
        <w:rPr>
          <w:b/>
          <w:u w:val="single"/>
        </w:rPr>
      </w:pPr>
      <w:r>
        <w:rPr>
          <w:b/>
          <w:u w:val="single"/>
        </w:rPr>
        <w:t>Анализ мокроты (</w:t>
      </w:r>
      <w:r w:rsidR="00E15589">
        <w:rPr>
          <w:b/>
          <w:u w:val="single"/>
        </w:rPr>
        <w:t>08</w:t>
      </w:r>
      <w:r>
        <w:rPr>
          <w:b/>
          <w:u w:val="single"/>
        </w:rPr>
        <w:t>.0</w:t>
      </w:r>
      <w:r w:rsidR="00E15589">
        <w:rPr>
          <w:b/>
          <w:u w:val="single"/>
        </w:rPr>
        <w:t>2</w:t>
      </w:r>
      <w:r>
        <w:rPr>
          <w:b/>
          <w:u w:val="single"/>
        </w:rPr>
        <w:t>.0</w:t>
      </w:r>
      <w:r w:rsidR="00E15589">
        <w:rPr>
          <w:b/>
          <w:u w:val="single"/>
        </w:rPr>
        <w:t>8</w:t>
      </w:r>
      <w:r>
        <w:rPr>
          <w:b/>
          <w:u w:val="single"/>
        </w:rPr>
        <w:t>)</w:t>
      </w:r>
    </w:p>
    <w:p w:rsidR="00483811" w:rsidRDefault="00483811">
      <w:pPr>
        <w:ind w:left="360"/>
      </w:pPr>
      <w:r>
        <w:t>Лейкоциты                           15 в поле зрения</w:t>
      </w:r>
    </w:p>
    <w:p w:rsidR="00483811" w:rsidRDefault="00483811">
      <w:pPr>
        <w:ind w:left="360"/>
      </w:pPr>
      <w:r>
        <w:t>Эпителий плоский               1-2 в п/</w:t>
      </w:r>
      <w:proofErr w:type="spellStart"/>
      <w:r>
        <w:t>зр</w:t>
      </w:r>
      <w:proofErr w:type="spellEnd"/>
    </w:p>
    <w:p w:rsidR="00483811" w:rsidRDefault="00483811">
      <w:pPr>
        <w:ind w:left="360"/>
      </w:pPr>
      <w:r>
        <w:t>Мокрота                                 слизисто-гнойная</w:t>
      </w:r>
    </w:p>
    <w:p w:rsidR="00483811" w:rsidRPr="00483811" w:rsidRDefault="00483811">
      <w:pPr>
        <w:ind w:left="360"/>
      </w:pPr>
    </w:p>
    <w:p w:rsidR="00C350EF" w:rsidRDefault="00384164">
      <w:pPr>
        <w:ind w:left="360"/>
      </w:pPr>
      <w:proofErr w:type="spellStart"/>
      <w:r>
        <w:rPr>
          <w:b/>
          <w:u w:val="single"/>
        </w:rPr>
        <w:t>Бактериограмма</w:t>
      </w:r>
      <w:proofErr w:type="spellEnd"/>
      <w:r>
        <w:rPr>
          <w:b/>
          <w:u w:val="single"/>
        </w:rPr>
        <w:t>(08.0</w:t>
      </w:r>
      <w:r w:rsidR="00E15589">
        <w:rPr>
          <w:b/>
          <w:u w:val="single"/>
        </w:rPr>
        <w:t>2</w:t>
      </w:r>
      <w:r w:rsidR="00C350EF" w:rsidRPr="00C350EF">
        <w:rPr>
          <w:b/>
          <w:u w:val="single"/>
        </w:rPr>
        <w:t>.0</w:t>
      </w:r>
      <w:r w:rsidR="00E15589">
        <w:rPr>
          <w:b/>
          <w:u w:val="single"/>
        </w:rPr>
        <w:t>8</w:t>
      </w:r>
      <w:r w:rsidR="00C350EF" w:rsidRPr="00C350EF">
        <w:rPr>
          <w:b/>
          <w:u w:val="single"/>
        </w:rPr>
        <w:t>):</w:t>
      </w:r>
      <w:r w:rsidR="00C350EF">
        <w:t xml:space="preserve"> </w:t>
      </w:r>
    </w:p>
    <w:p w:rsidR="00C350EF" w:rsidRPr="00C350EF" w:rsidRDefault="00C350EF" w:rsidP="00CB585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="00CB585F">
        <w:t>П</w:t>
      </w:r>
      <w:r>
        <w:t>осев</w:t>
      </w:r>
      <w:r w:rsidR="00CB585F">
        <w:t xml:space="preserve"> </w:t>
      </w:r>
      <w:r w:rsidR="00384164">
        <w:t xml:space="preserve">  </w:t>
      </w:r>
      <w:r w:rsidR="00CB585F">
        <w:t xml:space="preserve">    мокрота    МБТ</w:t>
      </w:r>
      <w:r w:rsidR="005D09E5">
        <w:t>+</w:t>
      </w:r>
    </w:p>
    <w:p w:rsidR="00DC1085" w:rsidRDefault="00384164">
      <w:pPr>
        <w:ind w:left="360"/>
        <w:rPr>
          <w:b/>
          <w:u w:val="single"/>
        </w:rPr>
      </w:pPr>
      <w:r>
        <w:rPr>
          <w:b/>
          <w:u w:val="single"/>
        </w:rPr>
        <w:t>ЭКГ(12.04</w:t>
      </w:r>
      <w:r w:rsidR="00DC1085">
        <w:rPr>
          <w:b/>
          <w:u w:val="single"/>
        </w:rPr>
        <w:t>.07):</w:t>
      </w:r>
    </w:p>
    <w:p w:rsidR="00DC1085" w:rsidRDefault="00DC1085">
      <w:pPr>
        <w:ind w:left="360"/>
      </w:pPr>
      <w:r w:rsidRPr="00DC1085">
        <w:rPr>
          <w:u w:val="single"/>
        </w:rPr>
        <w:t>Заключение</w:t>
      </w:r>
      <w:r>
        <w:t xml:space="preserve">: </w:t>
      </w:r>
      <w:r w:rsidR="00E15589">
        <w:t xml:space="preserve">Снижение вольтажа зубцов, Синусовая </w:t>
      </w:r>
      <w:proofErr w:type="spellStart"/>
      <w:r w:rsidR="00E15589">
        <w:t>тахикордия</w:t>
      </w:r>
      <w:proofErr w:type="spellEnd"/>
      <w:r w:rsidR="00E15589">
        <w:t xml:space="preserve"> 98 уд. в мин.. Отклонение ЭОС влево. Метаболические изменения в миокарде.</w:t>
      </w:r>
    </w:p>
    <w:p w:rsidR="00384164" w:rsidRDefault="00384164">
      <w:pPr>
        <w:ind w:left="360"/>
      </w:pPr>
    </w:p>
    <w:p w:rsidR="00384164" w:rsidRDefault="00384164">
      <w:pPr>
        <w:ind w:left="360"/>
        <w:rPr>
          <w:b/>
          <w:u w:val="single"/>
        </w:rPr>
      </w:pPr>
      <w:r>
        <w:rPr>
          <w:b/>
          <w:u w:val="single"/>
        </w:rPr>
        <w:t>Спирометрия</w:t>
      </w:r>
    </w:p>
    <w:p w:rsidR="00384164" w:rsidRPr="00384164" w:rsidRDefault="00384164">
      <w:pPr>
        <w:ind w:left="360"/>
      </w:pPr>
      <w:r>
        <w:rPr>
          <w:u w:val="single"/>
        </w:rPr>
        <w:t xml:space="preserve">Заключение: </w:t>
      </w:r>
      <w:r>
        <w:t xml:space="preserve">нарушение вентиляционной способности легких по </w:t>
      </w:r>
      <w:proofErr w:type="spellStart"/>
      <w:r>
        <w:t>рестриктивному</w:t>
      </w:r>
      <w:proofErr w:type="spellEnd"/>
      <w:r w:rsidR="00937D53">
        <w:t xml:space="preserve"> ограничительному типу</w:t>
      </w:r>
    </w:p>
    <w:p w:rsidR="00AA1036" w:rsidRPr="00937D53" w:rsidRDefault="00AA680C" w:rsidP="00937D53">
      <w:pPr>
        <w:ind w:left="360"/>
      </w:pPr>
      <w:r>
        <w:t xml:space="preserve"> </w:t>
      </w:r>
    </w:p>
    <w:p w:rsidR="00AA680C" w:rsidRDefault="00AA680C">
      <w:pPr>
        <w:ind w:left="360"/>
        <w:rPr>
          <w:b/>
          <w:u w:val="single"/>
        </w:rPr>
      </w:pPr>
      <w:r>
        <w:rPr>
          <w:b/>
          <w:u w:val="single"/>
        </w:rPr>
        <w:t>Рентгенографическое исследование ОГК:</w:t>
      </w:r>
      <w:r w:rsidR="008257F8">
        <w:rPr>
          <w:b/>
          <w:u w:val="single"/>
        </w:rPr>
        <w:t xml:space="preserve"> </w:t>
      </w:r>
      <w:r w:rsidR="00C350EF">
        <w:rPr>
          <w:b/>
          <w:u w:val="single"/>
        </w:rPr>
        <w:t xml:space="preserve"> </w:t>
      </w:r>
    </w:p>
    <w:p w:rsidR="00C350EF" w:rsidRDefault="00C350EF">
      <w:pPr>
        <w:ind w:left="360"/>
      </w:pPr>
      <w:r>
        <w:t>1. ОЦЕНКА КАЧЕСТВА ИЗУЧАЕМОЙ РЕНТГЕНОГРАММЫ:</w:t>
      </w:r>
    </w:p>
    <w:p w:rsidR="00C350EF" w:rsidRDefault="00C350EF">
      <w:pPr>
        <w:ind w:left="360"/>
      </w:pPr>
      <w:r>
        <w:t>1) полный охват</w:t>
      </w:r>
    </w:p>
    <w:p w:rsidR="00C350EF" w:rsidRDefault="00C350EF">
      <w:pPr>
        <w:ind w:left="360"/>
      </w:pPr>
      <w:r>
        <w:t>2) установка больного правильная</w:t>
      </w:r>
    </w:p>
    <w:p w:rsidR="00C350EF" w:rsidRDefault="00C350EF">
      <w:pPr>
        <w:ind w:left="360"/>
      </w:pPr>
      <w:r>
        <w:t>3) артефактов нет</w:t>
      </w:r>
    </w:p>
    <w:p w:rsidR="00C350EF" w:rsidRDefault="00C350EF">
      <w:pPr>
        <w:ind w:left="360"/>
      </w:pPr>
      <w:r>
        <w:t>4) изображение чёткое</w:t>
      </w:r>
    </w:p>
    <w:p w:rsidR="00C350EF" w:rsidRDefault="00C350EF">
      <w:pPr>
        <w:ind w:left="360"/>
      </w:pPr>
      <w:r>
        <w:t>5) средней жёсткости</w:t>
      </w:r>
    </w:p>
    <w:p w:rsidR="00C350EF" w:rsidRDefault="00C350EF">
      <w:pPr>
        <w:ind w:left="360"/>
      </w:pPr>
      <w:r>
        <w:t>2.</w:t>
      </w:r>
      <w:r w:rsidR="00CB585F">
        <w:t xml:space="preserve"> ОЦЕНКА СОСТОЯНИЯ МЯГКИХ ТКАНЕЙ И КОСТНОГО ОСТОВА</w:t>
      </w:r>
    </w:p>
    <w:p w:rsidR="00C350EF" w:rsidRDefault="00CB585F" w:rsidP="00CB585F">
      <w:pPr>
        <w:ind w:left="360"/>
      </w:pPr>
      <w:r>
        <w:t>Без патологии.</w:t>
      </w:r>
    </w:p>
    <w:p w:rsidR="0044384B" w:rsidRDefault="0044384B">
      <w:pPr>
        <w:ind w:left="360"/>
      </w:pPr>
      <w:r>
        <w:t>4. ИЗУЧЕНИЕ ЛЁГОЧНЫХ ПОЛЕЙ:</w:t>
      </w:r>
    </w:p>
    <w:p w:rsidR="0044384B" w:rsidRDefault="0044384B">
      <w:pPr>
        <w:ind w:left="360"/>
      </w:pPr>
      <w:r>
        <w:t>А. Общая сравнительная оценка состояния лёгочных полей:</w:t>
      </w:r>
    </w:p>
    <w:p w:rsidR="0044384B" w:rsidRDefault="0044384B">
      <w:pPr>
        <w:ind w:left="360"/>
      </w:pPr>
      <w:r>
        <w:t xml:space="preserve"> - </w:t>
      </w:r>
      <w:r w:rsidR="0056729F">
        <w:t xml:space="preserve">ширина лёгочных полей </w:t>
      </w:r>
      <w:r w:rsidR="00DE1664">
        <w:t>не</w:t>
      </w:r>
      <w:r w:rsidR="0056729F">
        <w:t>одинакова</w:t>
      </w:r>
      <w:r w:rsidR="00DE1664">
        <w:t xml:space="preserve">, справа уменьшение за счет </w:t>
      </w:r>
      <w:proofErr w:type="spellStart"/>
      <w:r w:rsidR="00DE1664">
        <w:t>плевроцирроза</w:t>
      </w:r>
      <w:proofErr w:type="spellEnd"/>
    </w:p>
    <w:p w:rsidR="0056729F" w:rsidRDefault="0056729F">
      <w:pPr>
        <w:ind w:left="360"/>
      </w:pPr>
      <w:r>
        <w:t xml:space="preserve"> - прозрачность лёгочных полей повышена в </w:t>
      </w:r>
      <w:r w:rsidR="006D19DA">
        <w:t>верхних</w:t>
      </w:r>
      <w:r>
        <w:t xml:space="preserve"> отделах лёгких</w:t>
      </w:r>
    </w:p>
    <w:p w:rsidR="0056729F" w:rsidRDefault="0056729F">
      <w:pPr>
        <w:ind w:left="360"/>
      </w:pPr>
      <w:r>
        <w:t>Б. Характеристика патологических изменений:</w:t>
      </w:r>
    </w:p>
    <w:p w:rsidR="0039103E" w:rsidRDefault="0056729F" w:rsidP="0039103E">
      <w:pPr>
        <w:ind w:left="360"/>
      </w:pPr>
      <w:r>
        <w:t xml:space="preserve"> - патологические изменения локализуются </w:t>
      </w:r>
      <w:r w:rsidR="00483811">
        <w:t xml:space="preserve">в </w:t>
      </w:r>
      <w:r w:rsidR="0039103E">
        <w:t>верхней</w:t>
      </w:r>
      <w:r w:rsidR="00171EC0">
        <w:t xml:space="preserve"> доле левого </w:t>
      </w:r>
      <w:r w:rsidR="00DE1664">
        <w:t>и правого легкого</w:t>
      </w:r>
      <w:r w:rsidR="0039103E">
        <w:t>.</w:t>
      </w:r>
    </w:p>
    <w:p w:rsidR="00EE5EB7" w:rsidRDefault="00EE5EB7">
      <w:pPr>
        <w:ind w:left="360"/>
      </w:pPr>
      <w:r>
        <w:t xml:space="preserve"> - патологические изменения </w:t>
      </w:r>
      <w:r w:rsidR="00DE1664">
        <w:t xml:space="preserve">справа верхнее долевое уменьшение за счет </w:t>
      </w:r>
      <w:proofErr w:type="spellStart"/>
      <w:r w:rsidR="00DE1664">
        <w:t>плевроцирроза</w:t>
      </w:r>
      <w:proofErr w:type="spellEnd"/>
      <w:r w:rsidR="00DE1664">
        <w:t>, на этом фоне крупные полосы, полиморфные очаги до 5 ребра; слева</w:t>
      </w:r>
      <w:r w:rsidR="006B1F16">
        <w:t xml:space="preserve"> в верхней доле и </w:t>
      </w:r>
      <w:r w:rsidR="006B1F16">
        <w:rPr>
          <w:lang w:val="en-US"/>
        </w:rPr>
        <w:t>S</w:t>
      </w:r>
      <w:r w:rsidR="006B1F16">
        <w:t>6  густо расположенные полиморфные очаги, сливающиеся в неоднородную инфильтрацию. Очаги во обеих долях сливаясь образуют фокусы.</w:t>
      </w:r>
    </w:p>
    <w:p w:rsidR="00EE5EB7" w:rsidRDefault="00EE5EB7">
      <w:pPr>
        <w:ind w:left="360"/>
      </w:pPr>
      <w:r>
        <w:t xml:space="preserve"> - количественная характеристика – множественная</w:t>
      </w:r>
    </w:p>
    <w:p w:rsidR="00EE5EB7" w:rsidRDefault="00EE5EB7">
      <w:pPr>
        <w:ind w:left="360"/>
      </w:pPr>
      <w:r>
        <w:t xml:space="preserve"> - размер теней – </w:t>
      </w:r>
      <w:r w:rsidR="006B1F16">
        <w:t>3с</w:t>
      </w:r>
      <w:r>
        <w:t>м</w:t>
      </w:r>
      <w:r w:rsidR="006B1F16">
        <w:t>-5см</w:t>
      </w:r>
    </w:p>
    <w:p w:rsidR="00EE5EB7" w:rsidRDefault="00EE5EB7">
      <w:pPr>
        <w:ind w:left="360"/>
      </w:pPr>
      <w:r>
        <w:t xml:space="preserve"> - форма теней неправильная</w:t>
      </w:r>
    </w:p>
    <w:p w:rsidR="00EE5EB7" w:rsidRDefault="00EE5EB7">
      <w:pPr>
        <w:ind w:left="360"/>
      </w:pPr>
      <w:r>
        <w:t xml:space="preserve"> - </w:t>
      </w:r>
      <w:r w:rsidR="00994B64">
        <w:t>контуры</w:t>
      </w:r>
      <w:r w:rsidR="006B1F16">
        <w:t>:</w:t>
      </w:r>
      <w:r w:rsidR="00994B64">
        <w:t xml:space="preserve"> внутренние</w:t>
      </w:r>
      <w:r w:rsidR="006B1F16">
        <w:t xml:space="preserve"> четкие</w:t>
      </w:r>
      <w:r w:rsidR="00994B64">
        <w:t xml:space="preserve">, наружные – нечёткие </w:t>
      </w:r>
    </w:p>
    <w:p w:rsidR="00994B64" w:rsidRDefault="00994B64">
      <w:pPr>
        <w:ind w:left="360"/>
      </w:pPr>
      <w:r>
        <w:t xml:space="preserve"> - структура тени – неоднородная</w:t>
      </w:r>
    </w:p>
    <w:p w:rsidR="00994B64" w:rsidRDefault="00994B64">
      <w:pPr>
        <w:ind w:left="360"/>
      </w:pPr>
      <w:r>
        <w:t xml:space="preserve"> - интенсивность – средняя</w:t>
      </w:r>
    </w:p>
    <w:p w:rsidR="00994B64" w:rsidRDefault="00994B64">
      <w:pPr>
        <w:ind w:left="360"/>
      </w:pPr>
      <w:r>
        <w:lastRenderedPageBreak/>
        <w:t xml:space="preserve"> - состояние окружающей лёгочной ткани – лёгочный рисунок усилен</w:t>
      </w:r>
    </w:p>
    <w:p w:rsidR="00994B64" w:rsidRDefault="00994B64">
      <w:pPr>
        <w:ind w:left="360"/>
      </w:pPr>
      <w:r>
        <w:t xml:space="preserve"> - связь с корнем лёгкого посредством фиброзных тяжей</w:t>
      </w:r>
    </w:p>
    <w:p w:rsidR="00994B64" w:rsidRDefault="00CB585F">
      <w:pPr>
        <w:ind w:left="360"/>
      </w:pPr>
      <w:r>
        <w:t xml:space="preserve"> - наличие в </w:t>
      </w:r>
      <w:r w:rsidR="006B1F16">
        <w:t>левых</w:t>
      </w:r>
      <w:r>
        <w:t xml:space="preserve"> отделах лёгкого </w:t>
      </w:r>
      <w:r w:rsidR="00994B64">
        <w:t xml:space="preserve"> очагов отсева</w:t>
      </w:r>
    </w:p>
    <w:p w:rsidR="00994B64" w:rsidRDefault="00994B64">
      <w:pPr>
        <w:ind w:left="360"/>
      </w:pPr>
      <w:r>
        <w:t xml:space="preserve">В. Характер лёгочного рисунка: </w:t>
      </w:r>
    </w:p>
    <w:p w:rsidR="00994B64" w:rsidRDefault="00994B64">
      <w:pPr>
        <w:ind w:left="360"/>
      </w:pPr>
      <w:r>
        <w:t xml:space="preserve"> - наблюдается его усиление и сетчатая деформация</w:t>
      </w:r>
    </w:p>
    <w:p w:rsidR="00994B64" w:rsidRDefault="00994B64">
      <w:pPr>
        <w:ind w:left="360"/>
      </w:pPr>
      <w:r>
        <w:t xml:space="preserve">5. ОПИСАНИЕ КОРНЕЙ ЛЁГКИХ: </w:t>
      </w:r>
    </w:p>
    <w:p w:rsidR="00994B64" w:rsidRPr="0031444F" w:rsidRDefault="0039103E">
      <w:pPr>
        <w:ind w:left="360"/>
        <w:rPr>
          <w:lang w:val="en-US"/>
        </w:rPr>
      </w:pPr>
      <w:r>
        <w:t xml:space="preserve"> Корни</w:t>
      </w:r>
      <w:r w:rsidR="00C17A53">
        <w:t xml:space="preserve"> лёгкого деформирован, </w:t>
      </w:r>
      <w:r>
        <w:t xml:space="preserve">расширены, </w:t>
      </w:r>
      <w:proofErr w:type="spellStart"/>
      <w:r>
        <w:t>мало</w:t>
      </w:r>
      <w:r w:rsidR="00C17A53">
        <w:t>ст</w:t>
      </w:r>
      <w:r>
        <w:t>руктурны</w:t>
      </w:r>
      <w:proofErr w:type="spellEnd"/>
      <w:r w:rsidR="0031444F">
        <w:rPr>
          <w:lang w:val="en-US"/>
        </w:rPr>
        <w:t xml:space="preserve"> </w:t>
      </w:r>
    </w:p>
    <w:p w:rsidR="00C17A53" w:rsidRDefault="00C17A53">
      <w:pPr>
        <w:ind w:left="360"/>
      </w:pPr>
      <w:r>
        <w:t>6. ОПИСАНИЕ СРЕДИННОЙ ТЕНИ:</w:t>
      </w:r>
    </w:p>
    <w:p w:rsidR="009E19C2" w:rsidRDefault="0039103E">
      <w:pPr>
        <w:ind w:left="360"/>
      </w:pPr>
      <w:r>
        <w:t xml:space="preserve">1) Сердечно-сосудистая тень –  смещена влево за счет каверны                                                    </w:t>
      </w:r>
      <w:r w:rsidR="009E19C2">
        <w:t xml:space="preserve">2) </w:t>
      </w:r>
      <w:proofErr w:type="spellStart"/>
      <w:r w:rsidR="009E19C2">
        <w:t>медиастенальные</w:t>
      </w:r>
      <w:proofErr w:type="spellEnd"/>
      <w:r w:rsidR="009E19C2">
        <w:t xml:space="preserve"> лимфоузлы не визуализируются</w:t>
      </w:r>
    </w:p>
    <w:p w:rsidR="009E19C2" w:rsidRDefault="009E19C2">
      <w:pPr>
        <w:ind w:left="360"/>
      </w:pPr>
      <w:r>
        <w:t>3) трахея не просматривается</w:t>
      </w:r>
    </w:p>
    <w:p w:rsidR="009E19C2" w:rsidRDefault="009E19C2">
      <w:pPr>
        <w:ind w:left="360"/>
      </w:pPr>
      <w:r>
        <w:t>7. ОПИСАНИЕ ПЛЕВРЫ:</w:t>
      </w:r>
    </w:p>
    <w:p w:rsidR="009E19C2" w:rsidRDefault="0039103E">
      <w:pPr>
        <w:ind w:left="360"/>
      </w:pPr>
      <w:r>
        <w:t>С</w:t>
      </w:r>
      <w:r w:rsidR="006B1F16">
        <w:t>права</w:t>
      </w:r>
      <w:r>
        <w:t xml:space="preserve"> определяется густой фиброз. </w:t>
      </w:r>
      <w:r w:rsidR="00171EC0">
        <w:t>С</w:t>
      </w:r>
      <w:r w:rsidR="009E19C2">
        <w:t>инусы в типичном ме</w:t>
      </w:r>
      <w:r w:rsidR="00171EC0">
        <w:t>сте, свободны</w:t>
      </w:r>
      <w:r w:rsidR="009E19C2">
        <w:t>.</w:t>
      </w:r>
    </w:p>
    <w:p w:rsidR="009E19C2" w:rsidRDefault="009E19C2">
      <w:pPr>
        <w:ind w:left="360"/>
      </w:pPr>
      <w:r>
        <w:t>8. ОПИСАНИЕ ДИАФРАГМЫ:</w:t>
      </w:r>
    </w:p>
    <w:p w:rsidR="009E19C2" w:rsidRDefault="009E19C2">
      <w:pPr>
        <w:ind w:left="360"/>
      </w:pPr>
      <w:r>
        <w:t>Уровень стояния диафрагмы незначительно повышен, форма округлая, контуры чёткие.</w:t>
      </w:r>
    </w:p>
    <w:p w:rsidR="009E19C2" w:rsidRDefault="009E19C2">
      <w:pPr>
        <w:ind w:left="360"/>
      </w:pPr>
      <w:r>
        <w:t>9. ЗАКЛЮЧЕНИЕ:</w:t>
      </w:r>
    </w:p>
    <w:p w:rsidR="009E19C2" w:rsidRDefault="009E19C2">
      <w:pPr>
        <w:ind w:left="360"/>
      </w:pPr>
      <w:r>
        <w:t xml:space="preserve">1) </w:t>
      </w:r>
      <w:r w:rsidR="005D3599">
        <w:t xml:space="preserve"> В</w:t>
      </w:r>
      <w:r>
        <w:t>едущий рентгенологический синдром:</w:t>
      </w:r>
    </w:p>
    <w:p w:rsidR="000D7749" w:rsidRDefault="009E19C2">
      <w:pPr>
        <w:ind w:left="360"/>
      </w:pPr>
      <w:r>
        <w:t xml:space="preserve"> -</w:t>
      </w:r>
      <w:r w:rsidR="005D3599">
        <w:t xml:space="preserve"> кольцевидных теней </w:t>
      </w:r>
    </w:p>
    <w:p w:rsidR="00B54AC7" w:rsidRDefault="005D3599">
      <w:pPr>
        <w:ind w:left="360"/>
      </w:pPr>
      <w:r>
        <w:t>2)</w:t>
      </w:r>
      <w:r w:rsidR="004B3F28">
        <w:t xml:space="preserve"> Данный рентгенологический синдром может встречаться при фиброзно-кавернозном туберкулёзе, полостной форме рака и </w:t>
      </w:r>
      <w:r w:rsidR="00413837">
        <w:t>бронхоэктазах</w:t>
      </w:r>
      <w:r w:rsidR="004B3F28">
        <w:t>. При дифференцировке данных заболеваний стоит учитывать, что при ФКТ кольцевидных теней чаще всего несколько</w:t>
      </w:r>
      <w:r w:rsidR="00413837">
        <w:t>, их диаметр варьирует от 2-</w:t>
      </w:r>
      <w:smartTag w:uri="urn:schemas-microsoft-com:office:smarttags" w:element="metricconverter">
        <w:smartTagPr>
          <w:attr w:name="ProductID" w:val="4 см"/>
        </w:smartTagPr>
        <w:r w:rsidR="00413837">
          <w:t>4 см</w:t>
        </w:r>
      </w:smartTag>
      <w:r w:rsidR="00413837">
        <w:t xml:space="preserve"> до размеров доли лёгкого, причём форма очагов неправильная, очертания внутреннего контура стенки полости ровные, чёткие, а наружные на фоне уплотненной лёгочной ткани менее чёткие, в полости часто можно увидеть очаг просветления. В зоне поражения диффузная фиброзная тяжистость. Все эти признаки характерны для ФТК, при полостной форме рака же патологическое изменение расположено чаще в передних сегментах (при ФТК в верхних отделах)</w:t>
      </w:r>
      <w:r w:rsidR="00B54AC7">
        <w:t xml:space="preserve">, толщина стенки полости неравномерная при раке и равномерная при ФТК, внутренний контур в отличие от ФТК неровный. Опухоль должна быть окружена широкой зоной инфильтрации, что можно спутать при наличии толстой капсулы каверны при ФТК. Опухоль связана с корнем </w:t>
      </w:r>
      <w:proofErr w:type="spellStart"/>
      <w:r w:rsidR="00B54AC7">
        <w:t>тяжистой</w:t>
      </w:r>
      <w:proofErr w:type="spellEnd"/>
      <w:r w:rsidR="00B54AC7">
        <w:t xml:space="preserve"> дорожкой, которая довольно чётко выявляется, а при ФТК дорожка тонкая, </w:t>
      </w:r>
      <w:proofErr w:type="spellStart"/>
      <w:r w:rsidR="00B54AC7">
        <w:t>полосковидная</w:t>
      </w:r>
      <w:proofErr w:type="spellEnd"/>
      <w:r w:rsidR="00B54AC7">
        <w:t xml:space="preserve">. При раке также могут быть поражены ЛУ, чего нет при ФТК. При бронхоэктазах же форма кольцевидных теней в виде цилиндрических или </w:t>
      </w:r>
      <w:proofErr w:type="spellStart"/>
      <w:r w:rsidR="00B54AC7">
        <w:t>гроздьевидных</w:t>
      </w:r>
      <w:proofErr w:type="spellEnd"/>
      <w:r w:rsidR="00B54AC7">
        <w:t xml:space="preserve"> образований, часто обнаруживается уровень жидкости. При раке и бронхоэктазах </w:t>
      </w:r>
      <w:proofErr w:type="spellStart"/>
      <w:r w:rsidR="00B54AC7">
        <w:t>отсутсвуют</w:t>
      </w:r>
      <w:proofErr w:type="spellEnd"/>
      <w:r w:rsidR="00B54AC7">
        <w:t xml:space="preserve"> очаги диссеминации в нижних отделах, а также грубый пневмофиброз вокруг кольцевидных теней.</w:t>
      </w:r>
    </w:p>
    <w:p w:rsidR="00B54AC7" w:rsidRDefault="00B54AC7">
      <w:pPr>
        <w:ind w:left="360"/>
      </w:pPr>
      <w:r>
        <w:t xml:space="preserve">3) Т. о., при проведении </w:t>
      </w:r>
      <w:proofErr w:type="spellStart"/>
      <w:r>
        <w:t>внутрисиндромальной</w:t>
      </w:r>
      <w:proofErr w:type="spellEnd"/>
      <w:r>
        <w:t xml:space="preserve"> диагностики можно предположить диагноз:</w:t>
      </w:r>
    </w:p>
    <w:p w:rsidR="00D20667" w:rsidRDefault="00B54AC7">
      <w:pPr>
        <w:ind w:left="360"/>
      </w:pPr>
      <w:r>
        <w:t>Фиброзно-кавернозный туберкулёз лёгких, 2хсторонний, в фазе инфильтрации и обсеменения.</w:t>
      </w:r>
    </w:p>
    <w:p w:rsidR="00D20667" w:rsidRPr="00D20667" w:rsidRDefault="00D20667" w:rsidP="00D20667">
      <w:pPr>
        <w:tabs>
          <w:tab w:val="left" w:pos="1485"/>
        </w:tabs>
        <w:ind w:left="360"/>
      </w:pPr>
      <w:r w:rsidRPr="00D20667">
        <w:tab/>
      </w:r>
    </w:p>
    <w:p w:rsidR="00D20667" w:rsidRDefault="00D20667">
      <w:pPr>
        <w:ind w:left="360"/>
        <w:rPr>
          <w:sz w:val="28"/>
          <w:szCs w:val="28"/>
        </w:rPr>
      </w:pPr>
      <w:r w:rsidRPr="00D20667">
        <w:rPr>
          <w:b/>
          <w:sz w:val="28"/>
          <w:szCs w:val="28"/>
          <w:u w:val="single"/>
        </w:rPr>
        <w:t>8. Диагноз и его обоснование:</w:t>
      </w:r>
    </w:p>
    <w:p w:rsidR="004F56FC" w:rsidRPr="005D09E5" w:rsidRDefault="004F56FC" w:rsidP="004F56FC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F56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Фиброзно-кавернозный туберкулёз 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</w:rPr>
        <w:t>верхних долей обоих легких</w:t>
      </w:r>
      <w:r w:rsidR="00E91933">
        <w:rPr>
          <w:rFonts w:ascii="Times New Roman" w:hAnsi="Times New Roman" w:cs="Times New Roman"/>
          <w:b w:val="0"/>
          <w:i w:val="0"/>
          <w:sz w:val="24"/>
          <w:szCs w:val="24"/>
        </w:rPr>
        <w:t>, в фазе инфильтрации и обсеменения</w:t>
      </w:r>
      <w:r w:rsidR="009D668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5D09E5" w:rsidRPr="005D09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4F56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МБТ</w:t>
      </w:r>
      <w:r w:rsidR="009D668F" w:rsidRPr="009D668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</w:rPr>
        <w:t>«+»</w:t>
      </w:r>
      <w:r w:rsidRPr="004F56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23D8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4E0A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ДН </w:t>
      </w:r>
      <w:r w:rsidR="004E0A81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4E0A81" w:rsidRPr="004E0A81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5D09E5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</w:p>
    <w:p w:rsidR="004F56FC" w:rsidRDefault="004F56FC" w:rsidP="004F56FC">
      <w:pPr>
        <w:pStyle w:val="a4"/>
      </w:pPr>
      <w:r>
        <w:t>Д</w:t>
      </w:r>
      <w:r w:rsidR="00E91933">
        <w:t>иагноз установлен на основании:</w:t>
      </w:r>
    </w:p>
    <w:p w:rsidR="004F56FC" w:rsidRDefault="004F56FC" w:rsidP="004F56FC">
      <w:pPr>
        <w:ind w:left="4140" w:hanging="3780"/>
      </w:pPr>
      <w:r w:rsidRPr="000E6F69">
        <w:rPr>
          <w:u w:val="single"/>
        </w:rPr>
        <w:t>Жалоб больного</w:t>
      </w:r>
      <w:r>
        <w:t xml:space="preserve"> на общую слабость, кашель с отделением незначительного количества мокроты</w:t>
      </w:r>
      <w:r w:rsidR="00C60DEB">
        <w:t>,</w:t>
      </w:r>
      <w:r w:rsidR="00937D53">
        <w:t xml:space="preserve"> одышку, </w:t>
      </w:r>
      <w:r w:rsidR="00C60DEB">
        <w:t xml:space="preserve"> похудания</w:t>
      </w:r>
      <w:r w:rsidR="005D09E5">
        <w:t>, кровохарканье</w:t>
      </w:r>
      <w:r>
        <w:t>.</w:t>
      </w:r>
    </w:p>
    <w:p w:rsidR="005D09E5" w:rsidRDefault="004F56FC" w:rsidP="00937D53">
      <w:pPr>
        <w:ind w:left="2700" w:hanging="2340"/>
      </w:pPr>
      <w:r w:rsidRPr="000E6F69">
        <w:rPr>
          <w:u w:val="single"/>
        </w:rPr>
        <w:t>Анамнеза</w:t>
      </w:r>
      <w:r>
        <w:t xml:space="preserve">: </w:t>
      </w:r>
      <w:r w:rsidR="005D09E5">
        <w:t xml:space="preserve">Больное в течении нескольких лет не проходил </w:t>
      </w:r>
      <w:proofErr w:type="spellStart"/>
      <w:r w:rsidR="005D09E5">
        <w:t>флюрографических</w:t>
      </w:r>
      <w:proofErr w:type="spellEnd"/>
      <w:r w:rsidR="005D09E5">
        <w:t xml:space="preserve"> исследований. Курит в течении</w:t>
      </w:r>
      <w:r w:rsidR="00D100D0">
        <w:t xml:space="preserve"> 29 лет. Был госпитализирован в ГБ 9, где проходил лечения по поводу </w:t>
      </w:r>
      <w:proofErr w:type="spellStart"/>
      <w:r w:rsidR="00D100D0">
        <w:t>пневмании</w:t>
      </w:r>
      <w:proofErr w:type="spellEnd"/>
      <w:r w:rsidR="00D100D0">
        <w:t xml:space="preserve">,  после проведенного </w:t>
      </w:r>
      <w:r w:rsidR="00D100D0">
        <w:lastRenderedPageBreak/>
        <w:t xml:space="preserve">лечения положительная динамика на </w:t>
      </w:r>
      <w:proofErr w:type="spellStart"/>
      <w:r w:rsidR="00D100D0">
        <w:t>ренгенограмме</w:t>
      </w:r>
      <w:proofErr w:type="spellEnd"/>
      <w:r w:rsidR="00D100D0">
        <w:t xml:space="preserve"> легких  не значительна.</w:t>
      </w:r>
      <w:r w:rsidR="00241E13">
        <w:t xml:space="preserve"> </w:t>
      </w:r>
    </w:p>
    <w:p w:rsidR="004F56FC" w:rsidRDefault="004F56FC" w:rsidP="004F56FC">
      <w:pPr>
        <w:ind w:left="4140" w:hanging="3780"/>
      </w:pPr>
      <w:r w:rsidRPr="000E6F69">
        <w:rPr>
          <w:u w:val="single"/>
        </w:rPr>
        <w:t>Данных объективного исследования</w:t>
      </w:r>
      <w:r>
        <w:t xml:space="preserve">: </w:t>
      </w:r>
      <w:r w:rsidR="008A67A7">
        <w:t>м</w:t>
      </w:r>
      <w:r w:rsidR="00C60DEB">
        <w:t xml:space="preserve">асса тела пониженная, </w:t>
      </w:r>
      <w:r w:rsidR="00241E13">
        <w:t xml:space="preserve">в верхних </w:t>
      </w:r>
      <w:r w:rsidR="00C60DEB">
        <w:t xml:space="preserve"> отделах лёгк</w:t>
      </w:r>
      <w:r w:rsidR="00241E13">
        <w:t>их</w:t>
      </w:r>
      <w:r w:rsidR="00C60DEB">
        <w:t xml:space="preserve"> </w:t>
      </w:r>
      <w:r w:rsidR="008A67A7">
        <w:t xml:space="preserve"> притупление </w:t>
      </w:r>
      <w:proofErr w:type="spellStart"/>
      <w:r w:rsidR="008A67A7">
        <w:t>перкуторного</w:t>
      </w:r>
      <w:proofErr w:type="spellEnd"/>
      <w:r w:rsidR="008A67A7">
        <w:t xml:space="preserve"> звука</w:t>
      </w:r>
      <w:r w:rsidR="00C60DEB">
        <w:t xml:space="preserve">, </w:t>
      </w:r>
      <w:r w:rsidR="007746A2">
        <w:t>определя</w:t>
      </w:r>
      <w:r w:rsidR="00C60DEB">
        <w:t>ется жёсткое дыхание</w:t>
      </w:r>
      <w:r w:rsidR="00241E13">
        <w:t xml:space="preserve"> ослаблено с обеих сторон;</w:t>
      </w:r>
      <w:r w:rsidR="00C60DEB">
        <w:t xml:space="preserve"> </w:t>
      </w:r>
      <w:r w:rsidR="00241E13">
        <w:t xml:space="preserve"> справа в верхних отделах определяется бронхиальное дыхание</w:t>
      </w:r>
      <w:r w:rsidR="007746A2">
        <w:t>. Отмеча</w:t>
      </w:r>
      <w:r w:rsidR="00C60DEB">
        <w:t xml:space="preserve">ются </w:t>
      </w:r>
      <w:r w:rsidR="00241E13">
        <w:t xml:space="preserve">рассеянные </w:t>
      </w:r>
      <w:r w:rsidR="00C60DEB">
        <w:t>сухие</w:t>
      </w:r>
      <w:r w:rsidR="00241E13">
        <w:t xml:space="preserve"> и влажные </w:t>
      </w:r>
      <w:r w:rsidR="00C60DEB">
        <w:t xml:space="preserve"> хрипы</w:t>
      </w:r>
      <w:r w:rsidR="007746A2">
        <w:t>.</w:t>
      </w:r>
      <w:r w:rsidR="00C60DEB">
        <w:t xml:space="preserve"> </w:t>
      </w:r>
    </w:p>
    <w:p w:rsidR="00FB729B" w:rsidRPr="00FB729B" w:rsidRDefault="004F56FC" w:rsidP="00FB729B">
      <w:pPr>
        <w:ind w:left="210"/>
      </w:pPr>
      <w:r>
        <w:rPr>
          <w:u w:val="single"/>
        </w:rPr>
        <w:t>Лабораторных данных</w:t>
      </w:r>
      <w:r w:rsidRPr="00E670D5">
        <w:t>:</w:t>
      </w:r>
      <w:r>
        <w:t xml:space="preserve"> </w:t>
      </w:r>
      <w:r w:rsidR="00FB729B">
        <w:t>ОАК: повышение</w:t>
      </w:r>
      <w:r w:rsidR="00C60DEB">
        <w:t xml:space="preserve"> СОЭ, снижение НЬ</w:t>
      </w:r>
      <w:r w:rsidR="008B6777">
        <w:t>. По анализу мокроты: лейкоциты-15-16 в п\</w:t>
      </w:r>
      <w:proofErr w:type="spellStart"/>
      <w:r w:rsidR="008B6777">
        <w:t>зр</w:t>
      </w:r>
      <w:proofErr w:type="spellEnd"/>
      <w:r w:rsidR="008B6777">
        <w:t>, плоский эпителий- 1-2 в п\</w:t>
      </w:r>
      <w:proofErr w:type="spellStart"/>
      <w:r w:rsidR="008B6777">
        <w:t>зр</w:t>
      </w:r>
      <w:proofErr w:type="spellEnd"/>
      <w:r w:rsidR="00FB729B">
        <w:t>, слизисто-гнойный характер мокроты.</w:t>
      </w:r>
    </w:p>
    <w:p w:rsidR="004F56FC" w:rsidRDefault="004F56FC" w:rsidP="004F56FC">
      <w:pPr>
        <w:ind w:left="210"/>
      </w:pPr>
      <w:r>
        <w:rPr>
          <w:u w:val="single"/>
        </w:rPr>
        <w:t>Инструментальных методов исследования</w:t>
      </w:r>
      <w:r w:rsidR="00FB729B">
        <w:rPr>
          <w:u w:val="single"/>
        </w:rPr>
        <w:t xml:space="preserve">: </w:t>
      </w:r>
      <w:r w:rsidR="00FB729B">
        <w:t xml:space="preserve">Рентгенологическое исследование ОГК: синдром кольцевидной тени с фиброзными полосами и фиброзом лёгких, форма очагов неправильная, очертания внутреннего контура стенки полости ровные, чёткие, а наружные на фоне уплотненной лёгочной ткани менее чёткие, в полости часто можно увидеть очаг просветления. Наличие очагов обсеменения в </w:t>
      </w:r>
      <w:r w:rsidR="00241E13">
        <w:rPr>
          <w:lang w:val="en-US"/>
        </w:rPr>
        <w:t>S</w:t>
      </w:r>
      <w:r w:rsidR="00241E13">
        <w:t xml:space="preserve"> 6</w:t>
      </w:r>
      <w:r w:rsidR="00FB729B">
        <w:t xml:space="preserve"> свидетельствует о стадии обсеменения.</w:t>
      </w:r>
    </w:p>
    <w:p w:rsidR="00FB729B" w:rsidRPr="00FB729B" w:rsidRDefault="00FB729B" w:rsidP="004F56FC">
      <w:pPr>
        <w:ind w:left="210"/>
      </w:pPr>
      <w:r>
        <w:t>В пользу стадии инфильтрации выступает воспалительные изменения в крови, а также жалобы больной на общую слабость.</w:t>
      </w:r>
    </w:p>
    <w:p w:rsidR="00892577" w:rsidRDefault="00892577" w:rsidP="00892577">
      <w:pPr>
        <w:pStyle w:val="21"/>
      </w:pPr>
      <w:r>
        <w:t>9. Дифференциальный диагноз.</w:t>
      </w:r>
    </w:p>
    <w:p w:rsidR="009E19C2" w:rsidRDefault="00892577">
      <w:pPr>
        <w:ind w:left="360"/>
      </w:pPr>
      <w:r w:rsidRPr="00892577">
        <w:t xml:space="preserve">Фиброзно-кавернозный туберкулёз </w:t>
      </w:r>
      <w:r>
        <w:t xml:space="preserve">следует дифференцировать с </w:t>
      </w:r>
      <w:r w:rsidR="00AE2C8E">
        <w:t>полостной формой рака</w:t>
      </w:r>
      <w:r>
        <w:t>.</w:t>
      </w:r>
    </w:p>
    <w:p w:rsidR="00BF1BB8" w:rsidRDefault="00BF1BB8">
      <w:pPr>
        <w:ind w:left="360"/>
      </w:pPr>
      <w:r>
        <w:t>Для обоих заболеваний характерны:</w:t>
      </w:r>
    </w:p>
    <w:p w:rsidR="00B831EE" w:rsidRDefault="00BF1BB8">
      <w:pPr>
        <w:ind w:left="360"/>
      </w:pPr>
      <w:r>
        <w:t>- жалобы на общ</w:t>
      </w:r>
      <w:r w:rsidR="00AE2C8E">
        <w:t>ую слабость и кашель. Т</w:t>
      </w:r>
      <w:r>
        <w:t>ечение болезни</w:t>
      </w:r>
      <w:r w:rsidR="00AE2C8E">
        <w:t xml:space="preserve"> </w:t>
      </w:r>
      <w:r>
        <w:t xml:space="preserve"> с постепенным началом,</w:t>
      </w:r>
      <w:r w:rsidR="00AE2C8E">
        <w:t xml:space="preserve"> </w:t>
      </w:r>
      <w:r w:rsidR="00B831EE">
        <w:t xml:space="preserve">  </w:t>
      </w:r>
    </w:p>
    <w:p w:rsidR="00BF1BB8" w:rsidRDefault="00AE2C8E">
      <w:pPr>
        <w:ind w:left="360"/>
      </w:pPr>
      <w:r>
        <w:t>прогрессирующее, но при раке клиника</w:t>
      </w:r>
      <w:r w:rsidR="00BF1BB8">
        <w:t xml:space="preserve"> с выраженными симптомами поражения лёгких </w:t>
      </w:r>
      <w:r>
        <w:t>и интоксикацией, при ФКТ начало заболевания без выраженных клинических проявлений.</w:t>
      </w:r>
      <w:r w:rsidR="00BF1BB8">
        <w:t xml:space="preserve"> Кашель при ФКТ сухой, с небольшим количеством серозно-гн</w:t>
      </w:r>
      <w:r w:rsidR="00880F10">
        <w:t>ойной мокроты, при раке</w:t>
      </w:r>
      <w:r w:rsidR="00BF1BB8">
        <w:t xml:space="preserve"> же количест</w:t>
      </w:r>
      <w:r w:rsidR="00171EC0">
        <w:t>во мокроты</w:t>
      </w:r>
      <w:r w:rsidR="00B55831">
        <w:t xml:space="preserve"> может быть</w:t>
      </w:r>
      <w:r w:rsidR="00171EC0">
        <w:t xml:space="preserve"> значительное</w:t>
      </w:r>
      <w:r w:rsidR="00B55831">
        <w:t>, слизистого характера</w:t>
      </w:r>
      <w:r w:rsidR="00BF1BB8">
        <w:t>.</w:t>
      </w:r>
    </w:p>
    <w:p w:rsidR="00BF1BB8" w:rsidRDefault="00987893" w:rsidP="00474DDF">
      <w:pPr>
        <w:ind w:left="360"/>
      </w:pPr>
      <w:r>
        <w:t>- в</w:t>
      </w:r>
      <w:r w:rsidR="00BF1BB8">
        <w:t xml:space="preserve"> анамнезе при ФКТ (и в данном случае) </w:t>
      </w:r>
      <w:r>
        <w:t xml:space="preserve">имеется указание на </w:t>
      </w:r>
      <w:r w:rsidR="00241E13">
        <w:t xml:space="preserve"> </w:t>
      </w:r>
      <w:r w:rsidR="00474DDF" w:rsidRPr="00474DDF">
        <w:t xml:space="preserve">Фиброзно-кавернозный туберкулёз </w:t>
      </w:r>
      <w:proofErr w:type="spellStart"/>
      <w:r w:rsidR="00474DDF" w:rsidRPr="00474DDF">
        <w:t>провостороний</w:t>
      </w:r>
      <w:proofErr w:type="spellEnd"/>
      <w:r w:rsidR="00474DDF" w:rsidRPr="00474DDF">
        <w:t>, верхнее- долевой, в фазе инфильтрации. МКБ «-».</w:t>
      </w:r>
      <w:r w:rsidR="00474DDF">
        <w:t>пациент не принимал препараты</w:t>
      </w:r>
      <w:r>
        <w:t xml:space="preserve">, </w:t>
      </w:r>
      <w:r w:rsidR="00474DDF">
        <w:t xml:space="preserve"> </w:t>
      </w:r>
      <w:r>
        <w:t xml:space="preserve">в результате чего процесс прогрессирует. </w:t>
      </w:r>
      <w:r w:rsidR="00880F10">
        <w:t>При раке анамнез может быть без особенностей.</w:t>
      </w:r>
    </w:p>
    <w:p w:rsidR="00987893" w:rsidRDefault="00987893">
      <w:pPr>
        <w:ind w:left="360"/>
      </w:pPr>
      <w:r>
        <w:t xml:space="preserve">- при объективном обследовании при ФКТ </w:t>
      </w:r>
      <w:r w:rsidR="00880F10">
        <w:t xml:space="preserve"> и раке </w:t>
      </w:r>
      <w:r>
        <w:t>наблюдается снижение массы тела</w:t>
      </w:r>
      <w:r w:rsidR="00880F10">
        <w:t>.</w:t>
      </w:r>
      <w:r w:rsidR="00F27267">
        <w:t xml:space="preserve"> При аускультации у больных ФКТ можно выслушать разнокалиберные хрипы над полостями кавер</w:t>
      </w:r>
      <w:r w:rsidR="00474DDF">
        <w:t>н в основном после покашливания, бронхиальное дыхание</w:t>
      </w:r>
      <w:r w:rsidR="005F7FDC">
        <w:t>, что не характерно для рака.</w:t>
      </w:r>
      <w:r w:rsidR="00474DDF">
        <w:t xml:space="preserve"> При раке часто увеличиваются регионарные лимфатические узлы, у данного пациента они не увеличены. </w:t>
      </w:r>
    </w:p>
    <w:p w:rsidR="00F27267" w:rsidRDefault="00F27267">
      <w:pPr>
        <w:ind w:left="360"/>
      </w:pPr>
      <w:r>
        <w:t>- данные лабораторно-инструментального исследования при ФКТ повышение СОЭ</w:t>
      </w:r>
      <w:r w:rsidR="00C10A1D">
        <w:t xml:space="preserve"> (50 мм/час)</w:t>
      </w:r>
      <w:r w:rsidR="005F7FDC">
        <w:t xml:space="preserve">. В </w:t>
      </w:r>
      <w:proofErr w:type="spellStart"/>
      <w:r w:rsidR="005F7FDC">
        <w:t>бактериограмме</w:t>
      </w:r>
      <w:proofErr w:type="spellEnd"/>
      <w:r w:rsidR="005F7FDC">
        <w:t xml:space="preserve"> МБТ+. При раке</w:t>
      </w:r>
      <w:r w:rsidR="00C10A1D">
        <w:t xml:space="preserve"> </w:t>
      </w:r>
      <w:r w:rsidR="00B831EE">
        <w:t xml:space="preserve">же в ОАК </w:t>
      </w:r>
      <w:proofErr w:type="spellStart"/>
      <w:r w:rsidR="00B831EE">
        <w:t>лимфопения</w:t>
      </w:r>
      <w:proofErr w:type="spellEnd"/>
      <w:r w:rsidR="00C10A1D">
        <w:t>, повышение СОЭ не столь значительное</w:t>
      </w:r>
      <w:r w:rsidR="005F7FDC">
        <w:t>, в мокроте МБТ не определяются, может определяться неспецифическая  микрофлора, эритроциты.</w:t>
      </w:r>
    </w:p>
    <w:p w:rsidR="00C10A1D" w:rsidRDefault="00C10A1D" w:rsidP="00C10A1D">
      <w:pPr>
        <w:ind w:left="360"/>
      </w:pPr>
      <w:r>
        <w:t>По рентген-исследованию при ФКТ кольцевидных</w:t>
      </w:r>
      <w:r w:rsidR="005F7FDC">
        <w:t xml:space="preserve"> </w:t>
      </w:r>
      <w:r>
        <w:t xml:space="preserve"> теней чаще всего несколько, их диаметр варьирует от 2-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до размеров доли лёгкого, причём форма очагов неправильная, очертания внутреннего контура стенки полости ровные, чёткие, а наружные на фоне уплотненной лёгочной ткани менее чёткие, в полости часто можно увидеть очаг просветления. В зоне поражения диффузная фиброзн</w:t>
      </w:r>
      <w:r w:rsidR="00D336E8">
        <w:t xml:space="preserve">ая тяжистость. При раке же </w:t>
      </w:r>
      <w:r>
        <w:t xml:space="preserve"> кольце</w:t>
      </w:r>
      <w:r w:rsidR="00D336E8">
        <w:t xml:space="preserve">видные тени с неровным внутренним контуром, раковую полость окружает зона </w:t>
      </w:r>
      <w:proofErr w:type="spellStart"/>
      <w:r w:rsidR="00D336E8">
        <w:t>перикаветарной</w:t>
      </w:r>
      <w:proofErr w:type="spellEnd"/>
      <w:r w:rsidR="00D336E8">
        <w:t xml:space="preserve"> инфильтрации. Опухоль связана с корнем легкого </w:t>
      </w:r>
      <w:proofErr w:type="spellStart"/>
      <w:r w:rsidR="00D336E8">
        <w:t>тяжистой</w:t>
      </w:r>
      <w:proofErr w:type="spellEnd"/>
      <w:r w:rsidR="00D336E8">
        <w:t xml:space="preserve"> дорожкой. При ФКТ тень дорожки к корню легкого тонкая, </w:t>
      </w:r>
      <w:proofErr w:type="spellStart"/>
      <w:r w:rsidR="00D336E8">
        <w:t>полосковидная</w:t>
      </w:r>
      <w:proofErr w:type="spellEnd"/>
      <w:r w:rsidR="00D336E8">
        <w:t>. При ФКТ  при</w:t>
      </w:r>
      <w:r>
        <w:t>сутс</w:t>
      </w:r>
      <w:r w:rsidR="00D336E8">
        <w:t>т</w:t>
      </w:r>
      <w:r>
        <w:t>вуют оча</w:t>
      </w:r>
      <w:r w:rsidR="00D336E8">
        <w:t>ги отсева</w:t>
      </w:r>
      <w:r>
        <w:t>, а также грубый пневмофиброз вокруг кольцевидных теней</w:t>
      </w:r>
      <w:r w:rsidR="00D336E8">
        <w:t>, что не характерно для рака</w:t>
      </w:r>
      <w:r>
        <w:t>.</w:t>
      </w:r>
      <w:r w:rsidR="00474DDF">
        <w:t xml:space="preserve"> </w:t>
      </w:r>
    </w:p>
    <w:p w:rsidR="00863485" w:rsidRDefault="00863485" w:rsidP="00C10A1D">
      <w:pPr>
        <w:ind w:left="360"/>
      </w:pPr>
      <w:r>
        <w:t>Выделение из мокроты МБТ окончательно склоняет диагноз в пользу ФКТ.</w:t>
      </w:r>
    </w:p>
    <w:p w:rsidR="004E1889" w:rsidRPr="00A421BF" w:rsidRDefault="004E1889" w:rsidP="004E1889">
      <w:pPr>
        <w:widowControl w:val="0"/>
        <w:autoSpaceDE w:val="0"/>
        <w:autoSpaceDN w:val="0"/>
        <w:adjustRightInd w:val="0"/>
        <w:jc w:val="both"/>
      </w:pPr>
      <w:r w:rsidRPr="00D26BD8">
        <w:rPr>
          <w:b/>
        </w:rPr>
        <w:t>Абсцесс легкого</w:t>
      </w:r>
      <w:r w:rsidRPr="00D26BD8">
        <w:t>. Прежде всего для абсцесса характерно острое начало забол</w:t>
      </w:r>
      <w:r w:rsidRPr="00D26BD8">
        <w:t>е</w:t>
      </w:r>
      <w:r w:rsidRPr="00D26BD8">
        <w:t>вания: повышение температуры тела. Начало заболевания, в отличие от ТВС, более острое, с быстрым повышением температуры тела до 39-40 С, резким о</w:t>
      </w:r>
      <w:r w:rsidRPr="00D26BD8">
        <w:t>з</w:t>
      </w:r>
      <w:r w:rsidRPr="00D26BD8">
        <w:t>нобом, головными б</w:t>
      </w:r>
      <w:r>
        <w:t xml:space="preserve">олями, </w:t>
      </w:r>
      <w:r>
        <w:lastRenderedPageBreak/>
        <w:t>болью в груди, суставах</w:t>
      </w:r>
      <w:r w:rsidRPr="00D26BD8">
        <w:t>. При микроскопическом исслед</w:t>
      </w:r>
      <w:r w:rsidRPr="00D26BD8">
        <w:t>о</w:t>
      </w:r>
      <w:r w:rsidRPr="00D26BD8">
        <w:t>вании мокроты обнаруживают большое число лейкоцитов, множество грамположительных и грамотриц</w:t>
      </w:r>
      <w:r w:rsidRPr="00D26BD8">
        <w:t>а</w:t>
      </w:r>
      <w:r w:rsidRPr="00D26BD8">
        <w:t>тельных бактерий.</w:t>
      </w:r>
      <w:r>
        <w:t xml:space="preserve"> Локализуется абсцесс чаще в нижних отделах легких. Рентгенологически вокруг полости абсцесса выявляется широкая зона </w:t>
      </w:r>
      <w:proofErr w:type="spellStart"/>
      <w:r>
        <w:t>перифокального</w:t>
      </w:r>
      <w:proofErr w:type="spellEnd"/>
      <w:r>
        <w:t xml:space="preserve"> воспаления. Внутренний контур стенки полости неровный </w:t>
      </w:r>
      <w:proofErr w:type="spellStart"/>
      <w:r>
        <w:t>бухтообразный</w:t>
      </w:r>
      <w:proofErr w:type="spellEnd"/>
      <w:r>
        <w:t>. Данные признаки отсутствуют у нашего пациента, поэтому данный диагноз можно исключить.</w:t>
      </w:r>
    </w:p>
    <w:p w:rsidR="004E1889" w:rsidRPr="00D26BD8" w:rsidRDefault="004E1889" w:rsidP="004E1889">
      <w:pPr>
        <w:widowControl w:val="0"/>
        <w:autoSpaceDE w:val="0"/>
        <w:autoSpaceDN w:val="0"/>
        <w:adjustRightInd w:val="0"/>
        <w:jc w:val="both"/>
      </w:pPr>
    </w:p>
    <w:p w:rsidR="004E1889" w:rsidRDefault="004E1889" w:rsidP="004E1889">
      <w:pPr>
        <w:jc w:val="both"/>
        <w:rPr>
          <w:sz w:val="28"/>
          <w:szCs w:val="28"/>
        </w:rPr>
      </w:pPr>
      <w:r w:rsidRPr="00D26BD8">
        <w:rPr>
          <w:b/>
        </w:rPr>
        <w:t xml:space="preserve">Кисты легкого. </w:t>
      </w:r>
      <w:r w:rsidRPr="0056042B">
        <w:t>Для</w:t>
      </w:r>
      <w:r>
        <w:rPr>
          <w:b/>
        </w:rPr>
        <w:t xml:space="preserve"> </w:t>
      </w:r>
      <w:r w:rsidRPr="0056042B">
        <w:t>больных с кистами характерно клиническое благополучие</w:t>
      </w:r>
      <w:r>
        <w:t xml:space="preserve"> отсутствие хрипов, </w:t>
      </w:r>
      <w:r w:rsidRPr="00D26BD8">
        <w:t>отсутствие МБТ в мокроте и обнаружение гнойной неспециф</w:t>
      </w:r>
      <w:r w:rsidRPr="00D26BD8">
        <w:t>и</w:t>
      </w:r>
      <w:r w:rsidRPr="00D26BD8">
        <w:t xml:space="preserve">ческой микрофлоры., а также </w:t>
      </w:r>
      <w:proofErr w:type="spellStart"/>
      <w:r w:rsidRPr="00D26BD8">
        <w:t>регрессирование</w:t>
      </w:r>
      <w:proofErr w:type="spellEnd"/>
      <w:r w:rsidRPr="00D26BD8">
        <w:t xml:space="preserve"> воспаления под влиянием ант</w:t>
      </w:r>
      <w:r w:rsidRPr="00D26BD8">
        <w:t>и</w:t>
      </w:r>
      <w:r w:rsidRPr="00D26BD8">
        <w:t>биотиков широкого спектра действия</w:t>
      </w:r>
      <w:r>
        <w:rPr>
          <w:sz w:val="28"/>
          <w:szCs w:val="28"/>
        </w:rPr>
        <w:t xml:space="preserve">. </w:t>
      </w:r>
      <w:r w:rsidRPr="0056042B">
        <w:t>Что не характерно для данного больного.</w:t>
      </w:r>
    </w:p>
    <w:p w:rsidR="004E1889" w:rsidRPr="004E2417" w:rsidRDefault="004E1889" w:rsidP="004E1889">
      <w:pPr>
        <w:rPr>
          <w:b/>
          <w:u w:val="single"/>
        </w:rPr>
      </w:pPr>
    </w:p>
    <w:p w:rsidR="00C10A1D" w:rsidRDefault="00C10A1D">
      <w:pPr>
        <w:ind w:left="360"/>
      </w:pPr>
    </w:p>
    <w:p w:rsidR="00892577" w:rsidRPr="00892577" w:rsidRDefault="00892577">
      <w:pPr>
        <w:ind w:left="360"/>
      </w:pPr>
    </w:p>
    <w:p w:rsidR="008D123D" w:rsidRDefault="00D873DB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8D123D">
        <w:rPr>
          <w:b/>
          <w:sz w:val="28"/>
          <w:u w:val="single"/>
        </w:rPr>
        <w:t>. Дневник</w:t>
      </w:r>
    </w:p>
    <w:p w:rsidR="008D123D" w:rsidRDefault="008D123D">
      <w:pPr>
        <w:ind w:left="360"/>
        <w:rPr>
          <w:b/>
        </w:rPr>
      </w:pPr>
    </w:p>
    <w:p w:rsidR="008D123D" w:rsidRDefault="008D123D">
      <w:pPr>
        <w:ind w:left="360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680"/>
        <w:gridCol w:w="2880"/>
      </w:tblGrid>
      <w:tr w:rsidR="00F54899" w:rsidRPr="00B51AEF" w:rsidTr="00B51AEF">
        <w:tc>
          <w:tcPr>
            <w:tcW w:w="2628" w:type="dxa"/>
            <w:shd w:val="clear" w:color="auto" w:fill="auto"/>
          </w:tcPr>
          <w:p w:rsidR="00F54899" w:rsidRDefault="00F54899" w:rsidP="00C4443A">
            <w:r w:rsidRPr="00B51AEF">
              <w:rPr>
                <w:u w:val="single"/>
              </w:rPr>
              <w:t>Дата, температура, Пульс, АД.</w:t>
            </w:r>
            <w:r>
              <w:t xml:space="preserve">                                                                                          </w:t>
            </w:r>
          </w:p>
          <w:p w:rsidR="00F54899" w:rsidRPr="00B51AEF" w:rsidRDefault="00F54899">
            <w:pPr>
              <w:rPr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C4443A" w:rsidRPr="00B51AEF" w:rsidRDefault="00C4443A">
            <w:pPr>
              <w:rPr>
                <w:u w:val="single"/>
              </w:rPr>
            </w:pPr>
          </w:p>
          <w:p w:rsidR="00F54899" w:rsidRPr="00B51AEF" w:rsidRDefault="00F54899">
            <w:pPr>
              <w:rPr>
                <w:u w:val="single"/>
              </w:rPr>
            </w:pPr>
            <w:r w:rsidRPr="00B51AEF">
              <w:rPr>
                <w:u w:val="single"/>
              </w:rPr>
              <w:t>Жалобы и статус больного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:rsidR="00F54899" w:rsidRPr="00B51AEF" w:rsidRDefault="00F54899">
            <w:pPr>
              <w:rPr>
                <w:u w:val="single"/>
              </w:rPr>
            </w:pPr>
            <w:r w:rsidRPr="00B51AEF">
              <w:rPr>
                <w:u w:val="single"/>
              </w:rPr>
              <w:t>Режим, диета, назначение</w:t>
            </w:r>
          </w:p>
        </w:tc>
      </w:tr>
      <w:tr w:rsidR="00F54899" w:rsidRPr="00B51AEF" w:rsidTr="00B51AEF">
        <w:tc>
          <w:tcPr>
            <w:tcW w:w="2628" w:type="dxa"/>
            <w:shd w:val="clear" w:color="auto" w:fill="auto"/>
          </w:tcPr>
          <w:p w:rsidR="00F54899" w:rsidRPr="00B51AEF" w:rsidRDefault="008B6777" w:rsidP="00B51AEF">
            <w:pPr>
              <w:ind w:left="360"/>
              <w:rPr>
                <w:u w:val="single"/>
              </w:rPr>
            </w:pPr>
            <w:r w:rsidRPr="00B51AEF">
              <w:rPr>
                <w:u w:val="single"/>
              </w:rPr>
              <w:t>02.05</w:t>
            </w:r>
            <w:r w:rsidR="00BC5AF1" w:rsidRPr="00B51AEF">
              <w:rPr>
                <w:u w:val="single"/>
              </w:rPr>
              <w:t>.07</w:t>
            </w:r>
            <w:r w:rsidR="00F54899" w:rsidRPr="00B51AEF">
              <w:rPr>
                <w:u w:val="single"/>
              </w:rPr>
              <w:t>.</w:t>
            </w:r>
          </w:p>
          <w:p w:rsidR="00F54899" w:rsidRPr="00B51AEF" w:rsidRDefault="00F54899" w:rsidP="00F54899">
            <w:pPr>
              <w:rPr>
                <w:u w:val="single"/>
              </w:rPr>
            </w:pPr>
            <w:r w:rsidRPr="00B51AEF">
              <w:rPr>
                <w:b/>
              </w:rPr>
              <w:t xml:space="preserve"> </w:t>
            </w:r>
            <w:r w:rsidRPr="00B51AEF">
              <w:rPr>
                <w:lang w:val="en-US"/>
              </w:rPr>
              <w:t>T</w:t>
            </w:r>
            <w:r>
              <w:t xml:space="preserve"> – 36,8 С, </w:t>
            </w:r>
            <w:r w:rsidRPr="00B51AEF">
              <w:rPr>
                <w:lang w:val="en-US"/>
              </w:rPr>
              <w:t>Ps</w:t>
            </w:r>
            <w:r w:rsidR="008B6777">
              <w:t xml:space="preserve"> – 87</w:t>
            </w:r>
            <w:r>
              <w:t xml:space="preserve"> в минуту, АД -1</w:t>
            </w:r>
            <w:r w:rsidR="004E1889">
              <w:t>1</w:t>
            </w:r>
            <w:r>
              <w:t>0</w:t>
            </w:r>
            <w:r w:rsidRPr="001E538D">
              <w:t>/</w:t>
            </w:r>
            <w:r w:rsidR="004E1889">
              <w:t>7</w:t>
            </w:r>
            <w:r>
              <w:t>0 мм рт. ст.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206D1F" w:rsidRDefault="00F54899" w:rsidP="00F45019">
            <w:r>
              <w:t xml:space="preserve">Пациент предъявляет жалобы на общую слабость, </w:t>
            </w:r>
            <w:r w:rsidR="00F45019">
              <w:t>кашель</w:t>
            </w:r>
            <w:r w:rsidR="008B6777">
              <w:t xml:space="preserve">. </w:t>
            </w:r>
            <w:r>
              <w:t>Состояние</w:t>
            </w:r>
            <w:r w:rsidR="0037601B">
              <w:t xml:space="preserve"> средней тяжести</w:t>
            </w:r>
            <w:r>
              <w:t xml:space="preserve"> Сознание ясное, активен. Кожные покровы, видимые слизистые </w:t>
            </w:r>
            <w:r w:rsidR="00F45019">
              <w:t>чистые</w:t>
            </w:r>
            <w:r w:rsidR="00BC5AF1">
              <w:t>.</w:t>
            </w:r>
            <w:r>
              <w:t xml:space="preserve"> Видимого увеличения лим</w:t>
            </w:r>
            <w:r w:rsidR="00206D1F">
              <w:t xml:space="preserve">фоузлов, щитовидной железы нет. </w:t>
            </w:r>
            <w:r>
              <w:t>Отеков нет</w:t>
            </w:r>
            <w:r w:rsidR="00206D1F">
              <w:t xml:space="preserve">.  </w:t>
            </w:r>
          </w:p>
          <w:p w:rsidR="00F54899" w:rsidRDefault="00F54899" w:rsidP="00B51AEF">
            <w:pPr>
              <w:ind w:left="-66" w:right="-90"/>
            </w:pPr>
            <w:r w:rsidRPr="00B51AEF">
              <w:rPr>
                <w:b/>
                <w:i/>
              </w:rPr>
              <w:t>Органы дыхания:</w:t>
            </w:r>
            <w:r w:rsidR="00206D1F">
              <w:t xml:space="preserve"> ЧДД = </w:t>
            </w:r>
            <w:r w:rsidR="00F45019">
              <w:t>2</w:t>
            </w:r>
            <w:r w:rsidR="0037601B">
              <w:t>2</w:t>
            </w:r>
            <w:r w:rsidR="00206D1F">
              <w:t xml:space="preserve"> в минуту. При </w:t>
            </w:r>
            <w:r>
              <w:t>па</w:t>
            </w:r>
            <w:r w:rsidR="00206D1F">
              <w:t>льпации грудная клетка безболез</w:t>
            </w:r>
            <w:r>
              <w:t>ненная, эластична</w:t>
            </w:r>
            <w:r w:rsidR="00F45019">
              <w:t>.   При аускультации легких на симметричных участк</w:t>
            </w:r>
            <w:r w:rsidR="008B6777">
              <w:t>ах определяется жёсткое дыхание, в нижних</w:t>
            </w:r>
            <w:r w:rsidR="00F45019">
              <w:t xml:space="preserve"> отделах </w:t>
            </w:r>
            <w:r w:rsidR="008B6777">
              <w:t xml:space="preserve">слева </w:t>
            </w:r>
            <w:r w:rsidR="00F45019">
              <w:t>ослабленное. Отмеча</w:t>
            </w:r>
            <w:r w:rsidR="008B6777">
              <w:t xml:space="preserve">ются </w:t>
            </w:r>
            <w:r w:rsidR="0037601B">
              <w:t xml:space="preserve">рассеянные </w:t>
            </w:r>
            <w:r w:rsidR="008B6777">
              <w:t xml:space="preserve">сухие </w:t>
            </w:r>
            <w:r w:rsidR="0037601B">
              <w:t xml:space="preserve"> и влажные </w:t>
            </w:r>
            <w:r w:rsidR="008B6777">
              <w:t>хрипы</w:t>
            </w:r>
            <w:r w:rsidR="00F45019">
              <w:t>.</w:t>
            </w:r>
          </w:p>
          <w:p w:rsidR="00F54899" w:rsidRDefault="00F54899" w:rsidP="00B51AEF">
            <w:pPr>
              <w:ind w:left="-66" w:right="-90"/>
            </w:pPr>
            <w:r w:rsidRPr="00B51AEF">
              <w:rPr>
                <w:b/>
                <w:i/>
              </w:rPr>
              <w:t xml:space="preserve">Органы кровообращения: </w:t>
            </w:r>
            <w:r>
              <w:t>При аускультации тоны сердца ритмичные,</w:t>
            </w:r>
            <w:r w:rsidR="0037601B">
              <w:t xml:space="preserve"> приглушены,</w:t>
            </w:r>
            <w:r>
              <w:t xml:space="preserve"> правильные.</w:t>
            </w:r>
            <w:r w:rsidR="00F45019">
              <w:t xml:space="preserve"> ЧСС </w:t>
            </w:r>
            <w:smartTag w:uri="urn:schemas-microsoft-com:office:smarttags" w:element="metricconverter">
              <w:smartTagPr>
                <w:attr w:name="ProductID" w:val="90’"/>
              </w:smartTagPr>
              <w:r w:rsidR="0037601B">
                <w:t>90</w:t>
              </w:r>
              <w:r w:rsidR="00F45019" w:rsidRPr="0037601B">
                <w:t>’</w:t>
              </w:r>
            </w:smartTag>
            <w:r w:rsidR="00F45019">
              <w:t>.</w:t>
            </w:r>
            <w:r>
              <w:t xml:space="preserve"> </w:t>
            </w:r>
          </w:p>
          <w:p w:rsidR="00F54899" w:rsidRDefault="00F54899" w:rsidP="00B51AEF">
            <w:pPr>
              <w:ind w:left="-66" w:right="-90"/>
            </w:pPr>
            <w:r w:rsidRPr="00B51AEF">
              <w:rPr>
                <w:b/>
                <w:i/>
              </w:rPr>
              <w:t xml:space="preserve">Органы пищеварения: </w:t>
            </w:r>
            <w:r>
              <w:t>язык влажный, обложен белым налетом. Живот в размерах не увеличен, овальной формы, симметричный, обе половины активно</w:t>
            </w:r>
            <w:r w:rsidR="00206D1F">
              <w:t xml:space="preserve"> </w:t>
            </w:r>
            <w:r>
              <w:t xml:space="preserve">участвуют в акте дыхания. При пальпации передняя брюшная стенка мягкая, </w:t>
            </w:r>
            <w:r w:rsidR="00BC5AF1">
              <w:t>безболезненная</w:t>
            </w:r>
            <w:r>
              <w:t>. Симптомы раздражения брюшины отрицательные. Печень пальпи</w:t>
            </w:r>
            <w:r w:rsidR="00206D1F">
              <w:t xml:space="preserve">руется </w:t>
            </w:r>
            <w:r w:rsidR="008B6777">
              <w:t>+1</w:t>
            </w:r>
            <w:r w:rsidR="00BC5AF1">
              <w:t>см из-под края</w:t>
            </w:r>
            <w:r>
              <w:t xml:space="preserve"> реберной дуг</w:t>
            </w:r>
            <w:r w:rsidR="00BC5AF1">
              <w:t xml:space="preserve">и, </w:t>
            </w:r>
            <w:r w:rsidR="00F45019">
              <w:t>б/</w:t>
            </w:r>
            <w:r>
              <w:t xml:space="preserve">болезненная.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 с обеих сторон.</w:t>
            </w:r>
          </w:p>
          <w:p w:rsidR="008802B7" w:rsidRPr="00B51AEF" w:rsidRDefault="00F45019" w:rsidP="00B51AEF">
            <w:pPr>
              <w:ind w:left="-66" w:right="-90"/>
              <w:rPr>
                <w:u w:val="single"/>
              </w:rPr>
            </w:pPr>
            <w:r>
              <w:t>Физиологические отправления в норме.</w:t>
            </w:r>
          </w:p>
        </w:tc>
        <w:tc>
          <w:tcPr>
            <w:tcW w:w="2880" w:type="dxa"/>
            <w:shd w:val="clear" w:color="auto" w:fill="auto"/>
          </w:tcPr>
          <w:p w:rsidR="00F54899" w:rsidRPr="00B51AEF" w:rsidRDefault="00F54899">
            <w:pPr>
              <w:rPr>
                <w:u w:val="single"/>
              </w:rPr>
            </w:pPr>
            <w:r>
              <w:t xml:space="preserve">режим полупостельный, диета № </w:t>
            </w:r>
            <w:r w:rsidR="00F45019">
              <w:t>11</w:t>
            </w:r>
            <w:r>
              <w:t>,</w:t>
            </w:r>
            <w:r w:rsidR="004D0A60">
              <w:t xml:space="preserve"> </w:t>
            </w:r>
          </w:p>
        </w:tc>
      </w:tr>
    </w:tbl>
    <w:p w:rsidR="008D123D" w:rsidRDefault="008D123D">
      <w:pPr>
        <w:rPr>
          <w:b/>
        </w:rPr>
      </w:pPr>
    </w:p>
    <w:p w:rsidR="008D123D" w:rsidRDefault="008D123D">
      <w:pPr>
        <w:rPr>
          <w:b/>
          <w:sz w:val="28"/>
        </w:rPr>
      </w:pPr>
    </w:p>
    <w:p w:rsidR="008D123D" w:rsidRDefault="008D123D">
      <w:pPr>
        <w:pStyle w:val="21"/>
      </w:pPr>
      <w:r>
        <w:lastRenderedPageBreak/>
        <w:t>1</w:t>
      </w:r>
      <w:r w:rsidR="009C7E4E">
        <w:t>1</w:t>
      </w:r>
      <w:r>
        <w:t>. Лечение.</w:t>
      </w:r>
    </w:p>
    <w:p w:rsidR="004E1889" w:rsidRPr="00CA7AC0" w:rsidRDefault="004E1889" w:rsidP="004E1889">
      <w:pPr>
        <w:outlineLvl w:val="0"/>
        <w:rPr>
          <w:b/>
          <w:u w:val="single"/>
        </w:rPr>
      </w:pPr>
      <w:r w:rsidRPr="004E2417">
        <w:rPr>
          <w:b/>
          <w:u w:val="single"/>
        </w:rPr>
        <w:t>План лечения.</w:t>
      </w:r>
    </w:p>
    <w:p w:rsidR="004E1889" w:rsidRPr="00CA7AC0" w:rsidRDefault="004E1889" w:rsidP="004E1889">
      <w:pPr>
        <w:rPr>
          <w:b/>
          <w:u w:val="single"/>
        </w:rPr>
      </w:pPr>
    </w:p>
    <w:p w:rsidR="004E1889" w:rsidRPr="00FC4138" w:rsidRDefault="004E1889" w:rsidP="00FC4138">
      <w:pPr>
        <w:pStyle w:val="3"/>
        <w:rPr>
          <w:sz w:val="24"/>
          <w:szCs w:val="24"/>
        </w:rPr>
      </w:pPr>
      <w:r w:rsidRPr="00FC4138">
        <w:rPr>
          <w:sz w:val="24"/>
          <w:szCs w:val="24"/>
        </w:rPr>
        <w:t xml:space="preserve">Интенсивную противотуберкулезную терапию будем проводить </w:t>
      </w:r>
      <w:r w:rsidR="00FC4138">
        <w:rPr>
          <w:sz w:val="24"/>
          <w:szCs w:val="24"/>
        </w:rPr>
        <w:t>6</w:t>
      </w:r>
      <w:r w:rsidRPr="00FC4138">
        <w:rPr>
          <w:sz w:val="24"/>
          <w:szCs w:val="24"/>
        </w:rPr>
        <w:t xml:space="preserve"> месяца 5 препаратами, поддерживающую терапию – в течении </w:t>
      </w:r>
      <w:r w:rsidR="00A921CE" w:rsidRPr="00FC4138">
        <w:rPr>
          <w:sz w:val="24"/>
          <w:szCs w:val="24"/>
        </w:rPr>
        <w:t>6</w:t>
      </w:r>
      <w:r w:rsidRPr="00FC4138">
        <w:rPr>
          <w:sz w:val="24"/>
          <w:szCs w:val="24"/>
        </w:rPr>
        <w:t xml:space="preserve"> месяцев.</w:t>
      </w:r>
      <w:r w:rsidR="00FC4138" w:rsidRPr="00FC4138">
        <w:rPr>
          <w:sz w:val="24"/>
          <w:szCs w:val="24"/>
        </w:rPr>
        <w:t xml:space="preserve"> При безуспешности лечения на протяжении 6-10 месяцев рекомендуется частичная резекция легкого.</w:t>
      </w:r>
    </w:p>
    <w:p w:rsidR="004E1889" w:rsidRDefault="004E1889" w:rsidP="004E1889">
      <w:pPr>
        <w:jc w:val="both"/>
      </w:pPr>
      <w:r w:rsidRPr="00CA7AC0">
        <w:t>В настоящее время следует назначить следящую терапию:</w:t>
      </w:r>
    </w:p>
    <w:p w:rsidR="004E1889" w:rsidRDefault="004E1889" w:rsidP="004E1889">
      <w:pPr>
        <w:numPr>
          <w:ilvl w:val="0"/>
          <w:numId w:val="25"/>
        </w:numPr>
        <w:jc w:val="both"/>
      </w:pPr>
      <w:r>
        <w:t>Стол № 11 (</w:t>
      </w:r>
      <w:r w:rsidRPr="0053194D">
        <w:t xml:space="preserve">Кулинарная обработка и температура пищи обычная. </w:t>
      </w:r>
      <w:r w:rsidRPr="0053194D">
        <w:br/>
        <w:t xml:space="preserve">Рекомендуются все продукты за исключением следующих: очень жирные сорта мяса и птицы, бараний, говяжий и кулинарные жиры, острые и жирные соусы, торты и пирожные с большим количеством крема. </w:t>
      </w:r>
      <w:r w:rsidRPr="0053194D">
        <w:br/>
        <w:t>Режим питания 5-6 раз в день</w:t>
      </w:r>
      <w:r>
        <w:t xml:space="preserve">, общая калорийность 3600 ккал) </w:t>
      </w:r>
    </w:p>
    <w:p w:rsidR="00A921CE" w:rsidRDefault="004E1889" w:rsidP="004E1889">
      <w:pPr>
        <w:numPr>
          <w:ilvl w:val="0"/>
          <w:numId w:val="25"/>
        </w:numPr>
        <w:jc w:val="both"/>
      </w:pPr>
      <w:r>
        <w:t>рациональный режим труда и отдыха, сон не менее 9 часов, прогулки на свежем воздухе после нормализации температуры.</w:t>
      </w:r>
    </w:p>
    <w:p w:rsidR="004E1889" w:rsidRPr="003C68C0" w:rsidRDefault="004E1889" w:rsidP="004E1889">
      <w:pPr>
        <w:numPr>
          <w:ilvl w:val="0"/>
          <w:numId w:val="25"/>
        </w:numPr>
        <w:jc w:val="both"/>
      </w:pPr>
      <w:r>
        <w:t xml:space="preserve"> Химиотерапия</w:t>
      </w:r>
      <w:r w:rsidR="00BF0C11">
        <w:t xml:space="preserve">  (</w:t>
      </w:r>
      <w:r w:rsidR="00A921CE">
        <w:t>этиотропная</w:t>
      </w:r>
      <w:r w:rsidR="00BF0C11">
        <w:t xml:space="preserve">) </w:t>
      </w:r>
      <w:r w:rsidR="00A921CE">
        <w:t xml:space="preserve"> терапия</w:t>
      </w:r>
      <w:r w:rsidR="00BF0C11">
        <w:t>.</w:t>
      </w:r>
      <w:r w:rsidR="00FC4138">
        <w:t xml:space="preserve"> Учитывая состояние возможно введение препаратов парентерально.</w:t>
      </w:r>
    </w:p>
    <w:p w:rsidR="004E1889" w:rsidRDefault="004E1889" w:rsidP="004E1889">
      <w:pPr>
        <w:numPr>
          <w:ilvl w:val="1"/>
          <w:numId w:val="25"/>
        </w:numPr>
        <w:jc w:val="both"/>
      </w:pPr>
      <w:proofErr w:type="spellStart"/>
      <w:r>
        <w:t>Изониазид</w:t>
      </w:r>
      <w:proofErr w:type="spellEnd"/>
      <w:r>
        <w:t xml:space="preserve"> 0,6 г/сутки (</w:t>
      </w:r>
      <w:r w:rsidRPr="003C68C0">
        <w:t>оказывает бактерицидное действие, особенно на юные размножающиеся микробные клетки, пода</w:t>
      </w:r>
      <w:r w:rsidRPr="003C68C0">
        <w:t>в</w:t>
      </w:r>
      <w:r w:rsidRPr="003C68C0">
        <w:t xml:space="preserve">ляя синтез </w:t>
      </w:r>
      <w:proofErr w:type="spellStart"/>
      <w:r w:rsidRPr="003C68C0">
        <w:t>миконевой</w:t>
      </w:r>
      <w:proofErr w:type="spellEnd"/>
      <w:r w:rsidRPr="003C68C0">
        <w:t xml:space="preserve"> кислоты в бактериальной стенке, а также разрушая цитоплазму и ее гранулярную субстанцию, состо</w:t>
      </w:r>
      <w:r w:rsidRPr="003C68C0">
        <w:t>я</w:t>
      </w:r>
      <w:r w:rsidRPr="003C68C0">
        <w:t>щую из ДНК</w:t>
      </w:r>
      <w:r w:rsidRPr="006172C3">
        <w:rPr>
          <w:sz w:val="28"/>
          <w:szCs w:val="28"/>
        </w:rPr>
        <w:t>.</w:t>
      </w:r>
      <w:r>
        <w:t xml:space="preserve">, </w:t>
      </w:r>
      <w:proofErr w:type="spellStart"/>
      <w:r>
        <w:t>метаболизируется</w:t>
      </w:r>
      <w:proofErr w:type="spellEnd"/>
      <w:r>
        <w:t xml:space="preserve">  в печени).</w:t>
      </w:r>
    </w:p>
    <w:p w:rsidR="00BF0C11" w:rsidRDefault="00FC4138" w:rsidP="00FC4138">
      <w:pPr>
        <w:pStyle w:val="21"/>
        <w:ind w:left="0"/>
        <w:rPr>
          <w:b w:val="0"/>
          <w:sz w:val="24"/>
          <w:u w:val="none"/>
          <w:lang w:val="en-US"/>
        </w:rPr>
      </w:pPr>
      <w:r>
        <w:rPr>
          <w:b w:val="0"/>
          <w:sz w:val="24"/>
          <w:u w:val="none"/>
        </w:rPr>
        <w:t xml:space="preserve">     </w:t>
      </w:r>
      <w:r w:rsidR="00BF0C11">
        <w:rPr>
          <w:b w:val="0"/>
          <w:sz w:val="24"/>
          <w:u w:val="none"/>
        </w:rPr>
        <w:t xml:space="preserve"> </w:t>
      </w:r>
      <w:proofErr w:type="spellStart"/>
      <w:r w:rsidR="00BF0C11">
        <w:rPr>
          <w:b w:val="0"/>
          <w:sz w:val="24"/>
          <w:u w:val="none"/>
          <w:lang w:val="en-US"/>
        </w:rPr>
        <w:t>Rp</w:t>
      </w:r>
      <w:proofErr w:type="spellEnd"/>
      <w:r w:rsidR="00BF0C11" w:rsidRPr="00BF0C11">
        <w:rPr>
          <w:b w:val="0"/>
          <w:sz w:val="24"/>
          <w:u w:val="none"/>
          <w:lang w:val="en-US"/>
        </w:rPr>
        <w:t xml:space="preserve">: </w:t>
      </w:r>
      <w:proofErr w:type="spellStart"/>
      <w:r w:rsidR="00BF0C11">
        <w:rPr>
          <w:b w:val="0"/>
          <w:sz w:val="24"/>
          <w:u w:val="none"/>
          <w:lang w:val="en-US"/>
        </w:rPr>
        <w:t>Tabl</w:t>
      </w:r>
      <w:proofErr w:type="spellEnd"/>
      <w:r w:rsidR="00BF0C11" w:rsidRPr="00BF0C11">
        <w:rPr>
          <w:b w:val="0"/>
          <w:sz w:val="24"/>
          <w:u w:val="none"/>
          <w:lang w:val="en-US"/>
        </w:rPr>
        <w:t xml:space="preserve">. </w:t>
      </w:r>
      <w:proofErr w:type="spellStart"/>
      <w:r w:rsidR="00BF0C11">
        <w:rPr>
          <w:b w:val="0"/>
          <w:sz w:val="24"/>
          <w:u w:val="none"/>
          <w:lang w:val="en-US"/>
        </w:rPr>
        <w:t>Isoniazidi</w:t>
      </w:r>
      <w:proofErr w:type="spellEnd"/>
      <w:r w:rsidR="00BF0C11" w:rsidRPr="00BF0C11">
        <w:rPr>
          <w:b w:val="0"/>
          <w:sz w:val="24"/>
          <w:u w:val="none"/>
          <w:lang w:val="en-US"/>
        </w:rPr>
        <w:t xml:space="preserve"> 0</w:t>
      </w:r>
      <w:r w:rsidR="00BF0C11">
        <w:rPr>
          <w:b w:val="0"/>
          <w:sz w:val="24"/>
          <w:u w:val="none"/>
          <w:lang w:val="en-US"/>
        </w:rPr>
        <w:t>,3</w:t>
      </w:r>
    </w:p>
    <w:p w:rsidR="00BF0C11" w:rsidRDefault="00BF0C11" w:rsidP="00BF0C11">
      <w:pPr>
        <w:pStyle w:val="21"/>
        <w:rPr>
          <w:b w:val="0"/>
          <w:sz w:val="24"/>
          <w:u w:val="none"/>
          <w:lang w:val="en-US"/>
        </w:rPr>
      </w:pPr>
      <w:r>
        <w:rPr>
          <w:b w:val="0"/>
          <w:sz w:val="24"/>
          <w:u w:val="none"/>
          <w:lang w:val="en-US"/>
        </w:rPr>
        <w:t xml:space="preserve">       </w:t>
      </w:r>
      <w:proofErr w:type="spellStart"/>
      <w:r>
        <w:rPr>
          <w:b w:val="0"/>
          <w:sz w:val="24"/>
          <w:u w:val="none"/>
          <w:lang w:val="en-US"/>
        </w:rPr>
        <w:t>D</w:t>
      </w:r>
      <w:r w:rsidRPr="00BF0C11">
        <w:rPr>
          <w:b w:val="0"/>
          <w:sz w:val="24"/>
          <w:u w:val="none"/>
          <w:lang w:val="en-US"/>
        </w:rPr>
        <w:t>.</w:t>
      </w:r>
      <w:r>
        <w:rPr>
          <w:b w:val="0"/>
          <w:sz w:val="24"/>
          <w:u w:val="none"/>
          <w:lang w:val="en-US"/>
        </w:rPr>
        <w:t>t</w:t>
      </w:r>
      <w:r w:rsidRPr="00BF0C11">
        <w:rPr>
          <w:b w:val="0"/>
          <w:sz w:val="24"/>
          <w:u w:val="none"/>
          <w:lang w:val="en-US"/>
        </w:rPr>
        <w:t>.</w:t>
      </w:r>
      <w:r>
        <w:rPr>
          <w:b w:val="0"/>
          <w:sz w:val="24"/>
          <w:u w:val="none"/>
          <w:lang w:val="en-US"/>
        </w:rPr>
        <w:t>d</w:t>
      </w:r>
      <w:proofErr w:type="spellEnd"/>
      <w:r w:rsidRPr="00BF0C11">
        <w:rPr>
          <w:b w:val="0"/>
          <w:sz w:val="24"/>
          <w:u w:val="none"/>
          <w:lang w:val="en-US"/>
        </w:rPr>
        <w:t>. #</w:t>
      </w:r>
      <w:r>
        <w:rPr>
          <w:b w:val="0"/>
          <w:sz w:val="24"/>
          <w:u w:val="none"/>
          <w:lang w:val="en-US"/>
        </w:rPr>
        <w:t xml:space="preserve"> 100</w:t>
      </w:r>
    </w:p>
    <w:p w:rsidR="00BF0C11" w:rsidRDefault="00BF0C11" w:rsidP="00BF0C11">
      <w:pPr>
        <w:pStyle w:val="21"/>
        <w:rPr>
          <w:b w:val="0"/>
          <w:sz w:val="24"/>
          <w:u w:val="none"/>
        </w:rPr>
      </w:pPr>
      <w:r>
        <w:rPr>
          <w:b w:val="0"/>
          <w:sz w:val="24"/>
          <w:u w:val="none"/>
          <w:lang w:val="en-US"/>
        </w:rPr>
        <w:tab/>
      </w:r>
      <w:r w:rsidRPr="00BF0C11">
        <w:rPr>
          <w:b w:val="0"/>
          <w:sz w:val="24"/>
          <w:u w:val="none"/>
          <w:lang w:val="en-US"/>
        </w:rPr>
        <w:t xml:space="preserve"> </w:t>
      </w:r>
      <w:r>
        <w:rPr>
          <w:b w:val="0"/>
          <w:sz w:val="24"/>
          <w:u w:val="none"/>
          <w:lang w:val="en-US"/>
        </w:rPr>
        <w:t>S</w:t>
      </w:r>
      <w:r w:rsidRPr="007E5F42">
        <w:rPr>
          <w:b w:val="0"/>
          <w:sz w:val="24"/>
          <w:u w:val="none"/>
        </w:rPr>
        <w:t xml:space="preserve">. </w:t>
      </w:r>
      <w:r>
        <w:rPr>
          <w:b w:val="0"/>
          <w:sz w:val="24"/>
          <w:u w:val="none"/>
        </w:rPr>
        <w:t>По 1 таблетке на приём 2 раза в сутки утром и вечером после еды.</w:t>
      </w:r>
    </w:p>
    <w:p w:rsidR="00BF0C11" w:rsidRPr="00A01E6E" w:rsidRDefault="00BF0C11" w:rsidP="00BF0C11">
      <w:pPr>
        <w:ind w:left="1080"/>
        <w:jc w:val="both"/>
      </w:pPr>
      <w:r>
        <w:rPr>
          <w:b/>
          <w:i/>
        </w:rPr>
        <w:t>Применяется в обязательной комбинации с другими препаратами, т. к. к нему быстро приобретается вторичная устойчивость.</w:t>
      </w:r>
    </w:p>
    <w:p w:rsidR="004E1889" w:rsidRDefault="004E1889" w:rsidP="004E1889">
      <w:pPr>
        <w:numPr>
          <w:ilvl w:val="1"/>
          <w:numId w:val="25"/>
        </w:numPr>
        <w:jc w:val="both"/>
      </w:pPr>
      <w:proofErr w:type="spellStart"/>
      <w:r>
        <w:t>Канамицин</w:t>
      </w:r>
      <w:proofErr w:type="spellEnd"/>
      <w:r>
        <w:t xml:space="preserve"> </w:t>
      </w:r>
      <w:r w:rsidRPr="00A01E6E">
        <w:t>1,0 в/м 1 раз в день</w:t>
      </w:r>
      <w:r>
        <w:t xml:space="preserve"> –</w:t>
      </w:r>
      <w:r w:rsidRPr="00A01E6E">
        <w:t xml:space="preserve"> </w:t>
      </w:r>
      <w:r>
        <w:t xml:space="preserve">относится к группе </w:t>
      </w:r>
      <w:proofErr w:type="spellStart"/>
      <w:r>
        <w:t>аминогликозидных</w:t>
      </w:r>
      <w:proofErr w:type="spellEnd"/>
      <w:r>
        <w:t xml:space="preserve"> антибиотиков, </w:t>
      </w:r>
      <w:r w:rsidRPr="00A01E6E">
        <w:t>нарушает синтез белка в микробной клетке</w:t>
      </w:r>
    </w:p>
    <w:p w:rsidR="004E1889" w:rsidRDefault="004E1889" w:rsidP="004E1889">
      <w:pPr>
        <w:numPr>
          <w:ilvl w:val="1"/>
          <w:numId w:val="25"/>
        </w:numPr>
        <w:jc w:val="both"/>
      </w:pPr>
      <w:proofErr w:type="spellStart"/>
      <w:r>
        <w:t>Пиразинамид</w:t>
      </w:r>
      <w:proofErr w:type="spellEnd"/>
      <w:r>
        <w:t xml:space="preserve"> 1,5 г</w:t>
      </w:r>
      <w:r w:rsidRPr="00537928">
        <w:t>/</w:t>
      </w:r>
      <w:r>
        <w:t xml:space="preserve">сутки, после еды – действует на внутриклеточные микроорганизмы, на микобактерии медленно размножающиеся и </w:t>
      </w:r>
      <w:proofErr w:type="spellStart"/>
      <w:r>
        <w:t>персистирующие</w:t>
      </w:r>
      <w:proofErr w:type="spellEnd"/>
      <w:r>
        <w:t xml:space="preserve"> в макрофагах, на микобактерии резистентные к </w:t>
      </w:r>
      <w:proofErr w:type="spellStart"/>
      <w:r>
        <w:t>изониазиду</w:t>
      </w:r>
      <w:proofErr w:type="spellEnd"/>
      <w:r>
        <w:t xml:space="preserve"> и стрептомицину, </w:t>
      </w:r>
      <w:proofErr w:type="spellStart"/>
      <w:r>
        <w:t>дезаминируется</w:t>
      </w:r>
      <w:proofErr w:type="spellEnd"/>
      <w:r>
        <w:t xml:space="preserve"> в печени выводится с мочой.</w:t>
      </w:r>
    </w:p>
    <w:p w:rsidR="004E1889" w:rsidRPr="009E5CC8" w:rsidRDefault="004E1889" w:rsidP="004E1889">
      <w:pPr>
        <w:numPr>
          <w:ilvl w:val="1"/>
          <w:numId w:val="25"/>
        </w:numPr>
        <w:jc w:val="both"/>
      </w:pPr>
      <w:proofErr w:type="spellStart"/>
      <w:r w:rsidRPr="009E5CC8">
        <w:t>Авелокс</w:t>
      </w:r>
      <w:proofErr w:type="spellEnd"/>
      <w:r w:rsidRPr="009E5CC8">
        <w:t xml:space="preserve"> 0,8г- 1 таблетка</w:t>
      </w:r>
      <w:r>
        <w:t xml:space="preserve"> –</w:t>
      </w:r>
      <w:r w:rsidRPr="009E5C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5CC8">
        <w:rPr>
          <w:color w:val="000000"/>
        </w:rPr>
        <w:t xml:space="preserve">Противомикробное средство из группы </w:t>
      </w:r>
      <w:proofErr w:type="spellStart"/>
      <w:r w:rsidRPr="009E5CC8">
        <w:rPr>
          <w:color w:val="000000"/>
        </w:rPr>
        <w:t>фторхинолонов</w:t>
      </w:r>
      <w:proofErr w:type="spellEnd"/>
      <w:r w:rsidRPr="009E5CC8">
        <w:rPr>
          <w:color w:val="000000"/>
        </w:rPr>
        <w:t xml:space="preserve">, действует бактерицидно. Блокирует </w:t>
      </w:r>
      <w:proofErr w:type="spellStart"/>
      <w:r w:rsidRPr="009E5CC8">
        <w:rPr>
          <w:color w:val="000000"/>
        </w:rPr>
        <w:t>топоизомеразами</w:t>
      </w:r>
      <w:proofErr w:type="spellEnd"/>
      <w:r w:rsidRPr="009E5CC8">
        <w:rPr>
          <w:color w:val="000000"/>
        </w:rPr>
        <w:t xml:space="preserve"> II и IV, ферменты, контролирующие топологические свойства ДНК, и участвующие в репликации, репарации и транскрипции Д</w:t>
      </w:r>
      <w:r w:rsidRPr="009E5CC8">
        <w:rPr>
          <w:rFonts w:ascii="Arial" w:hAnsi="Arial" w:cs="Arial"/>
          <w:color w:val="000000"/>
        </w:rPr>
        <w:t>НК</w:t>
      </w:r>
      <w:r w:rsidRPr="009E5CC8">
        <w:t xml:space="preserve"> </w:t>
      </w:r>
    </w:p>
    <w:p w:rsidR="004E1889" w:rsidRDefault="004E1889" w:rsidP="004E1889">
      <w:pPr>
        <w:numPr>
          <w:ilvl w:val="1"/>
          <w:numId w:val="25"/>
        </w:numPr>
        <w:jc w:val="both"/>
      </w:pPr>
      <w:proofErr w:type="spellStart"/>
      <w:r>
        <w:t>Этамбутол</w:t>
      </w:r>
      <w:proofErr w:type="spellEnd"/>
      <w:r>
        <w:t xml:space="preserve"> 1,5 г</w:t>
      </w:r>
      <w:r w:rsidRPr="00C23D9C">
        <w:t>/</w:t>
      </w:r>
      <w:r>
        <w:t xml:space="preserve">сутки *1 р/д -  оказывает бактериостатическое действие преимущественно на популяцию быстроразмножающихся МБТ.  Действует на вне и </w:t>
      </w:r>
      <w:proofErr w:type="spellStart"/>
      <w:r>
        <w:t>внутриклеточно</w:t>
      </w:r>
      <w:proofErr w:type="spellEnd"/>
      <w:r>
        <w:t xml:space="preserve"> расположенные особи возбудителя</w:t>
      </w:r>
    </w:p>
    <w:p w:rsidR="00FC4138" w:rsidRPr="00FC4138" w:rsidRDefault="00FC4138" w:rsidP="00FC4138">
      <w:pPr>
        <w:pStyle w:val="a8"/>
        <w:rPr>
          <w:rFonts w:ascii="Times New Roman" w:hAnsi="Times New Roman"/>
          <w:b w:val="0"/>
        </w:rPr>
      </w:pPr>
      <w:proofErr w:type="spellStart"/>
      <w:r w:rsidRPr="00FC4138">
        <w:rPr>
          <w:rFonts w:ascii="Times New Roman" w:hAnsi="Times New Roman"/>
          <w:b w:val="0"/>
        </w:rPr>
        <w:t>Rp</w:t>
      </w:r>
      <w:proofErr w:type="spellEnd"/>
      <w:r w:rsidRPr="00FC4138">
        <w:rPr>
          <w:rFonts w:ascii="Times New Roman" w:hAnsi="Times New Roman"/>
          <w:b w:val="0"/>
        </w:rPr>
        <w:t xml:space="preserve">: </w:t>
      </w:r>
      <w:proofErr w:type="spellStart"/>
      <w:r w:rsidRPr="00FC4138">
        <w:rPr>
          <w:rFonts w:ascii="Times New Roman" w:hAnsi="Times New Roman"/>
          <w:b w:val="0"/>
        </w:rPr>
        <w:t>Tab</w:t>
      </w:r>
      <w:proofErr w:type="spellEnd"/>
      <w:r w:rsidRPr="00FC4138">
        <w:rPr>
          <w:rFonts w:ascii="Times New Roman" w:hAnsi="Times New Roman"/>
          <w:b w:val="0"/>
        </w:rPr>
        <w:t xml:space="preserve">. </w:t>
      </w:r>
      <w:proofErr w:type="spellStart"/>
      <w:r w:rsidRPr="00FC4138">
        <w:rPr>
          <w:rFonts w:ascii="Times New Roman" w:hAnsi="Times New Roman"/>
          <w:b w:val="0"/>
        </w:rPr>
        <w:t>Ethambutoli</w:t>
      </w:r>
      <w:proofErr w:type="spellEnd"/>
      <w:r w:rsidRPr="00FC4138">
        <w:rPr>
          <w:rFonts w:ascii="Times New Roman" w:hAnsi="Times New Roman"/>
          <w:b w:val="0"/>
        </w:rPr>
        <w:t xml:space="preserve"> 0.4</w:t>
      </w:r>
      <w:r w:rsidRPr="00FC4138">
        <w:rPr>
          <w:rFonts w:ascii="Times New Roman" w:hAnsi="Times New Roman"/>
          <w:b w:val="0"/>
        </w:rPr>
        <w:br/>
      </w:r>
      <w:proofErr w:type="spellStart"/>
      <w:r w:rsidRPr="00FC4138">
        <w:rPr>
          <w:rFonts w:ascii="Times New Roman" w:hAnsi="Times New Roman"/>
          <w:b w:val="0"/>
        </w:rPr>
        <w:t>D.t.d.n</w:t>
      </w:r>
      <w:proofErr w:type="spellEnd"/>
      <w:r w:rsidRPr="00FC4138">
        <w:rPr>
          <w:rFonts w:ascii="Times New Roman" w:hAnsi="Times New Roman"/>
          <w:b w:val="0"/>
        </w:rPr>
        <w:t>. 240</w:t>
      </w:r>
      <w:r w:rsidRPr="00FC4138">
        <w:rPr>
          <w:rFonts w:ascii="Times New Roman" w:hAnsi="Times New Roman"/>
          <w:b w:val="0"/>
        </w:rPr>
        <w:br/>
        <w:t>S. По 4 табл. в один прием после завтрака</w:t>
      </w:r>
    </w:p>
    <w:p w:rsidR="00FC4138" w:rsidRPr="00FC4138" w:rsidRDefault="00FC4138" w:rsidP="00FC4138">
      <w:pPr>
        <w:ind w:left="1080"/>
        <w:jc w:val="both"/>
      </w:pPr>
    </w:p>
    <w:p w:rsidR="004E1889" w:rsidRDefault="004E1889" w:rsidP="004E1889">
      <w:pPr>
        <w:numPr>
          <w:ilvl w:val="0"/>
          <w:numId w:val="25"/>
        </w:numPr>
        <w:jc w:val="both"/>
      </w:pPr>
      <w:r>
        <w:t>Неспецифическая терапия</w:t>
      </w:r>
    </w:p>
    <w:p w:rsidR="004E1889" w:rsidRDefault="004E1889" w:rsidP="004E1889">
      <w:pPr>
        <w:ind w:left="1620"/>
        <w:jc w:val="both"/>
      </w:pPr>
    </w:p>
    <w:p w:rsidR="004E1889" w:rsidRDefault="004E1889" w:rsidP="004E1889">
      <w:pPr>
        <w:numPr>
          <w:ilvl w:val="0"/>
          <w:numId w:val="26"/>
        </w:numPr>
        <w:jc w:val="both"/>
      </w:pPr>
      <w:proofErr w:type="spellStart"/>
      <w:r>
        <w:t>Карсил</w:t>
      </w:r>
      <w:proofErr w:type="spellEnd"/>
      <w:r>
        <w:t xml:space="preserve"> 1таб 3 р/д - </w:t>
      </w:r>
      <w:proofErr w:type="spellStart"/>
      <w:r>
        <w:t>гепатопротектор</w:t>
      </w:r>
      <w:proofErr w:type="spellEnd"/>
      <w:r>
        <w:t xml:space="preserve"> так как противотуберкулезные препараты являются </w:t>
      </w:r>
      <w:proofErr w:type="spellStart"/>
      <w:r>
        <w:t>гепатотоксичными</w:t>
      </w:r>
      <w:proofErr w:type="spellEnd"/>
      <w:r>
        <w:t>.</w:t>
      </w:r>
    </w:p>
    <w:p w:rsidR="004E1889" w:rsidRDefault="004E1889" w:rsidP="004E1889">
      <w:pPr>
        <w:numPr>
          <w:ilvl w:val="0"/>
          <w:numId w:val="26"/>
        </w:numPr>
        <w:jc w:val="both"/>
      </w:pPr>
      <w:r>
        <w:t xml:space="preserve">Витамин В6 30 мг 2 раза в день (для заместительной терапии, так как </w:t>
      </w:r>
      <w:proofErr w:type="spellStart"/>
      <w:r>
        <w:t>изониазид</w:t>
      </w:r>
      <w:proofErr w:type="spellEnd"/>
      <w:r>
        <w:t xml:space="preserve"> угнетает синтез вит В6 ), если не давать – возникают тяжелые нарушения центральной и периферической нервной системы.</w:t>
      </w:r>
    </w:p>
    <w:p w:rsidR="004E1889" w:rsidRDefault="004E1889" w:rsidP="004E1889">
      <w:pPr>
        <w:numPr>
          <w:ilvl w:val="0"/>
          <w:numId w:val="26"/>
        </w:numPr>
        <w:jc w:val="both"/>
      </w:pPr>
      <w:r>
        <w:lastRenderedPageBreak/>
        <w:t xml:space="preserve">Витамин С 2мл </w:t>
      </w:r>
      <w:r>
        <w:rPr>
          <w:lang w:val="en-US"/>
        </w:rPr>
        <w:t>per</w:t>
      </w:r>
      <w:r w:rsidRPr="00F453AA">
        <w:t xml:space="preserve"> </w:t>
      </w:r>
      <w:proofErr w:type="spellStart"/>
      <w:r>
        <w:rPr>
          <w:lang w:val="en-US"/>
        </w:rPr>
        <w:t>os</w:t>
      </w:r>
      <w:proofErr w:type="spellEnd"/>
      <w:r>
        <w:t xml:space="preserve"> – улучшает окислительные процессы, оказывает десенсибилизирующее действие.</w:t>
      </w:r>
    </w:p>
    <w:p w:rsidR="004E1889" w:rsidRDefault="004E1889" w:rsidP="004E1889">
      <w:pPr>
        <w:numPr>
          <w:ilvl w:val="0"/>
          <w:numId w:val="26"/>
        </w:numPr>
        <w:jc w:val="both"/>
      </w:pPr>
      <w:r w:rsidRPr="00F453AA">
        <w:t>Фолиевая кислота 1т х 3р</w:t>
      </w:r>
      <w:r>
        <w:t xml:space="preserve"> – нормализует кроветворение, стимулирует </w:t>
      </w:r>
      <w:proofErr w:type="spellStart"/>
      <w:r>
        <w:t>эритропоэз</w:t>
      </w:r>
      <w:proofErr w:type="spellEnd"/>
    </w:p>
    <w:p w:rsidR="004E1889" w:rsidRDefault="004E1889" w:rsidP="004E1889">
      <w:pPr>
        <w:numPr>
          <w:ilvl w:val="0"/>
          <w:numId w:val="26"/>
        </w:numPr>
        <w:jc w:val="both"/>
      </w:pPr>
      <w:r>
        <w:t>Витамин Е 3 г</w:t>
      </w:r>
      <w:r w:rsidRPr="00C07B59">
        <w:t>/</w:t>
      </w:r>
      <w:r>
        <w:t>сутки – интенсификация перекисного окисления</w:t>
      </w:r>
    </w:p>
    <w:p w:rsidR="004E1889" w:rsidRPr="00B80325" w:rsidRDefault="004E1889" w:rsidP="004E1889">
      <w:pPr>
        <w:numPr>
          <w:ilvl w:val="0"/>
          <w:numId w:val="26"/>
        </w:numPr>
        <w:jc w:val="both"/>
      </w:pPr>
      <w:proofErr w:type="spellStart"/>
      <w:r>
        <w:t>Ликопид</w:t>
      </w:r>
      <w:proofErr w:type="spellEnd"/>
      <w:r>
        <w:t xml:space="preserve"> </w:t>
      </w:r>
      <w:r w:rsidRPr="00B80325">
        <w:t>10 мг</w:t>
      </w:r>
      <w:r>
        <w:t xml:space="preserve"> (1 таблетка)</w:t>
      </w:r>
      <w:r w:rsidRPr="00B80325">
        <w:t xml:space="preserve"> 1 раз в сутки внутрь в течение 10 дней</w:t>
      </w:r>
      <w:r>
        <w:t xml:space="preserve"> - является лекарственной формой </w:t>
      </w:r>
      <w:proofErr w:type="spellStart"/>
      <w:r>
        <w:t>глюкозаминилмурамилдипептида</w:t>
      </w:r>
      <w:proofErr w:type="spellEnd"/>
      <w:r>
        <w:t xml:space="preserve">, </w:t>
      </w:r>
      <w:r w:rsidRPr="00B80325">
        <w:t>обладает иммуномодулирующими свойствами, увеличивает активность фагоцитов (макрофагов и нейтрофилов), Т- и В-лимфоцитов. При этом возрастает бактерицидная и цитотоксическая активность фагоцитов, стимулируется синтез специфических антител и цитокинов (</w:t>
      </w:r>
      <w:proofErr w:type="spellStart"/>
      <w:r w:rsidRPr="00B80325">
        <w:t>интерлейкинов</w:t>
      </w:r>
      <w:proofErr w:type="spellEnd"/>
      <w:r w:rsidRPr="00B80325">
        <w:t xml:space="preserve">, фактора некроза опухолей, интерферонов и </w:t>
      </w:r>
      <w:proofErr w:type="spellStart"/>
      <w:r w:rsidRPr="00B80325">
        <w:t>колониестимулирующих</w:t>
      </w:r>
      <w:proofErr w:type="spellEnd"/>
      <w:r w:rsidRPr="00B80325">
        <w:t xml:space="preserve"> факторов). Применение </w:t>
      </w:r>
      <w:proofErr w:type="spellStart"/>
      <w:r w:rsidRPr="00B80325">
        <w:t>ликопида</w:t>
      </w:r>
      <w:proofErr w:type="spellEnd"/>
      <w:r w:rsidRPr="00B80325">
        <w:t xml:space="preserve"> в комплексной терапии позволяет значительно повысить эффективность антибактериальной</w:t>
      </w:r>
      <w:r>
        <w:t xml:space="preserve"> т</w:t>
      </w:r>
      <w:r w:rsidRPr="00B80325">
        <w:t>ерапии, сократить продолжительность лечения и существенно снизить дозу химиотерапевтических средств.</w:t>
      </w:r>
    </w:p>
    <w:p w:rsidR="004E1889" w:rsidRDefault="004E1889" w:rsidP="004E1889">
      <w:pPr>
        <w:numPr>
          <w:ilvl w:val="0"/>
          <w:numId w:val="26"/>
        </w:numPr>
        <w:jc w:val="both"/>
      </w:pPr>
      <w:proofErr w:type="spellStart"/>
      <w:r>
        <w:t>Кларитин</w:t>
      </w:r>
      <w:proofErr w:type="spellEnd"/>
      <w:r>
        <w:t xml:space="preserve"> 1 </w:t>
      </w:r>
      <w:proofErr w:type="spellStart"/>
      <w:r>
        <w:t>таб</w:t>
      </w:r>
      <w:proofErr w:type="spellEnd"/>
      <w:r>
        <w:t xml:space="preserve"> в сутки – высокоактивный блокатор Н1-гистаминовых рецепторов., для предотвращения аллергических реакций на ПТП.</w:t>
      </w:r>
    </w:p>
    <w:p w:rsidR="004E1889" w:rsidRDefault="004E1889" w:rsidP="004E1889">
      <w:pPr>
        <w:numPr>
          <w:ilvl w:val="0"/>
          <w:numId w:val="26"/>
        </w:numPr>
        <w:jc w:val="both"/>
      </w:pPr>
      <w:proofErr w:type="spellStart"/>
      <w:r>
        <w:t>Линекс</w:t>
      </w:r>
      <w:proofErr w:type="spellEnd"/>
      <w:r>
        <w:t xml:space="preserve"> 2 капсулы 3 раза в день после еды – </w:t>
      </w:r>
      <w:proofErr w:type="spellStart"/>
      <w:r>
        <w:t>эубиотик</w:t>
      </w:r>
      <w:proofErr w:type="spellEnd"/>
      <w:r>
        <w:t xml:space="preserve"> содержит живые </w:t>
      </w:r>
      <w:proofErr w:type="spellStart"/>
      <w:r>
        <w:t>лиофилизированные</w:t>
      </w:r>
      <w:proofErr w:type="spellEnd"/>
      <w:r>
        <w:t xml:space="preserve"> молочнокислые бактерии, регулирует физиологическое равновесие кишечной микрофлоры</w:t>
      </w:r>
    </w:p>
    <w:p w:rsidR="004E1889" w:rsidRPr="00F453AA" w:rsidRDefault="004E1889" w:rsidP="004E1889">
      <w:pPr>
        <w:numPr>
          <w:ilvl w:val="0"/>
          <w:numId w:val="26"/>
        </w:numPr>
        <w:jc w:val="both"/>
      </w:pPr>
      <w:proofErr w:type="spellStart"/>
      <w:r>
        <w:t>Феррум</w:t>
      </w:r>
      <w:proofErr w:type="spellEnd"/>
      <w:r>
        <w:t xml:space="preserve"> Лек 2 мл внутримышечно через день, 10 дней – препарат железа для лечения анемии</w:t>
      </w:r>
    </w:p>
    <w:p w:rsidR="004E1889" w:rsidRDefault="004E1889" w:rsidP="004E1889">
      <w:r>
        <w:t xml:space="preserve">Учитывая </w:t>
      </w:r>
      <w:r w:rsidR="0037601B">
        <w:t>тяжесть состояния (</w:t>
      </w:r>
      <w:r>
        <w:t>наличие кровохарканье,  интоксикации</w:t>
      </w:r>
      <w:r w:rsidR="0037601B">
        <w:t>)</w:t>
      </w:r>
      <w:r>
        <w:t xml:space="preserve">  данно</w:t>
      </w:r>
      <w:r w:rsidR="0037601B">
        <w:t>му</w:t>
      </w:r>
      <w:r>
        <w:t xml:space="preserve"> больно</w:t>
      </w:r>
      <w:r w:rsidR="0037601B">
        <w:t>му</w:t>
      </w:r>
      <w:r>
        <w:t xml:space="preserve"> необходимо </w:t>
      </w:r>
      <w:r w:rsidR="0037601B">
        <w:t xml:space="preserve">проведения </w:t>
      </w:r>
      <w:proofErr w:type="spellStart"/>
      <w:r w:rsidR="0037601B">
        <w:t>инфузионной</w:t>
      </w:r>
      <w:proofErr w:type="spellEnd"/>
      <w:r w:rsidR="0037601B">
        <w:t xml:space="preserve"> терапии и внутривенных и внутримышечных введений препаратов:</w:t>
      </w:r>
    </w:p>
    <w:p w:rsidR="004E1889" w:rsidRDefault="004E1889" w:rsidP="004E1889">
      <w:r>
        <w:t>1. Внутривенное введение -</w:t>
      </w:r>
      <w:r w:rsidR="0037601B">
        <w:t xml:space="preserve"> </w:t>
      </w:r>
      <w:proofErr w:type="spellStart"/>
      <w:r>
        <w:t>этамзилата</w:t>
      </w:r>
      <w:proofErr w:type="spellEnd"/>
      <w:r>
        <w:t xml:space="preserve"> 12,5 – 4 мл</w:t>
      </w:r>
    </w:p>
    <w:p w:rsidR="0037601B" w:rsidRDefault="004E1889" w:rsidP="004E1889">
      <w:r>
        <w:t xml:space="preserve">                                                </w:t>
      </w:r>
      <w:r w:rsidR="0037601B">
        <w:t xml:space="preserve"> </w:t>
      </w:r>
      <w:proofErr w:type="spellStart"/>
      <w:r>
        <w:rPr>
          <w:lang w:val="en-US"/>
        </w:rPr>
        <w:t>NaCl</w:t>
      </w:r>
      <w:proofErr w:type="spellEnd"/>
      <w:r w:rsidRPr="004E1889">
        <w:t xml:space="preserve"> </w:t>
      </w:r>
      <w:r>
        <w:t xml:space="preserve">          0,9% - 200 мл</w:t>
      </w:r>
      <w:r w:rsidR="0037601B">
        <w:t xml:space="preserve">; №10 </w:t>
      </w:r>
    </w:p>
    <w:p w:rsidR="0037601B" w:rsidRDefault="0037601B" w:rsidP="004E1889">
      <w:r>
        <w:t xml:space="preserve">                                              - Аминокапроновая кислота  4% - 200 мл;</w:t>
      </w:r>
    </w:p>
    <w:p w:rsidR="004E1889" w:rsidRDefault="0037601B" w:rsidP="004E1889">
      <w:r>
        <w:t xml:space="preserve">                                              -  </w:t>
      </w:r>
      <w:proofErr w:type="spellStart"/>
      <w:r w:rsidR="004E1889">
        <w:rPr>
          <w:lang w:val="en-US"/>
        </w:rPr>
        <w:t>CaCl</w:t>
      </w:r>
      <w:proofErr w:type="spellEnd"/>
      <w:r w:rsidR="004E1889" w:rsidRPr="004E1889">
        <w:t xml:space="preserve"> </w:t>
      </w:r>
      <w:r w:rsidR="004E1889">
        <w:t xml:space="preserve"> 1%</w:t>
      </w:r>
      <w:r>
        <w:t xml:space="preserve"> -200 мл; медленно</w:t>
      </w:r>
    </w:p>
    <w:p w:rsidR="0037601B" w:rsidRDefault="0037601B" w:rsidP="004E1889">
      <w:r>
        <w:t xml:space="preserve">                                              - Тиосульфат натрия 30% - 10,0 -МЕДЛЕННО</w:t>
      </w:r>
    </w:p>
    <w:p w:rsidR="00DC2ABE" w:rsidRDefault="004E1889" w:rsidP="004E1889">
      <w:r>
        <w:t xml:space="preserve"> </w:t>
      </w:r>
      <w:r w:rsidR="0037601B">
        <w:t>2. Внутримышечное введение</w:t>
      </w:r>
    </w:p>
    <w:p w:rsidR="00DC2ABE" w:rsidRDefault="00DC2ABE" w:rsidP="004E1889">
      <w:r>
        <w:t xml:space="preserve">                                              - </w:t>
      </w:r>
      <w:proofErr w:type="spellStart"/>
      <w:r>
        <w:t>дицинона</w:t>
      </w:r>
      <w:proofErr w:type="spellEnd"/>
      <w:r>
        <w:t xml:space="preserve"> 2,0 -3 раза в сутки;</w:t>
      </w:r>
    </w:p>
    <w:p w:rsidR="004E1889" w:rsidRPr="004E1889" w:rsidRDefault="00DC2ABE" w:rsidP="004E1889">
      <w:r>
        <w:t xml:space="preserve"> Также учитывая низкое содержание общего белка, а также профилактики развития ДВС-синдрома  необходимо введение свежезамороженной плазмы</w:t>
      </w:r>
      <w:r w:rsidR="00A921CE">
        <w:t xml:space="preserve"> </w:t>
      </w:r>
      <w:r w:rsidR="00A921CE">
        <w:rPr>
          <w:lang w:val="en-US"/>
        </w:rPr>
        <w:t>O</w:t>
      </w:r>
      <w:r w:rsidR="00A921CE" w:rsidRPr="00A921CE">
        <w:t>(</w:t>
      </w:r>
      <w:r w:rsidR="00A921CE">
        <w:rPr>
          <w:lang w:val="en-US"/>
        </w:rPr>
        <w:t>I</w:t>
      </w:r>
      <w:r w:rsidR="00A921CE" w:rsidRPr="00A921CE">
        <w:t xml:space="preserve">) </w:t>
      </w:r>
      <w:r w:rsidR="00A921CE">
        <w:rPr>
          <w:lang w:val="en-US"/>
        </w:rPr>
        <w:t>Rh</w:t>
      </w:r>
      <w:r w:rsidR="00A921CE">
        <w:t>(</w:t>
      </w:r>
      <w:proofErr w:type="spellStart"/>
      <w:r w:rsidR="00A921CE">
        <w:t>полож</w:t>
      </w:r>
      <w:proofErr w:type="spellEnd"/>
      <w:r w:rsidR="00A921CE">
        <w:t>), после проведения проб на совместимость</w:t>
      </w:r>
      <w:r>
        <w:t xml:space="preserve">.                                                </w:t>
      </w:r>
      <w:r w:rsidR="004E1889">
        <w:t xml:space="preserve">   </w:t>
      </w:r>
    </w:p>
    <w:p w:rsidR="004E1889" w:rsidRDefault="004E1889" w:rsidP="004E1889">
      <w:r>
        <w:t xml:space="preserve">Через </w:t>
      </w:r>
      <w:r w:rsidR="00FC4138">
        <w:t>3</w:t>
      </w:r>
      <w:r>
        <w:t xml:space="preserve"> месяца коррекция терапии после проведения бактериологического исследования и определения лекарственной чувствительности МБТ</w:t>
      </w:r>
    </w:p>
    <w:p w:rsidR="004E1889" w:rsidRDefault="004E1889" w:rsidP="004E1889">
      <w:pPr>
        <w:outlineLvl w:val="0"/>
        <w:rPr>
          <w:b/>
        </w:rPr>
      </w:pPr>
    </w:p>
    <w:p w:rsidR="004E1889" w:rsidRDefault="004E1889" w:rsidP="004E1889">
      <w:pPr>
        <w:outlineLvl w:val="0"/>
        <w:rPr>
          <w:b/>
        </w:rPr>
      </w:pPr>
      <w:r w:rsidRPr="008000D8">
        <w:rPr>
          <w:b/>
        </w:rPr>
        <w:t>Прогноз.</w:t>
      </w:r>
    </w:p>
    <w:p w:rsidR="004E1889" w:rsidRPr="008000D8" w:rsidRDefault="004E1889" w:rsidP="004E1889">
      <w:pPr>
        <w:jc w:val="both"/>
        <w:outlineLvl w:val="0"/>
      </w:pPr>
      <w:r>
        <w:t>Учитывая образ жизни и социальный статус пациента прогноз для выздоровления сомнительный, прогноз для жизни в настоящее время относительно благоприятный.</w:t>
      </w:r>
    </w:p>
    <w:p w:rsidR="004E1889" w:rsidRDefault="004E1889" w:rsidP="004E1889">
      <w:pPr>
        <w:pStyle w:val="Normal"/>
        <w:spacing w:before="0" w:after="0"/>
        <w:jc w:val="both"/>
        <w:rPr>
          <w:b/>
        </w:rPr>
      </w:pPr>
    </w:p>
    <w:p w:rsidR="004E1889" w:rsidRDefault="004E1889" w:rsidP="004E1889">
      <w:pPr>
        <w:pStyle w:val="Normal"/>
        <w:spacing w:before="0" w:after="0"/>
        <w:jc w:val="both"/>
        <w:rPr>
          <w:b/>
        </w:rPr>
      </w:pPr>
    </w:p>
    <w:p w:rsidR="004E1889" w:rsidRDefault="004E1889" w:rsidP="004E1889">
      <w:pPr>
        <w:pStyle w:val="Normal"/>
        <w:spacing w:before="0" w:after="0"/>
        <w:jc w:val="both"/>
      </w:pPr>
      <w:r w:rsidRPr="006D68AF">
        <w:rPr>
          <w:b/>
          <w:u w:val="single"/>
        </w:rPr>
        <w:t>Работа в очаге инфекции</w:t>
      </w:r>
      <w:r>
        <w:t xml:space="preserve">: 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 xml:space="preserve">После госпитализации больного в очаге (данный очаг следует рассматривать как очаг </w:t>
      </w:r>
      <w:r w:rsidRPr="00912265">
        <w:rPr>
          <w:lang w:val="en-US"/>
        </w:rPr>
        <w:t>I</w:t>
      </w:r>
      <w:r w:rsidRPr="00912265">
        <w:t xml:space="preserve"> группы) должна произвестись заключительная дезинфекция сотру</w:t>
      </w:r>
      <w:r w:rsidRPr="00912265">
        <w:t>д</w:t>
      </w:r>
      <w:r w:rsidRPr="00912265">
        <w:t>никами районно</w:t>
      </w:r>
      <w:r w:rsidR="00DC2ABE">
        <w:t>го</w:t>
      </w:r>
      <w:r w:rsidRPr="00912265">
        <w:t xml:space="preserve"> </w:t>
      </w:r>
      <w:r w:rsidR="00DC2ABE">
        <w:t>ПТД</w:t>
      </w:r>
      <w:r w:rsidRPr="00912265">
        <w:t xml:space="preserve">. Предварительно помещение должно быть осмотрено в 3-х </w:t>
      </w:r>
      <w:proofErr w:type="spellStart"/>
      <w:r w:rsidRPr="00912265">
        <w:t>дневный</w:t>
      </w:r>
      <w:proofErr w:type="spellEnd"/>
      <w:r w:rsidRPr="00912265">
        <w:t xml:space="preserve"> срок комиссией в составе участкового фтизиатра, работника СЭС и медицинской с</w:t>
      </w:r>
      <w:r w:rsidRPr="00912265">
        <w:t>е</w:t>
      </w:r>
      <w:r w:rsidRPr="00912265">
        <w:t xml:space="preserve">стры с целью составления плана по его оздоровлению. Данный очаг относим к </w:t>
      </w:r>
      <w:r w:rsidRPr="00912265">
        <w:rPr>
          <w:lang w:val="en-US"/>
        </w:rPr>
        <w:t>I</w:t>
      </w:r>
      <w:r w:rsidRPr="00912265">
        <w:t xml:space="preserve"> группе, так как в нем находи</w:t>
      </w:r>
      <w:r w:rsidRPr="00912265">
        <w:t>л</w:t>
      </w:r>
      <w:r w:rsidRPr="00912265">
        <w:t xml:space="preserve">ся </w:t>
      </w:r>
      <w:proofErr w:type="spellStart"/>
      <w:r w:rsidRPr="00912265">
        <w:t>бактериовыделитель</w:t>
      </w:r>
      <w:proofErr w:type="spellEnd"/>
      <w:r w:rsidRPr="00912265">
        <w:t xml:space="preserve"> (наш пациент)</w:t>
      </w:r>
      <w:r>
        <w:t xml:space="preserve"> с хроническим деструктивным туберкулезом, имеющий санитарно-гигиенически</w:t>
      </w:r>
      <w:r w:rsidR="00DC2ABE">
        <w:t>е</w:t>
      </w:r>
      <w:r>
        <w:t xml:space="preserve"> навык</w:t>
      </w:r>
      <w:r w:rsidR="00DC2ABE">
        <w:t>и</w:t>
      </w:r>
      <w:r w:rsidRPr="00912265">
        <w:t xml:space="preserve">,  куда он вернется после лечения в стационаре </w:t>
      </w:r>
      <w:r>
        <w:t xml:space="preserve">и </w:t>
      </w:r>
      <w:r w:rsidRPr="00912265">
        <w:t>в дальнейшем будет прож</w:t>
      </w:r>
      <w:r w:rsidRPr="00912265">
        <w:t>и</w:t>
      </w:r>
      <w:r w:rsidRPr="00912265">
        <w:t>вать после излечения</w:t>
      </w:r>
      <w:r>
        <w:t>,</w:t>
      </w:r>
      <w:r w:rsidRPr="00912265">
        <w:t xml:space="preserve"> и его</w:t>
      </w:r>
      <w:r>
        <w:t xml:space="preserve"> </w:t>
      </w:r>
      <w:r w:rsidR="00DC2ABE">
        <w:t>жена</w:t>
      </w:r>
      <w:r w:rsidRPr="00912265">
        <w:t>.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lastRenderedPageBreak/>
        <w:t>Все контактировавшие члены семьи больного</w:t>
      </w:r>
      <w:r>
        <w:t xml:space="preserve"> (</w:t>
      </w:r>
      <w:r w:rsidR="00DC2ABE">
        <w:t>жена</w:t>
      </w:r>
      <w:r>
        <w:t>)</w:t>
      </w:r>
      <w:r w:rsidRPr="00912265">
        <w:t xml:space="preserve"> должны быть взяты на диспа</w:t>
      </w:r>
      <w:r w:rsidRPr="00912265">
        <w:t>н</w:t>
      </w:r>
      <w:r w:rsidRPr="00912265">
        <w:t xml:space="preserve">серный учет в </w:t>
      </w:r>
      <w:r w:rsidRPr="00912265">
        <w:rPr>
          <w:lang w:val="en-US"/>
        </w:rPr>
        <w:t>IV</w:t>
      </w:r>
      <w:r w:rsidRPr="00912265">
        <w:t>А группу, и нах</w:t>
      </w:r>
      <w:r w:rsidRPr="00912265">
        <w:t>о</w:t>
      </w:r>
      <w:r w:rsidRPr="00912265">
        <w:t xml:space="preserve">дится на учете в течение года после снятия с эпидемического учета самого </w:t>
      </w:r>
      <w:proofErr w:type="spellStart"/>
      <w:r w:rsidRPr="00912265">
        <w:t>бактериовыделителя</w:t>
      </w:r>
      <w:proofErr w:type="spellEnd"/>
      <w:r w:rsidRPr="00912265">
        <w:t>. Все медицинские работн</w:t>
      </w:r>
      <w:r w:rsidRPr="00912265">
        <w:t>и</w:t>
      </w:r>
      <w:r w:rsidRPr="00912265">
        <w:t xml:space="preserve">ки, контактировавшие с данным больным,  должны быть взяты на диспансерный учет в </w:t>
      </w:r>
      <w:r w:rsidRPr="00912265">
        <w:rPr>
          <w:lang w:val="en-US"/>
        </w:rPr>
        <w:t>IV</w:t>
      </w:r>
      <w:r w:rsidRPr="00912265">
        <w:t>Б группу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 xml:space="preserve">Наш пациент должен находится на учете </w:t>
      </w:r>
      <w:r w:rsidRPr="00912265">
        <w:rPr>
          <w:lang w:val="en-US"/>
        </w:rPr>
        <w:t>I</w:t>
      </w:r>
      <w:r w:rsidR="00A921CE">
        <w:t>А</w:t>
      </w:r>
      <w:r w:rsidRPr="00912265">
        <w:t xml:space="preserve"> группе, так как </w:t>
      </w:r>
      <w:r>
        <w:t xml:space="preserve">у больного </w:t>
      </w:r>
      <w:r w:rsidR="00A921CE">
        <w:t xml:space="preserve">впервые выявленный туберкулез с </w:t>
      </w:r>
      <w:proofErr w:type="spellStart"/>
      <w:r w:rsidR="00A921CE">
        <w:t>бактериовыделением</w:t>
      </w:r>
      <w:proofErr w:type="spellEnd"/>
      <w:r w:rsidR="00A921CE">
        <w:t>.</w:t>
      </w:r>
      <w:r w:rsidRPr="00912265">
        <w:t>, со следующими обяз</w:t>
      </w:r>
      <w:r w:rsidRPr="00912265">
        <w:t>а</w:t>
      </w:r>
      <w:r w:rsidRPr="00912265">
        <w:t>тельными мероприятиями: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 xml:space="preserve">-    посещение диспансера </w:t>
      </w:r>
      <w:r w:rsidRPr="00912265">
        <w:rPr>
          <w:lang w:val="en-US"/>
        </w:rPr>
        <w:t>I</w:t>
      </w:r>
      <w:r w:rsidRPr="00912265">
        <w:t xml:space="preserve"> раз в 6 месяцев;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 xml:space="preserve">-    рентгенографическое исследование </w:t>
      </w:r>
      <w:r w:rsidRPr="00912265">
        <w:rPr>
          <w:lang w:val="en-US"/>
        </w:rPr>
        <w:t>I</w:t>
      </w:r>
      <w:r w:rsidRPr="00912265">
        <w:t xml:space="preserve"> раз в 6 месяцев;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 xml:space="preserve">-    исследование мокроты а) </w:t>
      </w:r>
      <w:proofErr w:type="spellStart"/>
      <w:r w:rsidRPr="00912265">
        <w:t>бактериоскопически</w:t>
      </w:r>
      <w:proofErr w:type="spellEnd"/>
      <w:r w:rsidRPr="00912265">
        <w:t xml:space="preserve"> - 2 раза в год; б) посев - 1 раз в год. 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>
        <w:t xml:space="preserve">В случае </w:t>
      </w:r>
      <w:r w:rsidRPr="00912265">
        <w:t xml:space="preserve"> хорошей реакции на специфическое противотуберкулезное лечение (рубцевание и уплотнение полости распада) пациент через год после 3-х кра</w:t>
      </w:r>
      <w:r w:rsidRPr="00912265">
        <w:t>т</w:t>
      </w:r>
      <w:r w:rsidRPr="00912265">
        <w:t xml:space="preserve">ного отрицательного анализа на МБТ может быть переведен в </w:t>
      </w:r>
      <w:r w:rsidRPr="00912265">
        <w:rPr>
          <w:lang w:val="en-US"/>
        </w:rPr>
        <w:t>III</w:t>
      </w:r>
      <w:r w:rsidRPr="00912265">
        <w:t xml:space="preserve"> группу ди</w:t>
      </w:r>
      <w:r w:rsidRPr="00912265">
        <w:t>с</w:t>
      </w:r>
      <w:r w:rsidRPr="00912265">
        <w:t>пансерного учета.</w:t>
      </w:r>
    </w:p>
    <w:p w:rsidR="004E1889" w:rsidRPr="00912265" w:rsidRDefault="004E1889" w:rsidP="004E1889">
      <w:pPr>
        <w:widowControl w:val="0"/>
        <w:autoSpaceDE w:val="0"/>
        <w:autoSpaceDN w:val="0"/>
        <w:adjustRightInd w:val="0"/>
        <w:jc w:val="both"/>
      </w:pPr>
      <w:r w:rsidRPr="00912265">
        <w:t>При рецидиве туберкулезного процесса больные из этой группы перев</w:t>
      </w:r>
      <w:r w:rsidRPr="00912265">
        <w:t>о</w:t>
      </w:r>
      <w:r w:rsidRPr="00912265">
        <w:t xml:space="preserve">дятся в </w:t>
      </w:r>
      <w:r w:rsidRPr="00912265">
        <w:rPr>
          <w:lang w:val="en-US"/>
        </w:rPr>
        <w:t>II</w:t>
      </w:r>
      <w:r w:rsidRPr="00912265">
        <w:t>Б группу.</w:t>
      </w:r>
    </w:p>
    <w:p w:rsidR="004E1889" w:rsidRPr="00A445E7" w:rsidRDefault="004E1889" w:rsidP="004E18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E4E" w:rsidRDefault="009C7E4E" w:rsidP="001A5F6F">
      <w:pPr>
        <w:ind w:firstLine="360"/>
        <w:rPr>
          <w:b/>
          <w:sz w:val="28"/>
          <w:u w:val="single"/>
        </w:rPr>
      </w:pPr>
      <w:r>
        <w:rPr>
          <w:b/>
          <w:sz w:val="28"/>
          <w:u w:val="single"/>
        </w:rPr>
        <w:t>12. Прогноз</w:t>
      </w:r>
    </w:p>
    <w:p w:rsidR="009C7E4E" w:rsidRPr="009C7E4E" w:rsidRDefault="009C7E4E" w:rsidP="001A5F6F">
      <w:pPr>
        <w:ind w:firstLine="360"/>
      </w:pPr>
      <w:r w:rsidRPr="009C7E4E">
        <w:t>Прогноз</w:t>
      </w:r>
      <w:r>
        <w:t xml:space="preserve"> для жизни</w:t>
      </w:r>
      <w:r w:rsidR="00A51DD0">
        <w:t>,</w:t>
      </w:r>
      <w:r>
        <w:t xml:space="preserve"> здоровья и работы неблагоприятный.</w:t>
      </w:r>
    </w:p>
    <w:p w:rsidR="00D420E5" w:rsidRPr="00D420E5" w:rsidRDefault="00D420E5" w:rsidP="00D420E5">
      <w:pPr>
        <w:ind w:firstLine="360"/>
        <w:rPr>
          <w:b/>
          <w:sz w:val="28"/>
          <w:szCs w:val="28"/>
          <w:u w:val="single"/>
        </w:rPr>
      </w:pPr>
      <w:r w:rsidRPr="00D420E5">
        <w:rPr>
          <w:b/>
          <w:sz w:val="28"/>
          <w:szCs w:val="28"/>
          <w:u w:val="single"/>
        </w:rPr>
        <w:t>1</w:t>
      </w:r>
      <w:r w:rsidR="009106AA">
        <w:rPr>
          <w:b/>
          <w:sz w:val="28"/>
          <w:szCs w:val="28"/>
          <w:u w:val="single"/>
        </w:rPr>
        <w:t>3</w:t>
      </w:r>
      <w:r w:rsidRPr="00D420E5">
        <w:rPr>
          <w:b/>
          <w:sz w:val="28"/>
          <w:szCs w:val="28"/>
          <w:u w:val="single"/>
        </w:rPr>
        <w:t xml:space="preserve">. </w:t>
      </w:r>
      <w:r w:rsidR="009106AA">
        <w:rPr>
          <w:b/>
          <w:sz w:val="28"/>
          <w:szCs w:val="28"/>
          <w:u w:val="single"/>
        </w:rPr>
        <w:t>Диспансерное наблюдение:</w:t>
      </w:r>
    </w:p>
    <w:p w:rsidR="00526F12" w:rsidRDefault="009106AA" w:rsidP="00526F12">
      <w:r>
        <w:rPr>
          <w:lang w:val="en-US"/>
        </w:rPr>
        <w:t>II</w:t>
      </w:r>
      <w:r w:rsidRPr="009106AA">
        <w:t>–</w:t>
      </w:r>
      <w:r>
        <w:t xml:space="preserve">Б </w:t>
      </w:r>
      <w:r w:rsidR="008B6777">
        <w:t xml:space="preserve"> </w:t>
      </w:r>
      <w:r>
        <w:t>группа</w:t>
      </w:r>
      <w:r w:rsidR="008B6777">
        <w:t xml:space="preserve"> </w:t>
      </w:r>
      <w:r>
        <w:t xml:space="preserve"> диспансерного учёта. Эпидемиологическая опасность</w:t>
      </w:r>
      <w:r w:rsidR="00A51DD0">
        <w:t>-</w:t>
      </w:r>
      <w:r w:rsidR="00A51DD0">
        <w:rPr>
          <w:lang w:val="en-US"/>
        </w:rPr>
        <w:t>I</w:t>
      </w:r>
      <w:r w:rsidR="00A51DD0">
        <w:t>,</w:t>
      </w:r>
      <w:r>
        <w:t xml:space="preserve"> существует в связи с </w:t>
      </w:r>
      <w:proofErr w:type="spellStart"/>
      <w:r>
        <w:t>бактериовыделением</w:t>
      </w:r>
      <w:proofErr w:type="spellEnd"/>
      <w:r w:rsidR="00A51DD0">
        <w:t xml:space="preserve"> и нерегулярном лечение</w:t>
      </w:r>
      <w:r>
        <w:t>.</w:t>
      </w:r>
    </w:p>
    <w:p w:rsidR="00BF0C11" w:rsidRDefault="00BF0C11" w:rsidP="00526F12">
      <w:r>
        <w:t xml:space="preserve">      </w:t>
      </w:r>
    </w:p>
    <w:p w:rsidR="00BF0C11" w:rsidRDefault="00BF0C11" w:rsidP="00BF0C11">
      <w:pPr>
        <w:pStyle w:val="a7"/>
        <w:jc w:val="both"/>
        <w:rPr>
          <w:bCs/>
          <w:sz w:val="26"/>
        </w:rPr>
      </w:pPr>
      <w:r>
        <w:t xml:space="preserve">     </w:t>
      </w:r>
      <w:r w:rsidRPr="00BF0C11">
        <w:rPr>
          <w:b/>
          <w:u w:val="single"/>
        </w:rPr>
        <w:t xml:space="preserve">14. </w:t>
      </w:r>
      <w:r w:rsidRPr="00BF0C11">
        <w:rPr>
          <w:b/>
          <w:bCs/>
          <w:sz w:val="26"/>
          <w:u w:val="single"/>
        </w:rPr>
        <w:t>Рекомендовано</w:t>
      </w:r>
      <w:r w:rsidR="00FC4138">
        <w:rPr>
          <w:bCs/>
          <w:sz w:val="26"/>
        </w:rPr>
        <w:t xml:space="preserve">  ( при выписке)</w:t>
      </w:r>
    </w:p>
    <w:p w:rsidR="00BF0C11" w:rsidRDefault="00BF0C11" w:rsidP="00BF0C11">
      <w:pPr>
        <w:pStyle w:val="a7"/>
        <w:jc w:val="both"/>
        <w:rPr>
          <w:b/>
          <w:sz w:val="26"/>
        </w:rPr>
      </w:pPr>
      <w:r>
        <w:rPr>
          <w:b/>
          <w:sz w:val="26"/>
        </w:rPr>
        <w:t>Продолжать лечение противотуберкулезными препаратами</w:t>
      </w:r>
    </w:p>
    <w:p w:rsidR="00BF0C11" w:rsidRDefault="00FC4138" w:rsidP="00BF0C11">
      <w:pPr>
        <w:pStyle w:val="a7"/>
        <w:jc w:val="both"/>
        <w:rPr>
          <w:b/>
          <w:sz w:val="26"/>
        </w:rPr>
      </w:pPr>
      <w:r>
        <w:rPr>
          <w:b/>
          <w:sz w:val="26"/>
        </w:rPr>
        <w:t xml:space="preserve">Бросить </w:t>
      </w:r>
      <w:proofErr w:type="spellStart"/>
      <w:r>
        <w:rPr>
          <w:b/>
          <w:sz w:val="26"/>
        </w:rPr>
        <w:t>курить.</w:t>
      </w:r>
      <w:r w:rsidR="00BF0C11">
        <w:rPr>
          <w:b/>
          <w:sz w:val="26"/>
        </w:rPr>
        <w:t>Избегать</w:t>
      </w:r>
      <w:proofErr w:type="spellEnd"/>
      <w:r w:rsidR="00BF0C11">
        <w:rPr>
          <w:b/>
          <w:sz w:val="26"/>
        </w:rPr>
        <w:t xml:space="preserve"> переохлаждений</w:t>
      </w:r>
      <w:r>
        <w:rPr>
          <w:b/>
          <w:sz w:val="26"/>
        </w:rPr>
        <w:t>. Хорошо питаться.</w:t>
      </w:r>
    </w:p>
    <w:p w:rsidR="00BF0C11" w:rsidRDefault="00BF0C11" w:rsidP="00BF0C11">
      <w:pPr>
        <w:pStyle w:val="a7"/>
        <w:jc w:val="both"/>
        <w:rPr>
          <w:b/>
          <w:sz w:val="26"/>
        </w:rPr>
      </w:pPr>
      <w:r>
        <w:rPr>
          <w:b/>
          <w:sz w:val="26"/>
        </w:rPr>
        <w:t>Санаторно-курортное лечение после стабилизации процесса.</w:t>
      </w:r>
    </w:p>
    <w:p w:rsidR="00FC4138" w:rsidRDefault="00FC4138" w:rsidP="004A0E51"/>
    <w:p w:rsidR="004A0E51" w:rsidRDefault="004A0E51" w:rsidP="004A0E51">
      <w:r>
        <w:t xml:space="preserve">  </w:t>
      </w:r>
      <w:r>
        <w:rPr>
          <w:b/>
          <w:sz w:val="28"/>
          <w:szCs w:val="28"/>
          <w:u w:val="single"/>
        </w:rPr>
        <w:t>1</w:t>
      </w:r>
      <w:r w:rsidR="00BF0C1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 Литература</w:t>
      </w:r>
      <w:r>
        <w:t xml:space="preserve"> </w:t>
      </w:r>
    </w:p>
    <w:p w:rsidR="004A0E51" w:rsidRDefault="004A0E51" w:rsidP="004A0E51"/>
    <w:p w:rsidR="004A0E51" w:rsidRDefault="004A0E51" w:rsidP="004A0E51"/>
    <w:p w:rsidR="004A0E51" w:rsidRDefault="004A0E51" w:rsidP="001D3592">
      <w:pPr>
        <w:numPr>
          <w:ilvl w:val="0"/>
          <w:numId w:val="24"/>
        </w:numPr>
      </w:pPr>
      <w:r>
        <w:t xml:space="preserve">Материалы лекционного курса по </w:t>
      </w:r>
      <w:r w:rsidR="009106AA">
        <w:t>фтизиатрии</w:t>
      </w:r>
    </w:p>
    <w:p w:rsidR="001D3592" w:rsidRDefault="009106AA" w:rsidP="004A0E51">
      <w:pPr>
        <w:numPr>
          <w:ilvl w:val="0"/>
          <w:numId w:val="24"/>
        </w:numPr>
      </w:pPr>
      <w:r>
        <w:t>Перельман М.И.</w:t>
      </w:r>
      <w:r w:rsidR="001D3592" w:rsidRPr="001D3592">
        <w:t xml:space="preserve"> </w:t>
      </w:r>
      <w:r>
        <w:t>Фтизиатрия</w:t>
      </w:r>
      <w:r w:rsidR="001D3592" w:rsidRPr="001D3592">
        <w:t xml:space="preserve">: учебник – </w:t>
      </w:r>
      <w:r>
        <w:t>М.: –Медицина,2004</w:t>
      </w:r>
      <w:r w:rsidR="001D3592" w:rsidRPr="001D3592">
        <w:t>.</w:t>
      </w:r>
    </w:p>
    <w:p w:rsidR="00FC4138" w:rsidRDefault="00FC4138" w:rsidP="00FC4138"/>
    <w:p w:rsidR="00FC4138" w:rsidRDefault="00FC4138" w:rsidP="00FC4138"/>
    <w:p w:rsidR="00CB2C13" w:rsidRDefault="00CB2C13" w:rsidP="00CB2C13">
      <w:pPr>
        <w:ind w:left="360"/>
      </w:pPr>
    </w:p>
    <w:p w:rsidR="009106AA" w:rsidRDefault="007E229B" w:rsidP="00CB2C13">
      <w:pPr>
        <w:ind w:left="360"/>
      </w:pPr>
      <w:r>
        <w:t>5 курс 519</w:t>
      </w:r>
      <w:r w:rsidR="009106AA">
        <w:t xml:space="preserve"> группа.               </w:t>
      </w:r>
      <w:r>
        <w:t xml:space="preserve">                              16.05</w:t>
      </w:r>
      <w:r w:rsidR="009106AA">
        <w:t>.07. г. _____________________</w:t>
      </w:r>
    </w:p>
    <w:p w:rsidR="004A0E51" w:rsidRPr="004A0E51" w:rsidRDefault="004A0E51" w:rsidP="00CB2C13">
      <w:pPr>
        <w:ind w:left="360"/>
        <w:rPr>
          <w:b/>
          <w:u w:val="single"/>
        </w:rPr>
      </w:pPr>
    </w:p>
    <w:sectPr w:rsidR="004A0E51" w:rsidRPr="004A0E51">
      <w:pgSz w:w="11906" w:h="16838" w:code="9"/>
      <w:pgMar w:top="1418" w:right="851" w:bottom="1134" w:left="126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A5B"/>
    <w:multiLevelType w:val="singleLevel"/>
    <w:tmpl w:val="F940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9AF4151"/>
    <w:multiLevelType w:val="singleLevel"/>
    <w:tmpl w:val="F1FE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E2C65FF"/>
    <w:multiLevelType w:val="singleLevel"/>
    <w:tmpl w:val="63CCD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2BC601D"/>
    <w:multiLevelType w:val="hybridMultilevel"/>
    <w:tmpl w:val="ECE4A832"/>
    <w:lvl w:ilvl="0" w:tplc="D5AE3550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3422F"/>
    <w:multiLevelType w:val="singleLevel"/>
    <w:tmpl w:val="B0A2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ACC46BC"/>
    <w:multiLevelType w:val="singleLevel"/>
    <w:tmpl w:val="BA1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73B4114"/>
    <w:multiLevelType w:val="singleLevel"/>
    <w:tmpl w:val="BE5A1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7">
    <w:nsid w:val="2EB05D2E"/>
    <w:multiLevelType w:val="singleLevel"/>
    <w:tmpl w:val="1460022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6A06363"/>
    <w:multiLevelType w:val="hybridMultilevel"/>
    <w:tmpl w:val="24005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F8759B"/>
    <w:multiLevelType w:val="singleLevel"/>
    <w:tmpl w:val="27706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10">
    <w:nsid w:val="417D2739"/>
    <w:multiLevelType w:val="singleLevel"/>
    <w:tmpl w:val="0432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2127530"/>
    <w:multiLevelType w:val="singleLevel"/>
    <w:tmpl w:val="F27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604424C"/>
    <w:multiLevelType w:val="singleLevel"/>
    <w:tmpl w:val="24A40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92315C9"/>
    <w:multiLevelType w:val="hybridMultilevel"/>
    <w:tmpl w:val="796E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E355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C78D1"/>
    <w:multiLevelType w:val="hybridMultilevel"/>
    <w:tmpl w:val="91F03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5424"/>
    <w:multiLevelType w:val="hybridMultilevel"/>
    <w:tmpl w:val="6B285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92278"/>
    <w:multiLevelType w:val="singleLevel"/>
    <w:tmpl w:val="F690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7">
    <w:nsid w:val="580C0A91"/>
    <w:multiLevelType w:val="hybridMultilevel"/>
    <w:tmpl w:val="A30A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6316C"/>
    <w:multiLevelType w:val="singleLevel"/>
    <w:tmpl w:val="506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FB87055"/>
    <w:multiLevelType w:val="singleLevel"/>
    <w:tmpl w:val="862E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1EA2AF1"/>
    <w:multiLevelType w:val="singleLevel"/>
    <w:tmpl w:val="57D6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EE10CA0"/>
    <w:multiLevelType w:val="singleLevel"/>
    <w:tmpl w:val="179E5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30442DA"/>
    <w:multiLevelType w:val="singleLevel"/>
    <w:tmpl w:val="B538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3">
    <w:nsid w:val="75A751BF"/>
    <w:multiLevelType w:val="hybridMultilevel"/>
    <w:tmpl w:val="F14CA0E8"/>
    <w:lvl w:ilvl="0" w:tplc="814A6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75E82"/>
    <w:multiLevelType w:val="singleLevel"/>
    <w:tmpl w:val="D80E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0B47FA"/>
    <w:multiLevelType w:val="singleLevel"/>
    <w:tmpl w:val="0480D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num w:numId="1">
    <w:abstractNumId w:val="22"/>
  </w:num>
  <w:num w:numId="2">
    <w:abstractNumId w:val="25"/>
  </w:num>
  <w:num w:numId="3">
    <w:abstractNumId w:val="18"/>
  </w:num>
  <w:num w:numId="4">
    <w:abstractNumId w:val="7"/>
  </w:num>
  <w:num w:numId="5">
    <w:abstractNumId w:val="24"/>
  </w:num>
  <w:num w:numId="6">
    <w:abstractNumId w:val="1"/>
  </w:num>
  <w:num w:numId="7">
    <w:abstractNumId w:val="20"/>
  </w:num>
  <w:num w:numId="8">
    <w:abstractNumId w:val="5"/>
  </w:num>
  <w:num w:numId="9">
    <w:abstractNumId w:val="4"/>
  </w:num>
  <w:num w:numId="10">
    <w:abstractNumId w:val="11"/>
  </w:num>
  <w:num w:numId="11">
    <w:abstractNumId w:val="19"/>
  </w:num>
  <w:num w:numId="12">
    <w:abstractNumId w:val="0"/>
  </w:num>
  <w:num w:numId="13">
    <w:abstractNumId w:val="10"/>
  </w:num>
  <w:num w:numId="14">
    <w:abstractNumId w:val="16"/>
  </w:num>
  <w:num w:numId="15">
    <w:abstractNumId w:val="21"/>
  </w:num>
  <w:num w:numId="16">
    <w:abstractNumId w:val="12"/>
  </w:num>
  <w:num w:numId="17">
    <w:abstractNumId w:val="2"/>
  </w:num>
  <w:num w:numId="18">
    <w:abstractNumId w:val="9"/>
  </w:num>
  <w:num w:numId="19">
    <w:abstractNumId w:val="6"/>
  </w:num>
  <w:num w:numId="20">
    <w:abstractNumId w:val="8"/>
  </w:num>
  <w:num w:numId="21">
    <w:abstractNumId w:val="17"/>
  </w:num>
  <w:num w:numId="22">
    <w:abstractNumId w:val="15"/>
  </w:num>
  <w:num w:numId="23">
    <w:abstractNumId w:val="14"/>
  </w:num>
  <w:num w:numId="24">
    <w:abstractNumId w:val="23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25"/>
    <w:rsid w:val="000116E8"/>
    <w:rsid w:val="00021CA2"/>
    <w:rsid w:val="000534D0"/>
    <w:rsid w:val="00077DBE"/>
    <w:rsid w:val="000D7749"/>
    <w:rsid w:val="000E6F69"/>
    <w:rsid w:val="000F392C"/>
    <w:rsid w:val="001240FF"/>
    <w:rsid w:val="00156E7C"/>
    <w:rsid w:val="00163AAE"/>
    <w:rsid w:val="00171EC0"/>
    <w:rsid w:val="00181A9F"/>
    <w:rsid w:val="00190344"/>
    <w:rsid w:val="001A4D29"/>
    <w:rsid w:val="001A5F6F"/>
    <w:rsid w:val="001B52A7"/>
    <w:rsid w:val="001D00EB"/>
    <w:rsid w:val="001D3592"/>
    <w:rsid w:val="001E538D"/>
    <w:rsid w:val="001F56D2"/>
    <w:rsid w:val="001F786D"/>
    <w:rsid w:val="00206D1F"/>
    <w:rsid w:val="00235B6F"/>
    <w:rsid w:val="00241E13"/>
    <w:rsid w:val="00245FAA"/>
    <w:rsid w:val="002615C5"/>
    <w:rsid w:val="00280DCC"/>
    <w:rsid w:val="00285401"/>
    <w:rsid w:val="002B7698"/>
    <w:rsid w:val="002C00EC"/>
    <w:rsid w:val="002C3625"/>
    <w:rsid w:val="002F4552"/>
    <w:rsid w:val="0031444F"/>
    <w:rsid w:val="003259E5"/>
    <w:rsid w:val="00327A0A"/>
    <w:rsid w:val="00342EF1"/>
    <w:rsid w:val="0037601B"/>
    <w:rsid w:val="003817A7"/>
    <w:rsid w:val="00384164"/>
    <w:rsid w:val="0038570B"/>
    <w:rsid w:val="0039103E"/>
    <w:rsid w:val="003B2E7B"/>
    <w:rsid w:val="003C5CDA"/>
    <w:rsid w:val="003D0B8D"/>
    <w:rsid w:val="003D2ADA"/>
    <w:rsid w:val="004064B9"/>
    <w:rsid w:val="00413837"/>
    <w:rsid w:val="00415E25"/>
    <w:rsid w:val="00437E17"/>
    <w:rsid w:val="0044384B"/>
    <w:rsid w:val="00446643"/>
    <w:rsid w:val="00473517"/>
    <w:rsid w:val="00474DDF"/>
    <w:rsid w:val="00483811"/>
    <w:rsid w:val="004A0CB1"/>
    <w:rsid w:val="004A0E51"/>
    <w:rsid w:val="004B3F28"/>
    <w:rsid w:val="004D0A60"/>
    <w:rsid w:val="004D12B8"/>
    <w:rsid w:val="004E0A81"/>
    <w:rsid w:val="004E1889"/>
    <w:rsid w:val="004E2F09"/>
    <w:rsid w:val="004F3B2D"/>
    <w:rsid w:val="004F56FC"/>
    <w:rsid w:val="004F6BA4"/>
    <w:rsid w:val="005239B2"/>
    <w:rsid w:val="00526F12"/>
    <w:rsid w:val="0056729F"/>
    <w:rsid w:val="0056766F"/>
    <w:rsid w:val="00572CB6"/>
    <w:rsid w:val="00592E8F"/>
    <w:rsid w:val="00597654"/>
    <w:rsid w:val="005A1470"/>
    <w:rsid w:val="005D09E5"/>
    <w:rsid w:val="005D3599"/>
    <w:rsid w:val="005D7B24"/>
    <w:rsid w:val="005F7FDC"/>
    <w:rsid w:val="00611F7E"/>
    <w:rsid w:val="00631468"/>
    <w:rsid w:val="00645630"/>
    <w:rsid w:val="006608B9"/>
    <w:rsid w:val="006B1F16"/>
    <w:rsid w:val="006C1128"/>
    <w:rsid w:val="006C57B2"/>
    <w:rsid w:val="006D19DA"/>
    <w:rsid w:val="00730BA6"/>
    <w:rsid w:val="00737112"/>
    <w:rsid w:val="007537A3"/>
    <w:rsid w:val="007746A2"/>
    <w:rsid w:val="007E229B"/>
    <w:rsid w:val="007E5F42"/>
    <w:rsid w:val="007E66D9"/>
    <w:rsid w:val="0081470F"/>
    <w:rsid w:val="008257F8"/>
    <w:rsid w:val="00863485"/>
    <w:rsid w:val="008802B7"/>
    <w:rsid w:val="00880F10"/>
    <w:rsid w:val="00887344"/>
    <w:rsid w:val="00892577"/>
    <w:rsid w:val="008A67A7"/>
    <w:rsid w:val="008B6777"/>
    <w:rsid w:val="008D123D"/>
    <w:rsid w:val="009106AA"/>
    <w:rsid w:val="00913A22"/>
    <w:rsid w:val="00927396"/>
    <w:rsid w:val="00937D53"/>
    <w:rsid w:val="009438CD"/>
    <w:rsid w:val="00947B64"/>
    <w:rsid w:val="009624C2"/>
    <w:rsid w:val="00965364"/>
    <w:rsid w:val="00981199"/>
    <w:rsid w:val="0098164E"/>
    <w:rsid w:val="00987893"/>
    <w:rsid w:val="00994B64"/>
    <w:rsid w:val="009B1D54"/>
    <w:rsid w:val="009C7E4E"/>
    <w:rsid w:val="009D668F"/>
    <w:rsid w:val="009E19C2"/>
    <w:rsid w:val="009E382D"/>
    <w:rsid w:val="00A1368B"/>
    <w:rsid w:val="00A225F8"/>
    <w:rsid w:val="00A2684B"/>
    <w:rsid w:val="00A42A94"/>
    <w:rsid w:val="00A51DD0"/>
    <w:rsid w:val="00A652DD"/>
    <w:rsid w:val="00A729BD"/>
    <w:rsid w:val="00A84FA6"/>
    <w:rsid w:val="00A92116"/>
    <w:rsid w:val="00A921CE"/>
    <w:rsid w:val="00A9507B"/>
    <w:rsid w:val="00AA1036"/>
    <w:rsid w:val="00AA31DF"/>
    <w:rsid w:val="00AA680C"/>
    <w:rsid w:val="00AD47EE"/>
    <w:rsid w:val="00AE2C8E"/>
    <w:rsid w:val="00B26E85"/>
    <w:rsid w:val="00B34C1A"/>
    <w:rsid w:val="00B40CB9"/>
    <w:rsid w:val="00B51AEF"/>
    <w:rsid w:val="00B54AC7"/>
    <w:rsid w:val="00B55831"/>
    <w:rsid w:val="00B60056"/>
    <w:rsid w:val="00B73E68"/>
    <w:rsid w:val="00B76BF6"/>
    <w:rsid w:val="00B831EE"/>
    <w:rsid w:val="00B8347A"/>
    <w:rsid w:val="00BB2988"/>
    <w:rsid w:val="00BC5AF1"/>
    <w:rsid w:val="00BD3C52"/>
    <w:rsid w:val="00BE55A7"/>
    <w:rsid w:val="00BE5D4E"/>
    <w:rsid w:val="00BF0C11"/>
    <w:rsid w:val="00BF1BB8"/>
    <w:rsid w:val="00C10A1D"/>
    <w:rsid w:val="00C10FAE"/>
    <w:rsid w:val="00C17A53"/>
    <w:rsid w:val="00C23D89"/>
    <w:rsid w:val="00C350EF"/>
    <w:rsid w:val="00C379C6"/>
    <w:rsid w:val="00C4443A"/>
    <w:rsid w:val="00C60DEB"/>
    <w:rsid w:val="00C8707E"/>
    <w:rsid w:val="00CA5E98"/>
    <w:rsid w:val="00CB2C13"/>
    <w:rsid w:val="00CB3722"/>
    <w:rsid w:val="00CB585F"/>
    <w:rsid w:val="00D100D0"/>
    <w:rsid w:val="00D20667"/>
    <w:rsid w:val="00D336E8"/>
    <w:rsid w:val="00D376B1"/>
    <w:rsid w:val="00D420E5"/>
    <w:rsid w:val="00D76DCC"/>
    <w:rsid w:val="00D85283"/>
    <w:rsid w:val="00D873DB"/>
    <w:rsid w:val="00DA3005"/>
    <w:rsid w:val="00DC1085"/>
    <w:rsid w:val="00DC2ABE"/>
    <w:rsid w:val="00DE1664"/>
    <w:rsid w:val="00DE32F0"/>
    <w:rsid w:val="00DF3433"/>
    <w:rsid w:val="00E15589"/>
    <w:rsid w:val="00E670D5"/>
    <w:rsid w:val="00E91933"/>
    <w:rsid w:val="00EA54B4"/>
    <w:rsid w:val="00EB7A7E"/>
    <w:rsid w:val="00EE5EB7"/>
    <w:rsid w:val="00F234E3"/>
    <w:rsid w:val="00F23DDB"/>
    <w:rsid w:val="00F27267"/>
    <w:rsid w:val="00F45019"/>
    <w:rsid w:val="00F5090D"/>
    <w:rsid w:val="00F52EEE"/>
    <w:rsid w:val="00F54899"/>
    <w:rsid w:val="00F92969"/>
    <w:rsid w:val="00FA465C"/>
    <w:rsid w:val="00FA6409"/>
    <w:rsid w:val="00FB729B"/>
    <w:rsid w:val="00FC4138"/>
    <w:rsid w:val="00FE65F9"/>
    <w:rsid w:val="00FF2A2E"/>
    <w:rsid w:val="00FF2CC6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F1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3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360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8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left="360"/>
    </w:pPr>
  </w:style>
  <w:style w:type="paragraph" w:styleId="21">
    <w:name w:val="Body Text Indent 2"/>
    <w:basedOn w:val="a"/>
    <w:pPr>
      <w:ind w:left="360"/>
    </w:pPr>
    <w:rPr>
      <w:b/>
      <w:sz w:val="28"/>
      <w:u w:val="single"/>
    </w:rPr>
  </w:style>
  <w:style w:type="table" w:styleId="a5">
    <w:name w:val="Table Grid"/>
    <w:basedOn w:val="a1"/>
    <w:rsid w:val="00F54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D3592"/>
    <w:rPr>
      <w:color w:val="0000FF"/>
      <w:u w:val="single"/>
    </w:rPr>
  </w:style>
  <w:style w:type="paragraph" w:customStyle="1" w:styleId="Normal">
    <w:name w:val="Normal"/>
    <w:rsid w:val="004E1889"/>
    <w:pPr>
      <w:spacing w:before="100" w:after="100"/>
    </w:pPr>
    <w:rPr>
      <w:snapToGrid w:val="0"/>
      <w:sz w:val="24"/>
    </w:rPr>
  </w:style>
  <w:style w:type="paragraph" w:styleId="a7">
    <w:name w:val="Body Text"/>
    <w:basedOn w:val="a"/>
    <w:rsid w:val="00BF0C11"/>
    <w:pPr>
      <w:spacing w:after="120"/>
    </w:pPr>
  </w:style>
  <w:style w:type="paragraph" w:styleId="a8">
    <w:name w:val="Block Text"/>
    <w:basedOn w:val="a"/>
    <w:rsid w:val="00FC4138"/>
    <w:pPr>
      <w:ind w:left="993" w:right="1502" w:hanging="426"/>
    </w:pPr>
    <w:rPr>
      <w:rFonts w:ascii="TimesET" w:hAnsi="TimesET"/>
      <w:b/>
      <w:szCs w:val="20"/>
    </w:rPr>
  </w:style>
  <w:style w:type="paragraph" w:styleId="3">
    <w:name w:val="Body Text Indent 3"/>
    <w:basedOn w:val="a"/>
    <w:rsid w:val="00FC4138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F1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3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360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8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left="360"/>
    </w:pPr>
  </w:style>
  <w:style w:type="paragraph" w:styleId="21">
    <w:name w:val="Body Text Indent 2"/>
    <w:basedOn w:val="a"/>
    <w:pPr>
      <w:ind w:left="360"/>
    </w:pPr>
    <w:rPr>
      <w:b/>
      <w:sz w:val="28"/>
      <w:u w:val="single"/>
    </w:rPr>
  </w:style>
  <w:style w:type="table" w:styleId="a5">
    <w:name w:val="Table Grid"/>
    <w:basedOn w:val="a1"/>
    <w:rsid w:val="00F54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D3592"/>
    <w:rPr>
      <w:color w:val="0000FF"/>
      <w:u w:val="single"/>
    </w:rPr>
  </w:style>
  <w:style w:type="paragraph" w:customStyle="1" w:styleId="Normal">
    <w:name w:val="Normal"/>
    <w:rsid w:val="004E1889"/>
    <w:pPr>
      <w:spacing w:before="100" w:after="100"/>
    </w:pPr>
    <w:rPr>
      <w:snapToGrid w:val="0"/>
      <w:sz w:val="24"/>
    </w:rPr>
  </w:style>
  <w:style w:type="paragraph" w:styleId="a7">
    <w:name w:val="Body Text"/>
    <w:basedOn w:val="a"/>
    <w:rsid w:val="00BF0C11"/>
    <w:pPr>
      <w:spacing w:after="120"/>
    </w:pPr>
  </w:style>
  <w:style w:type="paragraph" w:styleId="a8">
    <w:name w:val="Block Text"/>
    <w:basedOn w:val="a"/>
    <w:rsid w:val="00FC4138"/>
    <w:pPr>
      <w:ind w:left="993" w:right="1502" w:hanging="426"/>
    </w:pPr>
    <w:rPr>
      <w:rFonts w:ascii="TimesET" w:hAnsi="TimesET"/>
      <w:b/>
      <w:szCs w:val="20"/>
    </w:rPr>
  </w:style>
  <w:style w:type="paragraph" w:styleId="3">
    <w:name w:val="Body Text Indent 3"/>
    <w:basedOn w:val="a"/>
    <w:rsid w:val="00FC413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ГОСУДАРСТВЕННАЯ МЕДИЦИНСКАЯ АКАДЕМИЯ</vt:lpstr>
    </vt:vector>
  </TitlesOfParts>
  <Company>Home</Company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ГОСУДАРСТВЕННАЯ МЕДИЦИНСКАЯ АКАДЕМИЯ</dc:title>
  <dc:creator>Елена</dc:creator>
  <cp:lastModifiedBy>Igor</cp:lastModifiedBy>
  <cp:revision>2</cp:revision>
  <cp:lastPrinted>2008-05-10T22:44:00Z</cp:lastPrinted>
  <dcterms:created xsi:type="dcterms:W3CDTF">2024-06-21T18:11:00Z</dcterms:created>
  <dcterms:modified xsi:type="dcterms:W3CDTF">2024-06-21T18:11:00Z</dcterms:modified>
</cp:coreProperties>
</file>