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C42" w:rsidRPr="0075494C" w:rsidRDefault="001D1C42" w:rsidP="001D1C42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5494C">
        <w:rPr>
          <w:b/>
          <w:bCs/>
          <w:sz w:val="32"/>
          <w:szCs w:val="32"/>
        </w:rPr>
        <w:t>Фимоз, парафимоз</w:t>
      </w:r>
    </w:p>
    <w:p w:rsidR="001D1C42" w:rsidRPr="00276D45" w:rsidRDefault="001D1C42" w:rsidP="001D1C42">
      <w:pPr>
        <w:spacing w:before="120"/>
        <w:ind w:firstLine="567"/>
        <w:jc w:val="both"/>
      </w:pPr>
      <w:r w:rsidRPr="00276D45">
        <w:t>Фимоз - врожденное удлинение и сужение крайней плоти. Выделяют две формы. 1. Гипертрофический фимоз - врожденное «хоботообразное» удлинение и сужение крайней плоти, под которой легко возникает рецидивирующее воспаление, нарушение мочеиспускания приводит к развитию порочного круга и увеличению размеров препуциального мешка часто с одновременным укорочением уздечки. 2. Атрофический фимоз - сужение крайней плоти при возрастной атрофии, склеродермии или хроническом баланите без предшествовавшей гипертрофии.</w:t>
      </w:r>
    </w:p>
    <w:p w:rsidR="001D1C42" w:rsidRPr="00276D45" w:rsidRDefault="001D1C42" w:rsidP="001D1C42">
      <w:pPr>
        <w:spacing w:before="120"/>
        <w:ind w:firstLine="567"/>
        <w:jc w:val="both"/>
      </w:pPr>
      <w:r w:rsidRPr="00276D45">
        <w:t>Дифференциальный диагноз: физиологическое склеивание внутреннего листка крайней плоти с головкой полового члена у маленьких детей. Не разделять насильно!</w:t>
      </w:r>
    </w:p>
    <w:p w:rsidR="001D1C42" w:rsidRPr="00276D45" w:rsidRDefault="001D1C42" w:rsidP="001D1C42">
      <w:pPr>
        <w:spacing w:before="120"/>
        <w:ind w:firstLine="567"/>
        <w:jc w:val="both"/>
      </w:pPr>
      <w:r w:rsidRPr="00276D45">
        <w:t>Осложнения. Хроническийбаланопостит, пиапонефрит, рак головки полового члена, нарушения полового акта, парафимоз.</w:t>
      </w:r>
    </w:p>
    <w:p w:rsidR="001D1C42" w:rsidRPr="00276D45" w:rsidRDefault="001D1C42" w:rsidP="001D1C42">
      <w:pPr>
        <w:spacing w:before="120"/>
        <w:ind w:firstLine="567"/>
        <w:jc w:val="both"/>
      </w:pPr>
      <w:r w:rsidRPr="00276D45">
        <w:t>Лечение фимоза - иссечение крайней плоти. Прогноз благоприятный.</w:t>
      </w:r>
    </w:p>
    <w:p w:rsidR="001D1C42" w:rsidRPr="00276D45" w:rsidRDefault="001D1C42" w:rsidP="001D1C42">
      <w:pPr>
        <w:spacing w:before="120"/>
        <w:ind w:firstLine="567"/>
        <w:jc w:val="both"/>
      </w:pPr>
      <w:r w:rsidRPr="00276D45">
        <w:t>Парафимоз - ущемление головки полового члена ретрагированной крайней плотью.</w:t>
      </w:r>
    </w:p>
    <w:p w:rsidR="001D1C42" w:rsidRPr="00276D45" w:rsidRDefault="001D1C42" w:rsidP="001D1C42">
      <w:pPr>
        <w:spacing w:before="120"/>
        <w:ind w:firstLine="567"/>
        <w:jc w:val="both"/>
      </w:pPr>
      <w:r w:rsidRPr="00276D45">
        <w:t>Осложнения: некроз головки подового члена.</w:t>
      </w:r>
    </w:p>
    <w:p w:rsidR="001D1C42" w:rsidRPr="00276D45" w:rsidRDefault="001D1C42" w:rsidP="001D1C42">
      <w:pPr>
        <w:spacing w:before="120"/>
        <w:ind w:firstLine="567"/>
        <w:jc w:val="both"/>
      </w:pPr>
      <w:r w:rsidRPr="00276D45">
        <w:t>Лечение: при отечной головке полового члена после пятиминутного охлаждения попытаться репонировать головку. При неудаче - рассечение ущемляющего кольца по тыльной поверхности и после исчезновения отека - иссечение крайней плоти.</w:t>
      </w:r>
    </w:p>
    <w:p w:rsidR="001D1C42" w:rsidRPr="0075494C" w:rsidRDefault="001D1C42" w:rsidP="001D1C42">
      <w:pPr>
        <w:spacing w:before="120"/>
        <w:jc w:val="center"/>
        <w:rPr>
          <w:b/>
          <w:bCs/>
          <w:sz w:val="28"/>
          <w:szCs w:val="28"/>
        </w:rPr>
      </w:pPr>
      <w:r w:rsidRPr="0075494C">
        <w:rPr>
          <w:b/>
          <w:bCs/>
          <w:sz w:val="28"/>
          <w:szCs w:val="28"/>
        </w:rPr>
        <w:t>Список литературы</w:t>
      </w:r>
    </w:p>
    <w:p w:rsidR="001D1C42" w:rsidRDefault="001D1C42" w:rsidP="001D1C42">
      <w:pPr>
        <w:spacing w:before="120"/>
        <w:ind w:firstLine="567"/>
        <w:jc w:val="both"/>
      </w:pPr>
      <w:r w:rsidRPr="00276D45">
        <w:t xml:space="preserve">Для подготовки данной работы были использованы материалы с сайта </w:t>
      </w:r>
      <w:hyperlink r:id="rId4" w:history="1">
        <w:r w:rsidRPr="00276D45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42"/>
    <w:rsid w:val="00002B5A"/>
    <w:rsid w:val="0010437E"/>
    <w:rsid w:val="001D1C42"/>
    <w:rsid w:val="00276D45"/>
    <w:rsid w:val="00316F32"/>
    <w:rsid w:val="00616072"/>
    <w:rsid w:val="006A5004"/>
    <w:rsid w:val="00710178"/>
    <w:rsid w:val="0075494C"/>
    <w:rsid w:val="0081563E"/>
    <w:rsid w:val="008B35EE"/>
    <w:rsid w:val="00905CC1"/>
    <w:rsid w:val="00B42C45"/>
    <w:rsid w:val="00B47B6A"/>
    <w:rsid w:val="00F4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40D003-D7F9-45F2-9060-652E41DA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4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D1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x.1g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>Home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Фимоз, парафимоз</dc:title>
  <dc:subject/>
  <dc:creator>User</dc:creator>
  <cp:keywords/>
  <dc:description/>
  <cp:lastModifiedBy>Igor Trofimov</cp:lastModifiedBy>
  <cp:revision>2</cp:revision>
  <dcterms:created xsi:type="dcterms:W3CDTF">2024-10-05T18:58:00Z</dcterms:created>
  <dcterms:modified xsi:type="dcterms:W3CDTF">2024-10-05T18:58:00Z</dcterms:modified>
</cp:coreProperties>
</file>