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B467" w14:textId="77777777" w:rsidR="00D61170" w:rsidRPr="007A77CB" w:rsidRDefault="00D61170">
      <w:pPr>
        <w:pStyle w:val="3"/>
        <w:rPr>
          <w:sz w:val="24"/>
          <w:szCs w:val="24"/>
          <w:lang w:val="ru-RU"/>
        </w:rPr>
      </w:pPr>
      <w:r w:rsidRPr="007A77CB">
        <w:rPr>
          <w:sz w:val="24"/>
          <w:szCs w:val="24"/>
          <w:lang w:val="ru-RU"/>
        </w:rPr>
        <w:t xml:space="preserve">Содержание </w:t>
      </w:r>
    </w:p>
    <w:p w14:paraId="25A8A29E" w14:textId="77777777" w:rsidR="00D61170" w:rsidRPr="007A77CB" w:rsidRDefault="00D61170">
      <w:pPr>
        <w:jc w:val="center"/>
        <w:rPr>
          <w:sz w:val="24"/>
          <w:szCs w:val="24"/>
        </w:rPr>
      </w:pPr>
    </w:p>
    <w:p w14:paraId="51736103" w14:textId="77777777" w:rsidR="00D61170" w:rsidRPr="007A77CB" w:rsidRDefault="00D61170">
      <w:pPr>
        <w:rPr>
          <w:sz w:val="24"/>
          <w:szCs w:val="24"/>
        </w:rPr>
      </w:pPr>
    </w:p>
    <w:p w14:paraId="525D9338" w14:textId="77777777" w:rsidR="00D61170" w:rsidRPr="007A77CB" w:rsidRDefault="00D61170">
      <w:pPr>
        <w:rPr>
          <w:sz w:val="24"/>
          <w:szCs w:val="24"/>
        </w:rPr>
      </w:pPr>
      <w:r w:rsidRPr="007A77CB">
        <w:rPr>
          <w:sz w:val="24"/>
          <w:szCs w:val="24"/>
        </w:rPr>
        <w:t>Организация и руководство физическим воспитанием</w:t>
      </w:r>
      <w:r w:rsidRPr="007A77CB">
        <w:rPr>
          <w:sz w:val="24"/>
          <w:szCs w:val="24"/>
        </w:rPr>
        <w:tab/>
        <w:t>……………..3</w:t>
      </w:r>
    </w:p>
    <w:p w14:paraId="6AE5B118" w14:textId="77777777" w:rsidR="00D61170" w:rsidRPr="007A77CB" w:rsidRDefault="00D61170">
      <w:pPr>
        <w:rPr>
          <w:sz w:val="24"/>
          <w:szCs w:val="24"/>
        </w:rPr>
      </w:pPr>
      <w:r w:rsidRPr="007A77CB">
        <w:rPr>
          <w:sz w:val="24"/>
          <w:szCs w:val="24"/>
        </w:rPr>
        <w:t>Формы физического воспитания студентов………………………….4</w:t>
      </w:r>
    </w:p>
    <w:p w14:paraId="08C7D930" w14:textId="77777777" w:rsidR="00D61170" w:rsidRPr="007A77CB" w:rsidRDefault="00D61170">
      <w:pPr>
        <w:rPr>
          <w:sz w:val="24"/>
          <w:szCs w:val="24"/>
        </w:rPr>
      </w:pPr>
      <w:r w:rsidRPr="007A77CB">
        <w:rPr>
          <w:sz w:val="24"/>
          <w:szCs w:val="24"/>
        </w:rPr>
        <w:t>Программное построение курса физического воспитания………….5</w:t>
      </w:r>
    </w:p>
    <w:p w14:paraId="75E3B677" w14:textId="77777777" w:rsidR="00D61170" w:rsidRPr="007A77CB" w:rsidRDefault="00D61170">
      <w:pPr>
        <w:rPr>
          <w:sz w:val="24"/>
          <w:szCs w:val="24"/>
        </w:rPr>
      </w:pPr>
      <w:r w:rsidRPr="007A77CB">
        <w:rPr>
          <w:sz w:val="24"/>
          <w:szCs w:val="24"/>
        </w:rPr>
        <w:t>Организация и содержание учебно-воспитательного процесса в</w:t>
      </w:r>
      <w:r w:rsidR="007A77CB" w:rsidRPr="007A77CB">
        <w:rPr>
          <w:sz w:val="24"/>
          <w:szCs w:val="24"/>
        </w:rPr>
        <w:t xml:space="preserve"> </w:t>
      </w:r>
      <w:r w:rsidRPr="007A77CB">
        <w:rPr>
          <w:sz w:val="24"/>
          <w:szCs w:val="24"/>
        </w:rPr>
        <w:t>учебных отделениях…………………………………………………...6</w:t>
      </w:r>
    </w:p>
    <w:p w14:paraId="3BDBDDA1" w14:textId="77777777" w:rsidR="00D61170" w:rsidRPr="007A77CB" w:rsidRDefault="00D61170">
      <w:pPr>
        <w:pStyle w:val="4"/>
        <w:rPr>
          <w:sz w:val="24"/>
          <w:szCs w:val="24"/>
          <w:lang w:val="ru-RU"/>
        </w:rPr>
      </w:pPr>
      <w:r w:rsidRPr="007A77CB">
        <w:rPr>
          <w:sz w:val="24"/>
          <w:szCs w:val="24"/>
          <w:lang w:val="ru-RU"/>
        </w:rPr>
        <w:t>Зачётные требования и обязанности студентов……………………...9</w:t>
      </w:r>
    </w:p>
    <w:p w14:paraId="7CD240A0" w14:textId="77777777" w:rsidR="00D61170" w:rsidRPr="007A77CB" w:rsidRDefault="00D61170">
      <w:pPr>
        <w:rPr>
          <w:sz w:val="24"/>
          <w:szCs w:val="24"/>
        </w:rPr>
      </w:pPr>
      <w:r w:rsidRPr="007A77CB">
        <w:rPr>
          <w:sz w:val="24"/>
          <w:szCs w:val="24"/>
        </w:rPr>
        <w:t>Физиологические основы оздоровительной тренировки…………...10</w:t>
      </w:r>
    </w:p>
    <w:p w14:paraId="290643D8" w14:textId="77777777" w:rsidR="00D61170" w:rsidRPr="007A77CB" w:rsidRDefault="00D61170">
      <w:pPr>
        <w:rPr>
          <w:sz w:val="24"/>
          <w:szCs w:val="24"/>
        </w:rPr>
      </w:pPr>
      <w:r w:rsidRPr="007A77CB">
        <w:rPr>
          <w:sz w:val="24"/>
          <w:szCs w:val="24"/>
        </w:rPr>
        <w:t>Тип нагрузки…………………………………………………………...11</w:t>
      </w:r>
    </w:p>
    <w:p w14:paraId="706589E9" w14:textId="77777777" w:rsidR="00D61170" w:rsidRPr="007A77CB" w:rsidRDefault="00D61170">
      <w:pPr>
        <w:rPr>
          <w:b/>
          <w:sz w:val="24"/>
          <w:szCs w:val="24"/>
        </w:rPr>
      </w:pPr>
      <w:r w:rsidRPr="007A77CB">
        <w:rPr>
          <w:sz w:val="24"/>
          <w:szCs w:val="24"/>
        </w:rPr>
        <w:t>Интенсивность нагрузки………………………………………….…...16</w:t>
      </w:r>
      <w:r w:rsidRPr="007A77CB">
        <w:rPr>
          <w:b/>
          <w:sz w:val="24"/>
          <w:szCs w:val="24"/>
        </w:rPr>
        <w:t xml:space="preserve"> </w:t>
      </w:r>
    </w:p>
    <w:p w14:paraId="0268A4B0" w14:textId="77777777" w:rsidR="00D61170" w:rsidRPr="007A77CB" w:rsidRDefault="00D61170">
      <w:pPr>
        <w:rPr>
          <w:sz w:val="24"/>
          <w:szCs w:val="24"/>
        </w:rPr>
      </w:pPr>
      <w:r w:rsidRPr="007A77CB">
        <w:rPr>
          <w:sz w:val="24"/>
          <w:szCs w:val="24"/>
        </w:rPr>
        <w:t>Список использованной литературы…………………………………17</w:t>
      </w:r>
    </w:p>
    <w:p w14:paraId="03829CED" w14:textId="77777777" w:rsidR="00D61170" w:rsidRPr="007A77CB" w:rsidRDefault="007A77CB" w:rsidP="007A77CB">
      <w:pPr>
        <w:pStyle w:val="a7"/>
        <w:ind w:firstLine="709"/>
        <w:jc w:val="both"/>
        <w:rPr>
          <w:sz w:val="24"/>
          <w:szCs w:val="24"/>
        </w:rPr>
      </w:pPr>
      <w:r>
        <w:br w:type="page"/>
      </w:r>
      <w:r w:rsidR="00D61170" w:rsidRPr="007A77CB">
        <w:rPr>
          <w:sz w:val="24"/>
          <w:szCs w:val="24"/>
        </w:rPr>
        <w:lastRenderedPageBreak/>
        <w:t>Воспитание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физических качеств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основывается на постоянном стремлении сделать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сверх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возможное для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себя, удивить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окружающих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своими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возможностями. Но для этого со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времени рождения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нужно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 xml:space="preserve">постоянно и </w:t>
      </w:r>
      <w:r w:rsidRPr="007A77CB">
        <w:rPr>
          <w:sz w:val="24"/>
          <w:szCs w:val="24"/>
        </w:rPr>
        <w:t xml:space="preserve">регулярно </w:t>
      </w:r>
      <w:r w:rsidR="00D61170" w:rsidRPr="007A77CB">
        <w:rPr>
          <w:sz w:val="24"/>
          <w:szCs w:val="24"/>
        </w:rPr>
        <w:t>выполнять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правила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правильного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физического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воспитания. Основным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этапом в воспитании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этих качеств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является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образовательный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период в жизни человека (7-25 лет) , в течение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которого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происходит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закрепление нужного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учебного материала для его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дальнейшего применения в жизни (высокопроизводительному труду)</w:t>
      </w:r>
    </w:p>
    <w:p w14:paraId="44CAF14A" w14:textId="77777777" w:rsidR="00D61170" w:rsidRPr="007A77CB" w:rsidRDefault="00D61170" w:rsidP="007A77CB">
      <w:pPr>
        <w:pStyle w:val="a7"/>
        <w:ind w:firstLine="709"/>
        <w:jc w:val="both"/>
        <w:rPr>
          <w:sz w:val="24"/>
          <w:szCs w:val="24"/>
        </w:rPr>
      </w:pPr>
    </w:p>
    <w:p w14:paraId="38976F67" w14:textId="77777777" w:rsidR="00D61170" w:rsidRPr="007A77CB" w:rsidRDefault="00D61170" w:rsidP="007A77CB">
      <w:pPr>
        <w:pStyle w:val="1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7A77CB">
        <w:rPr>
          <w:rFonts w:ascii="Times New Roman" w:hAnsi="Times New Roman"/>
          <w:sz w:val="24"/>
          <w:szCs w:val="24"/>
        </w:rPr>
        <w:t>Организация и руководство физическим воспитанием</w:t>
      </w:r>
    </w:p>
    <w:p w14:paraId="24999092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</w:p>
    <w:p w14:paraId="324BF5D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Целью физического воспитания в вузах является содействие подготовке гармонично развитых, высококвалифицированных специалистов.</w:t>
      </w:r>
    </w:p>
    <w:p w14:paraId="27226FC1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 процессе обучения в вузе по курсу физического воспитания предусматривается решение следующих задач:</w:t>
      </w:r>
    </w:p>
    <w:p w14:paraId="6F25F941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воспитание у студентов высоких моральных, волевых и физических качеств, готовности к высокопроизводительному труду;</w:t>
      </w:r>
    </w:p>
    <w:p w14:paraId="1ED83105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14:paraId="66DD50C6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всесторонняя физическая подготовка студентов;</w:t>
      </w:r>
    </w:p>
    <w:p w14:paraId="5370B277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профессионально - прикладная физическая подготовка студентов с учётом особенностей их будущей трудовой деятельности;</w:t>
      </w:r>
    </w:p>
    <w:p w14:paraId="257B66B5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приобретение студентами необходимых знаний по основам теории, методики и организации физического воспитания и спортивной тренировки, подготовка к работе в качестве общественных инструкторов, тренеров и судей;</w:t>
      </w:r>
    </w:p>
    <w:p w14:paraId="0A2001AD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совершенствования спортивного мастерства студентов - спортсменов;</w:t>
      </w:r>
    </w:p>
    <w:p w14:paraId="08ED0E1C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воспитание у студентов убеждённости в необходимости регулярно заниматься физической культурой и спортом.</w:t>
      </w:r>
    </w:p>
    <w:p w14:paraId="09430DDC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Процесс обучения организуется в зависимости от состояния здоровья, уровня физического развития и подготовленности студентов, их спортивной квалификации, а также с учётом условий и характера труда их предстоящей профессиональной деятельности.</w:t>
      </w:r>
    </w:p>
    <w:p w14:paraId="6C77618C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Одной из главных задач высших учебных заведений является физическая подготовка студентов.</w:t>
      </w:r>
    </w:p>
    <w:p w14:paraId="3AE633A4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 высшем учебном заведении общее руководство физическим воспитанием и спортивно-массовой работой среди студентов, а также организация наблюдений за состоянием их здоровья возложены на ректора, а конкретное их проведение осуществляется административными подразделениями и общественными организациями вуза.</w:t>
      </w:r>
    </w:p>
    <w:p w14:paraId="2C57F71E" w14:textId="77777777" w:rsidR="00D61170" w:rsidRPr="007A77CB" w:rsidRDefault="00D61170" w:rsidP="007A77CB">
      <w:pPr>
        <w:pStyle w:val="a7"/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Непосредственная ответственность за постановку и проведение учебно-воспитательного процесса по физическому воспитанию студентов в соответствии с учебным планом и государственной программы возложена на кафедру физического воспитания вуза. Массовая оздоровительная, физкультурная и спортивная работа проводится спортивным клубом совместно с кафедрой и общественными организациями.</w:t>
      </w:r>
    </w:p>
    <w:p w14:paraId="45AFF9E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Медицинское обследование и наблюдение за состоянием здоровья студентов в течение учебного года осуществляется поликлиникой или здравпунктом вуза.</w:t>
      </w:r>
    </w:p>
    <w:p w14:paraId="0B1257F4" w14:textId="77777777" w:rsidR="00D61170" w:rsidRPr="007A77CB" w:rsidRDefault="00D61170" w:rsidP="007A77CB">
      <w:pPr>
        <w:pStyle w:val="1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7A77CB">
        <w:rPr>
          <w:rFonts w:ascii="Times New Roman" w:hAnsi="Times New Roman"/>
          <w:sz w:val="24"/>
          <w:szCs w:val="24"/>
        </w:rPr>
        <w:t>Формы физического воспитания студентов</w:t>
      </w:r>
    </w:p>
    <w:p w14:paraId="59C4E0FD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Физическое воспитание в вузе проводится на протяжении всего периода обучения студентов и осуществляется в многообразных формах, которые взаимосвязаны, дополняют друг друга и представляют собой единый процесс физического воспитания студентов.</w:t>
      </w:r>
    </w:p>
    <w:p w14:paraId="70F83056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Учебные занятия являются основной формой физического воспитания в высших учебных заведениях.</w:t>
      </w:r>
    </w:p>
    <w:p w14:paraId="7C6338B1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lastRenderedPageBreak/>
        <w:t>Они планируются в учебных планах по всем специальностям, и их проведение обеспечивается преподавателями кафедр физического воспитания.</w:t>
      </w:r>
    </w:p>
    <w:p w14:paraId="0582DC69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Самостоятельные занятия способствуют лучшему усвоению учебного материала, позволяют увеличить общее время занятий физическими упражнениями, ускоряют процесс физического совершенствования, являются одним из путей внедрения физической культуры и спорта в быт и отдых студентов.</w:t>
      </w:r>
    </w:p>
    <w:p w14:paraId="084E503C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 совокупности с учебными занятиями правильно организованные самостоятельные занятия обеспечивают оптимальную непрерывность и эффективность физического воспитания.</w:t>
      </w:r>
    </w:p>
    <w:p w14:paraId="3F68C817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Эти занятия могут проводиться во внеучебное время по заданию преподавателей или в секциях.</w:t>
      </w:r>
    </w:p>
    <w:p w14:paraId="31D10056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Физические упражнения в режиме дня направлены на укрепление здоровья повышения умственной и физической работоспособности, оздоровление условий учебного труда, быта и отдыха студентов, увеличение бюджета времени на физическое воспитание.</w:t>
      </w:r>
    </w:p>
    <w:p w14:paraId="3A069EE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Массовые оздоровительные, физкультурные и спортивные мероприятия направлены на широкое привлечение студенческой молодёжи к регулярным занятиям физической культурой и спортом, на укрепление здоровья, совершенствование физической и спортивной подготовленности студентов. Они организуются в свободное от учебных занятий время, в выходные и праздничные дни, в оздоровительно-спортивных лагерях, во время учебных практик, лагерных сборов, в студенческих строительных отрядах. Эти мероприятия проводятся спортивным клубом вуза на основе широкой инициативы и самодеятельности студентов, при методическом руководстве кафедры физического воспитания и активном участии профсоюзной организации вуза.</w:t>
      </w:r>
    </w:p>
    <w:p w14:paraId="2B0A346C" w14:textId="77777777" w:rsidR="00D61170" w:rsidRPr="007A77CB" w:rsidRDefault="00D61170" w:rsidP="007A77CB">
      <w:pPr>
        <w:pStyle w:val="1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7A77CB">
        <w:rPr>
          <w:rFonts w:ascii="Times New Roman" w:hAnsi="Times New Roman"/>
          <w:sz w:val="24"/>
          <w:szCs w:val="24"/>
        </w:rPr>
        <w:t>Программное построение курса физического</w:t>
      </w:r>
      <w:r w:rsidR="007A77CB" w:rsidRPr="007A77CB">
        <w:rPr>
          <w:rFonts w:ascii="Times New Roman" w:hAnsi="Times New Roman"/>
          <w:sz w:val="24"/>
          <w:szCs w:val="24"/>
        </w:rPr>
        <w:t xml:space="preserve"> </w:t>
      </w:r>
      <w:r w:rsidRPr="007A77CB">
        <w:rPr>
          <w:rFonts w:ascii="Times New Roman" w:hAnsi="Times New Roman"/>
          <w:sz w:val="24"/>
          <w:szCs w:val="24"/>
        </w:rPr>
        <w:t>воспитания</w:t>
      </w:r>
    </w:p>
    <w:p w14:paraId="4189D16D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Содержание курса физического воспитания регламентируются государственной учебной программой для вузов «Физическое воспитание».</w:t>
      </w:r>
    </w:p>
    <w:p w14:paraId="5F34134B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Учебный материал программы предусматривает решение задач физического воспитания студентов и состоит из теоретического и практического разделов.</w:t>
      </w:r>
    </w:p>
    <w:p w14:paraId="6BD51622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Содержание теоретического раздела программы предполагает овладение студентами знаний по основам теории и методики физического воспитания. Теоретические знания сообщаются в форме лекций, систематических бесед, на практических занятиях, а также путём самостоятельного изучения студентами учебной и специальной литературы.</w:t>
      </w:r>
    </w:p>
    <w:p w14:paraId="68BF1A26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Лекционный курс в объёме 20 часов рассчитан на два года обучения и состоит из восьми тем. </w:t>
      </w:r>
    </w:p>
    <w:p w14:paraId="065B1121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Первые четыре темы в объёме 10 часов читаются на первом курсе, а четыре последующие темы в таком же объёме - на втором курсе.</w:t>
      </w:r>
    </w:p>
    <w:p w14:paraId="6EACD2FC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Практический раздел программы содержит учебный материал для всех учебных отделений, который направлен на решение конкретных задач физической подготовки студентов. В содержание занятий всех учебных отделений включаются разделы:</w:t>
      </w:r>
    </w:p>
    <w:p w14:paraId="77270FFE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гимнастика,</w:t>
      </w:r>
    </w:p>
    <w:p w14:paraId="309D8C9E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лёгкая атлетика,</w:t>
      </w:r>
    </w:p>
    <w:p w14:paraId="2728614B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плавание,</w:t>
      </w:r>
    </w:p>
    <w:p w14:paraId="53293032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лыжный спорт (для бесснежных районов - марш-бросок или велосипедный спорт),</w:t>
      </w:r>
    </w:p>
    <w:p w14:paraId="6E2ABF9C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туризм,</w:t>
      </w:r>
    </w:p>
    <w:p w14:paraId="7905AE84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спортивные игры,</w:t>
      </w:r>
    </w:p>
    <w:p w14:paraId="6A04FF0D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стрельба.</w:t>
      </w:r>
    </w:p>
    <w:p w14:paraId="5CB994BA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 содержание практических занятий всех отделений включается также материал по профессионально-прикладной физической подготовке, который определяется каждым вузом применительно к профилирующим специальностям.</w:t>
      </w:r>
    </w:p>
    <w:p w14:paraId="568B78D6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lastRenderedPageBreak/>
        <w:t>Наряду с учебным материалом для всех учебных отделений программа включает материал для специального учебного отделения и материал по видам спорта для учебного отделения спортивного совершенствования.</w:t>
      </w:r>
    </w:p>
    <w:p w14:paraId="3FA79EB5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Программа определяет особенности обучения в каждом учебном отделении с учётом направленности их работы.</w:t>
      </w:r>
    </w:p>
    <w:p w14:paraId="1C804DFD" w14:textId="77777777" w:rsidR="00D61170" w:rsidRPr="007A77CB" w:rsidRDefault="00D61170" w:rsidP="007A77CB">
      <w:pPr>
        <w:pStyle w:val="1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7A77CB">
        <w:rPr>
          <w:rFonts w:ascii="Times New Roman" w:hAnsi="Times New Roman"/>
          <w:sz w:val="24"/>
          <w:szCs w:val="24"/>
        </w:rPr>
        <w:t>Организация и содержание учебно-воспитательного</w:t>
      </w:r>
      <w:r w:rsidR="007A77CB" w:rsidRPr="007A77CB">
        <w:rPr>
          <w:rFonts w:ascii="Times New Roman" w:hAnsi="Times New Roman"/>
          <w:sz w:val="24"/>
          <w:szCs w:val="24"/>
        </w:rPr>
        <w:t xml:space="preserve"> </w:t>
      </w:r>
      <w:r w:rsidRPr="007A77CB">
        <w:rPr>
          <w:rFonts w:ascii="Times New Roman" w:hAnsi="Times New Roman"/>
          <w:sz w:val="24"/>
          <w:szCs w:val="24"/>
        </w:rPr>
        <w:t>процесса в учебных отделениях</w:t>
      </w:r>
    </w:p>
    <w:p w14:paraId="013C9A49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Основным принципом при определении содержания работы в разных учебных отделениях является дифференцированный подход к учебно-воспитательному процессу.</w:t>
      </w:r>
    </w:p>
    <w:p w14:paraId="0CF79EEA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Его сущность заключается в том, что учебный материал формируется для каждого учебного отделения с учётом пола, уровня физического развития, физической и спортивно-технической подготовленности студентов.</w:t>
      </w:r>
    </w:p>
    <w:p w14:paraId="129839EC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Учебно-воспитательный процесс в отделениях проводится в соответствии с научно-методическими основами физического воспитания.</w:t>
      </w:r>
    </w:p>
    <w:p w14:paraId="74F2D99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Программный материал на учебный год распределяется с учётом климатических условий и учебно-спортивной базы.</w:t>
      </w:r>
    </w:p>
    <w:p w14:paraId="2391E5DC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Занятия организуются по циклам, каждый из которых по своему содержанию должен быть подготовительным к следующему циклу.</w:t>
      </w:r>
    </w:p>
    <w:p w14:paraId="2F2BF81F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Для проведения практических занятий по физическому воспитанию на каждом курсе создаются три учебных отделения: подготовительное, спортивного совершенствования и специальное.</w:t>
      </w:r>
    </w:p>
    <w:p w14:paraId="44DA96E0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Каждое отделение имеет особенности комплектования специфические задачи.</w:t>
      </w:r>
    </w:p>
    <w:p w14:paraId="10DAF282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Основой для решения этих задач служит система организационных форм и методов обучения.</w:t>
      </w:r>
    </w:p>
    <w:p w14:paraId="3A96249E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Эта система объединяет традиционные методические принципы и приёмы физической подготовки с новейшими методами организации передачи и усвоения материала, предусматривает чёткую регламентацию соотношения объёма и интенсивности физической нагрузки, последовательности обучения, чередования различных видов и форм учебной работы.</w:t>
      </w:r>
    </w:p>
    <w:p w14:paraId="2D078E80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Первым критерием распределения студентов по учебным отделениям являются результаты их медицинского обследования, которое проводится на каждом курсе в начале учебного года. </w:t>
      </w:r>
    </w:p>
    <w:p w14:paraId="15F29AD2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После прохождения обследования врач определяет состояние здоровья, физическое развитие каждого студента и распределяет его в одну из медицинских групп: основную, подготовительную или специальную.</w:t>
      </w:r>
    </w:p>
    <w:p w14:paraId="172A275C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Вторым критерием является уровень физической и спортивно-технической подготовленности, который определяется на первых занятиях после проверки состояния физической и спортивно-технической подготовленности по контрольным упражнениям и нормативам программы по физическому воспитанию.</w:t>
      </w:r>
    </w:p>
    <w:p w14:paraId="4734A952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 результате медицинского обследования и контрольных проверок физической и спортивно-технической подготовленности на подготовительное учебное отделение зачисляются студенты, отнесённые по состоянию здоровья, уровню физического развития и подготовленности к основной и подготовительной медицинским группам.</w:t>
      </w:r>
    </w:p>
    <w:p w14:paraId="4A5091C5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Распределение по учебным группам этого отделения проводится с учётом пола и уровня физической подготовленности.</w:t>
      </w:r>
    </w:p>
    <w:p w14:paraId="0FF50A6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Численный состав каждой учебной группы в этом отделении должен составлять 12-15 человек.</w:t>
      </w:r>
    </w:p>
    <w:p w14:paraId="469C26F2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 подготовительном учебном отделении учебный процесс направлен на разностороннюю физическую подготовку студентов и на развитие у них интереса к занятиям спортом.</w:t>
      </w:r>
    </w:p>
    <w:p w14:paraId="6F8EE77B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Студенты подготовительной медицинской группы занимаются отдельно от студентов основной медицинской группы.</w:t>
      </w:r>
    </w:p>
    <w:p w14:paraId="58534428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lastRenderedPageBreak/>
        <w:t>В методике проведения занятий в этих группах очень важен учёт принципа постепенности в повышении требований к овладению двигательными навыками и умениями, развитию физических качеств и дозированию физических нагрузок. Содержание практических занятий в этом отделении состоит из программного материала, обязательного для всех учебных отделений, профессионально-прикладной физической подготовки, а также из различных средств, направленных на овладение спортивными навыками и привитие студентам интереса к занятиям спортом.</w:t>
      </w:r>
    </w:p>
    <w:p w14:paraId="0D6A90B8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Теоретические занятия направлены на приобретения студентами знаний по основам теории, методики и организации физического воспитания, на формирование у студентов сознания и</w:t>
      </w:r>
      <w:r w:rsidR="007A77CB" w:rsidRPr="007A77CB">
        <w:rPr>
          <w:sz w:val="24"/>
          <w:szCs w:val="24"/>
        </w:rPr>
        <w:t xml:space="preserve"> </w:t>
      </w:r>
      <w:r w:rsidRPr="007A77CB">
        <w:rPr>
          <w:sz w:val="24"/>
          <w:szCs w:val="24"/>
        </w:rPr>
        <w:t>убеждённости в необходимости регулярно заниматься физической культурой и спортом.</w:t>
      </w:r>
    </w:p>
    <w:p w14:paraId="4C3EA2AF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Учебные группы отделения спортивного совершенствования. В них зачисляются студенты основной медицинской группы, выполнившие контрольные упражнения и нормативы, необходимые для зачисления в соответствующую группу отделения спортивного совершенствования.</w:t>
      </w:r>
    </w:p>
    <w:p w14:paraId="19F3E420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На специальное учебное отделение зачисляются студенты, отнесённые по данным медицинского обследования в специальную медицинскую группу.</w:t>
      </w:r>
    </w:p>
    <w:p w14:paraId="3C835D37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Учебные группы этого отделения комплектуются с учётом пола, характера заболевания и функциональных возможностей организма студентов. </w:t>
      </w:r>
    </w:p>
    <w:p w14:paraId="169BECA9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Численность учебной группы составляет от 8 до 15 человек на одного преподавателя.</w:t>
      </w:r>
    </w:p>
    <w:p w14:paraId="76D2D586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Учебный процесс по физическому воспитанию в специальном учебном отделении преимущественно направлен на: </w:t>
      </w:r>
    </w:p>
    <w:p w14:paraId="1156767C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укрепление здоровья,</w:t>
      </w:r>
    </w:p>
    <w:p w14:paraId="3D0C2FD0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закаливание организма,</w:t>
      </w:r>
    </w:p>
    <w:p w14:paraId="17932451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повышение уровня физической работоспособности;</w:t>
      </w:r>
    </w:p>
    <w:p w14:paraId="02E50488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возможное устранение функциональных отклонений в физическом развитии;</w:t>
      </w:r>
    </w:p>
    <w:p w14:paraId="26EB855D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ликвидацию остаточных явлений после перенесённых заболеваний;</w:t>
      </w:r>
    </w:p>
    <w:p w14:paraId="3467FDDB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приобретение необходимых и допустимых для студентов профессионально-прикладных умений и навыков.</w:t>
      </w:r>
    </w:p>
    <w:p w14:paraId="14828677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Занятия для студентов, зачисленных на это отделение, являются обязательными и проводятся на всём периоде обучения в вузе в объёме 4 часов в неделю.</w:t>
      </w:r>
    </w:p>
    <w:p w14:paraId="6E6D36C7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Программа курса этого отделения включает теорию, практический программный материал, обязательный для всех учебных отделений, профессионально-прикладную физическую подготовку, а также специальные средства для устранения отклонений в состоянии здоровья и физическом развитии. На теоретических занятиях особое внимание уделяется вопросам врачебного контроля, самоконтроля и методики физического воспитания с учётом отклонений в состоянии здоровья студентов. Общая и профессионально-прикладная физическая подготовка проводятся с учётом функциональных возможностей студентов. Главное в этой подготовке - овладение техникой прикладных упражнений, устранение функциональной недостаточности органов и систем, повышение работоспособности организма. Большое значение в учебных занятиях этого отделения имеет реализация принципов систематичности, доступности и индивидуализации, строгая дозировка нагрузки и постепенное её повышение.</w:t>
      </w:r>
    </w:p>
    <w:p w14:paraId="6EDB6F4B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Несмотря на оздоровительно-восстановительную направленность занятий в специальном отделении, они не должны сводиться только к лечебным целям. Преподаватели должны стремиться к тому, чтобы студенты этого отделения приобрели достаточную разностороннюю и специальную физическую подготовленность, улучшили своё физическое развитие и в итоге были переведены в подготовительное учебное отделение.</w:t>
      </w:r>
    </w:p>
    <w:p w14:paraId="73498BF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Учебные группы всех учебных отделений закрепляются за преподавателями физического воспитания на весь период обучения. Если у студентов специального и подготовительного учебных отделений в процессе учебных занятий улучшились состояние </w:t>
      </w:r>
      <w:r w:rsidRPr="007A77CB">
        <w:rPr>
          <w:sz w:val="24"/>
          <w:szCs w:val="24"/>
        </w:rPr>
        <w:lastRenderedPageBreak/>
        <w:t>здоровья, физическое развитие и подготовленность, то они на основании заключения врача и решения кафедры по окончании учебного года (или семестра) переводятся в следующую медицинскую группу или учебное отделение. Если в результате болезни или других объективных причин наблюдается ухудшение состояния здоровья, то студенты переводятся в специальную медицинскую группу в любое время учебного года.</w:t>
      </w:r>
    </w:p>
    <w:p w14:paraId="678AE548" w14:textId="77777777" w:rsidR="00D61170" w:rsidRPr="007A77CB" w:rsidRDefault="00D61170" w:rsidP="007A77CB">
      <w:pPr>
        <w:pStyle w:val="1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7A77CB">
        <w:rPr>
          <w:rFonts w:ascii="Times New Roman" w:hAnsi="Times New Roman"/>
          <w:sz w:val="24"/>
          <w:szCs w:val="24"/>
        </w:rPr>
        <w:t>Зачётные требования и обязанности студентов</w:t>
      </w:r>
    </w:p>
    <w:p w14:paraId="568AECAC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Программой предусмотрена сдача студентами зачётов по физическому воспитанию. Зачёт проводится в виде собеседования преподавателя с каждым студентом. В ходе собеседования определяется степень овладения студентом теоретического программного материала. К зачёту допускаются студенты, полностью выполнившие практический раздел учебной программы, т.е. выполнившие все запланированные практические контрольные упражнения и нормативы. Контрольные упражнения и нормативы по оценке физической подготовленности студентов выполняются только в условиях спортивных соревнований.</w:t>
      </w:r>
    </w:p>
    <w:p w14:paraId="2AA66371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Сроки и порядок выполнения контрольных требований, упражнений и нормативов определяются учебной частью вуза совместно с кафедрой физического воспитания на весь учебный год и доводятся до сведения студентов.</w:t>
      </w:r>
    </w:p>
    <w:p w14:paraId="4C41C18A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К выполнению зачётных требований, упражнений и нормативов допускаются студенты, регулярно посещавшие учебные занятия и получившие необходимую подготовку.</w:t>
      </w:r>
    </w:p>
    <w:p w14:paraId="11AA9CA8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Отметка о выполнении зачёта по физическому воспитанию вносится в зачётную книжку студентов в конце каждого семестра.</w:t>
      </w:r>
    </w:p>
    <w:p w14:paraId="5948A47C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 процессе прохождения курса физического воспитания каждый студент обязан:</w:t>
      </w:r>
    </w:p>
    <w:p w14:paraId="52DAFF83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систематически посещать занятия по физическому воспитанию (теоретические и практические) в дни и часы, предусмотренные учебным расписанием;</w:t>
      </w:r>
    </w:p>
    <w:p w14:paraId="368935F5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повышать свою физическую подготовку и выполнять требования и нормы и совершенствовать спортивное мастерство;</w:t>
      </w:r>
    </w:p>
    <w:p w14:paraId="48E7CB06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выполнять контрольные упражнения и нормативы, сдавать зачёты по физическому воспитанию в установленные сроки;</w:t>
      </w:r>
    </w:p>
    <w:p w14:paraId="7F6488E8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соблюдать рациональный режим учёбы, отдыха и питания;</w:t>
      </w:r>
    </w:p>
    <w:p w14:paraId="4EE5236B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регулярно заниматься гигиенической гимнастикой, самостоятельно заниматься физическими упражнениями и спортом, используя консультации преподавателя;</w:t>
      </w:r>
    </w:p>
    <w:p w14:paraId="478C9284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активно участвовать в массовых оздоровительных, физкультурных и спортивных мероприятиях в учебной группе, на курсе, факультете, в вузе;</w:t>
      </w:r>
    </w:p>
    <w:p w14:paraId="76DDB934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проходить медицинское обследование в установленные сроки, осуществлять самоконтроль за состоянием здоровья, физического развития, за физической и спортивной подготовкой;</w:t>
      </w:r>
    </w:p>
    <w:p w14:paraId="3316E545" w14:textId="77777777" w:rsidR="00D61170" w:rsidRPr="007A77CB" w:rsidRDefault="00D61170" w:rsidP="007A77C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иметь аккуратно подогнанные спортивный костюм и спортивную обувь, соответствующие виду занятий.</w:t>
      </w:r>
    </w:p>
    <w:p w14:paraId="106658C4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</w:p>
    <w:p w14:paraId="416822BB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Возрастное воспитание</w:t>
      </w:r>
      <w:r w:rsidR="007A77CB" w:rsidRPr="007A77CB">
        <w:rPr>
          <w:sz w:val="24"/>
          <w:szCs w:val="24"/>
        </w:rPr>
        <w:t xml:space="preserve"> </w:t>
      </w:r>
      <w:r w:rsidRPr="007A77CB">
        <w:rPr>
          <w:sz w:val="24"/>
          <w:szCs w:val="24"/>
        </w:rPr>
        <w:t>складывается не только из тренировки и развития их в «образовательный» период жизни (7 –25 лет) , но и в дальнейший период ( для людей среднего и пожилого возраста ) , что является вторым этапом в жизни человека при воспитании физических качеств .</w:t>
      </w:r>
    </w:p>
    <w:p w14:paraId="53093D5E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</w:p>
    <w:p w14:paraId="24842C65" w14:textId="77777777" w:rsidR="00D61170" w:rsidRPr="007A77CB" w:rsidRDefault="00D61170" w:rsidP="007A77CB">
      <w:pPr>
        <w:ind w:firstLine="709"/>
        <w:jc w:val="both"/>
        <w:rPr>
          <w:sz w:val="24"/>
          <w:szCs w:val="24"/>
          <w:u w:val="single"/>
        </w:rPr>
      </w:pPr>
      <w:r w:rsidRPr="007A77CB">
        <w:rPr>
          <w:b/>
          <w:sz w:val="24"/>
          <w:szCs w:val="24"/>
          <w:u w:val="single"/>
        </w:rPr>
        <w:t>ФИЗИОЛОГИЧЕСКИЕ ОСНОВЫ ОЗДОРОВИТЕЛЬНОЙ</w:t>
      </w:r>
      <w:r w:rsidR="007A77CB" w:rsidRPr="007A77CB">
        <w:rPr>
          <w:b/>
          <w:sz w:val="24"/>
          <w:szCs w:val="24"/>
          <w:u w:val="single"/>
        </w:rPr>
        <w:t xml:space="preserve"> </w:t>
      </w:r>
      <w:r w:rsidRPr="007A77CB">
        <w:rPr>
          <w:b/>
          <w:sz w:val="24"/>
          <w:szCs w:val="24"/>
          <w:u w:val="single"/>
        </w:rPr>
        <w:t>ТРЕНИРОВКИ</w:t>
      </w:r>
      <w:r w:rsidRPr="007A77CB">
        <w:rPr>
          <w:sz w:val="24"/>
          <w:szCs w:val="24"/>
          <w:u w:val="single"/>
        </w:rPr>
        <w:t xml:space="preserve"> </w:t>
      </w:r>
    </w:p>
    <w:p w14:paraId="7DA7F215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Система физических упражнений, направленных на повышение функционального состояния до необходимого уровня (100% ДМПК и выше), называется оздоровительной, или физической, тренировкой (за рубежом - кондиционная тренировка). Первоочередной задачей оздоровительной тренировки является повышение уровня физического состояния до безопасных величин, гарантирующих стабильное здоровье. Важнейшей целью тренировки для людей среднего и пожилого возраста является профилактика сердечно-сосудистых </w:t>
      </w:r>
      <w:r w:rsidRPr="007A77CB">
        <w:rPr>
          <w:sz w:val="24"/>
          <w:szCs w:val="24"/>
        </w:rPr>
        <w:lastRenderedPageBreak/>
        <w:t xml:space="preserve">заболеваний, являющихся основной причиной нетрудоспособности и смертности в современном обществе. Кроме того, необходимо учитывать возрастные физиологические изменения в организме в процессе инволюции. Все это обусловливает специфику занятий оздоровительной физической культурой и требует соответствующего подбора тренировочных нагрузок, методов и средств тренировки. </w:t>
      </w:r>
    </w:p>
    <w:p w14:paraId="2EFF1634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В оздоровительной тренировке (так же, как и в спортивной) различают следующие основные компоненты нагрузки, определяющие ее эффективность: тип нагрузки, величину нагрузки, продолжительность (объем) и интенсивность, периодичность занятий (количество раз в неделю), продолжительность интервалов отдыха между занятиями. </w:t>
      </w:r>
    </w:p>
    <w:p w14:paraId="0B038510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</w:p>
    <w:p w14:paraId="211464D2" w14:textId="77777777" w:rsidR="00D61170" w:rsidRPr="007A77CB" w:rsidRDefault="00D61170" w:rsidP="007A77CB">
      <w:pPr>
        <w:ind w:firstLine="709"/>
        <w:jc w:val="both"/>
        <w:rPr>
          <w:b/>
          <w:sz w:val="24"/>
          <w:szCs w:val="24"/>
          <w:u w:val="single"/>
        </w:rPr>
      </w:pPr>
      <w:r w:rsidRPr="007A77CB">
        <w:rPr>
          <w:b/>
          <w:sz w:val="24"/>
          <w:szCs w:val="24"/>
          <w:u w:val="single"/>
        </w:rPr>
        <w:t xml:space="preserve">ТИП НАГРУЗКИ </w:t>
      </w:r>
    </w:p>
    <w:p w14:paraId="266C93FF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</w:p>
    <w:p w14:paraId="2E7670F5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Характер воздействия физической тренировки на организм зависит, прежде всего от вида упражнений, структуры двигательного акта. В оздоровительной тренировке различают три основных типа упражнений, обладающих различной избирательной направленностью: </w:t>
      </w:r>
    </w:p>
    <w:p w14:paraId="10D8403F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1 тип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циклические упражнения аэробной направленности, способствующие развитию общей выносливости; </w:t>
      </w:r>
    </w:p>
    <w:p w14:paraId="5325712D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2 тип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циклические упражнения смешанной аэробно- анаэробной направленности, развивающие общую и специальную (скоростную) выносливость; </w:t>
      </w:r>
    </w:p>
    <w:p w14:paraId="5E739F57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3 тип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ациклические упражнения, повышающие силовую выносливость. Однако оздоровительным и профилактическим эффектом в отношении атеросклероза и сердечно-сосудистых заболеваний обладают лишь упражнения, направленные на развитие аэробных возможностей и общей выносливости. (Это положение особо подчеркивается в рекомендациях Американского института спортивной медицины.) В связи с этим основу любой оздоровительной программы для людей среднего и пожилого возраста должны составлять циклические упражнения, аэробной на- правленности (К. Купер, 1970; Р. Хедман, 1980; А. Виру, 1988,идр.). </w:t>
      </w:r>
    </w:p>
    <w:p w14:paraId="14B4BE3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Исследования Б. А. Пироговой (1985) показали, что решающим фактором, определяющим физическую работоспособность людей среднего возраста, является именно общая выносливость, которая оценивается по величине МПК . </w:t>
      </w:r>
    </w:p>
    <w:p w14:paraId="74F16C16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В среднем и пожилом возрасте на фоне увеличения объема упражнений для развития общей выносливости и гибкости снижается необходимость в .нагрузках скоростно-силового характера (при полном исключении скоростных упражнений). Кроме того, у .лиц старше 40 лет решающее значение приобретает снижение факторов риска ИБС (нормализация холестеринового обмена, артериального давления и массы тела), что возможно только при выполнении упражнений аэробной направленности на выносливость. Таким образом, основной тип нагрузки, используемый в оздоровительной физической культуре,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аэробные циклические упражнения. Наиболее доступным и эффективным из них является оздоровительный бег. В связи с этим физиологические основы тренировки будут рассмотрены на примере оздоровительного бега. В случае использования других циклических упражнений сохраняются те же принципы дозировки тренировочной нагрузки. </w:t>
      </w:r>
    </w:p>
    <w:p w14:paraId="6CCC85B8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По степени воздействия на организм в оздоровительной физической культуре (так же, как и в спорте) различают пороговые, оптимальные, пиковые нагрузки, а также сверх нагрузки. Однако эти понятия относительно физической культуры имеют несколько иной физиологический смысл. </w:t>
      </w:r>
    </w:p>
    <w:p w14:paraId="7D32DC40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Пороговая нагрузка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это нагрузка, превышающая уровень привычной двигательной активности, та минимальная величина тренировочной нагрузки, которая дает необходимый оздоровительный эффект: возмещение недостающих энергозатрат, повышение функциональных возможностей организма и снижение факторов риска. С точки зрения возмещения недостающих энергозатрат пороговой является такая продолжительность нагрузки, </w:t>
      </w:r>
      <w:r w:rsidRPr="007A77CB">
        <w:rPr>
          <w:sz w:val="24"/>
          <w:szCs w:val="24"/>
        </w:rPr>
        <w:lastRenderedPageBreak/>
        <w:t xml:space="preserve">такой объем бега, которые соответствуют расходу энергии не менее 2000 ккал в неделю. Такой расход энергии обеспечивается при беге продолжительностью около 3 ч (3 раза в неделю по 1 ч), или </w:t>
      </w:r>
      <w:smartTag w:uri="urn:schemas-microsoft-com:office:smarttags" w:element="metricconverter">
        <w:smartTagPr>
          <w:attr w:name="ProductID" w:val="30 км"/>
        </w:smartTagPr>
        <w:r w:rsidRPr="007A77CB">
          <w:rPr>
            <w:sz w:val="24"/>
            <w:szCs w:val="24"/>
          </w:rPr>
          <w:t>30 км</w:t>
        </w:r>
      </w:smartTag>
      <w:r w:rsidRPr="007A77CB">
        <w:rPr>
          <w:sz w:val="24"/>
          <w:szCs w:val="24"/>
        </w:rPr>
        <w:t xml:space="preserve"> бега при средней скорости </w:t>
      </w:r>
      <w:smartTag w:uri="urn:schemas-microsoft-com:office:smarttags" w:element="metricconverter">
        <w:smartTagPr>
          <w:attr w:name="ProductID" w:val="10 км/ч"/>
        </w:smartTagPr>
        <w:r w:rsidRPr="007A77CB">
          <w:rPr>
            <w:sz w:val="24"/>
            <w:szCs w:val="24"/>
          </w:rPr>
          <w:t>10 км/ч</w:t>
        </w:r>
      </w:smartTag>
      <w:r w:rsidRPr="007A77CB">
        <w:rPr>
          <w:sz w:val="24"/>
          <w:szCs w:val="24"/>
        </w:rPr>
        <w:t xml:space="preserve">, так как при беге в аэробном режиме расходуется примерно 1 ккал/кг на </w:t>
      </w:r>
      <w:smartTag w:uri="urn:schemas-microsoft-com:office:smarttags" w:element="metricconverter">
        <w:smartTagPr>
          <w:attr w:name="ProductID" w:val="1 км"/>
        </w:smartTagPr>
        <w:r w:rsidRPr="007A77CB">
          <w:rPr>
            <w:sz w:val="24"/>
            <w:szCs w:val="24"/>
          </w:rPr>
          <w:t>1 км</w:t>
        </w:r>
      </w:smartTag>
      <w:r w:rsidRPr="007A77CB">
        <w:rPr>
          <w:sz w:val="24"/>
          <w:szCs w:val="24"/>
        </w:rPr>
        <w:t xml:space="preserve"> пути (0,98 у женщин и1.08 ккал/кг у мужчин). </w:t>
      </w:r>
    </w:p>
    <w:p w14:paraId="23387F8F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Повышение функциональных возможностей наблюдается у начинающих бегунов при недельном объеме медленного бега, равном </w:t>
      </w:r>
      <w:smartTag w:uri="urn:schemas-microsoft-com:office:smarttags" w:element="metricconverter">
        <w:smartTagPr>
          <w:attr w:name="ProductID" w:val="15 км"/>
        </w:smartTagPr>
        <w:r w:rsidRPr="007A77CB">
          <w:rPr>
            <w:sz w:val="24"/>
            <w:szCs w:val="24"/>
          </w:rPr>
          <w:t>15 км</w:t>
        </w:r>
      </w:smartTag>
      <w:r w:rsidRPr="007A77CB">
        <w:rPr>
          <w:sz w:val="24"/>
          <w:szCs w:val="24"/>
        </w:rPr>
        <w:t xml:space="preserve">. Американские и японские ученые наблюдали повышение МПК на 14 "/о после завершения 12-недельной тренировочной программы, которая состояла из 5-километровых пробежек 3 раза в неделю (К. Купер, 1970). Французские ученые при принудительной тренировке животных на тред- бане (3 раза в неделю по 30 мин) через 10 недель обнаружили значительное увеличение плотности капиллярного русла миокарда и коронарного кровотока. Нагрузки, вдвое меньшие по объему (по 15 мин), подобных изменений в миокарде не вызывали. </w:t>
      </w:r>
    </w:p>
    <w:p w14:paraId="4982519D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Снижение основных факторов риска также наблюдается при объеме бега не менее 15км в неделю. Так, при выполнении стандартной тренировочной программы (бег 3 раза в неделю по 30 мин) отмечалось отчетливое понижение артериального давления до нормальных величин. Нормализация липидного обмена по всем показателям (холестерин, ЛИВ, ЛВП) отмечается при нагрузках свыше 2 ч в неделю. Сочетание таких тренировок с рациональным питанием позволяет успешно бороться с избыточной массой тела. Таким образом, минимальной нагрузкой для начинающих, необходимой для профилактики сердечно-сосудистых заболеваний и укрепления здоровья, следует считать </w:t>
      </w:r>
      <w:smartTag w:uri="urn:schemas-microsoft-com:office:smarttags" w:element="metricconverter">
        <w:smartTagPr>
          <w:attr w:name="ProductID" w:val="15 км"/>
        </w:smartTagPr>
        <w:r w:rsidRPr="007A77CB">
          <w:rPr>
            <w:sz w:val="24"/>
            <w:szCs w:val="24"/>
          </w:rPr>
          <w:t>15 км</w:t>
        </w:r>
      </w:smartTag>
      <w:r w:rsidRPr="007A77CB">
        <w:rPr>
          <w:sz w:val="24"/>
          <w:szCs w:val="24"/>
        </w:rPr>
        <w:t xml:space="preserve"> бега в неделю, или 3 занятия по 30 мин. </w:t>
      </w:r>
    </w:p>
    <w:p w14:paraId="2781C48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Оптимальная нагрузка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это нагрузка такого объема и интенсивности, которая дает максимальный оздоровительный эффект для данного индивида. Зона оптимальных нагрузок ограничена снизу уровнем пороговых, а сверху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максимальных нагрузок. На основании многолетних наблюдений автором было выявлено, что оптимальные нагрузки для подготовленных бегунов составляют 40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>6О мин 3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>4 раза в неделю (в среднем 30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40км в неделю). Дальнейшее увеличение количества пробегаемых километров нецелесообразно, поскольку не только не способствует дополнительному приросту функциональных возможностей организма (МНЮ, но и создает опасность травматизации опорно-двигательного аппарата, нарушения деятельности сердечно-сосудистой системы (пропорционально росту тренировочных нагрузок). Так, Купер (1986) на основании данных Далласского центра аэробики отмечает рост травматизации опорно-двига- тельного аппарата при беге более </w:t>
      </w:r>
      <w:smartTag w:uri="urn:schemas-microsoft-com:office:smarttags" w:element="metricconverter">
        <w:smartTagPr>
          <w:attr w:name="ProductID" w:val="40 км"/>
        </w:smartTagPr>
        <w:r w:rsidRPr="007A77CB">
          <w:rPr>
            <w:sz w:val="24"/>
            <w:szCs w:val="24"/>
          </w:rPr>
          <w:t>40 км</w:t>
        </w:r>
      </w:smartTag>
      <w:r w:rsidRPr="007A77CB">
        <w:rPr>
          <w:sz w:val="24"/>
          <w:szCs w:val="24"/>
        </w:rPr>
        <w:t xml:space="preserve"> в неделю.</w:t>
      </w:r>
      <w:r w:rsidR="007A77CB" w:rsidRPr="007A77CB">
        <w:rPr>
          <w:sz w:val="24"/>
          <w:szCs w:val="24"/>
        </w:rPr>
        <w:t xml:space="preserve"> </w:t>
      </w:r>
      <w:r w:rsidRPr="007A77CB">
        <w:rPr>
          <w:sz w:val="24"/>
          <w:szCs w:val="24"/>
        </w:rPr>
        <w:t xml:space="preserve">Наблюдалось улучшение психического состояния и настроения, а также снижение эмоциональной напряженности у женщин при недельном объеме бега до </w:t>
      </w:r>
      <w:smartTag w:uri="urn:schemas-microsoft-com:office:smarttags" w:element="metricconverter">
        <w:smartTagPr>
          <w:attr w:name="ProductID" w:val="40 км"/>
        </w:smartTagPr>
        <w:r w:rsidRPr="007A77CB">
          <w:rPr>
            <w:sz w:val="24"/>
            <w:szCs w:val="24"/>
          </w:rPr>
          <w:t>40 км</w:t>
        </w:r>
      </w:smartTag>
      <w:r w:rsidRPr="007A77CB">
        <w:rPr>
          <w:sz w:val="24"/>
          <w:szCs w:val="24"/>
        </w:rPr>
        <w:t>. Дальнейшее увеличение тренировочных нагрузок сопровождалось ухудшением психического состояния. При увеличении объема беговых нагрузок у молодых женщин до 50</w:t>
      </w:r>
      <w:r w:rsidR="007A77CB" w:rsidRPr="007A77CB">
        <w:rPr>
          <w:sz w:val="24"/>
          <w:szCs w:val="24"/>
        </w:rPr>
        <w:t>-</w:t>
      </w:r>
      <w:smartTag w:uri="urn:schemas-microsoft-com:office:smarttags" w:element="metricconverter">
        <w:smartTagPr>
          <w:attr w:name="ProductID" w:val="60 км"/>
        </w:smartTagPr>
        <w:r w:rsidRPr="007A77CB">
          <w:rPr>
            <w:sz w:val="24"/>
            <w:szCs w:val="24"/>
          </w:rPr>
          <w:t>60 км</w:t>
        </w:r>
      </w:smartTag>
      <w:r w:rsidRPr="007A77CB">
        <w:rPr>
          <w:sz w:val="24"/>
          <w:szCs w:val="24"/>
        </w:rPr>
        <w:t xml:space="preserve"> в неделю в ряде случаев отмечалось нарушение менструального цикла (в результате значительного снижения жирового компонента), что может стать причиной половой дисфункции. Некоторые авторы беговым "барьером" называют </w:t>
      </w:r>
      <w:smartTag w:uri="urn:schemas-microsoft-com:office:smarttags" w:element="metricconverter">
        <w:smartTagPr>
          <w:attr w:name="ProductID" w:val="90 км"/>
        </w:smartTagPr>
        <w:r w:rsidRPr="007A77CB">
          <w:rPr>
            <w:sz w:val="24"/>
            <w:szCs w:val="24"/>
          </w:rPr>
          <w:t>90 км</w:t>
        </w:r>
      </w:smartTag>
      <w:r w:rsidRPr="007A77CB">
        <w:rPr>
          <w:sz w:val="24"/>
          <w:szCs w:val="24"/>
        </w:rPr>
        <w:t xml:space="preserve"> в неделю, превыше- ние которого может привести к своеобразной "беговой наркомании" в результате чрезмерной гормональной стимуляции (выделение в кровь эндорфинов). Нельзя не учитывать также отрицательное влияние больших тренировочных нагрузок на иммунитет, обнаруженное многими учеными (Горшков, М. Я. Левин, 1984, и др.). </w:t>
      </w:r>
    </w:p>
    <w:p w14:paraId="385C8C37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В связи с этим все, что выходит за рамки оптимальных тренировочных нагрузок, не является необходимым с точки зрения здоровья. Оптимальные нагрузки обеспечивают повышение аэробных возможностей, общей выносливости и работоспособности, т. е. уровня физического состояния и здоровья. Максимальная длина тренировочной дистанции в оздоровительном беге не должна превышать </w:t>
      </w:r>
      <w:smartTag w:uri="urn:schemas-microsoft-com:office:smarttags" w:element="metricconverter">
        <w:smartTagPr>
          <w:attr w:name="ProductID" w:val="20 км"/>
        </w:smartTagPr>
        <w:r w:rsidRPr="007A77CB">
          <w:rPr>
            <w:sz w:val="24"/>
            <w:szCs w:val="24"/>
          </w:rPr>
          <w:t>20 км</w:t>
        </w:r>
      </w:smartTag>
      <w:r w:rsidRPr="007A77CB">
        <w:rPr>
          <w:sz w:val="24"/>
          <w:szCs w:val="24"/>
        </w:rPr>
        <w:t>, поскольку с этого момента в результате истощения мышечного гликогена в энергообеспечение активно включаются жиры, что требует дополнительного расхода кислорода и приводит к накоплению в крови токсичных продуктов. Бег на 30</w:t>
      </w:r>
      <w:r w:rsidR="007A77CB" w:rsidRPr="007A77CB">
        <w:rPr>
          <w:sz w:val="24"/>
          <w:szCs w:val="24"/>
        </w:rPr>
        <w:t>-</w:t>
      </w:r>
      <w:smartTag w:uri="urn:schemas-microsoft-com:office:smarttags" w:element="metricconverter">
        <w:smartTagPr>
          <w:attr w:name="ProductID" w:val="40 км"/>
        </w:smartTagPr>
        <w:r w:rsidRPr="007A77CB">
          <w:rPr>
            <w:sz w:val="24"/>
            <w:szCs w:val="24"/>
          </w:rPr>
          <w:t>40 км</w:t>
        </w:r>
      </w:smartTag>
      <w:r w:rsidRPr="007A77CB">
        <w:rPr>
          <w:sz w:val="24"/>
          <w:szCs w:val="24"/>
        </w:rPr>
        <w:t xml:space="preserve"> требует повышения специальной марафонской выносливости, связанной с </w:t>
      </w:r>
      <w:r w:rsidRPr="007A77CB">
        <w:rPr>
          <w:sz w:val="24"/>
          <w:szCs w:val="24"/>
        </w:rPr>
        <w:lastRenderedPageBreak/>
        <w:t xml:space="preserve">использованием свободных жирных кислот (СЖК), а не углеводов. Задача же оздоровительной физкультуры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укрепление здоровья путем развития общей (а не специальной) выносливости и работоспособности. </w:t>
      </w:r>
    </w:p>
    <w:p w14:paraId="517BDD6A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Проблемы марафонского бега. Преодоление марафонской дистанции является примером сверхнагрузки, которая может привести к длительному снижению работоспособности и истощению резервных возможностей организма. В связи с этим марафонская тренировка не может быть рекомендована для занятий оздоровительной физкультурой (тем более что она не приводит к увеличению "количества" здоровья) и не может рассматриваться как логическое завершение оздоровительного бега и высшая ступень здоровья. Более того, избыточные тренировочные нагрузки, по мнению некоторых авторов, не только не препятствуют развитию возрастных склеротических изменений, но и способствуют их быстрому прогрессированию (А. Г. Дембо, 1980, и др.). </w:t>
      </w:r>
    </w:p>
    <w:p w14:paraId="17EA17A2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В связи с этим целесообразно хотя бы вкратце остановиться на физиологических особенностях марафонского бега. </w:t>
      </w:r>
    </w:p>
    <w:p w14:paraId="0A995974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В последние годы марафонская дистанция становится все более популярной, несмотря на трудности, связанные с ее преодолением и экстремальным воздействием на организм. Бегу на сверхдлинные дистанции присущ аэробный характер энергообеспечения, однако соотношение использования углеводов и жиров для окисления различно в зависимости от длины дистанции, что связано с запасами мышечного гликогена. В мышцах нижних конечностей у спортсменов высокого класса содержится 2 % гликогена , а у любителей оздоровительного бега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>всего 1,46%. Запасы мышечного гликогена не превышают 300</w:t>
      </w:r>
      <w:r w:rsidR="007A77CB" w:rsidRPr="007A77CB">
        <w:rPr>
          <w:sz w:val="24"/>
          <w:szCs w:val="24"/>
        </w:rPr>
        <w:t>-</w:t>
      </w:r>
      <w:smartTag w:uri="urn:schemas-microsoft-com:office:smarttags" w:element="metricconverter">
        <w:smartTagPr>
          <w:attr w:name="ProductID" w:val="400 г"/>
        </w:smartTagPr>
        <w:r w:rsidRPr="007A77CB">
          <w:rPr>
            <w:sz w:val="24"/>
            <w:szCs w:val="24"/>
          </w:rPr>
          <w:t>400 г</w:t>
        </w:r>
      </w:smartTag>
      <w:r w:rsidRPr="007A77CB">
        <w:rPr>
          <w:sz w:val="24"/>
          <w:szCs w:val="24"/>
        </w:rPr>
        <w:t>, что соответствует 1200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1600ккал (при окислении углеводов освобождается 4,1 ккал). Если учесть, что при аэробном беге расходуется 1 ккал/кг на </w:t>
      </w:r>
      <w:smartTag w:uri="urn:schemas-microsoft-com:office:smarttags" w:element="metricconverter">
        <w:smartTagPr>
          <w:attr w:name="ProductID" w:val="1 км"/>
        </w:smartTagPr>
        <w:r w:rsidRPr="007A77CB">
          <w:rPr>
            <w:sz w:val="24"/>
            <w:szCs w:val="24"/>
          </w:rPr>
          <w:t>1 км</w:t>
        </w:r>
      </w:smartTag>
      <w:r w:rsidRPr="007A77CB">
        <w:rPr>
          <w:sz w:val="24"/>
          <w:szCs w:val="24"/>
        </w:rPr>
        <w:t xml:space="preserve"> пути, то спортсмену весом </w:t>
      </w:r>
      <w:smartTag w:uri="urn:schemas-microsoft-com:office:smarttags" w:element="metricconverter">
        <w:smartTagPr>
          <w:attr w:name="ProductID" w:val="60 кг"/>
        </w:smartTagPr>
        <w:r w:rsidRPr="007A77CB">
          <w:rPr>
            <w:sz w:val="24"/>
            <w:szCs w:val="24"/>
          </w:rPr>
          <w:t>60 кг</w:t>
        </w:r>
      </w:smartTag>
      <w:r w:rsidRPr="007A77CB">
        <w:rPr>
          <w:sz w:val="24"/>
          <w:szCs w:val="24"/>
        </w:rPr>
        <w:t xml:space="preserve"> этого количества энергии хватило бы на 20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км"/>
        </w:smartTagPr>
        <w:r w:rsidRPr="007A77CB">
          <w:rPr>
            <w:sz w:val="24"/>
            <w:szCs w:val="24"/>
          </w:rPr>
          <w:t>25 км</w:t>
        </w:r>
      </w:smartTag>
      <w:r w:rsidRPr="007A77CB">
        <w:rPr>
          <w:sz w:val="24"/>
          <w:szCs w:val="24"/>
        </w:rPr>
        <w:t xml:space="preserve">. Таким образом, при беге на дистанцию до </w:t>
      </w:r>
      <w:smartTag w:uri="urn:schemas-microsoft-com:office:smarttags" w:element="metricconverter">
        <w:smartTagPr>
          <w:attr w:name="ProductID" w:val="20 км"/>
        </w:smartTagPr>
        <w:r w:rsidRPr="007A77CB">
          <w:rPr>
            <w:sz w:val="24"/>
            <w:szCs w:val="24"/>
          </w:rPr>
          <w:t>20 км</w:t>
        </w:r>
      </w:smartTag>
      <w:r w:rsidRPr="007A77CB">
        <w:rPr>
          <w:sz w:val="24"/>
          <w:szCs w:val="24"/>
        </w:rPr>
        <w:t xml:space="preserve"> запасы мышечного гликогена полностью обеспечивают мышечную деятельность, и никаких проблем возмещения энергетических ресурсов не возникает, причем на долю углеводов приходится около 80 % общих энергозатрат, а на долю жиров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только 20%. При беге на ЗО км и более запасов гликогена уже явно не хватает, и вклад жиров в энергообеспечение (за счет окисления СЖК) возрастает до 50 % и более. В крови накапливаются токсичные продукты обмена, отравляющие организм. При продолжительности бега 4 ч и более эти процессы достигают максимума и концентрация мочевины в крови (показатель интенсивности белкового обмена) достигает критических величин (Юммоль/л). Питание на дистанции не решает проблемы нехватки углеводов, так как по время бега процессы всасывания из желудка нарушены. У недостаточно подготовленных бегунов падение глюкозы в крови может достигать опасных величин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40-4 в квадрате мг вместо 100мг% (норма). </w:t>
      </w:r>
    </w:p>
    <w:p w14:paraId="3809621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Дополнительные трудности возникают также вследствие потери жидкости с потом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до 5</w:t>
      </w:r>
      <w:r w:rsidR="007A77CB" w:rsidRPr="007A77CB">
        <w:rPr>
          <w:sz w:val="24"/>
          <w:szCs w:val="24"/>
        </w:rPr>
        <w:t>-</w:t>
      </w:r>
      <w:smartTag w:uri="urn:schemas-microsoft-com:office:smarttags" w:element="metricconverter">
        <w:smartTagPr>
          <w:attr w:name="ProductID" w:val="6 л"/>
        </w:smartTagPr>
        <w:r w:rsidRPr="007A77CB">
          <w:rPr>
            <w:sz w:val="24"/>
            <w:szCs w:val="24"/>
          </w:rPr>
          <w:t>6 л</w:t>
        </w:r>
      </w:smartTag>
      <w:r w:rsidRPr="007A77CB">
        <w:rPr>
          <w:sz w:val="24"/>
          <w:szCs w:val="24"/>
        </w:rPr>
        <w:t xml:space="preserve">, а в среднем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3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4 % массы тела. Особенно опасен марафон при высокой температуре воздуха, что вызывает резкое повышение температуры тела. Испарение с поверхности тела 1 мл пота приводит к отдаче 0,5 ккал тепла. Потеря </w:t>
      </w:r>
      <w:smartTag w:uri="urn:schemas-microsoft-com:office:smarttags" w:element="metricconverter">
        <w:smartTagPr>
          <w:attr w:name="ProductID" w:val="3 л"/>
        </w:smartTagPr>
        <w:r w:rsidRPr="007A77CB">
          <w:rPr>
            <w:sz w:val="24"/>
            <w:szCs w:val="24"/>
          </w:rPr>
          <w:t>3 л</w:t>
        </w:r>
      </w:smartTag>
      <w:r w:rsidRPr="007A77CB">
        <w:rPr>
          <w:sz w:val="24"/>
          <w:szCs w:val="24"/>
        </w:rPr>
        <w:t xml:space="preserve"> пота (средняя потеря во время марафонского забега) обеспечивает теплоотдачу около 1500ккал. Так, во время Бостонского марафона .у бегунов 40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>50 лет наблюдалось повышение температуры тела (по данным телеметрической регистрации) до 39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41 градусов (Магов, 1977). В связи с этим возрастала опасность теплового удара, особенно при недостаточной подготовленности; описаны даже случаи смерти от теплового удара во время марафона. </w:t>
      </w:r>
    </w:p>
    <w:p w14:paraId="5B044FD0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Отрицательное влияние на организм может оказать и подготовка к марафону, требующая значительного увеличения тренировочных нагрузок. Американские авторы Браун и Грэхем (1989) отмечают, что для успешного преодоления марафона необходимо последние 12 недель перед стартом бегать ежедневно минимум по </w:t>
      </w:r>
      <w:smartTag w:uri="urn:schemas-microsoft-com:office:smarttags" w:element="metricconverter">
        <w:smartTagPr>
          <w:attr w:name="ProductID" w:val="12 км"/>
        </w:smartTagPr>
        <w:r w:rsidRPr="007A77CB">
          <w:rPr>
            <w:sz w:val="24"/>
            <w:szCs w:val="24"/>
          </w:rPr>
          <w:t>12 км</w:t>
        </w:r>
      </w:smartTag>
      <w:r w:rsidRPr="007A77CB">
        <w:rPr>
          <w:sz w:val="24"/>
          <w:szCs w:val="24"/>
        </w:rPr>
        <w:t xml:space="preserve"> или по 80-</w:t>
      </w:r>
      <w:smartTag w:uri="urn:schemas-microsoft-com:office:smarttags" w:element="metricconverter">
        <w:smartTagPr>
          <w:attr w:name="ProductID" w:val="100 км"/>
        </w:smartTagPr>
        <w:r w:rsidRPr="007A77CB">
          <w:rPr>
            <w:sz w:val="24"/>
            <w:szCs w:val="24"/>
          </w:rPr>
          <w:t>100 км</w:t>
        </w:r>
      </w:smartTag>
      <w:r w:rsidRPr="007A77CB">
        <w:rPr>
          <w:sz w:val="24"/>
          <w:szCs w:val="24"/>
        </w:rPr>
        <w:t xml:space="preserve"> в неделю, что значительно больше бегового оптимума (уже не оздоровительная, а профессиональная тренировка). У людей старше 40 лет такая нагрузка нередко приводит к перенапряжению миокарда, двигательного аппарата или центральной нервной системы. </w:t>
      </w:r>
    </w:p>
    <w:p w14:paraId="4F76C164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Вот почему, прежде чем приступить к марафонской тренировке, необходимо решить, какую цель вы преследуете, и трезво взвесить свои возможности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с учетом физиологического эффекта марафона. Тем же, кто достаточно подготовлен и во что бы то ни стало решил подвергнуть себя этому нелегкому испытанию, необходимо пройти цикл специальной марафонской тренировки. Смысл ее состоит в том, чтобы безболезненно и как можно раньше "приучить" организм к использованию для энергообеспечения жиров (СЖК), сохраняя, таким образом, запасы гликогена в печени и мышцах и предотвращая резкое снижение глюкозы в крови (гипогликемию) и уровня работоспособности. Для этого необходимо постепенно увеличивать дистанцию воскресного бега до 30</w:t>
      </w:r>
      <w:r w:rsidR="007A77CB" w:rsidRPr="007A77CB">
        <w:rPr>
          <w:sz w:val="24"/>
          <w:szCs w:val="24"/>
        </w:rPr>
        <w:t>-</w:t>
      </w:r>
      <w:smartTag w:uri="urn:schemas-microsoft-com:office:smarttags" w:element="metricconverter">
        <w:smartTagPr>
          <w:attr w:name="ProductID" w:val="38 км"/>
        </w:smartTagPr>
        <w:r w:rsidRPr="007A77CB">
          <w:rPr>
            <w:sz w:val="24"/>
            <w:szCs w:val="24"/>
          </w:rPr>
          <w:t>38 км</w:t>
        </w:r>
      </w:smartTag>
      <w:r w:rsidRPr="007A77CB">
        <w:rPr>
          <w:sz w:val="24"/>
          <w:szCs w:val="24"/>
        </w:rPr>
        <w:t xml:space="preserve">, не изменяя при этом объемы нагрузок в остальные дни. Это позволит избежать чрезмерного увеличения суммарного объема бега и перенапряжения опорно-двигательного аппарата. </w:t>
      </w:r>
    </w:p>
    <w:p w14:paraId="19E6099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</w:p>
    <w:p w14:paraId="290A03A0" w14:textId="77777777" w:rsidR="00D61170" w:rsidRPr="007A77CB" w:rsidRDefault="00D61170" w:rsidP="007A77CB">
      <w:pPr>
        <w:ind w:firstLine="709"/>
        <w:jc w:val="both"/>
        <w:rPr>
          <w:b/>
          <w:sz w:val="24"/>
          <w:szCs w:val="24"/>
          <w:u w:val="single"/>
        </w:rPr>
      </w:pPr>
      <w:r w:rsidRPr="007A77CB">
        <w:rPr>
          <w:b/>
          <w:sz w:val="24"/>
          <w:szCs w:val="24"/>
          <w:u w:val="single"/>
        </w:rPr>
        <w:t xml:space="preserve">ИНТЕНСИВНОСТЬ НАГРУЗКИ </w:t>
      </w:r>
    </w:p>
    <w:p w14:paraId="0039E5F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</w:p>
    <w:p w14:paraId="48374011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Интенсивность нагрузки зависит от скорости бега и определяется по ЧСС или в процентах от МПК. </w:t>
      </w:r>
    </w:p>
    <w:p w14:paraId="0AA1AD2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В зависимости от характера энергообеспечения все циклические упражнения делятся на четыре зоны тренировочного режима (рис. 9). </w:t>
      </w:r>
    </w:p>
    <w:p w14:paraId="777BDB39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1. Анаэробный режим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>скорость бега выше критической (выше уровня МНЮ, содержание молочной кислоты (лак тата) в крови достигает 15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25ммоль/л. В оздоровительной тренировке не используется. </w:t>
      </w:r>
    </w:p>
    <w:p w14:paraId="65960CCB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2. Смешанный аэробно-анаэробный р е ж и м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скорость между уровнями ПАНО и МПК, лак- тат крови 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 от 5 до 15 ммоль/л. Периодически может использоваться хорошо подготовленными бегунами для развития специальной (скоростной) выносливости при подготовке к соревнованиям. </w:t>
      </w:r>
    </w:p>
    <w:p w14:paraId="4875C7F3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3. Аэробный режим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>скорость между аэробным порогом и уровнем ПАНО (2.0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4.О ммоль/л). Используется для развития и поддержания уровня общей выносливости. </w:t>
      </w:r>
    </w:p>
    <w:p w14:paraId="698486F2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4. Восстановительный режим</w:t>
      </w:r>
      <w:r w:rsidR="007A77CB" w:rsidRPr="007A77CB">
        <w:rPr>
          <w:sz w:val="24"/>
          <w:szCs w:val="24"/>
        </w:rPr>
        <w:t>-</w:t>
      </w:r>
      <w:r w:rsidRPr="007A77CB">
        <w:rPr>
          <w:sz w:val="24"/>
          <w:szCs w:val="24"/>
        </w:rPr>
        <w:t xml:space="preserve">скорость </w:t>
      </w:r>
    </w:p>
    <w:p w14:paraId="1C39F1AB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ниже аэробного порога, лактат меньше 2 ммоль/л. Используется как метод реабилитации после перенесенных заболеваний. </w:t>
      </w:r>
    </w:p>
    <w:p w14:paraId="75F8FB58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Помимо оздоровительной тренировки, занятия физической культурой должны включать обучение основам психорегуляции, закаливания и массажа, а также грамотный самоконтроль и регулярный врачебный контроль. Только комплексный подход к проблемам массовой физкультуры может обеспечить эффективность занятий для коренного улучшения здоровья населения , а значит и</w:t>
      </w:r>
      <w:r w:rsidR="007A77CB" w:rsidRPr="007A77CB">
        <w:rPr>
          <w:sz w:val="24"/>
          <w:szCs w:val="24"/>
        </w:rPr>
        <w:t xml:space="preserve"> </w:t>
      </w:r>
      <w:r w:rsidRPr="007A77CB">
        <w:rPr>
          <w:sz w:val="24"/>
          <w:szCs w:val="24"/>
        </w:rPr>
        <w:t>физических качеств .</w:t>
      </w:r>
    </w:p>
    <w:p w14:paraId="6BCF5115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</w:p>
    <w:p w14:paraId="0B66850C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</w:p>
    <w:p w14:paraId="770ADEEB" w14:textId="77777777" w:rsidR="00D61170" w:rsidRPr="007A77CB" w:rsidRDefault="00D61170" w:rsidP="007A77CB">
      <w:pPr>
        <w:pStyle w:val="1"/>
        <w:spacing w:before="0" w:after="0"/>
        <w:ind w:left="0" w:firstLine="709"/>
        <w:rPr>
          <w:rFonts w:ascii="Times New Roman" w:hAnsi="Times New Roman"/>
          <w:i/>
          <w:sz w:val="24"/>
          <w:szCs w:val="24"/>
        </w:rPr>
      </w:pPr>
      <w:bookmarkStart w:id="0" w:name="_Toc424803760"/>
      <w:r w:rsidRPr="007A77CB">
        <w:rPr>
          <w:rFonts w:ascii="Times New Roman" w:hAnsi="Times New Roman"/>
          <w:i/>
          <w:sz w:val="24"/>
          <w:szCs w:val="24"/>
        </w:rPr>
        <w:t>Список использованной литературы</w:t>
      </w:r>
      <w:bookmarkEnd w:id="0"/>
    </w:p>
    <w:p w14:paraId="7716DB19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</w:p>
    <w:p w14:paraId="42E0467E" w14:textId="77777777" w:rsidR="00D61170" w:rsidRPr="007A77CB" w:rsidRDefault="00D61170" w:rsidP="007A77CB">
      <w:pPr>
        <w:ind w:firstLine="709"/>
        <w:jc w:val="both"/>
        <w:rPr>
          <w:sz w:val="24"/>
          <w:szCs w:val="24"/>
        </w:rPr>
      </w:pPr>
    </w:p>
    <w:p w14:paraId="30FD25B8" w14:textId="77777777" w:rsidR="00D61170" w:rsidRPr="007A77CB" w:rsidRDefault="00D61170" w:rsidP="007A77CB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>Коробков А.В., Головин В.А., Масляков В.А. Физическое воспитание. -М.: Высш. школа, 1983.</w:t>
      </w:r>
    </w:p>
    <w:p w14:paraId="7A9CC46E" w14:textId="77777777" w:rsidR="00D61170" w:rsidRPr="007A77CB" w:rsidRDefault="007A77CB" w:rsidP="007A77CB">
      <w:pPr>
        <w:ind w:firstLine="709"/>
        <w:jc w:val="both"/>
        <w:rPr>
          <w:sz w:val="24"/>
          <w:szCs w:val="24"/>
        </w:rPr>
      </w:pP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2</w:t>
      </w:r>
      <w:r w:rsidRPr="007A77CB">
        <w:rPr>
          <w:sz w:val="24"/>
          <w:szCs w:val="24"/>
        </w:rPr>
        <w:t xml:space="preserve"> </w:t>
      </w:r>
      <w:r w:rsidR="00D61170" w:rsidRPr="007A77CB">
        <w:rPr>
          <w:sz w:val="24"/>
          <w:szCs w:val="24"/>
        </w:rPr>
        <w:t>Коц Я.М., Спортивная физиология. -М.: Фи</w:t>
      </w:r>
      <w:r w:rsidR="00D61170" w:rsidRPr="007A77CB">
        <w:rPr>
          <w:sz w:val="24"/>
          <w:szCs w:val="24"/>
        </w:rPr>
        <w:t>з</w:t>
      </w:r>
      <w:r w:rsidR="00D61170" w:rsidRPr="007A77CB">
        <w:rPr>
          <w:sz w:val="24"/>
          <w:szCs w:val="24"/>
        </w:rPr>
        <w:t>культура и спорт, 1986.</w:t>
      </w:r>
    </w:p>
    <w:sectPr w:rsidR="00D61170" w:rsidRPr="007A77CB" w:rsidSect="007A77CB">
      <w:footerReference w:type="even" r:id="rId7"/>
      <w:footerReference w:type="default" r:id="rId8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1400" w14:textId="77777777" w:rsidR="001E748F" w:rsidRDefault="001E748F">
      <w:r>
        <w:separator/>
      </w:r>
    </w:p>
  </w:endnote>
  <w:endnote w:type="continuationSeparator" w:id="0">
    <w:p w14:paraId="30968969" w14:textId="77777777" w:rsidR="001E748F" w:rsidRDefault="001E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0542" w14:textId="77777777" w:rsidR="003025A8" w:rsidRDefault="003025A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BFAB4B" w14:textId="77777777" w:rsidR="003025A8" w:rsidRDefault="003025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0A4C" w14:textId="77777777" w:rsidR="003025A8" w:rsidRDefault="003025A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2B24">
      <w:rPr>
        <w:rStyle w:val="a4"/>
        <w:noProof/>
      </w:rPr>
      <w:t>2</w:t>
    </w:r>
    <w:r>
      <w:rPr>
        <w:rStyle w:val="a4"/>
      </w:rPr>
      <w:fldChar w:fldCharType="end"/>
    </w:r>
  </w:p>
  <w:p w14:paraId="7A4EC49F" w14:textId="77777777" w:rsidR="003025A8" w:rsidRDefault="003025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4063" w14:textId="77777777" w:rsidR="001E748F" w:rsidRDefault="001E748F">
      <w:r>
        <w:separator/>
      </w:r>
    </w:p>
  </w:footnote>
  <w:footnote w:type="continuationSeparator" w:id="0">
    <w:p w14:paraId="2D8950E3" w14:textId="77777777" w:rsidR="001E748F" w:rsidRDefault="001E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85989"/>
    <w:multiLevelType w:val="singleLevel"/>
    <w:tmpl w:val="2758C8D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4F"/>
    <w:rsid w:val="001E748F"/>
    <w:rsid w:val="002A2B24"/>
    <w:rsid w:val="003025A8"/>
    <w:rsid w:val="0070394F"/>
    <w:rsid w:val="00743DE3"/>
    <w:rsid w:val="007A77CB"/>
    <w:rsid w:val="00A124BF"/>
    <w:rsid w:val="00D61170"/>
    <w:rsid w:val="00E33A5C"/>
    <w:rsid w:val="00F9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92D27B"/>
  <w15:chartTrackingRefBased/>
  <w15:docId w15:val="{B4EE467E-43ED-4D1E-9F38-17F03EC4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ind w:left="567"/>
      <w:jc w:val="both"/>
      <w:outlineLvl w:val="0"/>
    </w:pPr>
    <w:rPr>
      <w:rFonts w:ascii="Arial" w:hAnsi="Arial"/>
      <w:b/>
      <w:kern w:val="28"/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Subtitle"/>
    <w:basedOn w:val="a"/>
    <w:qFormat/>
    <w:pPr>
      <w:jc w:val="center"/>
    </w:pPr>
    <w:rPr>
      <w:b/>
      <w:sz w:val="32"/>
      <w:lang w:val="en-US"/>
    </w:rPr>
  </w:style>
  <w:style w:type="paragraph" w:styleId="a7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народного образования</vt:lpstr>
    </vt:vector>
  </TitlesOfParts>
  <Company>Home-good Home</Company>
  <LinksUpToDate>false</LinksUpToDate>
  <CharactersWithSpaces>30871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народного образования</dc:title>
  <dc:subject/>
  <dc:creator>Alexey Kolosov</dc:creator>
  <cp:keywords/>
  <cp:lastModifiedBy>Igor</cp:lastModifiedBy>
  <cp:revision>2</cp:revision>
  <cp:lastPrinted>1999-02-17T19:27:00Z</cp:lastPrinted>
  <dcterms:created xsi:type="dcterms:W3CDTF">2024-11-19T12:14:00Z</dcterms:created>
  <dcterms:modified xsi:type="dcterms:W3CDTF">2024-11-19T12:14:00Z</dcterms:modified>
</cp:coreProperties>
</file>