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B8" w:rsidRPr="00386477" w:rsidRDefault="00386477">
      <w:pPr>
        <w:jc w:val="center"/>
      </w:pPr>
      <w:bookmarkStart w:id="0" w:name="_GoBack"/>
      <w:bookmarkEnd w:id="0"/>
      <w:r>
        <w:rPr>
          <w:b/>
          <w:bCs/>
        </w:rPr>
        <w:t>ПАСПОРТНАЯ ЧАСТЬ</w:t>
      </w:r>
    </w:p>
    <w:p w:rsidR="00A81BB8" w:rsidRDefault="00A81BB8">
      <w:pPr>
        <w:ind w:firstLine="360"/>
      </w:pPr>
      <w:r>
        <w:t xml:space="preserve">ФИО больного: </w:t>
      </w:r>
    </w:p>
    <w:p w:rsidR="00A81BB8" w:rsidRDefault="00386477">
      <w:pPr>
        <w:ind w:firstLine="360"/>
      </w:pPr>
      <w:r>
        <w:t>Год рождения: 1985.</w:t>
      </w:r>
    </w:p>
    <w:p w:rsidR="00386477" w:rsidRDefault="0086096A">
      <w:pPr>
        <w:ind w:firstLine="360"/>
      </w:pPr>
      <w:r>
        <w:t xml:space="preserve">Адрес: </w:t>
      </w:r>
    </w:p>
    <w:p w:rsidR="00386477" w:rsidRDefault="00386477">
      <w:pPr>
        <w:ind w:firstLine="360"/>
      </w:pPr>
      <w:r>
        <w:t>Место работы: Саратовский государственный технический университет.</w:t>
      </w:r>
    </w:p>
    <w:p w:rsidR="00386477" w:rsidRDefault="00386477" w:rsidP="00386477">
      <w:pPr>
        <w:ind w:firstLine="360"/>
      </w:pPr>
      <w:r>
        <w:t>Профессия: студент.</w:t>
      </w:r>
    </w:p>
    <w:p w:rsidR="00386477" w:rsidRDefault="00386477" w:rsidP="00386477">
      <w:pPr>
        <w:ind w:firstLine="360"/>
      </w:pPr>
      <w:r>
        <w:t>Дата обращения на кафедру: 17 октября 2005 года.</w:t>
      </w:r>
    </w:p>
    <w:p w:rsidR="00386477" w:rsidRDefault="00386477">
      <w:pPr>
        <w:ind w:firstLine="360"/>
      </w:pPr>
      <w:r>
        <w:t>Диагноз: флюороз, эрозивная форма.</w:t>
      </w:r>
    </w:p>
    <w:p w:rsidR="00A81BB8" w:rsidRDefault="00A81BB8">
      <w:pPr>
        <w:ind w:firstLine="360"/>
      </w:pPr>
    </w:p>
    <w:p w:rsidR="00A81BB8" w:rsidRDefault="00A81BB8">
      <w:pPr>
        <w:pStyle w:val="2"/>
      </w:pPr>
      <w:r>
        <w:t>ДАННЫЕ РАССПРОСА БОЛЬНОГО</w:t>
      </w:r>
    </w:p>
    <w:p w:rsidR="004769BF" w:rsidRPr="004769BF" w:rsidRDefault="004769BF" w:rsidP="004769BF">
      <w:pPr>
        <w:jc w:val="center"/>
        <w:rPr>
          <w:b/>
        </w:rPr>
      </w:pPr>
      <w:r>
        <w:rPr>
          <w:b/>
        </w:rPr>
        <w:t>ЖАЛОБЫ</w:t>
      </w:r>
    </w:p>
    <w:p w:rsidR="00A81BB8" w:rsidRDefault="00697FD2">
      <w:pPr>
        <w:ind w:firstLine="360"/>
        <w:jc w:val="both"/>
      </w:pPr>
      <w:r>
        <w:t xml:space="preserve">Гиперестезия отсутствует. Больной предъявляет жалобы на косметический недостаток в виде </w:t>
      </w:r>
      <w:r w:rsidR="009D552D">
        <w:t>пигментации эмали</w:t>
      </w:r>
      <w:r>
        <w:t>, дефектов эмали различной формы.</w:t>
      </w:r>
    </w:p>
    <w:p w:rsidR="00A81BB8" w:rsidRDefault="00A81BB8">
      <w:pPr>
        <w:jc w:val="both"/>
      </w:pPr>
    </w:p>
    <w:p w:rsidR="00A81BB8" w:rsidRDefault="00A81BB8">
      <w:pPr>
        <w:pStyle w:val="2"/>
      </w:pPr>
      <w:r>
        <w:t>АНАМНЕЗ ЗАБОЛЕВАНИЯ</w:t>
      </w:r>
    </w:p>
    <w:p w:rsidR="00A81BB8" w:rsidRDefault="00A81BB8">
      <w:pPr>
        <w:ind w:firstLine="360"/>
        <w:jc w:val="both"/>
      </w:pPr>
      <w:r>
        <w:t xml:space="preserve">При сборе анамнеза установлено, </w:t>
      </w:r>
      <w:r w:rsidR="00697FD2">
        <w:t>что заболевание возникло с момента прорезывания зубов</w:t>
      </w:r>
      <w:r>
        <w:t>.</w:t>
      </w:r>
      <w:r w:rsidR="00697FD2">
        <w:t xml:space="preserve"> </w:t>
      </w:r>
      <w:r w:rsidR="00447DBA">
        <w:t>Больной отмечает, что с течением времени эмаль и дефекты приобрели более темную окраску</w:t>
      </w:r>
      <w:r>
        <w:t>.</w:t>
      </w:r>
      <w:r w:rsidR="00447DBA">
        <w:t xml:space="preserve"> Лечение ранее не проводилось.</w:t>
      </w:r>
    </w:p>
    <w:p w:rsidR="00A81BB8" w:rsidRDefault="00A81BB8">
      <w:pPr>
        <w:jc w:val="both"/>
      </w:pPr>
    </w:p>
    <w:p w:rsidR="006E5A99" w:rsidRPr="006E5A99" w:rsidRDefault="006E5A99" w:rsidP="006E5A99">
      <w:pPr>
        <w:jc w:val="center"/>
        <w:rPr>
          <w:b/>
        </w:rPr>
      </w:pPr>
      <w:r>
        <w:rPr>
          <w:b/>
        </w:rPr>
        <w:t>АНАМНЕЗ ЖИЗНИ</w:t>
      </w:r>
    </w:p>
    <w:p w:rsidR="00405309" w:rsidRDefault="006E5A99" w:rsidP="00405309">
      <w:pPr>
        <w:ind w:firstLine="360"/>
        <w:jc w:val="both"/>
      </w:pPr>
      <w:r>
        <w:t>Со слов пациента, гигиенический уход за полостью рта проводился регулярно с использованием таких зубных паст, как «Жемчуг», «Аквафреш» и др., и зубных нитей.</w:t>
      </w:r>
    </w:p>
    <w:p w:rsidR="006E5A99" w:rsidRDefault="00405309" w:rsidP="00405309">
      <w:pPr>
        <w:ind w:firstLine="360"/>
        <w:jc w:val="both"/>
      </w:pPr>
      <w:r>
        <w:t>Вредные привычки: курение в течение 4-5 лет.</w:t>
      </w:r>
    </w:p>
    <w:p w:rsidR="00405309" w:rsidRDefault="00405309" w:rsidP="00405309">
      <w:pPr>
        <w:ind w:firstLine="360"/>
        <w:jc w:val="both"/>
      </w:pPr>
      <w:r>
        <w:t xml:space="preserve">В детстве часто болел острыми респираторными вирусными инфекциями, имели место </w:t>
      </w:r>
      <w:proofErr w:type="spellStart"/>
      <w:r>
        <w:t>гип</w:t>
      </w:r>
      <w:proofErr w:type="gramStart"/>
      <w:r>
        <w:t>о</w:t>
      </w:r>
      <w:proofErr w:type="spellEnd"/>
      <w:r>
        <w:t>-</w:t>
      </w:r>
      <w:proofErr w:type="gramEnd"/>
      <w:r>
        <w:t xml:space="preserve"> и авитаминозы. Заболевания центральной нервной системы, желудочно-кишечного тракта, щитовидной и половых желез, </w:t>
      </w:r>
      <w:proofErr w:type="gramStart"/>
      <w:r>
        <w:t>сердечно-сосудистой</w:t>
      </w:r>
      <w:proofErr w:type="gramEnd"/>
      <w:r>
        <w:t xml:space="preserve"> системы отрицает.</w:t>
      </w:r>
    </w:p>
    <w:p w:rsidR="00405309" w:rsidRDefault="00405309" w:rsidP="00405309">
      <w:pPr>
        <w:ind w:firstLine="360"/>
        <w:jc w:val="both"/>
      </w:pPr>
      <w:r>
        <w:t>Сифилис, гепатит, ВИЧ отрицает.</w:t>
      </w:r>
    </w:p>
    <w:p w:rsidR="00405309" w:rsidRDefault="00405309" w:rsidP="00405309">
      <w:pPr>
        <w:ind w:firstLine="360"/>
        <w:jc w:val="both"/>
      </w:pPr>
      <w:r>
        <w:t>Характер питания: частое употребление твердой пищи и газированных напитков</w:t>
      </w:r>
      <w:r w:rsidR="004769BF">
        <w:t>.</w:t>
      </w:r>
    </w:p>
    <w:p w:rsidR="004769BF" w:rsidRDefault="004769BF" w:rsidP="00405309">
      <w:pPr>
        <w:ind w:firstLine="360"/>
        <w:jc w:val="both"/>
      </w:pPr>
      <w:r>
        <w:t>Профессиональные вредности отсутствуют.</w:t>
      </w:r>
    </w:p>
    <w:p w:rsidR="004769BF" w:rsidRDefault="004769BF" w:rsidP="00405309">
      <w:pPr>
        <w:ind w:firstLine="360"/>
        <w:jc w:val="both"/>
      </w:pPr>
      <w:r>
        <w:t>В детстве проживал в местности с повышенным содержанием фтора в питьевой воде.</w:t>
      </w:r>
    </w:p>
    <w:p w:rsidR="004769BF" w:rsidRDefault="004769BF" w:rsidP="00405309">
      <w:pPr>
        <w:ind w:firstLine="360"/>
        <w:jc w:val="both"/>
      </w:pPr>
      <w:r>
        <w:t>Заболеваний у матери во второй половине беременности не было. Наследственность не отягощена (наличия аналогичных заболеваний у родителей нет).</w:t>
      </w:r>
    </w:p>
    <w:p w:rsidR="00405309" w:rsidRDefault="00405309" w:rsidP="00405309">
      <w:pPr>
        <w:ind w:firstLine="360"/>
        <w:jc w:val="both"/>
      </w:pPr>
    </w:p>
    <w:p w:rsidR="004769BF" w:rsidRDefault="004769BF">
      <w:pPr>
        <w:pStyle w:val="2"/>
      </w:pPr>
      <w:r>
        <w:t>ОСМОТР БОЛЬНОГО</w:t>
      </w:r>
    </w:p>
    <w:p w:rsidR="004769BF" w:rsidRPr="004769BF" w:rsidRDefault="004769BF" w:rsidP="004769BF">
      <w:pPr>
        <w:jc w:val="center"/>
        <w:rPr>
          <w:b/>
        </w:rPr>
      </w:pPr>
      <w:r>
        <w:rPr>
          <w:b/>
        </w:rPr>
        <w:t>ВНЕШНИЙ ОСМОТР</w:t>
      </w:r>
    </w:p>
    <w:p w:rsidR="0059626C" w:rsidRDefault="0059626C" w:rsidP="0059626C">
      <w:pPr>
        <w:ind w:firstLine="360"/>
        <w:jc w:val="both"/>
      </w:pPr>
      <w:r w:rsidRPr="0059626C">
        <w:t>Кожа обычной окраски, эластичность нормальная, сухости, сыпи, расчесов, кровоизлияний на коже не выявлено. Подкожно-жировая клетчатка распределена равномерно, умеренная.</w:t>
      </w:r>
    </w:p>
    <w:p w:rsidR="0059626C" w:rsidRDefault="0059626C" w:rsidP="0059626C">
      <w:pPr>
        <w:ind w:firstLine="360"/>
        <w:jc w:val="both"/>
      </w:pPr>
      <w:r w:rsidRPr="0059626C">
        <w:t>Асимметрии лица, деформации, припухлости тканей челюстно-лицевой области нет.</w:t>
      </w:r>
    </w:p>
    <w:p w:rsidR="0059626C" w:rsidRPr="0059626C" w:rsidRDefault="0059626C" w:rsidP="0059626C">
      <w:pPr>
        <w:ind w:firstLine="360"/>
        <w:jc w:val="both"/>
      </w:pPr>
      <w:r>
        <w:t xml:space="preserve">Регионарные </w:t>
      </w:r>
      <w:proofErr w:type="gramStart"/>
      <w:r>
        <w:t>лимфатический</w:t>
      </w:r>
      <w:proofErr w:type="gramEnd"/>
      <w:r>
        <w:t xml:space="preserve"> узлы (поднижнечелюстные, подбородочные, шейные) не пальпируются.</w:t>
      </w:r>
    </w:p>
    <w:p w:rsidR="0059626C" w:rsidRDefault="0059626C" w:rsidP="0059626C">
      <w:pPr>
        <w:ind w:firstLine="360"/>
        <w:jc w:val="both"/>
      </w:pPr>
      <w:r>
        <w:t>Красная кайма губ без патологических изменений, губы достаточно увлажнены, сухости, эрозий, трещин, корок нет.</w:t>
      </w:r>
    </w:p>
    <w:p w:rsidR="0059626C" w:rsidRDefault="0059626C" w:rsidP="0059626C">
      <w:pPr>
        <w:ind w:firstLine="360"/>
      </w:pPr>
    </w:p>
    <w:p w:rsidR="0059626C" w:rsidRPr="0059626C" w:rsidRDefault="0059626C" w:rsidP="0059626C">
      <w:pPr>
        <w:jc w:val="center"/>
        <w:rPr>
          <w:b/>
        </w:rPr>
      </w:pPr>
      <w:r>
        <w:rPr>
          <w:b/>
        </w:rPr>
        <w:t>ОСМОТР ПРЕДДВЕРИЯ ПОЛОСТИ РТА</w:t>
      </w:r>
    </w:p>
    <w:p w:rsidR="00D04262" w:rsidRDefault="00D04262" w:rsidP="00D04262">
      <w:pPr>
        <w:ind w:firstLine="360"/>
        <w:jc w:val="both"/>
      </w:pPr>
      <w:r>
        <w:t xml:space="preserve">При </w:t>
      </w:r>
      <w:proofErr w:type="spellStart"/>
      <w:r>
        <w:t>внутриротовом</w:t>
      </w:r>
      <w:proofErr w:type="spellEnd"/>
      <w:r>
        <w:t xml:space="preserve"> осмотре преддверия полости рта – слизистая оболочка щек бледно-розового цвета, хорошо увлажнена. Отечности, нарушения целостности не выявлено.</w:t>
      </w:r>
    </w:p>
    <w:p w:rsidR="00D04262" w:rsidRDefault="00D04262" w:rsidP="00D04262">
      <w:pPr>
        <w:ind w:firstLine="360"/>
        <w:jc w:val="both"/>
      </w:pPr>
      <w:r>
        <w:t>Уздечки верхней и нижней губы, языка достаточно выражены.</w:t>
      </w:r>
    </w:p>
    <w:p w:rsidR="00D04262" w:rsidRDefault="00D04262" w:rsidP="00D04262">
      <w:pPr>
        <w:ind w:firstLine="360"/>
        <w:jc w:val="both"/>
      </w:pPr>
      <w:r>
        <w:lastRenderedPageBreak/>
        <w:t xml:space="preserve">Десна бледно-розового цвета, умеренно увлажнена. </w:t>
      </w:r>
      <w:proofErr w:type="spellStart"/>
      <w:r>
        <w:t>Десневые</w:t>
      </w:r>
      <w:proofErr w:type="spellEnd"/>
      <w:r>
        <w:t xml:space="preserve"> сосочки бледно-розового цвета, нормальных размеров, без нарушения целостности. При надавливании инструментом отпечаток быстро исчезает.</w:t>
      </w:r>
    </w:p>
    <w:p w:rsidR="00D04262" w:rsidRDefault="00D04262" w:rsidP="00D04262">
      <w:pPr>
        <w:ind w:firstLine="360"/>
        <w:jc w:val="both"/>
      </w:pPr>
      <w:r>
        <w:t xml:space="preserve">Прикус </w:t>
      </w:r>
      <w:proofErr w:type="spellStart"/>
      <w:r>
        <w:t>ортогнатический</w:t>
      </w:r>
      <w:proofErr w:type="spellEnd"/>
      <w:r>
        <w:t>.</w:t>
      </w:r>
    </w:p>
    <w:p w:rsidR="00620FC9" w:rsidRDefault="00620FC9" w:rsidP="00D04262">
      <w:pPr>
        <w:ind w:firstLine="360"/>
        <w:jc w:val="both"/>
      </w:pPr>
    </w:p>
    <w:p w:rsidR="00620FC9" w:rsidRDefault="00620FC9" w:rsidP="00620FC9">
      <w:pPr>
        <w:jc w:val="center"/>
        <w:rPr>
          <w:b/>
        </w:rPr>
      </w:pPr>
      <w:r>
        <w:rPr>
          <w:b/>
        </w:rPr>
        <w:t>ОСМОТР СОБСТВЕННО ПОЛОСТИ РТА</w:t>
      </w:r>
    </w:p>
    <w:p w:rsidR="00F73D1C" w:rsidRDefault="00F73D1C" w:rsidP="00F73D1C">
      <w:pPr>
        <w:ind w:firstLine="360"/>
        <w:jc w:val="both"/>
      </w:pPr>
      <w:r>
        <w:t>Слизистая оболочка губ, щек, твердого и мягкого неба бледно-розового цвета, нормально увлажнены, без патологических изменений, отечности не наблюдается.</w:t>
      </w:r>
    </w:p>
    <w:p w:rsidR="00F73D1C" w:rsidRDefault="00F73D1C" w:rsidP="00F73D1C">
      <w:pPr>
        <w:ind w:firstLine="360"/>
        <w:jc w:val="both"/>
      </w:pPr>
      <w:r>
        <w:t>Язык нормальных размеров, слизистая оболочка языка бледно-розового цвета, хорошо увлажнена. Спинка языка чистая, десквамаций, трещин, язв нет. Болезненности, жжения, отечности языка не выявляется.</w:t>
      </w:r>
    </w:p>
    <w:p w:rsidR="00F73D1C" w:rsidRDefault="00F73D1C" w:rsidP="00F73D1C">
      <w:pPr>
        <w:ind w:firstLine="360"/>
        <w:jc w:val="both"/>
      </w:pPr>
      <w:r>
        <w:t xml:space="preserve">Состояние фолликулярного аппарата языка без патологических изменений. </w:t>
      </w:r>
    </w:p>
    <w:p w:rsidR="00F73D1C" w:rsidRDefault="00F73D1C" w:rsidP="00F73D1C">
      <w:pPr>
        <w:ind w:firstLine="360"/>
        <w:jc w:val="both"/>
      </w:pPr>
      <w:r>
        <w:t>Зев бледно-розового цвета, нормально увлажнен, без отеков.</w:t>
      </w:r>
    </w:p>
    <w:p w:rsidR="00F73D1C" w:rsidRDefault="00F73D1C" w:rsidP="00F73D1C">
      <w:pPr>
        <w:ind w:firstLine="360"/>
        <w:jc w:val="both"/>
      </w:pPr>
      <w:r>
        <w:t>Миндалины не увеличены, гнойных пробок в лакунах не выявлено, налета нет</w:t>
      </w:r>
    </w:p>
    <w:p w:rsidR="00F73D1C" w:rsidRPr="00F73D1C" w:rsidRDefault="00F73D1C" w:rsidP="00F73D1C">
      <w:pPr>
        <w:ind w:firstLine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406"/>
        <w:gridCol w:w="428"/>
        <w:gridCol w:w="406"/>
        <w:gridCol w:w="406"/>
        <w:gridCol w:w="428"/>
        <w:gridCol w:w="428"/>
        <w:gridCol w:w="428"/>
        <w:gridCol w:w="428"/>
        <w:gridCol w:w="428"/>
        <w:gridCol w:w="428"/>
        <w:gridCol w:w="406"/>
        <w:gridCol w:w="406"/>
        <w:gridCol w:w="428"/>
        <w:gridCol w:w="406"/>
        <w:gridCol w:w="563"/>
      </w:tblGrid>
      <w:tr w:rsidR="00D53F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</w:p>
        </w:tc>
      </w:tr>
      <w:tr w:rsidR="00426B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442137" w:rsidP="00426BA2">
            <w:pPr>
              <w:jc w:val="center"/>
            </w:pPr>
            <w:r>
              <w:t>НП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442137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442137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442137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442137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442137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B85AEE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442137" w:rsidP="00426BA2">
            <w:pPr>
              <w:jc w:val="center"/>
            </w:pPr>
            <w:r>
              <w:t>НП</w:t>
            </w:r>
          </w:p>
        </w:tc>
      </w:tr>
      <w:tr w:rsidR="00426B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A2" w:rsidRDefault="00426BA2" w:rsidP="00236D98">
            <w:pPr>
              <w:jc w:val="right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BA2" w:rsidRDefault="00426BA2" w:rsidP="00426BA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8</w:t>
            </w:r>
          </w:p>
        </w:tc>
      </w:tr>
      <w:tr w:rsidR="00426B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26BA2" w:rsidRDefault="00236D98" w:rsidP="00236D98">
            <w:pPr>
              <w:jc w:val="right"/>
            </w:pPr>
            <w:r>
              <w:t>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426BA2" w:rsidRDefault="00426BA2" w:rsidP="00426BA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26BA2" w:rsidRDefault="00426BA2" w:rsidP="00426BA2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8</w:t>
            </w:r>
          </w:p>
        </w:tc>
      </w:tr>
      <w:tr w:rsidR="00426B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НП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442137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442137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B85AEE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442137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442137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442137" w:rsidP="00426BA2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6BA2" w:rsidRDefault="00236D98" w:rsidP="00426BA2">
            <w:pPr>
              <w:jc w:val="center"/>
            </w:pPr>
            <w:r>
              <w:t>НП</w:t>
            </w:r>
          </w:p>
        </w:tc>
      </w:tr>
      <w:tr w:rsidR="00D53F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F60" w:rsidRDefault="00D53F60" w:rsidP="00426BA2">
            <w:pPr>
              <w:jc w:val="center"/>
            </w:pPr>
          </w:p>
        </w:tc>
      </w:tr>
    </w:tbl>
    <w:p w:rsidR="00A81BB8" w:rsidRDefault="00236D98" w:rsidP="00426BA2">
      <w:pPr>
        <w:ind w:firstLine="360"/>
        <w:jc w:val="both"/>
      </w:pPr>
      <w:r>
        <w:t>Общепринятые условные обозначения:</w:t>
      </w:r>
    </w:p>
    <w:p w:rsidR="00236D98" w:rsidRDefault="00236D98" w:rsidP="00426BA2">
      <w:pPr>
        <w:ind w:firstLine="360"/>
        <w:jc w:val="both"/>
      </w:pPr>
      <w:r>
        <w:t>С – кариес</w:t>
      </w:r>
    </w:p>
    <w:p w:rsidR="00236D98" w:rsidRDefault="00236D98" w:rsidP="00426BA2">
      <w:pPr>
        <w:ind w:firstLine="360"/>
        <w:jc w:val="both"/>
      </w:pPr>
      <w:proofErr w:type="gramStart"/>
      <w:r>
        <w:t>Р</w:t>
      </w:r>
      <w:proofErr w:type="gramEnd"/>
      <w:r>
        <w:t xml:space="preserve"> – пульпит</w:t>
      </w:r>
    </w:p>
    <w:p w:rsidR="00236D98" w:rsidRDefault="00236D98" w:rsidP="00426BA2">
      <w:pPr>
        <w:ind w:firstLine="360"/>
        <w:jc w:val="both"/>
      </w:pPr>
      <w:r>
        <w:rPr>
          <w:lang w:val="en-US"/>
        </w:rPr>
        <w:t>Pt</w:t>
      </w:r>
      <w:r w:rsidRPr="00D53F60">
        <w:t xml:space="preserve"> – </w:t>
      </w:r>
      <w:r>
        <w:t>периодонтит</w:t>
      </w:r>
    </w:p>
    <w:p w:rsidR="00236D98" w:rsidRDefault="00236D98" w:rsidP="00426BA2">
      <w:pPr>
        <w:ind w:firstLine="360"/>
        <w:jc w:val="both"/>
      </w:pPr>
      <w:r>
        <w:rPr>
          <w:lang w:val="en-US"/>
        </w:rPr>
        <w:t>R</w:t>
      </w:r>
      <w:r>
        <w:t xml:space="preserve"> – </w:t>
      </w:r>
      <w:proofErr w:type="gramStart"/>
      <w:r>
        <w:t>корень</w:t>
      </w:r>
      <w:proofErr w:type="gramEnd"/>
    </w:p>
    <w:p w:rsidR="00236D98" w:rsidRDefault="00236D98" w:rsidP="00426BA2">
      <w:pPr>
        <w:ind w:firstLine="360"/>
        <w:jc w:val="both"/>
      </w:pPr>
      <w:r>
        <w:t>А – пародонтоз</w:t>
      </w:r>
    </w:p>
    <w:p w:rsidR="00236D98" w:rsidRDefault="00236D98" w:rsidP="00426BA2">
      <w:pPr>
        <w:ind w:firstLine="360"/>
        <w:jc w:val="both"/>
      </w:pPr>
      <w:proofErr w:type="gramStart"/>
      <w:r>
        <w:t>К</w:t>
      </w:r>
      <w:proofErr w:type="gramEnd"/>
      <w:r>
        <w:t xml:space="preserve"> – коронка (искусственный зуб)</w:t>
      </w:r>
    </w:p>
    <w:p w:rsidR="00236D98" w:rsidRDefault="00236D98" w:rsidP="00426BA2">
      <w:pPr>
        <w:ind w:firstLine="360"/>
        <w:jc w:val="both"/>
      </w:pPr>
      <w:proofErr w:type="gramStart"/>
      <w:r>
        <w:t>П</w:t>
      </w:r>
      <w:proofErr w:type="gramEnd"/>
      <w:r>
        <w:t xml:space="preserve"> – пломба</w:t>
      </w:r>
    </w:p>
    <w:p w:rsidR="00236D98" w:rsidRDefault="00236D98" w:rsidP="00426BA2">
      <w:pPr>
        <w:ind w:firstLine="360"/>
        <w:jc w:val="both"/>
      </w:pPr>
      <w:r>
        <w:t>О – отсутствие зуба</w:t>
      </w:r>
    </w:p>
    <w:p w:rsidR="00236D98" w:rsidRDefault="00236D98" w:rsidP="00426BA2">
      <w:pPr>
        <w:ind w:firstLine="360"/>
        <w:jc w:val="both"/>
      </w:pPr>
      <w:r>
        <w:t>НП – непрорезавшийся зуб</w:t>
      </w:r>
    </w:p>
    <w:p w:rsidR="00236D98" w:rsidRDefault="00236D98" w:rsidP="00426BA2">
      <w:pPr>
        <w:ind w:firstLine="360"/>
        <w:jc w:val="both"/>
      </w:pPr>
      <w:r>
        <w:rPr>
          <w:lang w:val="en-US"/>
        </w:rPr>
        <w:t>I</w:t>
      </w:r>
      <w:r w:rsidRPr="00236D98">
        <w:t xml:space="preserve">, </w:t>
      </w:r>
      <w:r>
        <w:rPr>
          <w:lang w:val="en-US"/>
        </w:rPr>
        <w:t>II</w:t>
      </w:r>
      <w:r w:rsidRPr="00236D98">
        <w:t xml:space="preserve">, </w:t>
      </w:r>
      <w:r>
        <w:rPr>
          <w:lang w:val="en-US"/>
        </w:rPr>
        <w:t>III</w:t>
      </w:r>
      <w:r w:rsidRPr="00236D98">
        <w:t xml:space="preserve"> – </w:t>
      </w:r>
      <w:r>
        <w:t>степени подвижности зуба</w:t>
      </w:r>
    </w:p>
    <w:p w:rsidR="00236D98" w:rsidRDefault="00236D98" w:rsidP="00426BA2">
      <w:pPr>
        <w:ind w:firstLine="360"/>
        <w:jc w:val="both"/>
      </w:pPr>
    </w:p>
    <w:p w:rsidR="00236D98" w:rsidRDefault="00236D98" w:rsidP="00426BA2">
      <w:pPr>
        <w:ind w:firstLine="360"/>
        <w:jc w:val="both"/>
      </w:pPr>
      <w:proofErr w:type="gramStart"/>
      <w:r>
        <w:t>Условные</w:t>
      </w:r>
      <w:proofErr w:type="gramEnd"/>
      <w:r>
        <w:t xml:space="preserve"> обозначение </w:t>
      </w:r>
      <w:proofErr w:type="spellStart"/>
      <w:r>
        <w:t>некариозных</w:t>
      </w:r>
      <w:proofErr w:type="spellEnd"/>
      <w:r>
        <w:t xml:space="preserve"> поражений зубов:</w:t>
      </w:r>
    </w:p>
    <w:p w:rsidR="00236D98" w:rsidRDefault="00236D98" w:rsidP="00426BA2">
      <w:pPr>
        <w:ind w:firstLine="360"/>
        <w:jc w:val="both"/>
      </w:pPr>
      <w:r>
        <w:t>Г – гипоплазия</w:t>
      </w:r>
    </w:p>
    <w:p w:rsidR="00236D98" w:rsidRDefault="00236D98" w:rsidP="00426BA2">
      <w:pPr>
        <w:ind w:firstLine="360"/>
        <w:jc w:val="both"/>
      </w:pPr>
      <w:r>
        <w:t>Ф – флюороз</w:t>
      </w:r>
    </w:p>
    <w:p w:rsidR="00236D98" w:rsidRDefault="00236D98" w:rsidP="00426BA2">
      <w:pPr>
        <w:ind w:firstLine="360"/>
        <w:jc w:val="both"/>
      </w:pPr>
      <w:r>
        <w:t>НАС – наследственные нарушения развития тканей зуба</w:t>
      </w:r>
    </w:p>
    <w:p w:rsidR="00236D98" w:rsidRDefault="00236D98" w:rsidP="00426BA2">
      <w:pPr>
        <w:ind w:firstLine="360"/>
        <w:jc w:val="both"/>
      </w:pPr>
      <w:r>
        <w:t>КД – клиновидный дефект</w:t>
      </w:r>
    </w:p>
    <w:p w:rsidR="00236D98" w:rsidRDefault="00236D98" w:rsidP="00426BA2">
      <w:pPr>
        <w:ind w:firstLine="360"/>
        <w:jc w:val="both"/>
      </w:pPr>
      <w:r>
        <w:t>Э – эрозия эмали</w:t>
      </w:r>
    </w:p>
    <w:p w:rsidR="00236D98" w:rsidRDefault="00236D98" w:rsidP="00426BA2">
      <w:pPr>
        <w:ind w:firstLine="360"/>
        <w:jc w:val="both"/>
      </w:pPr>
      <w:r>
        <w:t>Н – некроз эмали</w:t>
      </w:r>
    </w:p>
    <w:p w:rsidR="00236D98" w:rsidRDefault="00236D98" w:rsidP="00426BA2">
      <w:pPr>
        <w:ind w:firstLine="360"/>
        <w:jc w:val="both"/>
      </w:pPr>
      <w:proofErr w:type="gramStart"/>
      <w:r>
        <w:t>СТ</w:t>
      </w:r>
      <w:proofErr w:type="gramEnd"/>
      <w:r>
        <w:t xml:space="preserve"> – стирание зуба</w:t>
      </w:r>
    </w:p>
    <w:p w:rsidR="00236D98" w:rsidRPr="00236D98" w:rsidRDefault="00236D98" w:rsidP="00426BA2">
      <w:pPr>
        <w:ind w:firstLine="360"/>
        <w:jc w:val="both"/>
      </w:pPr>
      <w:proofErr w:type="gramStart"/>
      <w:r>
        <w:t>ТР</w:t>
      </w:r>
      <w:proofErr w:type="gramEnd"/>
      <w:r>
        <w:t xml:space="preserve"> – травма зуба</w:t>
      </w:r>
    </w:p>
    <w:p w:rsidR="00D04262" w:rsidRDefault="00D04262" w:rsidP="00D04262">
      <w:pPr>
        <w:jc w:val="both"/>
      </w:pPr>
    </w:p>
    <w:p w:rsidR="00F02B1F" w:rsidRPr="00F02B1F" w:rsidRDefault="00F02B1F" w:rsidP="00F02B1F">
      <w:pPr>
        <w:jc w:val="center"/>
        <w:rPr>
          <w:b/>
        </w:rPr>
      </w:pPr>
      <w:r>
        <w:rPr>
          <w:b/>
        </w:rPr>
        <w:t>ОСМОТР ОЧАГА ПОРАЖЕНИЯ</w:t>
      </w:r>
    </w:p>
    <w:p w:rsidR="00F02B1F" w:rsidRDefault="00D53F60" w:rsidP="00F73D1C">
      <w:pPr>
        <w:ind w:firstLine="360"/>
        <w:jc w:val="both"/>
      </w:pPr>
      <w:r>
        <w:t xml:space="preserve">На </w:t>
      </w:r>
      <w:r w:rsidR="00B85AEE">
        <w:t>всех</w:t>
      </w:r>
      <w:r>
        <w:t xml:space="preserve"> зубах правой и левой сторон, верхней и нижней челюсти наблюдается выраженная пигментация эмали (на 4, 5, 7 пигментация </w:t>
      </w:r>
      <w:r w:rsidR="00B85AEE">
        <w:t>менее интенсивная</w:t>
      </w:r>
      <w:r>
        <w:t xml:space="preserve">). Выражено стирание эмали и дентина. На значительных участках эмаль отсутствует, имеются различной формы дефекты – эрозии. Дефекты локализуются на всех поверхностях зубов, характерна симметричность поражения (поражение зубов с близкими и одинаковыми сроками минерализации и прорезывания). Отсутствие блеска эмали. Окружающая эмаль коричневого цвета. Дно очага поражения плотное, </w:t>
      </w:r>
      <w:r>
        <w:lastRenderedPageBreak/>
        <w:t>пигментированное. Края очага поражения подрытые</w:t>
      </w:r>
      <w:r w:rsidR="00D24B24">
        <w:t>. Болезненность при зондировании очага поражения отсутствует.</w:t>
      </w:r>
    </w:p>
    <w:p w:rsidR="00D24B24" w:rsidRDefault="00D24B24" w:rsidP="00F73D1C">
      <w:pPr>
        <w:ind w:firstLine="360"/>
        <w:jc w:val="both"/>
      </w:pPr>
    </w:p>
    <w:p w:rsidR="00D24B24" w:rsidRPr="00D24B24" w:rsidRDefault="00D24B24" w:rsidP="00D24B24">
      <w:pPr>
        <w:jc w:val="center"/>
        <w:rPr>
          <w:b/>
        </w:rPr>
      </w:pPr>
      <w:r>
        <w:rPr>
          <w:b/>
        </w:rPr>
        <w:t>ДОПОЛНИТЕЛЬНЫЕ МЕТОДЫ ОБСЛЕДОВАНИЯ</w:t>
      </w:r>
    </w:p>
    <w:p w:rsidR="00D24B24" w:rsidRPr="00D24B24" w:rsidRDefault="00D24B24" w:rsidP="00D24B24">
      <w:pPr>
        <w:ind w:firstLine="360"/>
        <w:jc w:val="center"/>
        <w:rPr>
          <w:b/>
        </w:rPr>
      </w:pPr>
      <w:r w:rsidRPr="00D24B24">
        <w:rPr>
          <w:b/>
        </w:rPr>
        <w:t>ГИГИЕНИЧЕСКИЙ ИНДЕКС</w:t>
      </w:r>
      <w:r>
        <w:rPr>
          <w:b/>
        </w:rPr>
        <w:t xml:space="preserve"> ПО ФЕДОРОВУ-ВОЛОДКИНОЙ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724"/>
        <w:gridCol w:w="1613"/>
        <w:gridCol w:w="712"/>
      </w:tblGrid>
      <w:tr w:rsidR="00F63890" w:rsidTr="008769C5">
        <w:tc>
          <w:tcPr>
            <w:tcW w:w="0" w:type="auto"/>
            <w:vMerge w:val="restart"/>
            <w:shd w:val="clear" w:color="auto" w:fill="auto"/>
            <w:vAlign w:val="center"/>
          </w:tcPr>
          <w:p w:rsidR="00F63890" w:rsidRDefault="00F63890" w:rsidP="008769C5">
            <w:pPr>
              <w:jc w:val="right"/>
            </w:pPr>
            <w:r>
              <w:t xml:space="preserve">ГИ =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63890" w:rsidRDefault="00F63890" w:rsidP="008769C5">
            <w:pPr>
              <w:jc w:val="center"/>
            </w:pPr>
            <w:r>
              <w:t>1+1+2+1+2+2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63890" w:rsidRDefault="00F63890" w:rsidP="00F63890">
            <w:r>
              <w:t>= 1,5</w:t>
            </w:r>
          </w:p>
        </w:tc>
      </w:tr>
      <w:tr w:rsidR="00F63890" w:rsidTr="008769C5">
        <w:tc>
          <w:tcPr>
            <w:tcW w:w="0" w:type="auto"/>
            <w:vMerge/>
            <w:shd w:val="clear" w:color="auto" w:fill="auto"/>
          </w:tcPr>
          <w:p w:rsidR="00F63890" w:rsidRDefault="00F63890" w:rsidP="008769C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63890" w:rsidRDefault="00F63890" w:rsidP="008769C5">
            <w:pPr>
              <w:jc w:val="center"/>
            </w:pPr>
            <w:r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:rsidR="00F63890" w:rsidRDefault="00F63890" w:rsidP="008769C5">
            <w:pPr>
              <w:jc w:val="both"/>
            </w:pPr>
          </w:p>
        </w:tc>
      </w:tr>
    </w:tbl>
    <w:p w:rsidR="00F63890" w:rsidRDefault="00F63890" w:rsidP="00D24B24">
      <w:pPr>
        <w:ind w:firstLine="360"/>
        <w:jc w:val="both"/>
      </w:pPr>
      <w:r>
        <w:t>Вывод: гигиеническое состояние полости рта нормальное.</w:t>
      </w:r>
    </w:p>
    <w:p w:rsidR="00F63890" w:rsidRDefault="00F63890" w:rsidP="00D24B24">
      <w:pPr>
        <w:ind w:firstLine="360"/>
        <w:jc w:val="both"/>
      </w:pPr>
    </w:p>
    <w:p w:rsidR="00F63890" w:rsidRPr="00F63890" w:rsidRDefault="00F63890" w:rsidP="00F63890">
      <w:pPr>
        <w:jc w:val="center"/>
        <w:rPr>
          <w:b/>
        </w:rPr>
      </w:pPr>
      <w:r>
        <w:rPr>
          <w:b/>
        </w:rPr>
        <w:t>МЕТОД ВИТАЛЬНОГО ОКРАШИВАНИЯ</w:t>
      </w:r>
    </w:p>
    <w:p w:rsidR="00D24B24" w:rsidRDefault="004B1D6E" w:rsidP="00F63890">
      <w:pPr>
        <w:ind w:firstLine="360"/>
        <w:jc w:val="both"/>
      </w:pPr>
      <w:r>
        <w:t>Очаг поражения окрашивают 2% раствором метиленового синего, 5% спиртовой настойкой йода.</w:t>
      </w:r>
    </w:p>
    <w:p w:rsidR="004B1D6E" w:rsidRDefault="004B1D6E" w:rsidP="00F63890">
      <w:pPr>
        <w:ind w:firstLine="360"/>
        <w:jc w:val="both"/>
      </w:pPr>
      <w:r>
        <w:t xml:space="preserve">Вывод: </w:t>
      </w:r>
      <w:r w:rsidR="000E0038">
        <w:t>очаг поражения окрашивается.</w:t>
      </w:r>
    </w:p>
    <w:p w:rsidR="000E0038" w:rsidRDefault="000E0038" w:rsidP="00F63890">
      <w:pPr>
        <w:ind w:firstLine="360"/>
        <w:jc w:val="both"/>
      </w:pPr>
    </w:p>
    <w:p w:rsidR="000E0038" w:rsidRPr="000E0038" w:rsidRDefault="000E0038" w:rsidP="000E0038">
      <w:pPr>
        <w:jc w:val="center"/>
        <w:rPr>
          <w:b/>
        </w:rPr>
      </w:pPr>
      <w:r>
        <w:rPr>
          <w:b/>
        </w:rPr>
        <w:t>ИНДЕКС РЕМИНЕРАЛИЗАЦИИ</w:t>
      </w:r>
    </w:p>
    <w:p w:rsidR="000E0038" w:rsidRDefault="000E0038" w:rsidP="00F63890">
      <w:pPr>
        <w:ind w:firstLine="360"/>
        <w:jc w:val="both"/>
      </w:pPr>
      <w:r>
        <w:t>ИР = 1,3 балла</w:t>
      </w:r>
    </w:p>
    <w:p w:rsidR="000E0038" w:rsidRDefault="000E0038" w:rsidP="00F63890">
      <w:pPr>
        <w:ind w:firstLine="360"/>
        <w:jc w:val="both"/>
      </w:pPr>
      <w:r>
        <w:t xml:space="preserve">Вывод: имеются процессы </w:t>
      </w:r>
      <w:proofErr w:type="spellStart"/>
      <w:r>
        <w:t>реминерализации</w:t>
      </w:r>
      <w:proofErr w:type="spellEnd"/>
      <w:r>
        <w:t>.</w:t>
      </w:r>
    </w:p>
    <w:p w:rsidR="000E0038" w:rsidRDefault="000E0038" w:rsidP="00F63890">
      <w:pPr>
        <w:ind w:firstLine="360"/>
        <w:jc w:val="both"/>
      </w:pPr>
    </w:p>
    <w:p w:rsidR="000E0038" w:rsidRPr="000E0038" w:rsidRDefault="000E0038" w:rsidP="000E0038">
      <w:pPr>
        <w:jc w:val="center"/>
        <w:rPr>
          <w:b/>
        </w:rPr>
      </w:pPr>
      <w:r>
        <w:rPr>
          <w:b/>
        </w:rPr>
        <w:t>ОБОСНОВАНИЕ ДИАГНОЗА</w:t>
      </w:r>
    </w:p>
    <w:p w:rsidR="00D24B24" w:rsidRDefault="009D552D" w:rsidP="000E0038">
      <w:pPr>
        <w:ind w:firstLine="360"/>
        <w:jc w:val="both"/>
      </w:pPr>
      <w:r>
        <w:t>Диагноз флюороз, эрозивная форма поставлен на основании жалоб больного на косметический дефект в виде пигментации и дефектов эмали; данных анамнеза заболевания – заболевание проявилось с момента прорезывания постоянных зубов, со временем</w:t>
      </w:r>
      <w:r w:rsidR="009E4ED4">
        <w:t xml:space="preserve"> эмаль приобрела темную окраску, дефекты эмали пигментировались</w:t>
      </w:r>
      <w:r>
        <w:t xml:space="preserve">; данных анамнеза жизни </w:t>
      </w:r>
      <w:r w:rsidR="009E4ED4">
        <w:t>–</w:t>
      </w:r>
      <w:r>
        <w:t xml:space="preserve"> </w:t>
      </w:r>
      <w:r w:rsidR="009E4ED4">
        <w:t xml:space="preserve">проживание в местности с повышенным содержанием фтора в питьевой воде; данных объективного обследования – пигментация эмали и ее дефекты в виде эрозий на симметричных зубах с одинаковыми сроками минерализации и прорезывания, локализация дефектов на всех поверхностях зубов, патологическая </w:t>
      </w:r>
      <w:proofErr w:type="spellStart"/>
      <w:r w:rsidR="009E4ED4">
        <w:t>стираемость</w:t>
      </w:r>
      <w:proofErr w:type="spellEnd"/>
      <w:r w:rsidR="009E4ED4">
        <w:t xml:space="preserve"> эмали и дентина, дно очага поражения плотное и пигментированное, зондирование безболезненное, края подрытые, отсутствие блеска эмали; данных дополнительных методов обследования: при витальном окрашивании 2% раствором метиленового синего очаги поражения окрашиваются в синий цвет.</w:t>
      </w:r>
    </w:p>
    <w:p w:rsidR="009E4ED4" w:rsidRDefault="009E4ED4" w:rsidP="000E0038">
      <w:pPr>
        <w:ind w:firstLine="360"/>
        <w:jc w:val="both"/>
      </w:pPr>
    </w:p>
    <w:p w:rsidR="009E4ED4" w:rsidRPr="009E4ED4" w:rsidRDefault="009E4ED4" w:rsidP="009E4ED4">
      <w:pPr>
        <w:jc w:val="center"/>
        <w:rPr>
          <w:b/>
        </w:rPr>
      </w:pPr>
      <w:r>
        <w:rPr>
          <w:b/>
        </w:rPr>
        <w:t>ТЕОРЕТИЧЕСКАЯ ЧАСТЬ</w:t>
      </w:r>
    </w:p>
    <w:p w:rsidR="009E4ED4" w:rsidRDefault="00E52B64" w:rsidP="000E0038">
      <w:pPr>
        <w:ind w:firstLine="360"/>
        <w:jc w:val="both"/>
      </w:pPr>
      <w:r>
        <w:t>Эндемический флюороз – хроническое заболевание, развивающееся при избыточном длительном поступлении фтора и его соединений в организм ребенка с питьевой водой в период развития и минерализации зубов.</w:t>
      </w:r>
    </w:p>
    <w:p w:rsidR="00E52B64" w:rsidRDefault="00E52B64" w:rsidP="000E0038">
      <w:pPr>
        <w:ind w:firstLine="360"/>
        <w:jc w:val="both"/>
      </w:pPr>
    </w:p>
    <w:p w:rsidR="00E52B64" w:rsidRPr="00E52B64" w:rsidRDefault="00E52B64" w:rsidP="00E52B64">
      <w:pPr>
        <w:jc w:val="center"/>
        <w:rPr>
          <w:b/>
        </w:rPr>
      </w:pPr>
      <w:r>
        <w:rPr>
          <w:b/>
        </w:rPr>
        <w:t>ЭТИОЛОГИЯ</w:t>
      </w:r>
    </w:p>
    <w:p w:rsidR="000E0038" w:rsidRDefault="00E52B64" w:rsidP="000E0038">
      <w:pPr>
        <w:ind w:firstLine="360"/>
        <w:jc w:val="both"/>
      </w:pPr>
      <w:r>
        <w:t>Большое значение имеет ослабление иммунной защиты организма. Предельно допустимая концентрация фтора в воде – 1,5 мг/л. Оптимальная концентрация фтора в воде для средней полосы России – 1 мг/л. Оптимальная концентрация фтора в питьевой воде – это такая концентрация, при которой отмечается наименьший процент заболеваемости и кариесом, и флюорозом одновременно.</w:t>
      </w:r>
    </w:p>
    <w:p w:rsidR="00E52B64" w:rsidRDefault="00E52B64" w:rsidP="000E0038">
      <w:pPr>
        <w:ind w:firstLine="360"/>
        <w:jc w:val="both"/>
      </w:pPr>
    </w:p>
    <w:p w:rsidR="00E52B64" w:rsidRPr="00E52B64" w:rsidRDefault="00E52B64" w:rsidP="00E52B64">
      <w:pPr>
        <w:jc w:val="center"/>
        <w:rPr>
          <w:b/>
        </w:rPr>
      </w:pPr>
      <w:r>
        <w:rPr>
          <w:b/>
        </w:rPr>
        <w:t>ПАТОГИСТОЛОГИЯ</w:t>
      </w:r>
    </w:p>
    <w:p w:rsidR="00E52B64" w:rsidRDefault="00A231E0" w:rsidP="000E0038">
      <w:pPr>
        <w:ind w:firstLine="360"/>
        <w:jc w:val="both"/>
      </w:pPr>
      <w:r>
        <w:t>Патогенез флюороза зубов складывается из трех стадий:</w:t>
      </w:r>
    </w:p>
    <w:p w:rsidR="00A231E0" w:rsidRDefault="00A231E0" w:rsidP="000E0038">
      <w:pPr>
        <w:ind w:firstLine="360"/>
        <w:jc w:val="both"/>
      </w:pPr>
      <w:r>
        <w:t xml:space="preserve">1. </w:t>
      </w:r>
      <w:r w:rsidRPr="00705240">
        <w:rPr>
          <w:i/>
        </w:rPr>
        <w:t>Начальная стадия развития флюороза</w:t>
      </w:r>
      <w:r>
        <w:t xml:space="preserve">. В период </w:t>
      </w:r>
      <w:proofErr w:type="spellStart"/>
      <w:r>
        <w:t>энамелогенеза</w:t>
      </w:r>
      <w:proofErr w:type="spellEnd"/>
      <w:r>
        <w:t xml:space="preserve"> избыток фтора через кровеносные сосуды зубного мешочка и межклеточные пространства поступает в </w:t>
      </w:r>
      <w:proofErr w:type="spellStart"/>
      <w:r>
        <w:t>энамелобласты</w:t>
      </w:r>
      <w:proofErr w:type="spellEnd"/>
      <w:r>
        <w:t xml:space="preserve"> и прочно соединяется с </w:t>
      </w:r>
      <w:proofErr w:type="gramStart"/>
      <w:r>
        <w:t>кальций</w:t>
      </w:r>
      <w:proofErr w:type="gramEnd"/>
      <w:r>
        <w:t xml:space="preserve"> связывающим белком будущей эмали, образуя </w:t>
      </w:r>
      <w:proofErr w:type="spellStart"/>
      <w:r>
        <w:t>гидроксифторапатит</w:t>
      </w:r>
      <w:proofErr w:type="spellEnd"/>
      <w:r>
        <w:t xml:space="preserve">, тогда как в норме должен образоваться гидроксиапатит. После минерализации </w:t>
      </w:r>
      <w:proofErr w:type="spellStart"/>
      <w:r>
        <w:t>энамелобластов</w:t>
      </w:r>
      <w:proofErr w:type="spellEnd"/>
      <w:r>
        <w:t xml:space="preserve"> развитие флюороза временно прекращается.</w:t>
      </w:r>
    </w:p>
    <w:p w:rsidR="00A231E0" w:rsidRDefault="00A231E0" w:rsidP="000E0038">
      <w:pPr>
        <w:ind w:firstLine="360"/>
        <w:jc w:val="both"/>
      </w:pPr>
      <w:r>
        <w:lastRenderedPageBreak/>
        <w:t xml:space="preserve">2. </w:t>
      </w:r>
      <w:r w:rsidRPr="00705240">
        <w:rPr>
          <w:i/>
        </w:rPr>
        <w:t xml:space="preserve">Период </w:t>
      </w:r>
      <w:proofErr w:type="spellStart"/>
      <w:r w:rsidRPr="00705240">
        <w:rPr>
          <w:i/>
        </w:rPr>
        <w:t>внутричелюстного</w:t>
      </w:r>
      <w:proofErr w:type="spellEnd"/>
      <w:r w:rsidRPr="00705240">
        <w:rPr>
          <w:i/>
        </w:rPr>
        <w:t xml:space="preserve"> развития флюороза</w:t>
      </w:r>
      <w:r>
        <w:t>. Избыток фтора оседает на поверхности эмали в виде нерастворимого соединения с кальцием – фторида кальция, который наслаивается на гидроксиапатит эмали. Во время рассасывания корней молочных зубов и резорбции костной ткани челюстей фтор высвобождается из костной ткани и оседает на поверхности эмали развивающегося зуба в виде фторида кальция</w:t>
      </w:r>
      <w:r w:rsidR="00BE07E9">
        <w:t xml:space="preserve">. Наиболее интенсивное образование фторида кальция отмечается в возрасте 2-3-4 лет жизни ребенка сразу же после обызвествления </w:t>
      </w:r>
      <w:proofErr w:type="spellStart"/>
      <w:r w:rsidR="00BE07E9">
        <w:t>энамелобластов</w:t>
      </w:r>
      <w:proofErr w:type="spellEnd"/>
      <w:r w:rsidR="00BE07E9">
        <w:t>.</w:t>
      </w:r>
    </w:p>
    <w:p w:rsidR="00BE07E9" w:rsidRDefault="00BE07E9" w:rsidP="000E0038">
      <w:pPr>
        <w:ind w:firstLine="360"/>
        <w:jc w:val="both"/>
      </w:pPr>
      <w:r>
        <w:t xml:space="preserve">3. </w:t>
      </w:r>
      <w:r w:rsidRPr="00705240">
        <w:rPr>
          <w:i/>
        </w:rPr>
        <w:t xml:space="preserve">Период </w:t>
      </w:r>
      <w:proofErr w:type="spellStart"/>
      <w:r w:rsidRPr="00705240">
        <w:rPr>
          <w:i/>
        </w:rPr>
        <w:t>внечелюстного</w:t>
      </w:r>
      <w:proofErr w:type="spellEnd"/>
      <w:r w:rsidRPr="00705240">
        <w:rPr>
          <w:i/>
        </w:rPr>
        <w:t xml:space="preserve"> развития флюороза зубов</w:t>
      </w:r>
      <w:r>
        <w:t xml:space="preserve">. Образование фторида кальция на поверхности эмали может продолжаться и после прорезывания зуба. Связь фторида кальция с подлежащим </w:t>
      </w:r>
      <w:proofErr w:type="spellStart"/>
      <w:r>
        <w:t>фторапатитом</w:t>
      </w:r>
      <w:proofErr w:type="spellEnd"/>
      <w:r>
        <w:t xml:space="preserve"> эмали непрочная. Твердость фторида кальция ниже твердости </w:t>
      </w:r>
      <w:proofErr w:type="spellStart"/>
      <w:r>
        <w:t>фторапатита</w:t>
      </w:r>
      <w:proofErr w:type="spellEnd"/>
      <w:r>
        <w:t>. Поэтому во время жевания на поверхности эмали могут образоваться дефекты поверхностного слоя – деструкция эмали, которая идет особенно быстро в период незавершенной минерализации эмали (в первые три года после прорезывания зуба). Чем толще слой фторида кальция на поверхности эмали, тем клинически тяжелее протекает флюороз зубов.</w:t>
      </w:r>
    </w:p>
    <w:p w:rsidR="00BE07E9" w:rsidRDefault="00BE07E9" w:rsidP="000E0038">
      <w:pPr>
        <w:ind w:firstLine="360"/>
        <w:jc w:val="both"/>
      </w:pPr>
      <w:r>
        <w:t xml:space="preserve">Изменения наблюдаются в эмали, особенно в ее поверхностном слое. </w:t>
      </w:r>
      <w:proofErr w:type="spellStart"/>
      <w:r>
        <w:t>Межпризменные</w:t>
      </w:r>
      <w:proofErr w:type="spellEnd"/>
      <w:r>
        <w:t xml:space="preserve"> пространства расширены, может </w:t>
      </w:r>
      <w:proofErr w:type="gramStart"/>
      <w:r>
        <w:t>быть</w:t>
      </w:r>
      <w:proofErr w:type="gramEnd"/>
      <w:r>
        <w:t xml:space="preserve"> резорбция эмалевых призм.</w:t>
      </w:r>
    </w:p>
    <w:p w:rsidR="007D3A26" w:rsidRDefault="007D3A26" w:rsidP="000E0038">
      <w:pPr>
        <w:ind w:firstLine="360"/>
        <w:jc w:val="both"/>
      </w:pPr>
    </w:p>
    <w:p w:rsidR="007D3A26" w:rsidRPr="007D3A26" w:rsidRDefault="007D3A26" w:rsidP="007D3A26">
      <w:pPr>
        <w:jc w:val="center"/>
        <w:rPr>
          <w:b/>
        </w:rPr>
      </w:pPr>
      <w:r>
        <w:rPr>
          <w:b/>
        </w:rPr>
        <w:t>КЛАССИФИКАЦИЯ</w:t>
      </w:r>
    </w:p>
    <w:p w:rsidR="000E0038" w:rsidRDefault="00705240" w:rsidP="00705240">
      <w:pPr>
        <w:numPr>
          <w:ilvl w:val="0"/>
          <w:numId w:val="3"/>
        </w:numPr>
        <w:jc w:val="both"/>
      </w:pPr>
      <w:r>
        <w:t>По форме:</w:t>
      </w:r>
    </w:p>
    <w:p w:rsidR="00705240" w:rsidRDefault="00705240" w:rsidP="00705240">
      <w:pPr>
        <w:numPr>
          <w:ilvl w:val="0"/>
          <w:numId w:val="4"/>
        </w:numPr>
        <w:tabs>
          <w:tab w:val="clear" w:pos="720"/>
        </w:tabs>
        <w:ind w:left="1260"/>
        <w:jc w:val="both"/>
      </w:pPr>
      <w:r>
        <w:t>штриховая;</w:t>
      </w:r>
    </w:p>
    <w:p w:rsidR="00705240" w:rsidRDefault="00705240" w:rsidP="00705240">
      <w:pPr>
        <w:numPr>
          <w:ilvl w:val="0"/>
          <w:numId w:val="4"/>
        </w:numPr>
        <w:tabs>
          <w:tab w:val="clear" w:pos="720"/>
        </w:tabs>
        <w:ind w:left="1260"/>
        <w:jc w:val="both"/>
      </w:pPr>
      <w:r>
        <w:t>пятнистая;</w:t>
      </w:r>
    </w:p>
    <w:p w:rsidR="00705240" w:rsidRDefault="00705240" w:rsidP="00705240">
      <w:pPr>
        <w:numPr>
          <w:ilvl w:val="0"/>
          <w:numId w:val="4"/>
        </w:numPr>
        <w:tabs>
          <w:tab w:val="clear" w:pos="720"/>
        </w:tabs>
        <w:ind w:left="1260"/>
        <w:jc w:val="both"/>
      </w:pPr>
      <w:proofErr w:type="spellStart"/>
      <w:r>
        <w:t>меловидно</w:t>
      </w:r>
      <w:proofErr w:type="spellEnd"/>
      <w:r>
        <w:t>-крапчатая;</w:t>
      </w:r>
    </w:p>
    <w:p w:rsidR="00705240" w:rsidRDefault="00705240" w:rsidP="00705240">
      <w:pPr>
        <w:numPr>
          <w:ilvl w:val="0"/>
          <w:numId w:val="4"/>
        </w:numPr>
        <w:tabs>
          <w:tab w:val="clear" w:pos="720"/>
        </w:tabs>
        <w:ind w:left="1260"/>
        <w:jc w:val="both"/>
      </w:pPr>
      <w:r>
        <w:t>эрозивная;</w:t>
      </w:r>
    </w:p>
    <w:p w:rsidR="00705240" w:rsidRDefault="00705240" w:rsidP="00705240">
      <w:pPr>
        <w:numPr>
          <w:ilvl w:val="0"/>
          <w:numId w:val="4"/>
        </w:numPr>
        <w:tabs>
          <w:tab w:val="clear" w:pos="720"/>
        </w:tabs>
        <w:ind w:left="1260"/>
        <w:jc w:val="both"/>
      </w:pPr>
      <w:r>
        <w:t>деструктивная.</w:t>
      </w:r>
    </w:p>
    <w:p w:rsidR="00705240" w:rsidRDefault="00705240" w:rsidP="00705240">
      <w:pPr>
        <w:numPr>
          <w:ilvl w:val="0"/>
          <w:numId w:val="3"/>
        </w:numPr>
        <w:jc w:val="both"/>
      </w:pPr>
      <w:r>
        <w:t>По распространенности:</w:t>
      </w:r>
    </w:p>
    <w:p w:rsidR="00705240" w:rsidRDefault="00705240" w:rsidP="00705240">
      <w:pPr>
        <w:numPr>
          <w:ilvl w:val="0"/>
          <w:numId w:val="5"/>
        </w:numPr>
        <w:tabs>
          <w:tab w:val="clear" w:pos="720"/>
        </w:tabs>
        <w:ind w:left="1260"/>
        <w:jc w:val="both"/>
      </w:pPr>
      <w:r>
        <w:t>ограниченный флюороз – поражение отдельных зубов;</w:t>
      </w:r>
    </w:p>
    <w:p w:rsidR="00705240" w:rsidRDefault="00705240" w:rsidP="00705240">
      <w:pPr>
        <w:numPr>
          <w:ilvl w:val="0"/>
          <w:numId w:val="5"/>
        </w:numPr>
        <w:tabs>
          <w:tab w:val="clear" w:pos="720"/>
        </w:tabs>
        <w:ind w:left="1260"/>
        <w:jc w:val="both"/>
      </w:pPr>
      <w:r>
        <w:t>распространенный флюороз (генерализованный) – поражается большая часть или все зубы.</w:t>
      </w:r>
    </w:p>
    <w:p w:rsidR="00705240" w:rsidRDefault="00705240" w:rsidP="00705240">
      <w:pPr>
        <w:numPr>
          <w:ilvl w:val="0"/>
          <w:numId w:val="3"/>
        </w:numPr>
        <w:jc w:val="both"/>
      </w:pPr>
      <w:r>
        <w:t>По степени тяжести:</w:t>
      </w:r>
    </w:p>
    <w:p w:rsidR="00705240" w:rsidRDefault="00705240" w:rsidP="00705240">
      <w:pPr>
        <w:numPr>
          <w:ilvl w:val="0"/>
          <w:numId w:val="6"/>
        </w:numPr>
        <w:tabs>
          <w:tab w:val="clear" w:pos="720"/>
        </w:tabs>
        <w:ind w:left="1260"/>
        <w:jc w:val="both"/>
      </w:pPr>
      <w:r>
        <w:t xml:space="preserve">легкий флюороз. При осмотре выявляются </w:t>
      </w:r>
      <w:proofErr w:type="spellStart"/>
      <w:r>
        <w:t>меловидные</w:t>
      </w:r>
      <w:proofErr w:type="spellEnd"/>
      <w:r>
        <w:t xml:space="preserve"> пятна, полоски, штрихи. При облучении эмали ультрафиолетовыми лучами отмечается светло-голубое свечение (как и в норме).</w:t>
      </w:r>
    </w:p>
    <w:p w:rsidR="00705240" w:rsidRDefault="00705240" w:rsidP="00705240">
      <w:pPr>
        <w:numPr>
          <w:ilvl w:val="0"/>
          <w:numId w:val="6"/>
        </w:numPr>
        <w:tabs>
          <w:tab w:val="clear" w:pos="720"/>
        </w:tabs>
        <w:ind w:left="1260"/>
        <w:jc w:val="both"/>
      </w:pPr>
      <w:proofErr w:type="gramStart"/>
      <w:r>
        <w:t>с</w:t>
      </w:r>
      <w:proofErr w:type="gramEnd"/>
      <w:r>
        <w:t xml:space="preserve">редний флюороз. </w:t>
      </w:r>
      <w:proofErr w:type="spellStart"/>
      <w:r>
        <w:t>Меловидные</w:t>
      </w:r>
      <w:proofErr w:type="spellEnd"/>
      <w:r>
        <w:t xml:space="preserve"> пятна, коричневое, светло-коричневое окрашивание эмали. При ультрафиолетовом облучении красно-коричневое свечение.</w:t>
      </w:r>
    </w:p>
    <w:p w:rsidR="00705240" w:rsidRDefault="00705240" w:rsidP="00705240">
      <w:pPr>
        <w:numPr>
          <w:ilvl w:val="0"/>
          <w:numId w:val="6"/>
        </w:numPr>
        <w:tabs>
          <w:tab w:val="clear" w:pos="720"/>
        </w:tabs>
        <w:ind w:left="1260"/>
        <w:jc w:val="both"/>
      </w:pPr>
      <w:proofErr w:type="gramStart"/>
      <w:r>
        <w:t>т</w:t>
      </w:r>
      <w:proofErr w:type="gramEnd"/>
      <w:r>
        <w:t xml:space="preserve">яжелый флюороз. При осмотре: </w:t>
      </w:r>
      <w:proofErr w:type="spellStart"/>
      <w:r>
        <w:t>меловидная</w:t>
      </w:r>
      <w:proofErr w:type="spellEnd"/>
      <w:r>
        <w:t xml:space="preserve"> эмаль, деструкция эмали, зубы быстро окрашиваются пигментами ротовой жидкости. При ультрафиолетовом облучении – красно-коричневое свечение эмали и полное тушение первичной флуоресценции эмали.</w:t>
      </w:r>
    </w:p>
    <w:p w:rsidR="00705240" w:rsidRDefault="00705240" w:rsidP="00705240">
      <w:pPr>
        <w:ind w:firstLine="360"/>
        <w:jc w:val="both"/>
      </w:pPr>
    </w:p>
    <w:p w:rsidR="009C6960" w:rsidRPr="009C6960" w:rsidRDefault="009C6960" w:rsidP="009C6960">
      <w:pPr>
        <w:jc w:val="center"/>
        <w:rPr>
          <w:b/>
        </w:rPr>
      </w:pPr>
      <w:r>
        <w:rPr>
          <w:b/>
        </w:rPr>
        <w:t>КЛИНИЧЕСКАЯ КАРТИНА</w:t>
      </w:r>
    </w:p>
    <w:p w:rsidR="00473325" w:rsidRDefault="009A4C5C" w:rsidP="00473325">
      <w:pPr>
        <w:ind w:firstLine="360"/>
        <w:jc w:val="both"/>
      </w:pPr>
      <w:r>
        <w:t xml:space="preserve">Флюорозом поражаются в основном постоянные зубы детей (молочные редко), живущих с рождения в очаге эндемического флюороза или поселившихся </w:t>
      </w:r>
      <w:proofErr w:type="gramStart"/>
      <w:r>
        <w:t>там</w:t>
      </w:r>
      <w:proofErr w:type="gramEnd"/>
      <w:r>
        <w:t xml:space="preserve"> в возрасте до 3-4 лет. </w:t>
      </w:r>
      <w:proofErr w:type="gramStart"/>
      <w:r>
        <w:t>При незначительном превышении содержания фтора поражаются только резцы, при большом – все зубы.</w:t>
      </w:r>
      <w:proofErr w:type="gramEnd"/>
      <w:r>
        <w:t xml:space="preserve"> </w:t>
      </w:r>
      <w:proofErr w:type="gramStart"/>
      <w:r>
        <w:t>Штриховая</w:t>
      </w:r>
      <w:proofErr w:type="gramEnd"/>
      <w:r>
        <w:t xml:space="preserve">, пятнистая, </w:t>
      </w:r>
      <w:proofErr w:type="spellStart"/>
      <w:r>
        <w:t>меловидно</w:t>
      </w:r>
      <w:proofErr w:type="spellEnd"/>
      <w:r>
        <w:t xml:space="preserve">-крапчатая формы флюороза протекают без потери тканей зуба, а эрозивная и деструктивная – с потерей. </w:t>
      </w:r>
      <w:r w:rsidRPr="00996ABB">
        <w:rPr>
          <w:i/>
        </w:rPr>
        <w:t>Штриховая форма</w:t>
      </w:r>
      <w:r>
        <w:t xml:space="preserve"> флюороза характеризуется появлением небольших </w:t>
      </w:r>
      <w:proofErr w:type="spellStart"/>
      <w:r>
        <w:t>меловидных</w:t>
      </w:r>
      <w:proofErr w:type="spellEnd"/>
      <w:r>
        <w:t xml:space="preserve"> полосок – штрихов, расположенных в поверхностных слоях эмали. Полоски могут быть обозначены хорошо, но часто они выражены слабо и проявляются при высушивании поверхности зуба. Слияние полос приводит к образованию пятна, в котором все же различимы полосы. </w:t>
      </w:r>
      <w:proofErr w:type="gramStart"/>
      <w:r>
        <w:t xml:space="preserve">Штриховая форма чаще наблюдается на </w:t>
      </w:r>
      <w:r>
        <w:lastRenderedPageBreak/>
        <w:t>вестибулярной поверхности резцов верхней челюсти, реже – на нижней.</w:t>
      </w:r>
      <w:proofErr w:type="gramEnd"/>
      <w:r>
        <w:t xml:space="preserve"> </w:t>
      </w:r>
      <w:r w:rsidRPr="00996ABB">
        <w:rPr>
          <w:i/>
        </w:rPr>
        <w:t>Пятнистая форма</w:t>
      </w:r>
      <w:r>
        <w:t xml:space="preserve"> характеризуется наличием хорошо выраженных </w:t>
      </w:r>
      <w:proofErr w:type="spellStart"/>
      <w:r>
        <w:t>меловидных</w:t>
      </w:r>
      <w:proofErr w:type="spellEnd"/>
      <w:r>
        <w:t xml:space="preserve"> пятен без полос. </w:t>
      </w:r>
      <w:proofErr w:type="spellStart"/>
      <w:r>
        <w:t>Меловидные</w:t>
      </w:r>
      <w:proofErr w:type="spellEnd"/>
      <w:r>
        <w:t xml:space="preserve"> пятна множественные, расположенные по всей поверхности зубов. Иногда они, сливаясь, образуют пятно большого размера. </w:t>
      </w:r>
      <w:proofErr w:type="spellStart"/>
      <w:r>
        <w:t>Меловидно</w:t>
      </w:r>
      <w:proofErr w:type="spellEnd"/>
      <w:r>
        <w:t>-измененный участок эмали постепенно переходит в нормальную эмаль. Пятнистое поражение эмали наблюдается на многих зубах, но особенно выражено на резцах верхней и нижней челюстей. Иногда изменяется цвет участка поражения – пятно приобретает светло-коричневый цвет. Особенностью этой формы флюороза</w:t>
      </w:r>
      <w:r w:rsidR="00867C20">
        <w:t xml:space="preserve"> зубов является то, что эмаль в области пятна гладкая, блестящая.  </w:t>
      </w:r>
      <w:proofErr w:type="spellStart"/>
      <w:r w:rsidR="00867C20" w:rsidRPr="00996ABB">
        <w:rPr>
          <w:i/>
        </w:rPr>
        <w:t>Меловидно</w:t>
      </w:r>
      <w:proofErr w:type="spellEnd"/>
      <w:r w:rsidR="00867C20" w:rsidRPr="00996ABB">
        <w:rPr>
          <w:i/>
        </w:rPr>
        <w:t>-крапчатая</w:t>
      </w:r>
      <w:r w:rsidR="00867C20">
        <w:t xml:space="preserve"> форма характеризуется значительным многообразием. Обычно эмаль всех поверхностей </w:t>
      </w:r>
      <w:r w:rsidR="00473325">
        <w:t xml:space="preserve">имеет матовый оттенок, и на этом фоне имеются хорошо очерченные пигментированные пятна. Иногда эмаль желтоватого цвета с наличием множественных пятен, точек. В некоторых случаях вместо точек имеются поверхностные поражения с убылью эмали. При </w:t>
      </w:r>
      <w:proofErr w:type="spellStart"/>
      <w:r w:rsidR="00473325">
        <w:t>меловидно</w:t>
      </w:r>
      <w:proofErr w:type="spellEnd"/>
      <w:r w:rsidR="00473325">
        <w:t xml:space="preserve">-крапчатой форме наблюдается быстрое стирание эмали с обнажением пигментированного дентина темно-коричневого цвета. </w:t>
      </w:r>
      <w:r w:rsidR="00473325" w:rsidRPr="00996ABB">
        <w:rPr>
          <w:i/>
        </w:rPr>
        <w:t>Эрозивная форма</w:t>
      </w:r>
      <w:r w:rsidR="00473325">
        <w:t xml:space="preserve"> характеризуется тем, что на фоне выраженной пигментации эмали имеются значительные участки, на которых она отсутствует, различной формы дефекты – эрозии. При эрозивной форме выражено стирание эмали и дентина. </w:t>
      </w:r>
      <w:r w:rsidR="00473325" w:rsidRPr="00996ABB">
        <w:rPr>
          <w:i/>
        </w:rPr>
        <w:t>Деструктивная форма</w:t>
      </w:r>
      <w:r w:rsidR="00473325">
        <w:t xml:space="preserve"> характеризуется нарушением формы коронок зубов за счет эрозивного разрушения и стирания твердых тканей. Деструктивная форма наблюдается в районах, в </w:t>
      </w:r>
      <w:proofErr w:type="spellStart"/>
      <w:r w:rsidR="00473325">
        <w:t>водоисточниках</w:t>
      </w:r>
      <w:proofErr w:type="spellEnd"/>
      <w:r w:rsidR="00473325">
        <w:t xml:space="preserve"> которых фтора содержится свыше 5 мг/л. При этой форме ткани зуба хрупкие, нередко наблюдается их </w:t>
      </w:r>
      <w:proofErr w:type="spellStart"/>
      <w:r w:rsidR="00473325">
        <w:t>отлом</w:t>
      </w:r>
      <w:proofErr w:type="spellEnd"/>
      <w:r w:rsidR="00473325">
        <w:t>. Однако полость зуба не вскрывается за счет отложения заместительного дентина.</w:t>
      </w:r>
    </w:p>
    <w:p w:rsidR="00996ABB" w:rsidRDefault="00996ABB" w:rsidP="00473325">
      <w:pPr>
        <w:ind w:firstLine="360"/>
        <w:jc w:val="both"/>
      </w:pPr>
    </w:p>
    <w:p w:rsidR="00996ABB" w:rsidRPr="00996ABB" w:rsidRDefault="00996ABB" w:rsidP="00996ABB">
      <w:pPr>
        <w:jc w:val="center"/>
        <w:rPr>
          <w:b/>
        </w:rPr>
      </w:pPr>
      <w:r>
        <w:rPr>
          <w:b/>
        </w:rPr>
        <w:t>КЛИНИКО-ДИАГНОСТИЧЕСКИЕ КРИТЕРИИ ЗАБОЛЕВАНИЯ</w:t>
      </w:r>
    </w:p>
    <w:p w:rsidR="00473325" w:rsidRDefault="009B1DD0" w:rsidP="00473325">
      <w:pPr>
        <w:ind w:firstLine="360"/>
        <w:jc w:val="both"/>
      </w:pPr>
      <w:r>
        <w:t>- выраженная пигментация эмали</w:t>
      </w:r>
    </w:p>
    <w:p w:rsidR="009B1DD0" w:rsidRDefault="009B1DD0" w:rsidP="00473325">
      <w:pPr>
        <w:ind w:firstLine="360"/>
        <w:jc w:val="both"/>
      </w:pPr>
      <w:r>
        <w:t xml:space="preserve">- </w:t>
      </w:r>
      <w:r w:rsidR="00442137">
        <w:t>отсутствие эмали на значительных участках</w:t>
      </w:r>
    </w:p>
    <w:p w:rsidR="00B85AEE" w:rsidRDefault="00B85AEE" w:rsidP="00473325">
      <w:pPr>
        <w:ind w:firstLine="360"/>
        <w:jc w:val="both"/>
      </w:pPr>
      <w:r>
        <w:t>- отсутствие блеска эмали</w:t>
      </w:r>
    </w:p>
    <w:p w:rsidR="000E0038" w:rsidRDefault="00B85AEE" w:rsidP="000E0038">
      <w:pPr>
        <w:ind w:firstLine="360"/>
        <w:jc w:val="both"/>
      </w:pPr>
      <w:r>
        <w:t>- наличие дефектов эмали различной формы – эрозий</w:t>
      </w:r>
    </w:p>
    <w:p w:rsidR="00B85AEE" w:rsidRDefault="00B85AEE" w:rsidP="000E0038">
      <w:pPr>
        <w:ind w:firstLine="360"/>
        <w:jc w:val="both"/>
      </w:pPr>
      <w:r>
        <w:t>- глубина поражения до дентина</w:t>
      </w:r>
    </w:p>
    <w:p w:rsidR="00B85AEE" w:rsidRDefault="00B85AEE" w:rsidP="000E0038">
      <w:pPr>
        <w:ind w:firstLine="360"/>
        <w:jc w:val="both"/>
      </w:pPr>
      <w:r>
        <w:t>- дно дефектов плотное, пигментированное</w:t>
      </w:r>
    </w:p>
    <w:p w:rsidR="00B85AEE" w:rsidRDefault="00B85AEE" w:rsidP="000E0038">
      <w:pPr>
        <w:ind w:firstLine="360"/>
        <w:jc w:val="both"/>
      </w:pPr>
      <w:r>
        <w:t>- края дефектов подрытые</w:t>
      </w:r>
    </w:p>
    <w:p w:rsidR="00B85AEE" w:rsidRDefault="00B85AEE" w:rsidP="000E0038">
      <w:pPr>
        <w:ind w:firstLine="360"/>
        <w:jc w:val="both"/>
      </w:pPr>
      <w:r>
        <w:t>- локализация дефектов на всех поверхностях зубов</w:t>
      </w:r>
    </w:p>
    <w:p w:rsidR="00B85AEE" w:rsidRDefault="00B85AEE" w:rsidP="000E0038">
      <w:pPr>
        <w:ind w:firstLine="360"/>
        <w:jc w:val="both"/>
      </w:pPr>
      <w:r>
        <w:t>- поражены все зубы</w:t>
      </w:r>
    </w:p>
    <w:p w:rsidR="00B85AEE" w:rsidRDefault="00B85AEE" w:rsidP="000E0038">
      <w:pPr>
        <w:ind w:firstLine="360"/>
        <w:jc w:val="both"/>
      </w:pPr>
      <w:r>
        <w:t>- симметричность поражения</w:t>
      </w:r>
    </w:p>
    <w:p w:rsidR="00B85AEE" w:rsidRDefault="00B85AEE" w:rsidP="000E0038">
      <w:pPr>
        <w:ind w:firstLine="360"/>
        <w:jc w:val="both"/>
      </w:pPr>
      <w:r>
        <w:t>- отсутствие гиперестезии</w:t>
      </w:r>
    </w:p>
    <w:p w:rsidR="00B85AEE" w:rsidRDefault="00B85AEE" w:rsidP="000E0038">
      <w:pPr>
        <w:ind w:firstLine="360"/>
        <w:jc w:val="both"/>
      </w:pPr>
      <w:r>
        <w:t>- безболезненное зондирование дефектов</w:t>
      </w:r>
    </w:p>
    <w:p w:rsidR="00B85AEE" w:rsidRDefault="00B85AEE" w:rsidP="000E0038">
      <w:pPr>
        <w:ind w:firstLine="360"/>
        <w:jc w:val="both"/>
      </w:pPr>
      <w:r>
        <w:t>- проявление заболевания с момента прорезывания</w:t>
      </w:r>
    </w:p>
    <w:p w:rsidR="00B85AEE" w:rsidRDefault="00B85AEE" w:rsidP="000E0038">
      <w:pPr>
        <w:ind w:firstLine="360"/>
        <w:jc w:val="both"/>
      </w:pPr>
      <w:r>
        <w:t>- возникновение заболевания до прорезывания зубов</w:t>
      </w:r>
    </w:p>
    <w:p w:rsidR="00B85AEE" w:rsidRDefault="00B85AEE" w:rsidP="000E0038">
      <w:pPr>
        <w:ind w:firstLine="360"/>
        <w:jc w:val="both"/>
      </w:pPr>
      <w:r>
        <w:t>- очаги поражения окрашиваются при витальном окрашивании</w:t>
      </w:r>
    </w:p>
    <w:p w:rsidR="00A81BB8" w:rsidRDefault="00A81BB8">
      <w:pPr>
        <w:ind w:firstLine="360"/>
        <w:jc w:val="both"/>
      </w:pPr>
    </w:p>
    <w:p w:rsidR="00A81BB8" w:rsidRPr="002C60E6" w:rsidRDefault="002C60E6" w:rsidP="002C60E6">
      <w:pPr>
        <w:jc w:val="center"/>
        <w:rPr>
          <w:b/>
        </w:rPr>
      </w:pPr>
      <w:r>
        <w:rPr>
          <w:b/>
        </w:rPr>
        <w:t>ЛЕЧЕНИЕ</w:t>
      </w:r>
    </w:p>
    <w:p w:rsidR="00A81BB8" w:rsidRDefault="00165AE7">
      <w:pPr>
        <w:ind w:firstLine="360"/>
        <w:jc w:val="both"/>
      </w:pPr>
      <w:r>
        <w:t xml:space="preserve">Лечение эрозивной формы флюороза складывается из </w:t>
      </w:r>
      <w:r w:rsidR="00914B19">
        <w:t>двух</w:t>
      </w:r>
      <w:r>
        <w:t xml:space="preserve"> этапов:</w:t>
      </w:r>
    </w:p>
    <w:p w:rsidR="00165AE7" w:rsidRDefault="00165AE7">
      <w:pPr>
        <w:ind w:firstLine="360"/>
        <w:jc w:val="both"/>
      </w:pPr>
      <w:r>
        <w:t xml:space="preserve">1. Комплексная </w:t>
      </w:r>
      <w:proofErr w:type="spellStart"/>
      <w:r>
        <w:t>реминерализующая</w:t>
      </w:r>
      <w:proofErr w:type="spellEnd"/>
      <w:r>
        <w:t xml:space="preserve"> терапия – 3 </w:t>
      </w:r>
      <w:r w:rsidR="00914B19">
        <w:t>курса длительностью в 1 месяц с перерывами в 3</w:t>
      </w:r>
      <w:r w:rsidR="00280F27">
        <w:t xml:space="preserve"> месяца</w:t>
      </w:r>
      <w:r w:rsidR="00914B19">
        <w:t>.</w:t>
      </w:r>
    </w:p>
    <w:p w:rsidR="00165AE7" w:rsidRDefault="00914B19">
      <w:pPr>
        <w:ind w:firstLine="360"/>
        <w:jc w:val="both"/>
      </w:pPr>
      <w:r>
        <w:t>2</w:t>
      </w:r>
      <w:r w:rsidR="00165AE7">
        <w:t xml:space="preserve">. </w:t>
      </w:r>
      <w:r w:rsidR="00B56E25">
        <w:t>Реставрационное п</w:t>
      </w:r>
      <w:r w:rsidR="00165AE7">
        <w:t>ломбирование дефектов композиционными пломбировочными материалами.</w:t>
      </w:r>
    </w:p>
    <w:p w:rsidR="00914B19" w:rsidRDefault="00914B19">
      <w:pPr>
        <w:ind w:firstLine="360"/>
        <w:jc w:val="both"/>
      </w:pPr>
    </w:p>
    <w:p w:rsidR="00914B19" w:rsidRPr="00914B19" w:rsidRDefault="00914B19" w:rsidP="00914B19">
      <w:pPr>
        <w:jc w:val="center"/>
        <w:rPr>
          <w:b/>
        </w:rPr>
      </w:pPr>
      <w:r>
        <w:rPr>
          <w:b/>
        </w:rPr>
        <w:t>ПЛАН ЛЕЧЕНИЯ</w:t>
      </w:r>
    </w:p>
    <w:p w:rsidR="00914B19" w:rsidRDefault="00B56E25">
      <w:pPr>
        <w:ind w:firstLine="360"/>
        <w:jc w:val="both"/>
      </w:pPr>
      <w:r>
        <w:t xml:space="preserve">Исключение из личной гигиены больного фторсодержащих зубных паст, использование паст </w:t>
      </w:r>
      <w:proofErr w:type="spellStart"/>
      <w:r>
        <w:t>реминерализующего</w:t>
      </w:r>
      <w:proofErr w:type="spellEnd"/>
      <w:r>
        <w:t xml:space="preserve"> действия («Жемчуг», «</w:t>
      </w:r>
      <w:proofErr w:type="spellStart"/>
      <w:r>
        <w:t>Ремодент</w:t>
      </w:r>
      <w:proofErr w:type="spellEnd"/>
      <w:r>
        <w:t>» и др.)</w:t>
      </w:r>
    </w:p>
    <w:p w:rsidR="00B56E25" w:rsidRDefault="0044443B">
      <w:pPr>
        <w:ind w:firstLine="360"/>
        <w:jc w:val="both"/>
      </w:pPr>
      <w:r>
        <w:lastRenderedPageBreak/>
        <w:t xml:space="preserve">Проведение 3-х курсов комплексной </w:t>
      </w:r>
      <w:proofErr w:type="spellStart"/>
      <w:r>
        <w:t>реминерализующей</w:t>
      </w:r>
      <w:proofErr w:type="spellEnd"/>
      <w:r>
        <w:t xml:space="preserve"> терапии длительностью в 1 месяц с перерыв</w:t>
      </w:r>
      <w:r w:rsidR="00534B99">
        <w:t>ами в 3</w:t>
      </w:r>
      <w:r>
        <w:t xml:space="preserve"> месяц</w:t>
      </w:r>
      <w:r w:rsidR="00534B99">
        <w:t>а</w:t>
      </w:r>
      <w:r>
        <w:t xml:space="preserve">. </w:t>
      </w:r>
    </w:p>
    <w:p w:rsidR="0044443B" w:rsidRDefault="0044443B">
      <w:pPr>
        <w:ind w:firstLine="36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Rp</w:t>
      </w:r>
      <w:proofErr w:type="spellEnd"/>
      <w:r>
        <w:rPr>
          <w:lang w:val="en-US"/>
        </w:rPr>
        <w:t>.:</w:t>
      </w:r>
      <w:proofErr w:type="gramEnd"/>
      <w:r>
        <w:rPr>
          <w:lang w:val="en-US"/>
        </w:rPr>
        <w:t xml:space="preserve"> Sol. </w:t>
      </w:r>
      <w:proofErr w:type="spellStart"/>
      <w:r>
        <w:rPr>
          <w:lang w:val="en-US"/>
        </w:rPr>
        <w:t>Calcii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gluconatis</w:t>
      </w:r>
      <w:proofErr w:type="spellEnd"/>
      <w:r>
        <w:rPr>
          <w:lang w:val="en-US"/>
        </w:rPr>
        <w:t xml:space="preserve"> 10% - 10 ml</w:t>
      </w:r>
    </w:p>
    <w:p w:rsidR="0044443B" w:rsidRDefault="0044443B">
      <w:pPr>
        <w:ind w:firstLine="360"/>
        <w:jc w:val="both"/>
        <w:rPr>
          <w:lang w:val="en-US"/>
        </w:rPr>
      </w:pPr>
      <w:r>
        <w:rPr>
          <w:lang w:val="en-US"/>
        </w:rPr>
        <w:tab/>
        <w:t xml:space="preserve">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N10 in </w:t>
      </w:r>
      <w:proofErr w:type="spellStart"/>
      <w:r>
        <w:rPr>
          <w:lang w:val="en-US"/>
        </w:rPr>
        <w:t>ampull</w:t>
      </w:r>
      <w:proofErr w:type="spellEnd"/>
      <w:r>
        <w:rPr>
          <w:lang w:val="en-US"/>
        </w:rPr>
        <w:t>.</w:t>
      </w:r>
    </w:p>
    <w:p w:rsidR="0044443B" w:rsidRDefault="0044443B">
      <w:pPr>
        <w:ind w:firstLine="360"/>
        <w:jc w:val="both"/>
      </w:pPr>
      <w:r>
        <w:rPr>
          <w:lang w:val="en-US"/>
        </w:rPr>
        <w:tab/>
      </w:r>
      <w:r w:rsidRPr="0044443B">
        <w:t xml:space="preserve">  </w:t>
      </w:r>
      <w:proofErr w:type="gramStart"/>
      <w:r>
        <w:rPr>
          <w:lang w:val="en-US"/>
        </w:rPr>
        <w:t>S</w:t>
      </w:r>
      <w:r w:rsidRPr="0044443B">
        <w:t xml:space="preserve">. </w:t>
      </w:r>
      <w:r>
        <w:t xml:space="preserve">Для </w:t>
      </w:r>
      <w:proofErr w:type="spellStart"/>
      <w:r>
        <w:t>назубного</w:t>
      </w:r>
      <w:proofErr w:type="spellEnd"/>
      <w:r>
        <w:t xml:space="preserve"> электрофореза.</w:t>
      </w:r>
      <w:proofErr w:type="gramEnd"/>
    </w:p>
    <w:p w:rsidR="0044443B" w:rsidRDefault="0044443B">
      <w:pPr>
        <w:ind w:firstLine="360"/>
        <w:jc w:val="both"/>
      </w:pPr>
      <w:r>
        <w:t>Электрофорез проводится в течение 20 минут через день, препарат вводить с анода.</w:t>
      </w:r>
      <w:r w:rsidR="004468E3">
        <w:t xml:space="preserve"> Всего – 3 курса </w:t>
      </w:r>
      <w:r w:rsidR="00534B99">
        <w:t>по 15 процедур с перерывом в 3</w:t>
      </w:r>
      <w:r w:rsidR="004468E3">
        <w:t xml:space="preserve"> месяц</w:t>
      </w:r>
      <w:r w:rsidR="00534B99">
        <w:t>а</w:t>
      </w:r>
      <w:r w:rsidR="004468E3">
        <w:t>.</w:t>
      </w:r>
    </w:p>
    <w:p w:rsidR="004468E3" w:rsidRDefault="004468E3">
      <w:pPr>
        <w:ind w:firstLine="360"/>
        <w:jc w:val="both"/>
      </w:pPr>
      <w:r>
        <w:t xml:space="preserve">Параллельно с местным лечением назначаются препараты для общей </w:t>
      </w:r>
      <w:proofErr w:type="spellStart"/>
      <w:r>
        <w:t>реминерализующей</w:t>
      </w:r>
      <w:proofErr w:type="spellEnd"/>
      <w:r>
        <w:t xml:space="preserve"> терапии.</w:t>
      </w:r>
    </w:p>
    <w:p w:rsidR="004468E3" w:rsidRPr="00280F27" w:rsidRDefault="004468E3">
      <w:pPr>
        <w:ind w:firstLine="36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Rp</w:t>
      </w:r>
      <w:proofErr w:type="spellEnd"/>
      <w:r>
        <w:rPr>
          <w:lang w:val="en-US"/>
        </w:rPr>
        <w:t>.:</w:t>
      </w:r>
      <w:proofErr w:type="gramEnd"/>
      <w:r>
        <w:rPr>
          <w:lang w:val="en-US"/>
        </w:rPr>
        <w:t xml:space="preserve"> Tab. </w:t>
      </w:r>
      <w:proofErr w:type="spellStart"/>
      <w:r w:rsidR="00280F27">
        <w:rPr>
          <w:lang w:val="en-US"/>
        </w:rPr>
        <w:t>Calcii</w:t>
      </w:r>
      <w:proofErr w:type="spellEnd"/>
      <w:r w:rsidR="00280F27">
        <w:rPr>
          <w:lang w:val="en-US"/>
        </w:rPr>
        <w:t xml:space="preserve"> </w:t>
      </w:r>
      <w:proofErr w:type="spellStart"/>
      <w:r>
        <w:rPr>
          <w:lang w:val="en-US"/>
        </w:rPr>
        <w:t>gluconatis</w:t>
      </w:r>
      <w:proofErr w:type="spellEnd"/>
      <w:r>
        <w:rPr>
          <w:lang w:val="en-US"/>
        </w:rPr>
        <w:t xml:space="preserve"> 0,5 N2</w:t>
      </w:r>
      <w:r w:rsidRPr="00280F27">
        <w:rPr>
          <w:lang w:val="en-US"/>
        </w:rPr>
        <w:t>0</w:t>
      </w:r>
    </w:p>
    <w:p w:rsidR="004468E3" w:rsidRDefault="004468E3">
      <w:pPr>
        <w:ind w:firstLine="360"/>
        <w:jc w:val="both"/>
      </w:pPr>
      <w:r>
        <w:rPr>
          <w:lang w:val="en-US"/>
        </w:rPr>
        <w:tab/>
      </w:r>
      <w:r w:rsidRPr="00280F27">
        <w:rPr>
          <w:lang w:val="en-US"/>
        </w:rPr>
        <w:t xml:space="preserve">  </w:t>
      </w:r>
      <w:proofErr w:type="gramStart"/>
      <w:r>
        <w:rPr>
          <w:lang w:val="en-US"/>
        </w:rPr>
        <w:t>D</w:t>
      </w:r>
      <w:r w:rsidRPr="004468E3">
        <w:t>.</w:t>
      </w:r>
      <w:r>
        <w:rPr>
          <w:lang w:val="en-US"/>
        </w:rPr>
        <w:t>S</w:t>
      </w:r>
      <w:r w:rsidRPr="004468E3">
        <w:t xml:space="preserve">. </w:t>
      </w:r>
      <w:r>
        <w:t>По 1 таб.</w:t>
      </w:r>
      <w:proofErr w:type="gramEnd"/>
      <w:r>
        <w:t xml:space="preserve"> 3 раза в день перед едой</w:t>
      </w:r>
    </w:p>
    <w:p w:rsidR="004468E3" w:rsidRDefault="004468E3">
      <w:pPr>
        <w:ind w:firstLine="360"/>
        <w:jc w:val="both"/>
      </w:pPr>
      <w:r>
        <w:t>Всего – 3 курса по 1 месяцу с перерывом в 3</w:t>
      </w:r>
      <w:r w:rsidR="00534B99">
        <w:t xml:space="preserve"> </w:t>
      </w:r>
      <w:r>
        <w:t>месяц</w:t>
      </w:r>
      <w:r w:rsidR="00534B99">
        <w:t>а</w:t>
      </w:r>
      <w:r>
        <w:t>.</w:t>
      </w:r>
    </w:p>
    <w:p w:rsidR="004468E3" w:rsidRDefault="0088043A">
      <w:pPr>
        <w:ind w:firstLine="360"/>
        <w:jc w:val="both"/>
      </w:pPr>
      <w:r>
        <w:t xml:space="preserve">После проведения комплексной </w:t>
      </w:r>
      <w:proofErr w:type="spellStart"/>
      <w:r>
        <w:t>реминерализующей</w:t>
      </w:r>
      <w:proofErr w:type="spellEnd"/>
      <w:r>
        <w:t xml:space="preserve"> терапии проводят пломбирование дефектов композиционными пломбировочными материалами. При разрушении значительной части коронки для фиксации используются штифты. Возможно ортопедическое лечение.</w:t>
      </w:r>
    </w:p>
    <w:p w:rsidR="0088043A" w:rsidRDefault="0088043A">
      <w:pPr>
        <w:ind w:firstLine="360"/>
        <w:jc w:val="both"/>
      </w:pPr>
    </w:p>
    <w:p w:rsidR="0088043A" w:rsidRPr="0088043A" w:rsidRDefault="0088043A" w:rsidP="0088043A">
      <w:pPr>
        <w:jc w:val="center"/>
        <w:rPr>
          <w:b/>
        </w:rPr>
      </w:pPr>
      <w:r>
        <w:rPr>
          <w:b/>
        </w:rPr>
        <w:t>ПРОФИЛАКТИКА</w:t>
      </w:r>
    </w:p>
    <w:p w:rsidR="0088043A" w:rsidRDefault="00190A0D">
      <w:pPr>
        <w:ind w:firstLine="360"/>
        <w:jc w:val="both"/>
      </w:pPr>
      <w:r>
        <w:t>Общественная профилактика:</w:t>
      </w:r>
    </w:p>
    <w:p w:rsidR="00190A0D" w:rsidRDefault="00190A0D">
      <w:pPr>
        <w:ind w:firstLine="360"/>
        <w:jc w:val="both"/>
      </w:pPr>
      <w:r>
        <w:t xml:space="preserve">1) Замена </w:t>
      </w:r>
      <w:proofErr w:type="spellStart"/>
      <w:r>
        <w:t>водоисточника</w:t>
      </w:r>
      <w:proofErr w:type="spellEnd"/>
      <w:r>
        <w:t xml:space="preserve"> с повышенным содержанием фтора на </w:t>
      </w:r>
      <w:proofErr w:type="spellStart"/>
      <w:r>
        <w:t>водоисточник</w:t>
      </w:r>
      <w:proofErr w:type="spellEnd"/>
      <w:r>
        <w:t xml:space="preserve"> с оптимальным содержанием фтора.</w:t>
      </w:r>
    </w:p>
    <w:p w:rsidR="00190A0D" w:rsidRDefault="00190A0D">
      <w:pPr>
        <w:ind w:firstLine="360"/>
        <w:jc w:val="both"/>
      </w:pPr>
      <w:r>
        <w:t xml:space="preserve">2) Смешение вод нескольких </w:t>
      </w:r>
      <w:proofErr w:type="spellStart"/>
      <w:r>
        <w:t>водоисточников</w:t>
      </w:r>
      <w:proofErr w:type="spellEnd"/>
      <w:r>
        <w:t xml:space="preserve"> с различным содержанием фтора с доведением его концентрации </w:t>
      </w:r>
      <w:proofErr w:type="gramStart"/>
      <w:r>
        <w:t>до</w:t>
      </w:r>
      <w:proofErr w:type="gramEnd"/>
      <w:r>
        <w:t xml:space="preserve"> оптимальной.</w:t>
      </w:r>
    </w:p>
    <w:p w:rsidR="00190A0D" w:rsidRDefault="00190A0D">
      <w:pPr>
        <w:ind w:firstLine="360"/>
        <w:jc w:val="both"/>
      </w:pPr>
      <w:r>
        <w:t xml:space="preserve">3) </w:t>
      </w:r>
      <w:proofErr w:type="spellStart"/>
      <w:r>
        <w:t>Дефторирование</w:t>
      </w:r>
      <w:proofErr w:type="spellEnd"/>
      <w:r>
        <w:t xml:space="preserve"> </w:t>
      </w:r>
      <w:proofErr w:type="gramStart"/>
      <w:r>
        <w:t>питьевой</w:t>
      </w:r>
      <w:proofErr w:type="gramEnd"/>
      <w:r>
        <w:t xml:space="preserve"> вода.</w:t>
      </w:r>
    </w:p>
    <w:p w:rsidR="00190A0D" w:rsidRDefault="00190A0D">
      <w:pPr>
        <w:ind w:firstLine="360"/>
        <w:jc w:val="both"/>
      </w:pPr>
      <w:r>
        <w:t>4) Вывоз детей на лето в места с оптимальным содержанием фтора в питьевой воде.</w:t>
      </w:r>
    </w:p>
    <w:p w:rsidR="00190A0D" w:rsidRDefault="00190A0D">
      <w:pPr>
        <w:ind w:firstLine="360"/>
        <w:jc w:val="both"/>
      </w:pPr>
      <w:r>
        <w:t>5) Подвоз питьевой вода с оптимальным содержанием фтора.</w:t>
      </w:r>
    </w:p>
    <w:p w:rsidR="00190A0D" w:rsidRDefault="00190A0D">
      <w:pPr>
        <w:ind w:firstLine="360"/>
        <w:jc w:val="both"/>
      </w:pPr>
      <w:r>
        <w:t>6) Профилактическое назначение витаминов (А, В</w:t>
      </w:r>
      <w:proofErr w:type="gramStart"/>
      <w:r w:rsidRPr="00E77F47">
        <w:rPr>
          <w:vertAlign w:val="subscript"/>
        </w:rPr>
        <w:t>1</w:t>
      </w:r>
      <w:proofErr w:type="gramEnd"/>
      <w:r>
        <w:t xml:space="preserve">, С, </w:t>
      </w:r>
      <w:r>
        <w:rPr>
          <w:lang w:val="en-US"/>
        </w:rPr>
        <w:t>D</w:t>
      </w:r>
      <w:r w:rsidRPr="00190A0D">
        <w:t>)</w:t>
      </w:r>
      <w:r>
        <w:t xml:space="preserve"> в течение 1 месяца два раза в год.</w:t>
      </w:r>
    </w:p>
    <w:p w:rsidR="00190A0D" w:rsidRDefault="00190A0D">
      <w:pPr>
        <w:ind w:firstLine="360"/>
        <w:jc w:val="both"/>
      </w:pPr>
      <w:r>
        <w:t>7) Профилактическое назначение препаратов кальция внутрь в течение 1 месяца 2 раза в год.</w:t>
      </w:r>
    </w:p>
    <w:p w:rsidR="00190A0D" w:rsidRDefault="00190A0D">
      <w:pPr>
        <w:ind w:firstLine="360"/>
        <w:jc w:val="both"/>
      </w:pPr>
      <w:r>
        <w:t>Индивидуальная профилактика:</w:t>
      </w:r>
    </w:p>
    <w:p w:rsidR="00190A0D" w:rsidRDefault="00190A0D">
      <w:pPr>
        <w:ind w:firstLine="360"/>
        <w:jc w:val="both"/>
      </w:pPr>
      <w:r>
        <w:t>1) Кипячение воды в течение 10 минут с последующим отстаиванием в течение 2-4 часов.</w:t>
      </w:r>
    </w:p>
    <w:p w:rsidR="00190A0D" w:rsidRDefault="00190A0D">
      <w:pPr>
        <w:ind w:firstLine="360"/>
        <w:jc w:val="both"/>
      </w:pPr>
      <w:r>
        <w:t>2) Употребление в пищу молока.</w:t>
      </w:r>
    </w:p>
    <w:p w:rsidR="00190A0D" w:rsidRDefault="00190A0D">
      <w:pPr>
        <w:ind w:firstLine="360"/>
        <w:jc w:val="both"/>
      </w:pPr>
      <w:r>
        <w:t>3) Исключение из рациона продуктов, содержащих фтор.</w:t>
      </w:r>
    </w:p>
    <w:p w:rsidR="00190A0D" w:rsidRDefault="00190A0D">
      <w:pPr>
        <w:ind w:firstLine="360"/>
        <w:jc w:val="both"/>
      </w:pPr>
    </w:p>
    <w:p w:rsidR="005C441E" w:rsidRPr="005C441E" w:rsidRDefault="005C441E" w:rsidP="005C441E">
      <w:pPr>
        <w:jc w:val="center"/>
        <w:rPr>
          <w:b/>
        </w:rPr>
      </w:pPr>
      <w:r>
        <w:rPr>
          <w:b/>
        </w:rPr>
        <w:t>ЭПИКРИЗ</w:t>
      </w:r>
    </w:p>
    <w:p w:rsidR="005C441E" w:rsidRDefault="00534B99">
      <w:pPr>
        <w:ind w:firstLine="360"/>
        <w:jc w:val="both"/>
      </w:pPr>
      <w:r>
        <w:t xml:space="preserve">Больной Захаров Анатолий Евгеньевич 1985 года рождения, обратился на кафедру терапевтической стоматологии СГМУ 17 октября 2005 года с жалобами на косметический дефект в виде пигментации эмали и разрушение эмали. Из анамнеза заболевания установлено, что он болен длительное время. Первые симптомы появились с момента прорезывания зубов. Из анамнеза жизни выявлено, что больной проживал в эндемичном районе по флюорозу с повышенным содержанием фтора в питьевой воде. На основании данных объективного обследования: пигментация эмали и ее дефекты в виде эрозий на симметричных зубах с одинаковыми сроками минерализации и прорезывания, локализация дефектов на всех поверхностях зубов, патологическая </w:t>
      </w:r>
      <w:proofErr w:type="spellStart"/>
      <w:r>
        <w:t>стираемость</w:t>
      </w:r>
      <w:proofErr w:type="spellEnd"/>
      <w:r>
        <w:t xml:space="preserve"> эмали и дентина, дно очага поражения плотное и пигментированное, зондирование безболезненное, края подрытые, отсутствие блеска эмали; и данных </w:t>
      </w:r>
      <w:proofErr w:type="spellStart"/>
      <w:r>
        <w:t>дополнителных</w:t>
      </w:r>
      <w:proofErr w:type="spellEnd"/>
      <w:r>
        <w:t xml:space="preserve"> методов исследования: окрашивание очага поражения при витальном окрашивании, гигиеническое состояние полости рта нормальное, имеются процессы </w:t>
      </w:r>
      <w:proofErr w:type="spellStart"/>
      <w:r>
        <w:t>реминерализации</w:t>
      </w:r>
      <w:proofErr w:type="spellEnd"/>
      <w:r>
        <w:t>; был поставлен ДИАГНОЗ: флюороз, эрозивная форма.</w:t>
      </w:r>
    </w:p>
    <w:p w:rsidR="00534B99" w:rsidRDefault="00534B99">
      <w:pPr>
        <w:ind w:firstLine="360"/>
        <w:jc w:val="both"/>
      </w:pPr>
      <w:proofErr w:type="gramStart"/>
      <w:r>
        <w:lastRenderedPageBreak/>
        <w:t>После проведенного лечения (</w:t>
      </w:r>
      <w:proofErr w:type="spellStart"/>
      <w:r>
        <w:t>назубный</w:t>
      </w:r>
      <w:proofErr w:type="spellEnd"/>
      <w:r>
        <w:t xml:space="preserve"> электрофорез 10% глюконата кальция в течение 20 минут, 15 процедур через день в течение месяца, </w:t>
      </w:r>
      <w:r w:rsidR="00280F27">
        <w:t>3 курса с перерывами в 3 месяца; внутрь глюконат кальция 0,5 в таблетках по 1 таблетке 3 раза в день перед едой в течение 1 месяца, з курса с перерывами в 3 месяца;</w:t>
      </w:r>
      <w:proofErr w:type="gramEnd"/>
      <w:r w:rsidR="00280F27">
        <w:t xml:space="preserve"> пломбирование композиционными материалами) была восстановлена форма коронок зубов и их функция, устранен косметический недостаток.</w:t>
      </w:r>
    </w:p>
    <w:p w:rsidR="00280F27" w:rsidRDefault="00280F27">
      <w:pPr>
        <w:ind w:firstLine="360"/>
        <w:jc w:val="both"/>
      </w:pPr>
      <w:r>
        <w:t xml:space="preserve">Даны рекомендации по гигиене полости рта и режиму питания: исключение фторсодержащих зубных паст, использование паст с </w:t>
      </w:r>
      <w:proofErr w:type="spellStart"/>
      <w:r>
        <w:t>реминерализующим</w:t>
      </w:r>
      <w:proofErr w:type="spellEnd"/>
      <w:r>
        <w:t xml:space="preserve"> эффектом, исключение из рациона продуктов, содержащих фтор.</w:t>
      </w:r>
    </w:p>
    <w:p w:rsidR="00280F27" w:rsidRPr="00280F27" w:rsidRDefault="00280F27">
      <w:pPr>
        <w:ind w:firstLine="360"/>
        <w:jc w:val="both"/>
      </w:pPr>
      <w:r>
        <w:t>Рекомендовано диспансерное наблюдение 1-2 раза в год.</w:t>
      </w:r>
    </w:p>
    <w:p w:rsidR="0044443B" w:rsidRDefault="0044443B">
      <w:pPr>
        <w:ind w:firstLine="360"/>
        <w:jc w:val="both"/>
      </w:pPr>
      <w:r w:rsidRPr="0044443B">
        <w:tab/>
      </w:r>
    </w:p>
    <w:p w:rsidR="00F452BC" w:rsidRDefault="00F452BC">
      <w:pPr>
        <w:ind w:firstLine="360"/>
        <w:jc w:val="both"/>
      </w:pPr>
    </w:p>
    <w:p w:rsidR="00F452BC" w:rsidRPr="0044443B" w:rsidRDefault="00F452BC">
      <w:pPr>
        <w:ind w:firstLine="360"/>
        <w:jc w:val="both"/>
      </w:pPr>
    </w:p>
    <w:p w:rsidR="00A81BB8" w:rsidRPr="00F452BC" w:rsidRDefault="00F452BC" w:rsidP="00F452BC">
      <w:pPr>
        <w:jc w:val="center"/>
        <w:rPr>
          <w:b/>
        </w:rPr>
      </w:pPr>
      <w:r>
        <w:rPr>
          <w:b/>
        </w:rPr>
        <w:t>ЛИТЕРАТУРА</w:t>
      </w:r>
    </w:p>
    <w:p w:rsidR="00A81BB8" w:rsidRDefault="00FB5CEF" w:rsidP="00F452BC">
      <w:pPr>
        <w:numPr>
          <w:ilvl w:val="1"/>
          <w:numId w:val="2"/>
        </w:numPr>
        <w:tabs>
          <w:tab w:val="clear" w:pos="1725"/>
        </w:tabs>
        <w:ind w:left="720" w:hanging="720"/>
      </w:pPr>
      <w:r>
        <w:t xml:space="preserve">Некариозные поражения зубов. Н.В. Булкина, В.В. </w:t>
      </w:r>
      <w:proofErr w:type="spellStart"/>
      <w:r>
        <w:t>Масумова</w:t>
      </w:r>
      <w:proofErr w:type="spellEnd"/>
      <w:r>
        <w:t>, Л.Б. Белугина, Саратов. 2001.</w:t>
      </w:r>
    </w:p>
    <w:p w:rsidR="00A81BB8" w:rsidRDefault="00A81BB8" w:rsidP="00F452BC">
      <w:pPr>
        <w:numPr>
          <w:ilvl w:val="1"/>
          <w:numId w:val="2"/>
        </w:numPr>
        <w:tabs>
          <w:tab w:val="clear" w:pos="1725"/>
        </w:tabs>
        <w:ind w:left="720" w:hanging="720"/>
      </w:pPr>
      <w:r>
        <w:t xml:space="preserve">Терапевтическая стоматология. Е.В. </w:t>
      </w:r>
      <w:proofErr w:type="gramStart"/>
      <w:r>
        <w:t>Боровский</w:t>
      </w:r>
      <w:proofErr w:type="gramEnd"/>
      <w:r>
        <w:t xml:space="preserve"> / Москва. 1997.</w:t>
      </w:r>
    </w:p>
    <w:p w:rsidR="00FB5CEF" w:rsidRDefault="00FB5CEF" w:rsidP="00F452BC">
      <w:pPr>
        <w:numPr>
          <w:ilvl w:val="1"/>
          <w:numId w:val="2"/>
        </w:numPr>
        <w:tabs>
          <w:tab w:val="clear" w:pos="1725"/>
        </w:tabs>
        <w:ind w:left="720" w:hanging="720"/>
      </w:pPr>
      <w:r>
        <w:t xml:space="preserve">Лекции по терапевтической стоматологии. В.В. </w:t>
      </w:r>
      <w:proofErr w:type="spellStart"/>
      <w:r>
        <w:t>Масумова</w:t>
      </w:r>
      <w:proofErr w:type="spellEnd"/>
      <w:r>
        <w:t>.</w:t>
      </w:r>
    </w:p>
    <w:p w:rsidR="00A81BB8" w:rsidRDefault="00A81BB8">
      <w:pPr>
        <w:ind w:firstLine="360"/>
        <w:jc w:val="both"/>
      </w:pPr>
    </w:p>
    <w:p w:rsidR="00A81BB8" w:rsidRPr="005F7C59" w:rsidRDefault="008B430C" w:rsidP="005F7C59">
      <w:pPr>
        <w:jc w:val="center"/>
        <w:rPr>
          <w:b/>
        </w:rPr>
      </w:pPr>
      <w:r>
        <w:br w:type="page"/>
      </w:r>
      <w:r w:rsidR="005F7C59">
        <w:rPr>
          <w:b/>
        </w:rPr>
        <w:lastRenderedPageBreak/>
        <w:t>ДИФФЕРЕНЦИАЛЬНЫЙ ДИАГНОЗ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99"/>
        <w:gridCol w:w="1789"/>
        <w:gridCol w:w="1505"/>
        <w:gridCol w:w="1725"/>
        <w:gridCol w:w="1121"/>
        <w:gridCol w:w="1205"/>
      </w:tblGrid>
      <w:tr w:rsidR="005F7C59" w:rsidTr="008769C5">
        <w:tc>
          <w:tcPr>
            <w:tcW w:w="0" w:type="auto"/>
            <w:shd w:val="clear" w:color="auto" w:fill="auto"/>
            <w:vAlign w:val="center"/>
          </w:tcPr>
          <w:p w:rsidR="005F7C59" w:rsidRDefault="005F7C59" w:rsidP="008769C5">
            <w:pPr>
              <w:jc w:val="center"/>
            </w:pPr>
            <w:r>
              <w:t>Симптомы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5F7C59" w:rsidP="008769C5">
            <w:pPr>
              <w:jc w:val="center"/>
            </w:pPr>
            <w:r>
              <w:t>Гипоплазия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C59" w:rsidRDefault="005F7C59" w:rsidP="008769C5">
            <w:pPr>
              <w:jc w:val="center"/>
            </w:pPr>
            <w:r>
              <w:t>Флюороз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C59" w:rsidRDefault="005F7C59" w:rsidP="008769C5">
            <w:pPr>
              <w:jc w:val="center"/>
            </w:pPr>
            <w:r>
              <w:t>Кариес</w:t>
            </w:r>
          </w:p>
        </w:tc>
      </w:tr>
      <w:tr w:rsidR="00E77F47" w:rsidTr="008769C5">
        <w:tc>
          <w:tcPr>
            <w:tcW w:w="0" w:type="auto"/>
            <w:shd w:val="clear" w:color="auto" w:fill="auto"/>
            <w:vAlign w:val="center"/>
          </w:tcPr>
          <w:p w:rsidR="005F7C59" w:rsidRDefault="005F7C59" w:rsidP="008769C5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5F7C59" w:rsidP="008769C5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5F7C59" w:rsidP="008769C5">
            <w:pPr>
              <w:jc w:val="center"/>
            </w:pPr>
            <w:proofErr w:type="spellStart"/>
            <w:r>
              <w:t>Меловидно</w:t>
            </w:r>
            <w:proofErr w:type="spellEnd"/>
            <w:r>
              <w:t>-крапчатая форма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5F7C59" w:rsidP="008769C5">
            <w:pPr>
              <w:jc w:val="center"/>
            </w:pPr>
            <w:r>
              <w:t>Эрозивная форма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5F7C59" w:rsidP="008769C5">
            <w:pPr>
              <w:jc w:val="center"/>
            </w:pPr>
            <w:proofErr w:type="gramStart"/>
            <w:r>
              <w:t>Поверх</w:t>
            </w:r>
            <w:r w:rsidR="00810D3C">
              <w:t>-</w:t>
            </w:r>
            <w:proofErr w:type="spellStart"/>
            <w:r>
              <w:t>ностный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5F7C59" w:rsidP="008769C5">
            <w:pPr>
              <w:jc w:val="center"/>
            </w:pPr>
            <w:r>
              <w:t>Средний</w:t>
            </w:r>
          </w:p>
        </w:tc>
      </w:tr>
      <w:tr w:rsidR="00E77F47" w:rsidTr="008769C5">
        <w:tc>
          <w:tcPr>
            <w:tcW w:w="0" w:type="auto"/>
            <w:shd w:val="clear" w:color="auto" w:fill="auto"/>
            <w:vAlign w:val="center"/>
          </w:tcPr>
          <w:p w:rsidR="005F7C59" w:rsidRDefault="005F7C59" w:rsidP="00E77F47">
            <w:r>
              <w:t>Дефект эмали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5F7C59" w:rsidP="008769C5">
            <w:pPr>
              <w:jc w:val="center"/>
            </w:pPr>
            <w:r>
              <w:t>Есть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5F7C59" w:rsidP="008769C5">
            <w:pPr>
              <w:jc w:val="center"/>
            </w:pPr>
            <w:r>
              <w:t>Есть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5F7C59" w:rsidP="008769C5">
            <w:pPr>
              <w:jc w:val="center"/>
            </w:pPr>
            <w:r>
              <w:t>Есть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5F7C59" w:rsidP="008769C5">
            <w:pPr>
              <w:jc w:val="center"/>
            </w:pPr>
            <w:r>
              <w:t>Есть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5F7C59" w:rsidP="008769C5">
            <w:pPr>
              <w:jc w:val="center"/>
            </w:pPr>
            <w:r>
              <w:t>Есть</w:t>
            </w:r>
          </w:p>
        </w:tc>
      </w:tr>
      <w:tr w:rsidR="00E77F47" w:rsidTr="008769C5">
        <w:tc>
          <w:tcPr>
            <w:tcW w:w="0" w:type="auto"/>
            <w:shd w:val="clear" w:color="auto" w:fill="auto"/>
            <w:vAlign w:val="center"/>
          </w:tcPr>
          <w:p w:rsidR="005F7C59" w:rsidRDefault="00E77F47" w:rsidP="00E77F47">
            <w:r>
              <w:t>Форма дефекта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Округлая, чашеобразная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Точка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Различной конфигурации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Точка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Округлая</w:t>
            </w:r>
          </w:p>
        </w:tc>
      </w:tr>
      <w:tr w:rsidR="00E77F47" w:rsidTr="008769C5">
        <w:tc>
          <w:tcPr>
            <w:tcW w:w="0" w:type="auto"/>
            <w:shd w:val="clear" w:color="auto" w:fill="auto"/>
            <w:vAlign w:val="center"/>
          </w:tcPr>
          <w:p w:rsidR="005F7C59" w:rsidRDefault="00E77F47" w:rsidP="00E77F47">
            <w:r>
              <w:t>Площадь дефекта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1-2 мм</w:t>
            </w:r>
            <w:proofErr w:type="gramStart"/>
            <w:r w:rsidRPr="008769C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0,1-0,2 мм</w:t>
            </w:r>
            <w:proofErr w:type="gramStart"/>
            <w:r w:rsidRPr="008769C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Более 0,5 мм</w:t>
            </w:r>
            <w:proofErr w:type="gramStart"/>
            <w:r w:rsidRPr="008769C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0,1-0,2 мм</w:t>
            </w:r>
            <w:proofErr w:type="gramStart"/>
            <w:r w:rsidRPr="008769C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0,5-1,0 мм</w:t>
            </w:r>
            <w:proofErr w:type="gramStart"/>
            <w:r w:rsidRPr="008769C5">
              <w:rPr>
                <w:vertAlign w:val="superscript"/>
              </w:rPr>
              <w:t>2</w:t>
            </w:r>
            <w:proofErr w:type="gramEnd"/>
          </w:p>
        </w:tc>
      </w:tr>
      <w:tr w:rsidR="00E77F47" w:rsidTr="008769C5">
        <w:tc>
          <w:tcPr>
            <w:tcW w:w="0" w:type="auto"/>
            <w:shd w:val="clear" w:color="auto" w:fill="auto"/>
            <w:vAlign w:val="center"/>
          </w:tcPr>
          <w:p w:rsidR="005F7C59" w:rsidRDefault="00E77F47" w:rsidP="00E77F47">
            <w:r>
              <w:t>Глубина поражения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Эмаль, эмаль и дентин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Эмаль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Эмаль и дентин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Эмаль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Эмаль и дентин</w:t>
            </w:r>
          </w:p>
        </w:tc>
      </w:tr>
      <w:tr w:rsidR="00E77F47" w:rsidTr="008769C5">
        <w:tc>
          <w:tcPr>
            <w:tcW w:w="0" w:type="auto"/>
            <w:shd w:val="clear" w:color="auto" w:fill="auto"/>
            <w:vAlign w:val="center"/>
          </w:tcPr>
          <w:p w:rsidR="005F7C59" w:rsidRDefault="00E77F47" w:rsidP="00E77F47">
            <w:r>
              <w:t>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Плотное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Плотное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Плотное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Рыхлое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E77F47" w:rsidP="008769C5">
            <w:pPr>
              <w:jc w:val="center"/>
            </w:pPr>
            <w:r>
              <w:t>Рыхлое</w:t>
            </w:r>
          </w:p>
        </w:tc>
      </w:tr>
      <w:tr w:rsidR="00E77F47" w:rsidTr="008769C5">
        <w:tc>
          <w:tcPr>
            <w:tcW w:w="0" w:type="auto"/>
            <w:shd w:val="clear" w:color="auto" w:fill="auto"/>
            <w:vAlign w:val="center"/>
          </w:tcPr>
          <w:p w:rsidR="00E77F47" w:rsidRDefault="00E77F47" w:rsidP="00E77F47">
            <w:r>
              <w:t>Цвет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7F47" w:rsidRDefault="00E77F47" w:rsidP="008769C5">
            <w:pPr>
              <w:jc w:val="center"/>
            </w:pPr>
            <w:r>
              <w:t>Цвета дентина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77F47" w:rsidRDefault="00E77F47" w:rsidP="008769C5">
            <w:pPr>
              <w:jc w:val="center"/>
            </w:pPr>
            <w:r>
              <w:t>Пигментированное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77F47" w:rsidRDefault="00E77F47" w:rsidP="008769C5">
            <w:pPr>
              <w:jc w:val="center"/>
            </w:pPr>
            <w:r>
              <w:t>Светлое или пигментированное</w:t>
            </w:r>
          </w:p>
        </w:tc>
      </w:tr>
      <w:tr w:rsidR="00E77F47" w:rsidTr="008769C5">
        <w:tc>
          <w:tcPr>
            <w:tcW w:w="0" w:type="auto"/>
            <w:shd w:val="clear" w:color="auto" w:fill="auto"/>
            <w:vAlign w:val="center"/>
          </w:tcPr>
          <w:p w:rsidR="00E77F47" w:rsidRDefault="00E77F47" w:rsidP="00E77F47">
            <w:r>
              <w:t>Края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7F47" w:rsidRDefault="00E77F47" w:rsidP="008769C5">
            <w:pPr>
              <w:jc w:val="center"/>
            </w:pPr>
            <w:r>
              <w:t>Гладкие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7F47" w:rsidRDefault="00E77F47" w:rsidP="008769C5">
            <w:pPr>
              <w:jc w:val="center"/>
            </w:pPr>
            <w:r>
              <w:t>Гладкие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7F47" w:rsidRDefault="00E77F47" w:rsidP="008769C5">
            <w:pPr>
              <w:jc w:val="center"/>
            </w:pPr>
            <w:r>
              <w:t>Подрытые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77F47" w:rsidRDefault="00E77F47" w:rsidP="008769C5">
            <w:pPr>
              <w:jc w:val="center"/>
            </w:pPr>
            <w:r>
              <w:t>Нависающие</w:t>
            </w:r>
          </w:p>
        </w:tc>
      </w:tr>
      <w:tr w:rsidR="00290AE3" w:rsidTr="008769C5">
        <w:tc>
          <w:tcPr>
            <w:tcW w:w="0" w:type="auto"/>
            <w:shd w:val="clear" w:color="auto" w:fill="auto"/>
            <w:vAlign w:val="center"/>
          </w:tcPr>
          <w:p w:rsidR="00290AE3" w:rsidRDefault="00290AE3" w:rsidP="00E77F47">
            <w:r>
              <w:t>Цвет окружающей эмали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0AE3" w:rsidRDefault="00290AE3" w:rsidP="008769C5">
            <w:pPr>
              <w:jc w:val="center"/>
            </w:pPr>
            <w:r>
              <w:t>Не изменен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0AE3" w:rsidRDefault="00290AE3" w:rsidP="008769C5">
            <w:pPr>
              <w:jc w:val="center"/>
            </w:pPr>
            <w:r>
              <w:t>Белого цвета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0AE3" w:rsidRDefault="00290AE3" w:rsidP="008769C5">
            <w:pPr>
              <w:jc w:val="center"/>
            </w:pPr>
            <w:r>
              <w:t>Белого и коричневого цвета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90AE3" w:rsidRDefault="00290AE3" w:rsidP="008769C5">
            <w:pPr>
              <w:jc w:val="center"/>
            </w:pPr>
            <w:r>
              <w:t>Не изменен</w:t>
            </w:r>
          </w:p>
        </w:tc>
      </w:tr>
      <w:tr w:rsidR="00290AE3" w:rsidTr="008769C5">
        <w:tc>
          <w:tcPr>
            <w:tcW w:w="0" w:type="auto"/>
            <w:shd w:val="clear" w:color="auto" w:fill="auto"/>
            <w:vAlign w:val="center"/>
          </w:tcPr>
          <w:p w:rsidR="00290AE3" w:rsidRDefault="00290AE3" w:rsidP="00E77F47">
            <w:r>
              <w:t>Локализация дефекта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0AE3" w:rsidRDefault="00290AE3" w:rsidP="008769C5">
            <w:pPr>
              <w:jc w:val="center"/>
            </w:pPr>
            <w:r>
              <w:t>Вестибулярная поверхность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90AE3" w:rsidRDefault="00290AE3" w:rsidP="008769C5">
            <w:pPr>
              <w:jc w:val="center"/>
            </w:pPr>
            <w:r>
              <w:t>Все поверхности зубов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90AE3" w:rsidRDefault="00290AE3" w:rsidP="008769C5">
            <w:pPr>
              <w:jc w:val="center"/>
            </w:pPr>
            <w:r>
              <w:t>Вестибулярная и жевательная поверхности</w:t>
            </w:r>
          </w:p>
        </w:tc>
      </w:tr>
      <w:tr w:rsidR="00E77F47" w:rsidTr="008769C5">
        <w:tc>
          <w:tcPr>
            <w:tcW w:w="0" w:type="auto"/>
            <w:shd w:val="clear" w:color="auto" w:fill="auto"/>
            <w:vAlign w:val="center"/>
          </w:tcPr>
          <w:p w:rsidR="005F7C59" w:rsidRDefault="00290AE3" w:rsidP="00E77F47">
            <w:r>
              <w:t>Режущий край и бугры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290AE3" w:rsidP="008769C5">
            <w:pPr>
              <w:jc w:val="center"/>
            </w:pPr>
            <w: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290AE3" w:rsidP="008769C5">
            <w:pPr>
              <w:jc w:val="center"/>
            </w:pPr>
            <w: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290AE3" w:rsidP="008769C5">
            <w:pPr>
              <w:jc w:val="center"/>
            </w:pPr>
            <w: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290AE3" w:rsidP="008769C5">
            <w:pPr>
              <w:jc w:val="center"/>
            </w:pPr>
            <w: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290AE3" w:rsidP="008769C5">
            <w:pPr>
              <w:jc w:val="center"/>
            </w:pPr>
            <w:r>
              <w:t>Нет</w:t>
            </w:r>
          </w:p>
        </w:tc>
      </w:tr>
      <w:tr w:rsidR="00E77F47" w:rsidTr="008769C5">
        <w:tc>
          <w:tcPr>
            <w:tcW w:w="0" w:type="auto"/>
            <w:shd w:val="clear" w:color="auto" w:fill="auto"/>
            <w:vAlign w:val="center"/>
          </w:tcPr>
          <w:p w:rsidR="005F7C59" w:rsidRDefault="003215D6" w:rsidP="00E77F47">
            <w:r>
              <w:t>Середина коронки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3215D6" w:rsidP="008769C5">
            <w:pPr>
              <w:jc w:val="center"/>
            </w:pPr>
            <w: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3215D6" w:rsidP="008769C5">
            <w:pPr>
              <w:jc w:val="center"/>
            </w:pPr>
            <w: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3215D6" w:rsidP="008769C5">
            <w:pPr>
              <w:jc w:val="center"/>
            </w:pPr>
            <w: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3215D6" w:rsidP="008769C5">
            <w:pPr>
              <w:jc w:val="center"/>
            </w:pPr>
            <w: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3215D6" w:rsidP="008769C5">
            <w:pPr>
              <w:jc w:val="center"/>
            </w:pPr>
            <w:r>
              <w:t>Нет</w:t>
            </w:r>
          </w:p>
        </w:tc>
      </w:tr>
      <w:tr w:rsidR="00E77F47" w:rsidTr="008769C5">
        <w:tc>
          <w:tcPr>
            <w:tcW w:w="0" w:type="auto"/>
            <w:shd w:val="clear" w:color="auto" w:fill="auto"/>
            <w:vAlign w:val="center"/>
          </w:tcPr>
          <w:p w:rsidR="005F7C59" w:rsidRDefault="003215D6" w:rsidP="00E77F47">
            <w:r>
              <w:t>Пришеечная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3215D6" w:rsidP="008769C5">
            <w:pPr>
              <w:jc w:val="center"/>
            </w:pPr>
            <w: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3215D6" w:rsidP="008769C5">
            <w:pPr>
              <w:jc w:val="center"/>
            </w:pPr>
            <w: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3215D6" w:rsidP="008769C5">
            <w:pPr>
              <w:jc w:val="center"/>
            </w:pPr>
            <w: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3215D6" w:rsidP="008769C5">
            <w:pPr>
              <w:jc w:val="center"/>
            </w:pPr>
            <w: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3215D6" w:rsidP="008769C5">
            <w:pPr>
              <w:jc w:val="center"/>
            </w:pPr>
            <w:r>
              <w:t>Да</w:t>
            </w:r>
          </w:p>
        </w:tc>
      </w:tr>
      <w:tr w:rsidR="003215D6" w:rsidTr="008769C5">
        <w:tc>
          <w:tcPr>
            <w:tcW w:w="0" w:type="auto"/>
            <w:shd w:val="clear" w:color="auto" w:fill="auto"/>
            <w:vAlign w:val="center"/>
          </w:tcPr>
          <w:p w:rsidR="003215D6" w:rsidRDefault="003215D6" w:rsidP="00E77F47">
            <w:r>
              <w:t>Группа пораженных зубов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3215D6" w:rsidRDefault="003215D6" w:rsidP="008769C5">
            <w:pPr>
              <w:jc w:val="center"/>
            </w:pPr>
            <w:r>
              <w:t>Одинаковых сроков прорезывания, чаще 1236 или все зубы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215D6" w:rsidRDefault="003215D6" w:rsidP="008769C5">
            <w:pPr>
              <w:jc w:val="center"/>
            </w:pPr>
            <w:r>
              <w:t>Разных сроков прорезывания</w:t>
            </w:r>
          </w:p>
        </w:tc>
      </w:tr>
      <w:tr w:rsidR="00E77F47" w:rsidTr="008769C5">
        <w:tc>
          <w:tcPr>
            <w:tcW w:w="0" w:type="auto"/>
            <w:shd w:val="clear" w:color="auto" w:fill="auto"/>
            <w:vAlign w:val="center"/>
          </w:tcPr>
          <w:p w:rsidR="005F7C59" w:rsidRDefault="003215D6" w:rsidP="00E77F47">
            <w:r>
              <w:t>Симметричность поражения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704C4B" w:rsidP="008769C5">
            <w:pPr>
              <w:jc w:val="center"/>
            </w:pPr>
            <w:r>
              <w:t>Есть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704C4B" w:rsidP="008769C5">
            <w:pPr>
              <w:jc w:val="center"/>
            </w:pPr>
            <w:r>
              <w:t>Есть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704C4B" w:rsidP="008769C5">
            <w:pPr>
              <w:jc w:val="center"/>
            </w:pPr>
            <w:r>
              <w:t>Есть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704C4B" w:rsidP="008769C5">
            <w:pPr>
              <w:jc w:val="center"/>
            </w:pPr>
            <w: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704C4B" w:rsidP="008769C5">
            <w:pPr>
              <w:jc w:val="center"/>
            </w:pPr>
            <w:r>
              <w:t>Нет</w:t>
            </w:r>
          </w:p>
        </w:tc>
      </w:tr>
      <w:tr w:rsidR="00E77F47" w:rsidTr="008769C5">
        <w:tc>
          <w:tcPr>
            <w:tcW w:w="0" w:type="auto"/>
            <w:shd w:val="clear" w:color="auto" w:fill="auto"/>
            <w:vAlign w:val="center"/>
          </w:tcPr>
          <w:p w:rsidR="005F7C59" w:rsidRDefault="00704C4B" w:rsidP="00E77F47">
            <w:r>
              <w:t>Гиперестезия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704C4B" w:rsidP="008769C5">
            <w:pPr>
              <w:jc w:val="center"/>
            </w:pPr>
            <w: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704C4B" w:rsidP="008769C5">
            <w:pPr>
              <w:jc w:val="center"/>
            </w:pPr>
            <w: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704C4B" w:rsidP="008769C5">
            <w:pPr>
              <w:jc w:val="center"/>
            </w:pPr>
            <w: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704C4B" w:rsidP="008769C5">
            <w:pPr>
              <w:jc w:val="center"/>
            </w:pPr>
            <w:r>
              <w:t>Есть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C59" w:rsidRDefault="00704C4B" w:rsidP="008769C5">
            <w:pPr>
              <w:jc w:val="center"/>
            </w:pPr>
            <w:r>
              <w:t>Нет</w:t>
            </w:r>
          </w:p>
        </w:tc>
      </w:tr>
      <w:tr w:rsidR="00704C4B" w:rsidTr="008769C5">
        <w:tc>
          <w:tcPr>
            <w:tcW w:w="0" w:type="auto"/>
            <w:shd w:val="clear" w:color="auto" w:fill="auto"/>
            <w:vAlign w:val="center"/>
          </w:tcPr>
          <w:p w:rsidR="00704C4B" w:rsidRDefault="00704C4B" w:rsidP="00E77F47">
            <w:r>
              <w:t>Зондирование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04C4B" w:rsidRDefault="00704C4B" w:rsidP="008769C5">
            <w:pPr>
              <w:jc w:val="center"/>
            </w:pPr>
            <w:r>
              <w:t>Безболезненно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04C4B" w:rsidRDefault="00704C4B" w:rsidP="008769C5">
            <w:pPr>
              <w:jc w:val="center"/>
            </w:pPr>
            <w:r>
              <w:t>Болезненно</w:t>
            </w:r>
          </w:p>
        </w:tc>
      </w:tr>
      <w:tr w:rsidR="00704C4B" w:rsidTr="008769C5">
        <w:tc>
          <w:tcPr>
            <w:tcW w:w="0" w:type="auto"/>
            <w:shd w:val="clear" w:color="auto" w:fill="auto"/>
            <w:vAlign w:val="center"/>
          </w:tcPr>
          <w:p w:rsidR="00704C4B" w:rsidRDefault="00704C4B" w:rsidP="00E77F47">
            <w:r>
              <w:t>Длительность заболевания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C4B" w:rsidRDefault="00704C4B" w:rsidP="008769C5">
            <w:pPr>
              <w:jc w:val="center"/>
            </w:pPr>
            <w:r>
              <w:t>Годы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C4B" w:rsidRDefault="00704C4B" w:rsidP="008769C5">
            <w:pPr>
              <w:jc w:val="center"/>
            </w:pPr>
            <w:r>
              <w:t>Годы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C4B" w:rsidRDefault="00704C4B" w:rsidP="008769C5">
            <w:pPr>
              <w:jc w:val="center"/>
            </w:pPr>
            <w:r>
              <w:t>Годы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04C4B" w:rsidRDefault="00704C4B" w:rsidP="008769C5">
            <w:pPr>
              <w:jc w:val="center"/>
            </w:pPr>
            <w:r>
              <w:t>1-2 месяца</w:t>
            </w:r>
          </w:p>
        </w:tc>
      </w:tr>
      <w:tr w:rsidR="00704C4B" w:rsidTr="008769C5">
        <w:tc>
          <w:tcPr>
            <w:tcW w:w="0" w:type="auto"/>
            <w:shd w:val="clear" w:color="auto" w:fill="auto"/>
            <w:vAlign w:val="center"/>
          </w:tcPr>
          <w:p w:rsidR="00704C4B" w:rsidRDefault="00704C4B" w:rsidP="00E77F47">
            <w:r>
              <w:t>Время возникновения заболевания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04C4B" w:rsidRDefault="00704C4B" w:rsidP="008769C5">
            <w:pPr>
              <w:jc w:val="center"/>
            </w:pPr>
            <w:r>
              <w:t>До прорезывания зуба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04C4B" w:rsidRDefault="00704C4B" w:rsidP="008769C5">
            <w:pPr>
              <w:jc w:val="center"/>
            </w:pPr>
            <w:r>
              <w:t>После прорезывания зуба</w:t>
            </w:r>
          </w:p>
        </w:tc>
      </w:tr>
    </w:tbl>
    <w:p w:rsidR="005F7C59" w:rsidRDefault="005F7C59" w:rsidP="008B430C">
      <w:pPr>
        <w:jc w:val="both"/>
      </w:pPr>
    </w:p>
    <w:sectPr w:rsidR="005F7C59">
      <w:pgSz w:w="11906" w:h="16838"/>
      <w:pgMar w:top="1134" w:right="130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ACC"/>
    <w:multiLevelType w:val="hybridMultilevel"/>
    <w:tmpl w:val="A3903282"/>
    <w:lvl w:ilvl="0" w:tplc="924272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8427F"/>
    <w:multiLevelType w:val="hybridMultilevel"/>
    <w:tmpl w:val="0C2A1912"/>
    <w:lvl w:ilvl="0" w:tplc="40427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63B58"/>
    <w:multiLevelType w:val="hybridMultilevel"/>
    <w:tmpl w:val="DF92894C"/>
    <w:lvl w:ilvl="0" w:tplc="93E2A7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EAA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C081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1E2B3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182707"/>
    <w:multiLevelType w:val="hybridMultilevel"/>
    <w:tmpl w:val="B3AC4E74"/>
    <w:lvl w:ilvl="0" w:tplc="B21433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C666C"/>
    <w:multiLevelType w:val="hybridMultilevel"/>
    <w:tmpl w:val="FE20C3DC"/>
    <w:lvl w:ilvl="0" w:tplc="4F168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4954AC"/>
    <w:multiLevelType w:val="hybridMultilevel"/>
    <w:tmpl w:val="7CB0F9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BE12B0">
      <w:start w:val="1"/>
      <w:numFmt w:val="decimal"/>
      <w:lvlText w:val="%2.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BE"/>
    <w:rsid w:val="0004017C"/>
    <w:rsid w:val="000D4D47"/>
    <w:rsid w:val="000E0038"/>
    <w:rsid w:val="00165AE7"/>
    <w:rsid w:val="00190A0D"/>
    <w:rsid w:val="001B4F13"/>
    <w:rsid w:val="00236D98"/>
    <w:rsid w:val="00280F27"/>
    <w:rsid w:val="00290AE3"/>
    <w:rsid w:val="002C60E6"/>
    <w:rsid w:val="003215D6"/>
    <w:rsid w:val="00386477"/>
    <w:rsid w:val="00405309"/>
    <w:rsid w:val="00426BA2"/>
    <w:rsid w:val="00442137"/>
    <w:rsid w:val="0044443B"/>
    <w:rsid w:val="004468E3"/>
    <w:rsid w:val="00447DBA"/>
    <w:rsid w:val="00473325"/>
    <w:rsid w:val="004769BF"/>
    <w:rsid w:val="004B1D6E"/>
    <w:rsid w:val="00534B99"/>
    <w:rsid w:val="0059626C"/>
    <w:rsid w:val="005C441E"/>
    <w:rsid w:val="005F7C59"/>
    <w:rsid w:val="00620FC9"/>
    <w:rsid w:val="00697FD2"/>
    <w:rsid w:val="006C1219"/>
    <w:rsid w:val="006E5A99"/>
    <w:rsid w:val="00704C4B"/>
    <w:rsid w:val="00705240"/>
    <w:rsid w:val="007D3A26"/>
    <w:rsid w:val="00810D3C"/>
    <w:rsid w:val="008249A6"/>
    <w:rsid w:val="0086096A"/>
    <w:rsid w:val="00867C20"/>
    <w:rsid w:val="008769C5"/>
    <w:rsid w:val="0088043A"/>
    <w:rsid w:val="008B430C"/>
    <w:rsid w:val="00914B19"/>
    <w:rsid w:val="00996ABB"/>
    <w:rsid w:val="009A4C5C"/>
    <w:rsid w:val="009B1DD0"/>
    <w:rsid w:val="009C6960"/>
    <w:rsid w:val="009D552D"/>
    <w:rsid w:val="009E4ED4"/>
    <w:rsid w:val="00A231E0"/>
    <w:rsid w:val="00A81BB8"/>
    <w:rsid w:val="00AC68BE"/>
    <w:rsid w:val="00B56E25"/>
    <w:rsid w:val="00B85AEE"/>
    <w:rsid w:val="00BE07E9"/>
    <w:rsid w:val="00D04262"/>
    <w:rsid w:val="00D24B24"/>
    <w:rsid w:val="00D53F60"/>
    <w:rsid w:val="00E52B64"/>
    <w:rsid w:val="00E77F47"/>
    <w:rsid w:val="00F02B1F"/>
    <w:rsid w:val="00F452BC"/>
    <w:rsid w:val="00F63890"/>
    <w:rsid w:val="00F73D1C"/>
    <w:rsid w:val="00F76BCA"/>
    <w:rsid w:val="00FB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i/>
      <w:iCs/>
      <w:sz w:val="28"/>
    </w:rPr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ind w:firstLine="360"/>
    </w:pPr>
    <w:rPr>
      <w:szCs w:val="20"/>
    </w:rPr>
  </w:style>
  <w:style w:type="table" w:styleId="a4">
    <w:name w:val="Table Grid"/>
    <w:basedOn w:val="a1"/>
    <w:rsid w:val="00F63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i/>
      <w:iCs/>
      <w:sz w:val="28"/>
    </w:rPr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ind w:firstLine="360"/>
    </w:pPr>
    <w:rPr>
      <w:szCs w:val="20"/>
    </w:rPr>
  </w:style>
  <w:style w:type="table" w:styleId="a4">
    <w:name w:val="Table Grid"/>
    <w:basedOn w:val="a1"/>
    <w:rsid w:val="00F63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медицинский университет</vt:lpstr>
    </vt:vector>
  </TitlesOfParts>
  <Company>Advanced inc.</Company>
  <LinksUpToDate>false</LinksUpToDate>
  <CharactersWithSpaces>17078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медицинский университет</dc:title>
  <dc:creator>Дмитрий</dc:creator>
  <cp:lastModifiedBy>Igor</cp:lastModifiedBy>
  <cp:revision>2</cp:revision>
  <cp:lastPrinted>2005-05-18T23:27:00Z</cp:lastPrinted>
  <dcterms:created xsi:type="dcterms:W3CDTF">2024-03-13T07:14:00Z</dcterms:created>
  <dcterms:modified xsi:type="dcterms:W3CDTF">2024-03-13T07:14:00Z</dcterms:modified>
</cp:coreProperties>
</file>