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C7" w:rsidRDefault="003109C7" w:rsidP="003109C7">
      <w:pPr>
        <w:rPr>
          <w:sz w:val="32"/>
          <w:szCs w:val="32"/>
        </w:rPr>
      </w:pPr>
      <w:bookmarkStart w:id="0" w:name="_GoBack"/>
      <w:bookmarkEnd w:id="0"/>
      <w:r>
        <w:rPr>
          <w:sz w:val="32"/>
          <w:szCs w:val="32"/>
        </w:rPr>
        <w:t>Паспортные данные:</w:t>
      </w:r>
    </w:p>
    <w:p w:rsidR="003109C7" w:rsidRPr="00E967BF" w:rsidRDefault="003109C7" w:rsidP="003109C7">
      <w:pPr>
        <w:rPr>
          <w:sz w:val="28"/>
          <w:szCs w:val="28"/>
        </w:rPr>
      </w:pPr>
      <w:r w:rsidRPr="00E967BF">
        <w:rPr>
          <w:sz w:val="28"/>
          <w:szCs w:val="28"/>
        </w:rPr>
        <w:t xml:space="preserve">ФИО: </w:t>
      </w:r>
    </w:p>
    <w:p w:rsidR="003109C7" w:rsidRPr="00E967BF" w:rsidRDefault="003109C7" w:rsidP="003109C7">
      <w:pPr>
        <w:rPr>
          <w:sz w:val="28"/>
          <w:szCs w:val="28"/>
        </w:rPr>
      </w:pPr>
      <w:r w:rsidRPr="00E967BF">
        <w:rPr>
          <w:sz w:val="28"/>
          <w:szCs w:val="28"/>
        </w:rPr>
        <w:t>Пол: мужской</w:t>
      </w:r>
    </w:p>
    <w:p w:rsidR="003109C7" w:rsidRPr="00E967BF" w:rsidRDefault="003109C7" w:rsidP="003109C7">
      <w:pPr>
        <w:rPr>
          <w:sz w:val="28"/>
          <w:szCs w:val="28"/>
        </w:rPr>
      </w:pPr>
      <w:r w:rsidRPr="00E967BF">
        <w:rPr>
          <w:sz w:val="28"/>
          <w:szCs w:val="28"/>
        </w:rPr>
        <w:t xml:space="preserve">Возраст: </w:t>
      </w:r>
    </w:p>
    <w:p w:rsidR="00E967BF" w:rsidRPr="00E967BF" w:rsidRDefault="00E967BF" w:rsidP="003109C7">
      <w:pPr>
        <w:rPr>
          <w:sz w:val="28"/>
          <w:szCs w:val="28"/>
        </w:rPr>
      </w:pPr>
      <w:r w:rsidRPr="00E967BF">
        <w:rPr>
          <w:sz w:val="28"/>
          <w:szCs w:val="28"/>
        </w:rPr>
        <w:t xml:space="preserve">Место работы: </w:t>
      </w:r>
    </w:p>
    <w:p w:rsidR="00E967BF" w:rsidRPr="00E967BF" w:rsidRDefault="00E967BF" w:rsidP="003109C7">
      <w:pPr>
        <w:rPr>
          <w:sz w:val="28"/>
          <w:szCs w:val="28"/>
        </w:rPr>
      </w:pPr>
      <w:r w:rsidRPr="00E967BF">
        <w:rPr>
          <w:sz w:val="28"/>
          <w:szCs w:val="28"/>
        </w:rPr>
        <w:t xml:space="preserve">Место </w:t>
      </w:r>
      <w:proofErr w:type="gramStart"/>
      <w:r w:rsidRPr="00E967BF">
        <w:rPr>
          <w:sz w:val="28"/>
          <w:szCs w:val="28"/>
        </w:rPr>
        <w:t>жительства:.</w:t>
      </w:r>
      <w:proofErr w:type="gramEnd"/>
    </w:p>
    <w:p w:rsidR="00E967BF" w:rsidRPr="00E967BF" w:rsidRDefault="00E967BF" w:rsidP="003109C7">
      <w:pPr>
        <w:rPr>
          <w:sz w:val="28"/>
          <w:szCs w:val="28"/>
        </w:rPr>
      </w:pPr>
      <w:r w:rsidRPr="00E967BF">
        <w:rPr>
          <w:sz w:val="28"/>
          <w:szCs w:val="28"/>
        </w:rPr>
        <w:t>Дата поступления в стационар:22.03.2007г</w:t>
      </w:r>
    </w:p>
    <w:p w:rsidR="00E967BF" w:rsidRPr="00E967BF" w:rsidRDefault="00E967BF" w:rsidP="003109C7">
      <w:pPr>
        <w:rPr>
          <w:sz w:val="28"/>
          <w:szCs w:val="28"/>
        </w:rPr>
      </w:pPr>
      <w:r w:rsidRPr="00E967BF">
        <w:rPr>
          <w:sz w:val="28"/>
          <w:szCs w:val="28"/>
        </w:rPr>
        <w:t>Дата начала курации: 23.03.2007г</w:t>
      </w:r>
    </w:p>
    <w:p w:rsidR="00E967BF" w:rsidRPr="00E967BF" w:rsidRDefault="00E967BF" w:rsidP="003109C7">
      <w:pPr>
        <w:rPr>
          <w:sz w:val="28"/>
          <w:szCs w:val="28"/>
        </w:rPr>
      </w:pPr>
      <w:r w:rsidRPr="00E967BF">
        <w:rPr>
          <w:sz w:val="28"/>
          <w:szCs w:val="28"/>
        </w:rPr>
        <w:t>Дата окончания курации:</w:t>
      </w:r>
    </w:p>
    <w:p w:rsidR="00E967BF" w:rsidRPr="00E967BF" w:rsidRDefault="00E967BF" w:rsidP="003109C7">
      <w:pPr>
        <w:rPr>
          <w:sz w:val="28"/>
          <w:szCs w:val="28"/>
        </w:rPr>
      </w:pPr>
      <w:r w:rsidRPr="00E967BF">
        <w:rPr>
          <w:sz w:val="28"/>
          <w:szCs w:val="28"/>
        </w:rPr>
        <w:t>Дата выписки:</w:t>
      </w:r>
    </w:p>
    <w:p w:rsidR="00E967BF" w:rsidRPr="00E967BF" w:rsidRDefault="00E967BF" w:rsidP="003109C7">
      <w:pPr>
        <w:rPr>
          <w:sz w:val="28"/>
          <w:szCs w:val="28"/>
        </w:rPr>
      </w:pPr>
      <w:r w:rsidRPr="00E967BF">
        <w:rPr>
          <w:sz w:val="28"/>
          <w:szCs w:val="28"/>
        </w:rPr>
        <w:t>Диагноз направительный: фурункул носа</w:t>
      </w:r>
    </w:p>
    <w:p w:rsidR="00E967BF" w:rsidRPr="00E967BF" w:rsidRDefault="00E967BF" w:rsidP="003109C7">
      <w:pPr>
        <w:rPr>
          <w:sz w:val="28"/>
          <w:szCs w:val="28"/>
        </w:rPr>
      </w:pPr>
      <w:r w:rsidRPr="00E967BF">
        <w:rPr>
          <w:sz w:val="28"/>
          <w:szCs w:val="28"/>
        </w:rPr>
        <w:t>Диагноз при поступлении: фурункул носа в стадии абсцедирования</w:t>
      </w:r>
    </w:p>
    <w:p w:rsidR="00E967BF" w:rsidRDefault="00E967BF" w:rsidP="003109C7">
      <w:pPr>
        <w:rPr>
          <w:sz w:val="32"/>
          <w:szCs w:val="32"/>
        </w:rPr>
      </w:pPr>
      <w:r w:rsidRPr="00E967BF">
        <w:rPr>
          <w:sz w:val="28"/>
          <w:szCs w:val="28"/>
        </w:rPr>
        <w:t>Диагноз клинический: фурункул носа в стадии абсцедирования</w:t>
      </w:r>
    </w:p>
    <w:p w:rsidR="00E967BF" w:rsidRDefault="00E967BF" w:rsidP="003109C7">
      <w:pPr>
        <w:rPr>
          <w:sz w:val="32"/>
          <w:szCs w:val="32"/>
        </w:rPr>
      </w:pPr>
    </w:p>
    <w:p w:rsidR="00E967BF" w:rsidRDefault="00E967BF" w:rsidP="003109C7">
      <w:pPr>
        <w:rPr>
          <w:sz w:val="32"/>
          <w:szCs w:val="32"/>
        </w:rPr>
      </w:pPr>
      <w:r>
        <w:rPr>
          <w:sz w:val="32"/>
          <w:szCs w:val="32"/>
        </w:rPr>
        <w:t>Жалобы:</w:t>
      </w:r>
    </w:p>
    <w:p w:rsidR="00E967BF" w:rsidRPr="00E967BF" w:rsidRDefault="00E967BF" w:rsidP="00E967BF">
      <w:pPr>
        <w:numPr>
          <w:ilvl w:val="0"/>
          <w:numId w:val="1"/>
        </w:numPr>
        <w:rPr>
          <w:sz w:val="28"/>
          <w:szCs w:val="28"/>
        </w:rPr>
      </w:pPr>
      <w:r w:rsidRPr="00E967BF">
        <w:rPr>
          <w:sz w:val="28"/>
          <w:szCs w:val="28"/>
        </w:rPr>
        <w:t>на момент поступления:</w:t>
      </w:r>
    </w:p>
    <w:p w:rsidR="00E967BF" w:rsidRDefault="00E967BF" w:rsidP="00E967BF">
      <w:pPr>
        <w:ind w:left="360"/>
      </w:pPr>
      <w:r>
        <w:t xml:space="preserve">При поступлении в клинику больной предъявлял жалобы на “чирей” в области наружного носа </w:t>
      </w:r>
      <w:r w:rsidR="00D674D8">
        <w:t xml:space="preserve">и </w:t>
      </w:r>
      <w:r>
        <w:t>боли в его проекции. Боли резкие,</w:t>
      </w:r>
      <w:r w:rsidR="00D674D8">
        <w:t xml:space="preserve"> </w:t>
      </w:r>
      <w:r>
        <w:t>доставляю</w:t>
      </w:r>
      <w:r w:rsidR="00D674D8">
        <w:t>щие</w:t>
      </w:r>
      <w:r>
        <w:t xml:space="preserve"> значительное беспокойство, несмо</w:t>
      </w:r>
      <w:r>
        <w:t>т</w:t>
      </w:r>
      <w:r>
        <w:t>ря на среднюю интенсивность. Так же беспоко</w:t>
      </w:r>
      <w:r w:rsidR="00CE42AA">
        <w:t>ит повышение температуры до 37.8</w:t>
      </w:r>
      <w:r>
        <w:t xml:space="preserve"> </w:t>
      </w:r>
      <w:r>
        <w:rPr>
          <w:vertAlign w:val="superscript"/>
        </w:rPr>
        <w:t>0</w:t>
      </w:r>
      <w:r w:rsidR="00D674D8">
        <w:t>С, головная</w:t>
      </w:r>
      <w:r>
        <w:t xml:space="preserve"> боль, с</w:t>
      </w:r>
      <w:r>
        <w:t>у</w:t>
      </w:r>
      <w:r>
        <w:t>хость во рту</w:t>
      </w:r>
      <w:r w:rsidR="00D674D8">
        <w:t>, общая слабость.</w:t>
      </w:r>
    </w:p>
    <w:p w:rsidR="00D674D8" w:rsidRDefault="00D674D8" w:rsidP="00D674D8">
      <w:pPr>
        <w:numPr>
          <w:ilvl w:val="0"/>
          <w:numId w:val="1"/>
        </w:numPr>
        <w:rPr>
          <w:sz w:val="28"/>
          <w:szCs w:val="28"/>
        </w:rPr>
      </w:pPr>
      <w:r>
        <w:rPr>
          <w:sz w:val="28"/>
          <w:szCs w:val="28"/>
        </w:rPr>
        <w:t>на момент курации:</w:t>
      </w:r>
    </w:p>
    <w:p w:rsidR="00D674D8" w:rsidRPr="008534D8" w:rsidRDefault="008534D8" w:rsidP="00D674D8">
      <w:pPr>
        <w:ind w:left="360"/>
      </w:pPr>
      <w:r>
        <w:t>жалобы те же, больной отмечает улучшение общего самочувствия и снижение температуры до 37,</w:t>
      </w:r>
      <w:r w:rsidRPr="008534D8">
        <w:t>5</w:t>
      </w:r>
      <w:r>
        <w:rPr>
          <w:vertAlign w:val="superscript"/>
        </w:rPr>
        <w:t>0</w:t>
      </w:r>
      <w:r>
        <w:t xml:space="preserve">С </w:t>
      </w:r>
    </w:p>
    <w:p w:rsidR="003109C7" w:rsidRDefault="003109C7" w:rsidP="003109C7">
      <w:pPr>
        <w:rPr>
          <w:sz w:val="32"/>
          <w:szCs w:val="32"/>
        </w:rPr>
      </w:pPr>
    </w:p>
    <w:p w:rsidR="008534D8" w:rsidRPr="008534D8" w:rsidRDefault="008534D8" w:rsidP="008534D8">
      <w:pPr>
        <w:pStyle w:val="2"/>
        <w:rPr>
          <w:rFonts w:ascii="Times New Roman" w:hAnsi="Times New Roman"/>
          <w:sz w:val="32"/>
          <w:szCs w:val="32"/>
        </w:rPr>
      </w:pPr>
      <w:r w:rsidRPr="008534D8">
        <w:rPr>
          <w:rFonts w:ascii="Times New Roman" w:hAnsi="Times New Roman"/>
          <w:sz w:val="32"/>
          <w:szCs w:val="32"/>
        </w:rPr>
        <w:t xml:space="preserve"> История настоящего заб</w:t>
      </w:r>
      <w:r w:rsidRPr="008534D8">
        <w:rPr>
          <w:rFonts w:ascii="Times New Roman" w:hAnsi="Times New Roman"/>
          <w:sz w:val="32"/>
          <w:szCs w:val="32"/>
        </w:rPr>
        <w:t>о</w:t>
      </w:r>
      <w:r w:rsidRPr="008534D8">
        <w:rPr>
          <w:rFonts w:ascii="Times New Roman" w:hAnsi="Times New Roman"/>
          <w:sz w:val="32"/>
          <w:szCs w:val="32"/>
        </w:rPr>
        <w:t>левания</w:t>
      </w:r>
      <w:r>
        <w:rPr>
          <w:rFonts w:ascii="Times New Roman" w:hAnsi="Times New Roman"/>
          <w:sz w:val="32"/>
          <w:szCs w:val="32"/>
        </w:rPr>
        <w:t>:</w:t>
      </w:r>
    </w:p>
    <w:p w:rsidR="008534D8" w:rsidRDefault="00915975" w:rsidP="008534D8">
      <w:pPr>
        <w:pStyle w:val="a3"/>
        <w:rPr>
          <w:rFonts w:ascii="Times New Roman" w:hAnsi="Times New Roman"/>
          <w:sz w:val="24"/>
          <w:szCs w:val="24"/>
        </w:rPr>
      </w:pPr>
      <w:r>
        <w:rPr>
          <w:rFonts w:ascii="Times New Roman" w:hAnsi="Times New Roman"/>
          <w:sz w:val="24"/>
          <w:szCs w:val="24"/>
        </w:rPr>
        <w:t>Заболевание началось 19</w:t>
      </w:r>
      <w:r w:rsidR="008534D8">
        <w:rPr>
          <w:rFonts w:ascii="Times New Roman" w:hAnsi="Times New Roman"/>
          <w:sz w:val="24"/>
          <w:szCs w:val="24"/>
        </w:rPr>
        <w:t xml:space="preserve"> марта</w:t>
      </w:r>
      <w:r w:rsidR="008534D8" w:rsidRPr="008534D8">
        <w:rPr>
          <w:rFonts w:ascii="Times New Roman" w:hAnsi="Times New Roman"/>
          <w:sz w:val="24"/>
          <w:szCs w:val="24"/>
        </w:rPr>
        <w:t xml:space="preserve">, когда </w:t>
      </w:r>
      <w:r w:rsidR="008534D8">
        <w:rPr>
          <w:rFonts w:ascii="Times New Roman" w:hAnsi="Times New Roman"/>
          <w:sz w:val="24"/>
          <w:szCs w:val="24"/>
        </w:rPr>
        <w:t>больной впервые обнаружил у себя</w:t>
      </w:r>
      <w:r w:rsidR="008534D8" w:rsidRPr="008534D8">
        <w:rPr>
          <w:rFonts w:ascii="Times New Roman" w:hAnsi="Times New Roman"/>
          <w:sz w:val="24"/>
          <w:szCs w:val="24"/>
        </w:rPr>
        <w:t xml:space="preserve"> появ</w:t>
      </w:r>
      <w:r w:rsidR="008534D8">
        <w:rPr>
          <w:rFonts w:ascii="Times New Roman" w:hAnsi="Times New Roman"/>
          <w:sz w:val="24"/>
          <w:szCs w:val="24"/>
        </w:rPr>
        <w:t>ление в области крыла носа справа</w:t>
      </w:r>
      <w:r w:rsidR="008534D8" w:rsidRPr="008534D8">
        <w:rPr>
          <w:rFonts w:ascii="Times New Roman" w:hAnsi="Times New Roman"/>
          <w:sz w:val="24"/>
          <w:szCs w:val="24"/>
        </w:rPr>
        <w:t xml:space="preserve"> небольшой кра</w:t>
      </w:r>
      <w:r w:rsidR="008534D8" w:rsidRPr="008534D8">
        <w:rPr>
          <w:rFonts w:ascii="Times New Roman" w:hAnsi="Times New Roman"/>
          <w:sz w:val="24"/>
          <w:szCs w:val="24"/>
        </w:rPr>
        <w:t>с</w:t>
      </w:r>
      <w:r w:rsidR="008534D8" w:rsidRPr="008534D8">
        <w:rPr>
          <w:rFonts w:ascii="Times New Roman" w:hAnsi="Times New Roman"/>
          <w:sz w:val="24"/>
          <w:szCs w:val="24"/>
        </w:rPr>
        <w:t xml:space="preserve">новатой, </w:t>
      </w:r>
      <w:r w:rsidR="00776720" w:rsidRPr="008534D8">
        <w:rPr>
          <w:rFonts w:ascii="Times New Roman" w:hAnsi="Times New Roman"/>
          <w:sz w:val="24"/>
          <w:szCs w:val="24"/>
        </w:rPr>
        <w:t>болезненной</w:t>
      </w:r>
      <w:r w:rsidR="008534D8" w:rsidRPr="008534D8">
        <w:rPr>
          <w:rFonts w:ascii="Times New Roman" w:hAnsi="Times New Roman"/>
          <w:sz w:val="24"/>
          <w:szCs w:val="24"/>
        </w:rPr>
        <w:t xml:space="preserve"> припухлости</w:t>
      </w:r>
      <w:r w:rsidR="008534D8">
        <w:rPr>
          <w:rFonts w:ascii="Times New Roman" w:hAnsi="Times New Roman"/>
          <w:sz w:val="24"/>
          <w:szCs w:val="24"/>
        </w:rPr>
        <w:t xml:space="preserve"> на фоне </w:t>
      </w:r>
      <w:r w:rsidR="00635B8B">
        <w:rPr>
          <w:rFonts w:ascii="Times New Roman" w:hAnsi="Times New Roman"/>
          <w:sz w:val="24"/>
          <w:szCs w:val="24"/>
        </w:rPr>
        <w:t>субъективного здоровья</w:t>
      </w:r>
      <w:r w:rsidR="008534D8" w:rsidRPr="008534D8">
        <w:rPr>
          <w:rFonts w:ascii="Times New Roman" w:hAnsi="Times New Roman"/>
          <w:sz w:val="24"/>
          <w:szCs w:val="24"/>
        </w:rPr>
        <w:t xml:space="preserve">. На следующий день в центре появилось образование беловатого цвета в виде просяного зернышка. Кожа приобрела </w:t>
      </w:r>
      <w:r w:rsidR="00776720" w:rsidRPr="008534D8">
        <w:rPr>
          <w:rFonts w:ascii="Times New Roman" w:hAnsi="Times New Roman"/>
          <w:sz w:val="24"/>
          <w:szCs w:val="24"/>
        </w:rPr>
        <w:t>синюшно</w:t>
      </w:r>
      <w:r w:rsidR="008534D8" w:rsidRPr="008534D8">
        <w:rPr>
          <w:rFonts w:ascii="Times New Roman" w:hAnsi="Times New Roman"/>
          <w:sz w:val="24"/>
          <w:szCs w:val="24"/>
        </w:rPr>
        <w:t xml:space="preserve"> - красный цвет. </w:t>
      </w:r>
      <w:r w:rsidR="00776720" w:rsidRPr="008534D8">
        <w:rPr>
          <w:rFonts w:ascii="Times New Roman" w:hAnsi="Times New Roman"/>
          <w:sz w:val="24"/>
          <w:szCs w:val="24"/>
        </w:rPr>
        <w:t>Болезненность</w:t>
      </w:r>
      <w:r w:rsidR="008534D8" w:rsidRPr="008534D8">
        <w:rPr>
          <w:rFonts w:ascii="Times New Roman" w:hAnsi="Times New Roman"/>
          <w:sz w:val="24"/>
          <w:szCs w:val="24"/>
        </w:rPr>
        <w:t xml:space="preserve"> усилилась. В этот же день обратился за медицинской помощью </w:t>
      </w:r>
      <w:r w:rsidR="00635B8B">
        <w:rPr>
          <w:rFonts w:ascii="Times New Roman" w:hAnsi="Times New Roman"/>
          <w:sz w:val="24"/>
          <w:szCs w:val="24"/>
        </w:rPr>
        <w:t>в городскую студенческую поликлинику, где ему было назначено лечение ихтиоловой мазью. На следующий день состояние больного не улучшилось, присоединился отек кончика носа и его инфильтрация, больной был направлен по экстренным показаниям для стационарного лечения в оториноларингологическое отделение ГУЗ УОКБ.</w:t>
      </w:r>
    </w:p>
    <w:p w:rsidR="00E05A4D" w:rsidRDefault="00E05A4D" w:rsidP="008534D8">
      <w:pPr>
        <w:pStyle w:val="a3"/>
        <w:rPr>
          <w:rFonts w:ascii="Times New Roman" w:hAnsi="Times New Roman"/>
          <w:sz w:val="24"/>
          <w:szCs w:val="24"/>
        </w:rPr>
      </w:pPr>
    </w:p>
    <w:p w:rsidR="00E05A4D" w:rsidRDefault="00E05A4D" w:rsidP="008534D8">
      <w:pPr>
        <w:pStyle w:val="a3"/>
        <w:rPr>
          <w:rFonts w:ascii="Times New Roman" w:hAnsi="Times New Roman"/>
          <w:sz w:val="32"/>
          <w:szCs w:val="32"/>
        </w:rPr>
      </w:pPr>
      <w:r>
        <w:rPr>
          <w:rFonts w:ascii="Times New Roman" w:hAnsi="Times New Roman"/>
          <w:sz w:val="32"/>
          <w:szCs w:val="32"/>
        </w:rPr>
        <w:t>История болезни:</w:t>
      </w:r>
    </w:p>
    <w:p w:rsidR="00776720" w:rsidRDefault="00E05A4D" w:rsidP="00E05A4D">
      <w:pPr>
        <w:pStyle w:val="a3"/>
        <w:rPr>
          <w:rFonts w:ascii="Times New Roman" w:hAnsi="Times New Roman"/>
          <w:sz w:val="24"/>
          <w:szCs w:val="24"/>
        </w:rPr>
      </w:pPr>
      <w:r w:rsidRPr="00E05A4D">
        <w:rPr>
          <w:rFonts w:ascii="Times New Roman" w:hAnsi="Times New Roman"/>
          <w:sz w:val="24"/>
          <w:szCs w:val="24"/>
        </w:rPr>
        <w:t>По словам больного, оперативных вмешательств не переносил</w:t>
      </w:r>
    </w:p>
    <w:p w:rsidR="00776720" w:rsidRDefault="00E05A4D" w:rsidP="00E05A4D">
      <w:pPr>
        <w:pStyle w:val="a3"/>
        <w:rPr>
          <w:rFonts w:ascii="Times New Roman" w:hAnsi="Times New Roman"/>
          <w:sz w:val="24"/>
          <w:szCs w:val="24"/>
        </w:rPr>
      </w:pPr>
      <w:r w:rsidRPr="00E05A4D">
        <w:rPr>
          <w:rFonts w:ascii="Times New Roman" w:hAnsi="Times New Roman"/>
          <w:sz w:val="24"/>
          <w:szCs w:val="24"/>
        </w:rPr>
        <w:t>хронических заболеваний не имеет</w:t>
      </w:r>
    </w:p>
    <w:p w:rsidR="00776720" w:rsidRDefault="00E05A4D" w:rsidP="00E05A4D">
      <w:pPr>
        <w:pStyle w:val="a3"/>
        <w:rPr>
          <w:rFonts w:ascii="Times New Roman" w:hAnsi="Times New Roman"/>
          <w:sz w:val="24"/>
          <w:szCs w:val="24"/>
        </w:rPr>
      </w:pPr>
      <w:r w:rsidRPr="00E05A4D">
        <w:rPr>
          <w:rFonts w:ascii="Times New Roman" w:hAnsi="Times New Roman"/>
          <w:sz w:val="24"/>
          <w:szCs w:val="24"/>
        </w:rPr>
        <w:t xml:space="preserve">в настоящее время так же нет и острых заболеваний других органов и систем. </w:t>
      </w:r>
    </w:p>
    <w:p w:rsidR="00776720" w:rsidRDefault="00E05A4D" w:rsidP="00E05A4D">
      <w:pPr>
        <w:pStyle w:val="a3"/>
        <w:rPr>
          <w:rFonts w:ascii="Times New Roman" w:hAnsi="Times New Roman"/>
          <w:sz w:val="24"/>
          <w:szCs w:val="24"/>
        </w:rPr>
      </w:pPr>
      <w:r w:rsidRPr="00E05A4D">
        <w:rPr>
          <w:rFonts w:ascii="Times New Roman" w:hAnsi="Times New Roman"/>
          <w:sz w:val="24"/>
          <w:szCs w:val="24"/>
        </w:rPr>
        <w:t>Туберкулез у себя и в с</w:t>
      </w:r>
      <w:r w:rsidRPr="00E05A4D">
        <w:rPr>
          <w:rFonts w:ascii="Times New Roman" w:hAnsi="Times New Roman"/>
          <w:sz w:val="24"/>
          <w:szCs w:val="24"/>
        </w:rPr>
        <w:t>е</w:t>
      </w:r>
      <w:r w:rsidRPr="00E05A4D">
        <w:rPr>
          <w:rFonts w:ascii="Times New Roman" w:hAnsi="Times New Roman"/>
          <w:sz w:val="24"/>
          <w:szCs w:val="24"/>
        </w:rPr>
        <w:t>мье, ЗППП, в том числе гепатит отрицает.</w:t>
      </w:r>
    </w:p>
    <w:p w:rsidR="00776720" w:rsidRDefault="00E05A4D" w:rsidP="00E05A4D">
      <w:pPr>
        <w:pStyle w:val="a3"/>
        <w:rPr>
          <w:rFonts w:ascii="Times New Roman" w:hAnsi="Times New Roman"/>
          <w:sz w:val="24"/>
          <w:szCs w:val="24"/>
        </w:rPr>
      </w:pPr>
      <w:r w:rsidRPr="00E05A4D">
        <w:rPr>
          <w:rFonts w:ascii="Times New Roman" w:hAnsi="Times New Roman"/>
          <w:sz w:val="24"/>
          <w:szCs w:val="24"/>
        </w:rPr>
        <w:t>Наследственных, опухолевы</w:t>
      </w:r>
      <w:r w:rsidR="00776720">
        <w:rPr>
          <w:rFonts w:ascii="Times New Roman" w:hAnsi="Times New Roman"/>
          <w:sz w:val="24"/>
          <w:szCs w:val="24"/>
        </w:rPr>
        <w:t>х</w:t>
      </w:r>
      <w:r w:rsidRPr="00E05A4D">
        <w:rPr>
          <w:rFonts w:ascii="Times New Roman" w:hAnsi="Times New Roman"/>
          <w:sz w:val="24"/>
          <w:szCs w:val="24"/>
        </w:rPr>
        <w:t xml:space="preserve"> забол</w:t>
      </w:r>
      <w:r w:rsidRPr="00E05A4D">
        <w:rPr>
          <w:rFonts w:ascii="Times New Roman" w:hAnsi="Times New Roman"/>
          <w:sz w:val="24"/>
          <w:szCs w:val="24"/>
        </w:rPr>
        <w:t>е</w:t>
      </w:r>
      <w:r w:rsidRPr="00E05A4D">
        <w:rPr>
          <w:rFonts w:ascii="Times New Roman" w:hAnsi="Times New Roman"/>
          <w:sz w:val="24"/>
          <w:szCs w:val="24"/>
        </w:rPr>
        <w:t xml:space="preserve">ваний в семье нет. </w:t>
      </w:r>
    </w:p>
    <w:p w:rsidR="00776720" w:rsidRDefault="00E05A4D" w:rsidP="00E05A4D">
      <w:pPr>
        <w:pStyle w:val="a3"/>
        <w:rPr>
          <w:rFonts w:ascii="Times New Roman" w:hAnsi="Times New Roman"/>
          <w:sz w:val="24"/>
          <w:szCs w:val="24"/>
        </w:rPr>
      </w:pPr>
      <w:r w:rsidRPr="00E05A4D">
        <w:rPr>
          <w:rFonts w:ascii="Times New Roman" w:hAnsi="Times New Roman"/>
          <w:sz w:val="24"/>
          <w:szCs w:val="24"/>
        </w:rPr>
        <w:t xml:space="preserve">В другие регионы в последние полгода не выезжал. </w:t>
      </w:r>
    </w:p>
    <w:p w:rsidR="00E05A4D" w:rsidRDefault="00E05A4D" w:rsidP="00E05A4D">
      <w:pPr>
        <w:pStyle w:val="a3"/>
        <w:rPr>
          <w:rFonts w:ascii="Times New Roman" w:hAnsi="Times New Roman"/>
          <w:sz w:val="24"/>
          <w:szCs w:val="24"/>
        </w:rPr>
      </w:pPr>
      <w:r w:rsidRPr="00E05A4D">
        <w:rPr>
          <w:rFonts w:ascii="Times New Roman" w:hAnsi="Times New Roman"/>
          <w:sz w:val="24"/>
          <w:szCs w:val="24"/>
        </w:rPr>
        <w:t>Вредные пр</w:t>
      </w:r>
      <w:r w:rsidRPr="00E05A4D">
        <w:rPr>
          <w:rFonts w:ascii="Times New Roman" w:hAnsi="Times New Roman"/>
          <w:sz w:val="24"/>
          <w:szCs w:val="24"/>
        </w:rPr>
        <w:t>и</w:t>
      </w:r>
      <w:r w:rsidRPr="00E05A4D">
        <w:rPr>
          <w:rFonts w:ascii="Times New Roman" w:hAnsi="Times New Roman"/>
          <w:sz w:val="24"/>
          <w:szCs w:val="24"/>
        </w:rPr>
        <w:t>вычки:</w:t>
      </w:r>
      <w:r w:rsidR="00776720">
        <w:rPr>
          <w:rFonts w:ascii="Times New Roman" w:hAnsi="Times New Roman"/>
          <w:sz w:val="24"/>
          <w:szCs w:val="24"/>
        </w:rPr>
        <w:t xml:space="preserve"> отрицает</w:t>
      </w:r>
      <w:r w:rsidRPr="00E05A4D">
        <w:rPr>
          <w:rFonts w:ascii="Times New Roman" w:hAnsi="Times New Roman"/>
          <w:sz w:val="24"/>
          <w:szCs w:val="24"/>
        </w:rPr>
        <w:t>.</w:t>
      </w:r>
    </w:p>
    <w:p w:rsidR="00776720" w:rsidRDefault="00776720" w:rsidP="00E05A4D">
      <w:pPr>
        <w:pStyle w:val="a3"/>
        <w:rPr>
          <w:rFonts w:ascii="Times New Roman" w:hAnsi="Times New Roman"/>
          <w:sz w:val="24"/>
          <w:szCs w:val="24"/>
        </w:rPr>
      </w:pPr>
      <w:r>
        <w:rPr>
          <w:rFonts w:ascii="Times New Roman" w:hAnsi="Times New Roman"/>
          <w:sz w:val="24"/>
          <w:szCs w:val="24"/>
        </w:rPr>
        <w:t>Трансфузионный анамнез: гемотрансфузии не проводились</w:t>
      </w:r>
    </w:p>
    <w:p w:rsidR="00776720" w:rsidRDefault="00776720" w:rsidP="00E05A4D">
      <w:pPr>
        <w:pStyle w:val="a3"/>
        <w:rPr>
          <w:rFonts w:ascii="Times New Roman" w:hAnsi="Times New Roman"/>
          <w:sz w:val="24"/>
          <w:szCs w:val="24"/>
        </w:rPr>
      </w:pPr>
      <w:r>
        <w:rPr>
          <w:rFonts w:ascii="Times New Roman" w:hAnsi="Times New Roman"/>
          <w:sz w:val="24"/>
          <w:szCs w:val="24"/>
        </w:rPr>
        <w:t>Аллергологический анамнез не отягощен</w:t>
      </w:r>
    </w:p>
    <w:p w:rsidR="007B003B" w:rsidRDefault="007B003B" w:rsidP="007B003B">
      <w:pPr>
        <w:pStyle w:val="a3"/>
        <w:rPr>
          <w:rFonts w:ascii="Times New Roman" w:hAnsi="Times New Roman"/>
          <w:sz w:val="32"/>
          <w:szCs w:val="32"/>
        </w:rPr>
      </w:pPr>
    </w:p>
    <w:p w:rsidR="007B003B" w:rsidRDefault="007B003B" w:rsidP="007B003B">
      <w:pPr>
        <w:pStyle w:val="a3"/>
        <w:rPr>
          <w:rFonts w:ascii="Times New Roman" w:hAnsi="Times New Roman"/>
          <w:sz w:val="32"/>
          <w:szCs w:val="32"/>
        </w:rPr>
      </w:pPr>
      <w:r>
        <w:rPr>
          <w:rFonts w:ascii="Times New Roman" w:hAnsi="Times New Roman"/>
          <w:sz w:val="32"/>
          <w:szCs w:val="32"/>
        </w:rPr>
        <w:lastRenderedPageBreak/>
        <w:t>Настоящее состояние:</w:t>
      </w:r>
    </w:p>
    <w:p w:rsidR="007B003B" w:rsidRDefault="007B003B" w:rsidP="00E05A4D">
      <w:pPr>
        <w:pStyle w:val="a3"/>
        <w:rPr>
          <w:rFonts w:ascii="Times New Roman" w:hAnsi="Times New Roman"/>
          <w:sz w:val="28"/>
          <w:szCs w:val="28"/>
        </w:rPr>
      </w:pPr>
      <w:r>
        <w:rPr>
          <w:rFonts w:ascii="Times New Roman" w:hAnsi="Times New Roman"/>
          <w:sz w:val="28"/>
          <w:szCs w:val="28"/>
        </w:rPr>
        <w:t>Общее состояние удовлетворительное</w:t>
      </w:r>
    </w:p>
    <w:p w:rsidR="007B003B" w:rsidRDefault="007B003B" w:rsidP="00E05A4D">
      <w:pPr>
        <w:pStyle w:val="a3"/>
        <w:rPr>
          <w:rFonts w:ascii="Times New Roman" w:hAnsi="Times New Roman"/>
          <w:sz w:val="28"/>
          <w:szCs w:val="28"/>
        </w:rPr>
      </w:pPr>
      <w:r>
        <w:rPr>
          <w:rFonts w:ascii="Times New Roman" w:hAnsi="Times New Roman"/>
          <w:sz w:val="28"/>
          <w:szCs w:val="28"/>
        </w:rPr>
        <w:t>Положение больного активное</w:t>
      </w:r>
    </w:p>
    <w:p w:rsidR="007B003B" w:rsidRDefault="007B003B" w:rsidP="00E05A4D">
      <w:pPr>
        <w:pStyle w:val="a3"/>
        <w:rPr>
          <w:rFonts w:ascii="Times New Roman" w:hAnsi="Times New Roman"/>
          <w:sz w:val="28"/>
          <w:szCs w:val="28"/>
        </w:rPr>
      </w:pPr>
      <w:r>
        <w:rPr>
          <w:rFonts w:ascii="Times New Roman" w:hAnsi="Times New Roman"/>
          <w:sz w:val="28"/>
          <w:szCs w:val="28"/>
        </w:rPr>
        <w:t xml:space="preserve">Сознание ясное </w:t>
      </w:r>
    </w:p>
    <w:p w:rsidR="007B003B" w:rsidRDefault="007B003B" w:rsidP="00E05A4D">
      <w:pPr>
        <w:pStyle w:val="a3"/>
        <w:rPr>
          <w:rFonts w:ascii="Times New Roman" w:hAnsi="Times New Roman"/>
          <w:sz w:val="28"/>
          <w:szCs w:val="28"/>
        </w:rPr>
      </w:pPr>
      <w:r>
        <w:rPr>
          <w:rFonts w:ascii="Times New Roman" w:hAnsi="Times New Roman"/>
          <w:sz w:val="28"/>
          <w:szCs w:val="28"/>
        </w:rPr>
        <w:t xml:space="preserve">Телосложение нормостеническое </w:t>
      </w:r>
    </w:p>
    <w:p w:rsidR="007B003B" w:rsidRDefault="007B003B" w:rsidP="00E05A4D">
      <w:pPr>
        <w:pStyle w:val="a3"/>
        <w:rPr>
          <w:rFonts w:ascii="Times New Roman" w:hAnsi="Times New Roman"/>
          <w:sz w:val="28"/>
          <w:szCs w:val="28"/>
        </w:rPr>
      </w:pPr>
    </w:p>
    <w:p w:rsidR="007B003B" w:rsidRDefault="007B003B" w:rsidP="00E05A4D">
      <w:pPr>
        <w:pStyle w:val="a3"/>
        <w:rPr>
          <w:rFonts w:ascii="Times New Roman" w:hAnsi="Times New Roman"/>
          <w:sz w:val="32"/>
          <w:szCs w:val="32"/>
        </w:rPr>
      </w:pPr>
      <w:r w:rsidRPr="007B003B">
        <w:rPr>
          <w:rFonts w:ascii="Times New Roman" w:hAnsi="Times New Roman"/>
          <w:sz w:val="32"/>
          <w:szCs w:val="32"/>
        </w:rPr>
        <w:t>Осмотр ЛОР-органов.</w:t>
      </w:r>
    </w:p>
    <w:p w:rsidR="00DF70B3" w:rsidRDefault="00DF70B3" w:rsidP="00E05A4D">
      <w:pPr>
        <w:pStyle w:val="a3"/>
        <w:rPr>
          <w:rFonts w:ascii="Times New Roman" w:hAnsi="Times New Roman"/>
          <w:sz w:val="32"/>
          <w:szCs w:val="32"/>
        </w:rPr>
      </w:pPr>
    </w:p>
    <w:p w:rsidR="007B003B" w:rsidRDefault="007B003B" w:rsidP="00E05A4D">
      <w:pPr>
        <w:pStyle w:val="a3"/>
        <w:rPr>
          <w:rFonts w:ascii="Times New Roman" w:hAnsi="Times New Roman"/>
          <w:sz w:val="24"/>
          <w:szCs w:val="24"/>
        </w:rPr>
      </w:pPr>
      <w:r>
        <w:rPr>
          <w:rFonts w:ascii="Times New Roman" w:hAnsi="Times New Roman"/>
          <w:sz w:val="24"/>
          <w:szCs w:val="24"/>
        </w:rPr>
        <w:t>НОС И ПРИДАТОЧНЫЕ ПАЗУХИ НОСА.</w:t>
      </w:r>
    </w:p>
    <w:p w:rsidR="00DF70B3" w:rsidRDefault="00DF70B3" w:rsidP="00E05A4D">
      <w:pPr>
        <w:pStyle w:val="a3"/>
        <w:rPr>
          <w:rFonts w:ascii="Times New Roman" w:hAnsi="Times New Roman"/>
          <w:sz w:val="24"/>
          <w:szCs w:val="24"/>
        </w:rPr>
      </w:pPr>
    </w:p>
    <w:p w:rsidR="00104F71" w:rsidRDefault="00104F71" w:rsidP="00104F71">
      <w:r>
        <w:t xml:space="preserve">Форма носа изменена – </w:t>
      </w:r>
      <w:proofErr w:type="gramStart"/>
      <w:r>
        <w:t>правое  крыло</w:t>
      </w:r>
      <w:proofErr w:type="gramEnd"/>
      <w:r>
        <w:t xml:space="preserve"> носа отечно, имеется возвышение багрово - красного цвета, конус</w:t>
      </w:r>
      <w:r>
        <w:t>о</w:t>
      </w:r>
      <w:r>
        <w:t xml:space="preserve">образное, около </w:t>
      </w:r>
      <w:smartTag w:uri="urn:schemas-microsoft-com:office:smarttags" w:element="metricconverter">
        <w:smartTagPr>
          <w:attr w:name="ProductID" w:val="1,0 см"/>
        </w:smartTagPr>
        <w:r>
          <w:t>1,0 см</w:t>
        </w:r>
      </w:smartTag>
      <w:r w:rsidR="00CC6983">
        <w:t xml:space="preserve"> в диаметре, резко болезненное при пальпации, наблюдается симптом флюктуации.</w:t>
      </w:r>
      <w:r>
        <w:t xml:space="preserve"> Отек и инфильтрация распространяются на весь кончик носа. Пальпация в проекции передних и нижних стенок лобных пазух, мест выхода </w:t>
      </w:r>
      <w:r>
        <w:rPr>
          <w:lang w:val="en-US"/>
        </w:rPr>
        <w:t>I</w:t>
      </w:r>
      <w:r w:rsidRPr="00104F71">
        <w:t xml:space="preserve"> </w:t>
      </w:r>
      <w:proofErr w:type="gramStart"/>
      <w:r>
        <w:t xml:space="preserve">и  </w:t>
      </w:r>
      <w:r>
        <w:rPr>
          <w:lang w:val="en-US"/>
        </w:rPr>
        <w:t>II</w:t>
      </w:r>
      <w:proofErr w:type="gramEnd"/>
      <w:r>
        <w:t xml:space="preserve"> тройничного нерва, передних стенок верхнечелюстных пазух безболезненна. </w:t>
      </w:r>
    </w:p>
    <w:p w:rsidR="00D5462F" w:rsidRDefault="00D5462F" w:rsidP="00104F71">
      <w:r>
        <w:t>Носовое дыхание.</w:t>
      </w:r>
    </w:p>
    <w:p w:rsidR="00445615" w:rsidRDefault="00CC6983" w:rsidP="00104F71">
      <w:r>
        <w:t>При проверке пробы с ваткой справа и слева носовое дыхание свободное, обоняние сохранено. При передней риноскопии преддверие носа свободное, носовая перегородка искривлена вправо</w:t>
      </w:r>
      <w:r w:rsidR="00445615">
        <w:t>, слизистая оболочка носа розовая, влажная, носовые ходы свободные, раковины не увеличены.</w:t>
      </w:r>
    </w:p>
    <w:p w:rsidR="00DF70B3" w:rsidRDefault="00DF70B3" w:rsidP="00104F71"/>
    <w:p w:rsidR="00445615" w:rsidRDefault="00445615" w:rsidP="00104F71">
      <w:r>
        <w:t>РЕГИОНАРНЫЕ ЛИМФАТИЧЕСКИЕ УЗЛЫ</w:t>
      </w:r>
    </w:p>
    <w:p w:rsidR="00DF70B3" w:rsidRDefault="00DF70B3" w:rsidP="00104F71"/>
    <w:p w:rsidR="00445615" w:rsidRDefault="00445615" w:rsidP="00104F71">
      <w:r>
        <w:t>Подчелюстные, подбородочные, передние и задние шейные лимфатические узлы не пальпируются.</w:t>
      </w:r>
    </w:p>
    <w:p w:rsidR="00DF70B3" w:rsidRDefault="00DF70B3" w:rsidP="00104F71"/>
    <w:p w:rsidR="00445615" w:rsidRDefault="00445615" w:rsidP="00104F71">
      <w:r>
        <w:t>ПОЛОСТЬ РТА</w:t>
      </w:r>
    </w:p>
    <w:p w:rsidR="00DF70B3" w:rsidRDefault="00DF70B3" w:rsidP="00104F71"/>
    <w:p w:rsidR="001F194D" w:rsidRDefault="00445615" w:rsidP="00104F71">
      <w:r>
        <w:t xml:space="preserve">Рот открывается свободно. Слизистая оболочка губ, десен, внутренней поверхности щек розового цвета, влажная. Устья выводных протоков слюнных желез, околоушных, подчелюстных и подъязычных без особенностей. Язык подвижный, влажный, бледно-розового цвета, слегка обложен у корня белым налетом. Слизистая </w:t>
      </w:r>
      <w:r w:rsidR="001F194D">
        <w:t>оболочка твердого и мягкого неба розовая, влажная, мягкое небо подвижное.</w:t>
      </w:r>
    </w:p>
    <w:p w:rsidR="00DF70B3" w:rsidRDefault="00DF70B3" w:rsidP="00104F71"/>
    <w:p w:rsidR="001F194D" w:rsidRDefault="001F194D" w:rsidP="00104F71">
      <w:r>
        <w:t>ГЛОТКА, РОТОГЛОТКА.</w:t>
      </w:r>
    </w:p>
    <w:p w:rsidR="00DF70B3" w:rsidRDefault="00DF70B3" w:rsidP="00104F71"/>
    <w:p w:rsidR="00DF70B3" w:rsidRDefault="001F194D" w:rsidP="00104F71">
      <w:r>
        <w:t xml:space="preserve">Небные дужки контурируются, розового цвета, их края гиперемированы, небные миндалины имеют размер </w:t>
      </w:r>
      <w:r>
        <w:rPr>
          <w:lang w:val="en-US"/>
        </w:rPr>
        <w:t>I</w:t>
      </w:r>
      <w:r w:rsidRPr="001F194D">
        <w:t xml:space="preserve"> </w:t>
      </w:r>
      <w:r>
        <w:t>степени, лакуны не расширены, патологического содержимого в лакунах нет, поверхность миндалин бугристая. Задняя стенка глотки влажная, слегка гиперемирована, лимфоидные гранулы гипертрофированы. Глоточный рефлекс сохранен.</w:t>
      </w:r>
    </w:p>
    <w:p w:rsidR="00CC6983" w:rsidRDefault="001F194D" w:rsidP="00104F71">
      <w:r>
        <w:t xml:space="preserve"> </w:t>
      </w:r>
    </w:p>
    <w:p w:rsidR="001F194D" w:rsidRDefault="0053278D" w:rsidP="00104F71">
      <w:r>
        <w:t>УШИ</w:t>
      </w:r>
    </w:p>
    <w:p w:rsidR="00DF70B3" w:rsidRDefault="00DF70B3" w:rsidP="00104F71"/>
    <w:p w:rsidR="0053278D" w:rsidRDefault="0053278D" w:rsidP="00104F71">
      <w:r>
        <w:t>ПАВОЕ УХО:</w:t>
      </w:r>
      <w:r w:rsidR="00F25310">
        <w:t xml:space="preserve"> ушная раковина правильной формы, при пальпации сосцевидного отростка, козелка болезненность не выявляется. Наружный слуховой проход широкий, содержит большое количество серных пробок, вследствие чего просматриваются только верхние отделы барабанной перепонки, которые имеют серый цвет с перламутровым оттенком, контурируется рукоятка молоточка.</w:t>
      </w:r>
    </w:p>
    <w:p w:rsidR="00DF70B3" w:rsidRDefault="00DF70B3" w:rsidP="00104F71"/>
    <w:p w:rsidR="00DF70B3" w:rsidRDefault="00DF70B3" w:rsidP="00F25310"/>
    <w:p w:rsidR="00DF70B3" w:rsidRDefault="00DF70B3" w:rsidP="00F25310"/>
    <w:p w:rsidR="00F25310" w:rsidRDefault="00F25310" w:rsidP="00F25310">
      <w:r>
        <w:t>ЛЕВОЕ УХО:</w:t>
      </w:r>
      <w:r w:rsidRPr="00F25310">
        <w:t xml:space="preserve"> </w:t>
      </w:r>
      <w:r>
        <w:t>ушная раковина правильной формы, при пальпации сосцевидного отростка, козелка болезненность не выявляется. Наружный слуховой проход широкий, содержит большое количество серных пробок, вследствие чего просматриваются только верхние отделы барабанной перепонки, которые имеют серый цвет с перламутровым оттенком, контурируется рукоятка молоточка.</w:t>
      </w:r>
    </w:p>
    <w:p w:rsidR="002C5CEE" w:rsidRDefault="002C5CEE" w:rsidP="002C5CEE">
      <w:pPr>
        <w:jc w:val="center"/>
        <w:rPr>
          <w:b/>
        </w:rPr>
      </w:pPr>
    </w:p>
    <w:p w:rsidR="002C5CEE" w:rsidRDefault="002C5CEE" w:rsidP="002C5CEE">
      <w:pPr>
        <w:jc w:val="center"/>
        <w:rPr>
          <w:b/>
        </w:rPr>
      </w:pPr>
    </w:p>
    <w:p w:rsidR="002C5CEE" w:rsidRDefault="002C5CEE" w:rsidP="002C5CEE">
      <w:pPr>
        <w:jc w:val="center"/>
        <w:rPr>
          <w:b/>
        </w:rPr>
      </w:pPr>
    </w:p>
    <w:p w:rsidR="002C5CEE" w:rsidRDefault="002C5CEE" w:rsidP="002C5CEE">
      <w:pPr>
        <w:jc w:val="center"/>
        <w:rPr>
          <w:b/>
        </w:rPr>
      </w:pPr>
    </w:p>
    <w:p w:rsidR="002C5CEE" w:rsidRDefault="002C5CEE" w:rsidP="002C5CEE">
      <w:pPr>
        <w:jc w:val="center"/>
        <w:rPr>
          <w:b/>
        </w:rPr>
      </w:pPr>
    </w:p>
    <w:p w:rsidR="00F25310" w:rsidRPr="002C5CEE" w:rsidRDefault="002C5CEE" w:rsidP="002C5CEE">
      <w:pPr>
        <w:jc w:val="center"/>
        <w:rPr>
          <w:b/>
        </w:rPr>
      </w:pPr>
      <w:r>
        <w:rPr>
          <w:b/>
        </w:rPr>
        <w:t>РЕЗУЛЬТАТЫ ФУНКЦИОНАЛЬНОГО ИССЛЕДОВАНИЯ СЛУХОВОГО АНАЛИЗАТОРА</w:t>
      </w:r>
    </w:p>
    <w:p w:rsidR="0053278D" w:rsidRDefault="0053278D" w:rsidP="00104F71"/>
    <w:p w:rsidR="002C5CEE" w:rsidRDefault="002C5CEE" w:rsidP="00104F71">
      <w:r>
        <w:t xml:space="preserve">Правое </w:t>
      </w:r>
      <w:proofErr w:type="gramStart"/>
      <w:r>
        <w:t xml:space="preserve">ухо:   </w:t>
      </w:r>
      <w:proofErr w:type="gramEnd"/>
      <w:r>
        <w:t xml:space="preserve">                                                                                                Левое ухо</w:t>
      </w:r>
    </w:p>
    <w:p w:rsidR="002C5CEE" w:rsidRDefault="002C5CEE" w:rsidP="002C5CEE">
      <w:r>
        <w:t xml:space="preserve">         -                                             субъективный шум                                        -</w:t>
      </w:r>
    </w:p>
    <w:p w:rsidR="002C5CEE" w:rsidRDefault="002C5CEE" w:rsidP="002C5CEE">
      <w:smartTag w:uri="urn:schemas-microsoft-com:office:smarttags" w:element="metricconverter">
        <w:smartTagPr>
          <w:attr w:name="ProductID" w:val="6 метров"/>
        </w:smartTagPr>
        <w:r>
          <w:t>6 метров</w:t>
        </w:r>
      </w:smartTag>
      <w:r>
        <w:t xml:space="preserve">                                         шепотная речь                                           </w:t>
      </w:r>
      <w:smartTag w:uri="urn:schemas-microsoft-com:office:smarttags" w:element="metricconverter">
        <w:smartTagPr>
          <w:attr w:name="ProductID" w:val="6 метров"/>
        </w:smartTagPr>
        <w:r>
          <w:t>6 метров</w:t>
        </w:r>
      </w:smartTag>
    </w:p>
    <w:p w:rsidR="002C5CEE" w:rsidRDefault="002C5CEE" w:rsidP="002C5CEE">
      <w:r>
        <w:t xml:space="preserve">более </w:t>
      </w:r>
      <w:smartTag w:uri="urn:schemas-microsoft-com:office:smarttags" w:element="metricconverter">
        <w:smartTagPr>
          <w:attr w:name="ProductID" w:val="20 метров"/>
        </w:smartTagPr>
        <w:r>
          <w:t>20 метров</w:t>
        </w:r>
      </w:smartTag>
      <w:r>
        <w:t xml:space="preserve">                             разговорная речь                                     более </w:t>
      </w:r>
      <w:smartTag w:uri="urn:schemas-microsoft-com:office:smarttags" w:element="metricconverter">
        <w:smartTagPr>
          <w:attr w:name="ProductID" w:val="20 метров"/>
        </w:smartTagPr>
        <w:r>
          <w:t>20 метров</w:t>
        </w:r>
      </w:smartTag>
    </w:p>
    <w:p w:rsidR="002C5CEE" w:rsidRDefault="00696F96" w:rsidP="00696F96">
      <w:r>
        <w:t xml:space="preserve">                                                           </w:t>
      </w:r>
      <w:r w:rsidR="002C5CEE">
        <w:t>проба Вебера</w:t>
      </w:r>
    </w:p>
    <w:p w:rsidR="00696F96" w:rsidRDefault="00696F96" w:rsidP="00696F96">
      <w:r>
        <w:t xml:space="preserve">         +                                                проба </w:t>
      </w:r>
      <w:proofErr w:type="spellStart"/>
      <w:r>
        <w:t>Ринне</w:t>
      </w:r>
      <w:proofErr w:type="spellEnd"/>
      <w:r>
        <w:t xml:space="preserve">                                                +</w:t>
      </w:r>
    </w:p>
    <w:p w:rsidR="00696F96" w:rsidRPr="00696F96" w:rsidRDefault="00696F96" w:rsidP="00696F96">
      <w:r>
        <w:t xml:space="preserve">         </w:t>
      </w:r>
      <w:r>
        <w:rPr>
          <w:lang w:val="en-US"/>
        </w:rPr>
        <w:t>N</w:t>
      </w:r>
      <w:r w:rsidRPr="00696F96">
        <w:t xml:space="preserve">                                                </w:t>
      </w:r>
      <w:r>
        <w:t xml:space="preserve">опыт </w:t>
      </w:r>
      <w:proofErr w:type="spellStart"/>
      <w:r>
        <w:t>Шварбаха</w:t>
      </w:r>
      <w:proofErr w:type="spellEnd"/>
      <w:r>
        <w:t xml:space="preserve">                                           </w:t>
      </w:r>
      <w:r>
        <w:rPr>
          <w:lang w:val="en-US"/>
        </w:rPr>
        <w:t>N</w:t>
      </w:r>
      <w:r w:rsidRPr="00696F96">
        <w:t xml:space="preserve"> </w:t>
      </w:r>
    </w:p>
    <w:p w:rsidR="00696F96" w:rsidRDefault="00696F96" w:rsidP="00696F96">
      <w:r w:rsidRPr="00696F96">
        <w:t xml:space="preserve">      </w:t>
      </w:r>
      <w:r w:rsidR="00915975">
        <w:t>+ + +                              проходимость слуховых труб (норма +++)         + + +</w:t>
      </w:r>
    </w:p>
    <w:p w:rsidR="00915975" w:rsidRDefault="00915975" w:rsidP="00696F96"/>
    <w:p w:rsidR="00696F96" w:rsidRDefault="00696F96" w:rsidP="00696F96">
      <w:r>
        <w:t>Заключение: нарушений слуха нет</w:t>
      </w:r>
    </w:p>
    <w:p w:rsidR="00696F96" w:rsidRDefault="00696F96" w:rsidP="00696F96"/>
    <w:p w:rsidR="00696F96" w:rsidRDefault="00696F96" w:rsidP="00696F96"/>
    <w:p w:rsidR="00696F96" w:rsidRDefault="00696F96" w:rsidP="00696F96"/>
    <w:p w:rsidR="00696F96" w:rsidRDefault="00696F96" w:rsidP="00696F96">
      <w:pPr>
        <w:jc w:val="center"/>
        <w:rPr>
          <w:b/>
        </w:rPr>
      </w:pPr>
      <w:r>
        <w:rPr>
          <w:b/>
        </w:rPr>
        <w:t>РЕЗУЛЬТАТЫ ФУНКЦИОНАЛЬНОГО ИССЛЕДОВАНИЯ ВЕСТИБУЛЯРНОГО АНАЛИЗАТОРА:</w:t>
      </w:r>
    </w:p>
    <w:p w:rsidR="00696F96" w:rsidRDefault="00696F96" w:rsidP="00696F96">
      <w:pPr>
        <w:jc w:val="center"/>
        <w:rPr>
          <w:b/>
        </w:rPr>
      </w:pPr>
    </w:p>
    <w:p w:rsidR="00696F96" w:rsidRDefault="00696F96" w:rsidP="00696F96">
      <w:pPr>
        <w:rPr>
          <w:b/>
        </w:rPr>
      </w:pPr>
      <w:r>
        <w:rPr>
          <w:b/>
        </w:rPr>
        <w:t xml:space="preserve">Правая </w:t>
      </w:r>
      <w:proofErr w:type="gramStart"/>
      <w:r>
        <w:rPr>
          <w:b/>
        </w:rPr>
        <w:t xml:space="preserve">сторона:   </w:t>
      </w:r>
      <w:proofErr w:type="gramEnd"/>
      <w:r>
        <w:rPr>
          <w:b/>
        </w:rPr>
        <w:t xml:space="preserve">                                                                                    Левая сторона:</w:t>
      </w:r>
    </w:p>
    <w:p w:rsidR="00696F96" w:rsidRDefault="00696F96" w:rsidP="00696F96">
      <w:pPr>
        <w:rPr>
          <w:b/>
        </w:rPr>
      </w:pPr>
    </w:p>
    <w:p w:rsidR="00696F96" w:rsidRDefault="00696F96" w:rsidP="00696F96">
      <w:r>
        <w:t xml:space="preserve">нет                                     </w:t>
      </w:r>
      <w:r w:rsidR="00593467">
        <w:t xml:space="preserve">    </w:t>
      </w:r>
      <w:r>
        <w:t xml:space="preserve">- субъективные ощущения-     </w:t>
      </w:r>
      <w:r w:rsidR="00593467">
        <w:t xml:space="preserve">                  </w:t>
      </w:r>
      <w:r>
        <w:t>нет</w:t>
      </w:r>
    </w:p>
    <w:p w:rsidR="00696F96" w:rsidRDefault="00696F96" w:rsidP="00696F96">
      <w:r>
        <w:t xml:space="preserve">                                              </w:t>
      </w:r>
      <w:r w:rsidR="00593467">
        <w:t xml:space="preserve">   </w:t>
      </w:r>
      <w:r>
        <w:t>(головокружение)</w:t>
      </w:r>
    </w:p>
    <w:p w:rsidR="00696F96" w:rsidRDefault="008B071F" w:rsidP="00696F96">
      <w:pPr>
        <w:tabs>
          <w:tab w:val="left" w:pos="2595"/>
        </w:tabs>
      </w:pPr>
      <w:r>
        <w:t>н</w:t>
      </w:r>
      <w:r w:rsidR="00696F96">
        <w:t xml:space="preserve">ет  </w:t>
      </w:r>
      <w:r w:rsidR="00696F96">
        <w:tab/>
      </w:r>
      <w:r w:rsidR="00593467">
        <w:t xml:space="preserve">    </w:t>
      </w:r>
      <w:r w:rsidR="00696F96">
        <w:t>- спонтанный нистагм</w:t>
      </w:r>
      <w:r w:rsidR="00593467">
        <w:t xml:space="preserve">-                               </w:t>
      </w:r>
      <w:r w:rsidR="00696F96">
        <w:t>нет</w:t>
      </w:r>
    </w:p>
    <w:p w:rsidR="00696F96" w:rsidRDefault="008B071F" w:rsidP="00696F96">
      <w:pPr>
        <w:tabs>
          <w:tab w:val="left" w:pos="2595"/>
        </w:tabs>
      </w:pPr>
      <w:r>
        <w:t>н</w:t>
      </w:r>
      <w:r w:rsidR="00696F96">
        <w:t xml:space="preserve">ет </w:t>
      </w:r>
      <w:r w:rsidR="00696F96">
        <w:tab/>
      </w:r>
      <w:r w:rsidR="00593467">
        <w:t xml:space="preserve">    </w:t>
      </w:r>
      <w:r w:rsidR="00696F96">
        <w:t>-реакция отклонения рук</w:t>
      </w:r>
      <w:r>
        <w:t xml:space="preserve">-                          </w:t>
      </w:r>
      <w:r w:rsidR="00696F96">
        <w:t>нет</w:t>
      </w:r>
    </w:p>
    <w:p w:rsidR="00696F96" w:rsidRDefault="00696F96" w:rsidP="008B071F">
      <w:pPr>
        <w:tabs>
          <w:tab w:val="left" w:pos="2595"/>
          <w:tab w:val="left" w:pos="6885"/>
          <w:tab w:val="left" w:pos="7125"/>
        </w:tabs>
      </w:pPr>
      <w:r>
        <w:t>выполняет</w:t>
      </w:r>
      <w:r>
        <w:tab/>
      </w:r>
      <w:r w:rsidR="00593467">
        <w:t xml:space="preserve">    </w:t>
      </w:r>
      <w:r w:rsidR="008B071F">
        <w:t>-</w:t>
      </w:r>
      <w:r>
        <w:t>указательная проба</w:t>
      </w:r>
      <w:r w:rsidR="008B071F">
        <w:t>-</w:t>
      </w:r>
      <w:r>
        <w:tab/>
      </w:r>
      <w:r w:rsidR="008B071F">
        <w:t xml:space="preserve">   </w:t>
      </w:r>
      <w:r>
        <w:t>выполняет</w:t>
      </w:r>
    </w:p>
    <w:p w:rsidR="00696F96" w:rsidRDefault="00696F96" w:rsidP="00696F96">
      <w:pPr>
        <w:tabs>
          <w:tab w:val="left" w:pos="708"/>
          <w:tab w:val="left" w:pos="1416"/>
          <w:tab w:val="left" w:pos="2124"/>
          <w:tab w:val="left" w:pos="2832"/>
          <w:tab w:val="left" w:pos="3540"/>
          <w:tab w:val="left" w:pos="4248"/>
        </w:tabs>
      </w:pPr>
      <w:r>
        <w:t>устойчив</w:t>
      </w:r>
      <w:r>
        <w:tab/>
      </w:r>
      <w:r>
        <w:tab/>
      </w:r>
      <w:r>
        <w:tab/>
      </w:r>
      <w:r w:rsidR="008B071F">
        <w:t>-</w:t>
      </w:r>
      <w:r>
        <w:t xml:space="preserve">поза </w:t>
      </w:r>
      <w:proofErr w:type="spellStart"/>
      <w:r>
        <w:t>Ромберга</w:t>
      </w:r>
      <w:proofErr w:type="spellEnd"/>
      <w:r w:rsidR="008B071F">
        <w:t>-</w:t>
      </w:r>
      <w:r>
        <w:tab/>
      </w:r>
      <w:r>
        <w:tab/>
      </w:r>
      <w:r>
        <w:tab/>
      </w:r>
      <w:r>
        <w:tab/>
        <w:t>устойчив</w:t>
      </w:r>
    </w:p>
    <w:p w:rsidR="00696F96" w:rsidRDefault="00696F96" w:rsidP="008B071F">
      <w:pPr>
        <w:tabs>
          <w:tab w:val="left" w:pos="708"/>
          <w:tab w:val="left" w:pos="1416"/>
          <w:tab w:val="left" w:pos="2124"/>
          <w:tab w:val="left" w:pos="2832"/>
          <w:tab w:val="left" w:pos="3540"/>
          <w:tab w:val="left" w:pos="4248"/>
          <w:tab w:val="left" w:pos="4956"/>
          <w:tab w:val="left" w:pos="5664"/>
          <w:tab w:val="left" w:pos="6372"/>
        </w:tabs>
      </w:pPr>
      <w:r>
        <w:t xml:space="preserve">нет </w:t>
      </w:r>
      <w:r>
        <w:tab/>
      </w:r>
      <w:r>
        <w:tab/>
      </w:r>
      <w:r>
        <w:tab/>
      </w:r>
      <w:r>
        <w:tab/>
      </w:r>
      <w:r w:rsidR="008B071F">
        <w:t>-</w:t>
      </w:r>
      <w:r>
        <w:t>спонтанное падение</w:t>
      </w:r>
      <w:r w:rsidR="008B071F">
        <w:t>-</w:t>
      </w:r>
      <w:r w:rsidR="008B071F">
        <w:tab/>
      </w:r>
      <w:r w:rsidR="008B071F">
        <w:tab/>
      </w:r>
      <w:r w:rsidR="008B071F">
        <w:tab/>
        <w:t>нет</w:t>
      </w:r>
    </w:p>
    <w:p w:rsidR="008B071F" w:rsidRDefault="008B071F" w:rsidP="008B071F">
      <w:pPr>
        <w:tabs>
          <w:tab w:val="left" w:pos="708"/>
          <w:tab w:val="left" w:pos="1416"/>
          <w:tab w:val="left" w:pos="2124"/>
          <w:tab w:val="left" w:pos="2832"/>
          <w:tab w:val="left" w:pos="3540"/>
          <w:tab w:val="left" w:pos="4248"/>
          <w:tab w:val="left" w:pos="4956"/>
          <w:tab w:val="left" w:pos="5664"/>
          <w:tab w:val="left" w:pos="6372"/>
        </w:tabs>
      </w:pPr>
      <w:r>
        <w:t>нет</w:t>
      </w:r>
      <w:r>
        <w:tab/>
      </w:r>
      <w:r>
        <w:tab/>
      </w:r>
      <w:r>
        <w:tab/>
      </w:r>
      <w:r>
        <w:tab/>
        <w:t>-при поворотах головы-</w:t>
      </w:r>
      <w:r>
        <w:tab/>
      </w:r>
      <w:r>
        <w:tab/>
      </w:r>
      <w:r>
        <w:tab/>
        <w:t>нет</w:t>
      </w:r>
    </w:p>
    <w:p w:rsidR="008B071F" w:rsidRDefault="008B071F" w:rsidP="008B071F">
      <w:pPr>
        <w:tabs>
          <w:tab w:val="left" w:pos="708"/>
          <w:tab w:val="left" w:pos="1416"/>
          <w:tab w:val="left" w:pos="2124"/>
          <w:tab w:val="left" w:pos="2832"/>
          <w:tab w:val="left" w:pos="3540"/>
          <w:tab w:val="left" w:pos="4248"/>
          <w:tab w:val="left" w:pos="4956"/>
          <w:tab w:val="left" w:pos="5664"/>
          <w:tab w:val="left" w:pos="6372"/>
        </w:tabs>
      </w:pPr>
      <w:r>
        <w:t>правильно                              -</w:t>
      </w:r>
      <w:proofErr w:type="spellStart"/>
      <w:r>
        <w:t>адиодохокинез</w:t>
      </w:r>
      <w:proofErr w:type="spellEnd"/>
      <w:r>
        <w:t>-                                          правильно</w:t>
      </w:r>
    </w:p>
    <w:p w:rsidR="008B071F" w:rsidRDefault="008B071F" w:rsidP="008B071F">
      <w:pPr>
        <w:tabs>
          <w:tab w:val="left" w:pos="708"/>
          <w:tab w:val="left" w:pos="1416"/>
          <w:tab w:val="left" w:pos="2124"/>
          <w:tab w:val="left" w:pos="2832"/>
          <w:tab w:val="left" w:pos="3540"/>
          <w:tab w:val="left" w:pos="4248"/>
          <w:tab w:val="left" w:pos="4956"/>
          <w:tab w:val="left" w:pos="5664"/>
          <w:tab w:val="left" w:pos="6372"/>
        </w:tabs>
      </w:pPr>
      <w:r>
        <w:t xml:space="preserve">уверенная                             </w:t>
      </w:r>
      <w:r w:rsidR="00593467">
        <w:t xml:space="preserve"> </w:t>
      </w:r>
      <w:r>
        <w:t xml:space="preserve"> -походка с отк</w:t>
      </w:r>
      <w:r w:rsidR="00593467">
        <w:t xml:space="preserve">рытыми глазами-                </w:t>
      </w:r>
      <w:r>
        <w:t>уверенная</w:t>
      </w:r>
    </w:p>
    <w:p w:rsidR="008B071F" w:rsidRDefault="008B071F" w:rsidP="008B071F">
      <w:pPr>
        <w:tabs>
          <w:tab w:val="left" w:pos="708"/>
          <w:tab w:val="left" w:pos="1416"/>
          <w:tab w:val="left" w:pos="2124"/>
          <w:tab w:val="left" w:pos="2832"/>
          <w:tab w:val="left" w:pos="3540"/>
          <w:tab w:val="left" w:pos="4248"/>
          <w:tab w:val="left" w:pos="4956"/>
          <w:tab w:val="left" w:pos="5664"/>
          <w:tab w:val="left" w:pos="6372"/>
        </w:tabs>
      </w:pPr>
      <w:r>
        <w:t>правильная                            -фланговая походка -                                   правильная</w:t>
      </w:r>
    </w:p>
    <w:p w:rsidR="008B071F" w:rsidRDefault="008B071F" w:rsidP="008B071F">
      <w:pPr>
        <w:tabs>
          <w:tab w:val="left" w:pos="708"/>
          <w:tab w:val="left" w:pos="1416"/>
          <w:tab w:val="left" w:pos="2124"/>
          <w:tab w:val="left" w:pos="2832"/>
          <w:tab w:val="left" w:pos="3540"/>
          <w:tab w:val="left" w:pos="4248"/>
          <w:tab w:val="left" w:pos="4956"/>
          <w:tab w:val="left" w:pos="5664"/>
          <w:tab w:val="left" w:pos="6372"/>
        </w:tabs>
      </w:pPr>
    </w:p>
    <w:p w:rsidR="008B071F" w:rsidRPr="00696F96" w:rsidRDefault="008B071F" w:rsidP="008B071F">
      <w:pPr>
        <w:tabs>
          <w:tab w:val="left" w:pos="708"/>
          <w:tab w:val="left" w:pos="1416"/>
          <w:tab w:val="left" w:pos="2124"/>
          <w:tab w:val="left" w:pos="2832"/>
          <w:tab w:val="left" w:pos="3540"/>
          <w:tab w:val="left" w:pos="4248"/>
          <w:tab w:val="left" w:pos="4956"/>
          <w:tab w:val="left" w:pos="5664"/>
          <w:tab w:val="left" w:pos="6372"/>
        </w:tabs>
      </w:pPr>
      <w:r>
        <w:t>Заключение: вестибулярная функция сохранена</w:t>
      </w:r>
    </w:p>
    <w:p w:rsidR="008B071F" w:rsidRDefault="008B071F" w:rsidP="008B071F">
      <w:pPr>
        <w:pStyle w:val="a3"/>
        <w:ind w:firstLine="0"/>
        <w:rPr>
          <w:rFonts w:ascii="Times New Roman" w:hAnsi="Times New Roman"/>
          <w:sz w:val="24"/>
          <w:szCs w:val="24"/>
        </w:rPr>
      </w:pPr>
    </w:p>
    <w:p w:rsidR="008B071F" w:rsidRDefault="008B071F" w:rsidP="008B071F">
      <w:pPr>
        <w:pStyle w:val="a3"/>
        <w:ind w:firstLine="0"/>
        <w:rPr>
          <w:rFonts w:ascii="Times New Roman" w:hAnsi="Times New Roman"/>
          <w:sz w:val="24"/>
          <w:szCs w:val="24"/>
        </w:rPr>
      </w:pPr>
      <w:r>
        <w:rPr>
          <w:rFonts w:ascii="Times New Roman" w:hAnsi="Times New Roman"/>
          <w:sz w:val="24"/>
          <w:szCs w:val="24"/>
        </w:rPr>
        <w:t>ДИФФЕРЕНЦИАЛЬНЫЙ ДИАГНОЗ:</w:t>
      </w:r>
    </w:p>
    <w:p w:rsidR="00DF70B3" w:rsidRDefault="00DF70B3" w:rsidP="008B071F">
      <w:pPr>
        <w:pStyle w:val="a3"/>
        <w:ind w:firstLine="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1"/>
        <w:gridCol w:w="3116"/>
      </w:tblGrid>
      <w:tr w:rsidR="000E797F" w:rsidTr="00DF6114">
        <w:tc>
          <w:tcPr>
            <w:tcW w:w="3190" w:type="dxa"/>
            <w:shd w:val="clear" w:color="auto" w:fill="auto"/>
          </w:tcPr>
          <w:p w:rsidR="000E797F" w:rsidRPr="00DF6114" w:rsidRDefault="000E797F" w:rsidP="00DF6114">
            <w:pPr>
              <w:pStyle w:val="a3"/>
              <w:ind w:firstLine="0"/>
              <w:rPr>
                <w:rFonts w:ascii="Times New Roman" w:hAnsi="Times New Roman"/>
                <w:sz w:val="24"/>
                <w:szCs w:val="24"/>
              </w:rPr>
            </w:pPr>
            <w:r w:rsidRPr="00DF6114">
              <w:rPr>
                <w:rFonts w:ascii="Times New Roman" w:hAnsi="Times New Roman"/>
                <w:sz w:val="24"/>
                <w:szCs w:val="24"/>
              </w:rPr>
              <w:t>Фурункул носа</w:t>
            </w:r>
          </w:p>
        </w:tc>
        <w:tc>
          <w:tcPr>
            <w:tcW w:w="3190" w:type="dxa"/>
            <w:shd w:val="clear" w:color="auto" w:fill="auto"/>
          </w:tcPr>
          <w:p w:rsidR="000E797F" w:rsidRPr="00DF6114" w:rsidRDefault="000E797F" w:rsidP="00DF6114">
            <w:pPr>
              <w:pStyle w:val="a3"/>
              <w:ind w:firstLine="0"/>
              <w:rPr>
                <w:rFonts w:ascii="Times New Roman" w:hAnsi="Times New Roman"/>
                <w:sz w:val="24"/>
                <w:szCs w:val="24"/>
              </w:rPr>
            </w:pPr>
            <w:r w:rsidRPr="00DF6114">
              <w:rPr>
                <w:rFonts w:ascii="Times New Roman" w:hAnsi="Times New Roman"/>
                <w:sz w:val="24"/>
                <w:szCs w:val="24"/>
              </w:rPr>
              <w:t>Сикоз</w:t>
            </w:r>
          </w:p>
        </w:tc>
        <w:tc>
          <w:tcPr>
            <w:tcW w:w="3191" w:type="dxa"/>
            <w:shd w:val="clear" w:color="auto" w:fill="auto"/>
          </w:tcPr>
          <w:p w:rsidR="000E797F" w:rsidRPr="00DF6114" w:rsidRDefault="000E797F" w:rsidP="00DF6114">
            <w:pPr>
              <w:pStyle w:val="a3"/>
              <w:ind w:firstLine="0"/>
              <w:rPr>
                <w:rFonts w:ascii="Times New Roman" w:hAnsi="Times New Roman"/>
                <w:sz w:val="24"/>
                <w:szCs w:val="24"/>
              </w:rPr>
            </w:pPr>
            <w:r w:rsidRPr="00DF6114">
              <w:rPr>
                <w:rFonts w:ascii="Times New Roman" w:hAnsi="Times New Roman"/>
                <w:sz w:val="24"/>
                <w:szCs w:val="24"/>
              </w:rPr>
              <w:t>У больного</w:t>
            </w:r>
          </w:p>
        </w:tc>
      </w:tr>
      <w:tr w:rsidR="000E797F" w:rsidTr="00DF6114">
        <w:tc>
          <w:tcPr>
            <w:tcW w:w="3190" w:type="dxa"/>
            <w:shd w:val="clear" w:color="auto" w:fill="auto"/>
          </w:tcPr>
          <w:p w:rsidR="000E797F" w:rsidRPr="00DF6114" w:rsidRDefault="000E797F" w:rsidP="00DF6114">
            <w:pPr>
              <w:pStyle w:val="a3"/>
              <w:ind w:firstLine="0"/>
              <w:rPr>
                <w:rFonts w:ascii="Times New Roman" w:hAnsi="Times New Roman"/>
                <w:sz w:val="24"/>
                <w:szCs w:val="24"/>
              </w:rPr>
            </w:pPr>
            <w:r w:rsidRPr="00DF6114">
              <w:rPr>
                <w:rFonts w:ascii="Times New Roman" w:hAnsi="Times New Roman"/>
                <w:sz w:val="24"/>
                <w:szCs w:val="24"/>
              </w:rPr>
              <w:t>Стафилококковая, стрептококковая инфекции</w:t>
            </w:r>
          </w:p>
        </w:tc>
        <w:tc>
          <w:tcPr>
            <w:tcW w:w="3190" w:type="dxa"/>
            <w:shd w:val="clear" w:color="auto" w:fill="auto"/>
          </w:tcPr>
          <w:p w:rsidR="000E797F" w:rsidRPr="00DF6114" w:rsidRDefault="000E797F" w:rsidP="00DF6114">
            <w:pPr>
              <w:pStyle w:val="a3"/>
              <w:ind w:firstLine="0"/>
              <w:rPr>
                <w:rFonts w:ascii="Times New Roman" w:hAnsi="Times New Roman"/>
                <w:sz w:val="24"/>
                <w:szCs w:val="24"/>
              </w:rPr>
            </w:pPr>
            <w:r w:rsidRPr="00DF6114">
              <w:rPr>
                <w:rFonts w:ascii="Times New Roman" w:hAnsi="Times New Roman"/>
                <w:sz w:val="24"/>
                <w:szCs w:val="24"/>
              </w:rPr>
              <w:t>Золотистый стафилококк</w:t>
            </w:r>
          </w:p>
        </w:tc>
        <w:tc>
          <w:tcPr>
            <w:tcW w:w="3191" w:type="dxa"/>
            <w:shd w:val="clear" w:color="auto" w:fill="auto"/>
          </w:tcPr>
          <w:p w:rsidR="000E797F" w:rsidRPr="00DF6114" w:rsidRDefault="000E797F" w:rsidP="00DF6114">
            <w:pPr>
              <w:pStyle w:val="a3"/>
              <w:ind w:firstLine="0"/>
              <w:rPr>
                <w:rFonts w:ascii="Times New Roman" w:hAnsi="Times New Roman"/>
                <w:sz w:val="24"/>
                <w:szCs w:val="24"/>
              </w:rPr>
            </w:pPr>
            <w:r w:rsidRPr="00DF6114">
              <w:rPr>
                <w:rFonts w:ascii="Times New Roman" w:hAnsi="Times New Roman"/>
                <w:sz w:val="24"/>
                <w:szCs w:val="24"/>
              </w:rPr>
              <w:t>-</w:t>
            </w:r>
          </w:p>
        </w:tc>
      </w:tr>
      <w:tr w:rsidR="000E797F" w:rsidTr="00DF6114">
        <w:tc>
          <w:tcPr>
            <w:tcW w:w="3190" w:type="dxa"/>
            <w:shd w:val="clear" w:color="auto" w:fill="auto"/>
          </w:tcPr>
          <w:p w:rsidR="000E797F" w:rsidRPr="00DF6114" w:rsidRDefault="000E797F" w:rsidP="00DF6114">
            <w:pPr>
              <w:pStyle w:val="a3"/>
              <w:ind w:firstLine="0"/>
              <w:rPr>
                <w:rFonts w:ascii="Times New Roman" w:hAnsi="Times New Roman"/>
                <w:sz w:val="24"/>
                <w:szCs w:val="24"/>
              </w:rPr>
            </w:pPr>
            <w:r w:rsidRPr="00DF6114">
              <w:rPr>
                <w:rFonts w:ascii="Times New Roman" w:hAnsi="Times New Roman"/>
                <w:sz w:val="24"/>
                <w:szCs w:val="24"/>
              </w:rPr>
              <w:lastRenderedPageBreak/>
              <w:t xml:space="preserve">Инфекция попадая в волосяные сумки и сальные железы кожи чаще нижней трети носа и его преддверия вызывает острое, гнойное воспаление. В воспалительном инфильтрате, окружающем волосяную сумку происходит тромбоз мелких венозных сосудов </w:t>
            </w:r>
          </w:p>
        </w:tc>
        <w:tc>
          <w:tcPr>
            <w:tcW w:w="3190" w:type="dxa"/>
            <w:shd w:val="clear" w:color="auto" w:fill="auto"/>
          </w:tcPr>
          <w:p w:rsidR="000E797F" w:rsidRPr="00DF6114" w:rsidRDefault="00FA1D77" w:rsidP="00DF6114">
            <w:pPr>
              <w:pStyle w:val="a3"/>
              <w:ind w:firstLine="0"/>
              <w:rPr>
                <w:rFonts w:ascii="Times New Roman" w:hAnsi="Times New Roman"/>
                <w:sz w:val="24"/>
                <w:szCs w:val="24"/>
              </w:rPr>
            </w:pPr>
            <w:r w:rsidRPr="00DF6114">
              <w:rPr>
                <w:rFonts w:ascii="Times New Roman" w:hAnsi="Times New Roman"/>
                <w:sz w:val="24"/>
                <w:szCs w:val="24"/>
              </w:rPr>
              <w:t>Г</w:t>
            </w:r>
            <w:r w:rsidR="000E797F" w:rsidRPr="00DF6114">
              <w:rPr>
                <w:rFonts w:ascii="Times New Roman" w:hAnsi="Times New Roman"/>
                <w:sz w:val="24"/>
                <w:szCs w:val="24"/>
              </w:rPr>
              <w:t>ной</w:t>
            </w:r>
            <w:r w:rsidRPr="00DF6114">
              <w:rPr>
                <w:rFonts w:ascii="Times New Roman" w:hAnsi="Times New Roman"/>
                <w:sz w:val="24"/>
                <w:szCs w:val="24"/>
              </w:rPr>
              <w:t>ное воспаление распространяется на весь волосяной мешочек, в точке выхода волоска образуется гнойная корочка. Инфекция может переходить на соседние фолликулы при расчесах.</w:t>
            </w:r>
          </w:p>
        </w:tc>
        <w:tc>
          <w:tcPr>
            <w:tcW w:w="3191" w:type="dxa"/>
            <w:shd w:val="clear" w:color="auto" w:fill="auto"/>
          </w:tcPr>
          <w:p w:rsidR="000E797F" w:rsidRPr="00DF6114" w:rsidRDefault="000E797F" w:rsidP="00DF6114">
            <w:pPr>
              <w:pStyle w:val="a3"/>
              <w:ind w:firstLine="0"/>
              <w:rPr>
                <w:rFonts w:ascii="Times New Roman" w:hAnsi="Times New Roman"/>
                <w:sz w:val="24"/>
                <w:szCs w:val="24"/>
              </w:rPr>
            </w:pPr>
          </w:p>
        </w:tc>
      </w:tr>
      <w:tr w:rsidR="000E797F" w:rsidTr="00DF6114">
        <w:tc>
          <w:tcPr>
            <w:tcW w:w="3190" w:type="dxa"/>
            <w:shd w:val="clear" w:color="auto" w:fill="auto"/>
          </w:tcPr>
          <w:p w:rsidR="000E797F" w:rsidRPr="00DF6114" w:rsidRDefault="00FA1D77" w:rsidP="00DF6114">
            <w:pPr>
              <w:pStyle w:val="a3"/>
              <w:ind w:firstLine="0"/>
              <w:rPr>
                <w:rFonts w:ascii="Times New Roman" w:hAnsi="Times New Roman"/>
                <w:sz w:val="24"/>
                <w:szCs w:val="24"/>
              </w:rPr>
            </w:pPr>
            <w:r w:rsidRPr="00DF6114">
              <w:rPr>
                <w:rFonts w:ascii="Times New Roman" w:hAnsi="Times New Roman"/>
                <w:sz w:val="24"/>
                <w:szCs w:val="24"/>
              </w:rPr>
              <w:t xml:space="preserve">Резкая боль в области воспалительного очага, ограниченный, покрытый гиперемированной кожей конусовидный инфильтрат, на верхушке которого через 3-4 дня появляется </w:t>
            </w:r>
            <w:proofErr w:type="spellStart"/>
            <w:r w:rsidRPr="00DF6114">
              <w:rPr>
                <w:rFonts w:ascii="Times New Roman" w:hAnsi="Times New Roman"/>
                <w:sz w:val="24"/>
                <w:szCs w:val="24"/>
              </w:rPr>
              <w:t>гнойник.в</w:t>
            </w:r>
            <w:proofErr w:type="spellEnd"/>
            <w:r w:rsidRPr="00DF6114">
              <w:rPr>
                <w:rFonts w:ascii="Times New Roman" w:hAnsi="Times New Roman"/>
                <w:sz w:val="24"/>
                <w:szCs w:val="24"/>
              </w:rPr>
              <w:t xml:space="preserve"> течение последующих 4-5дней созревание гнойника, а затем, возможно разрешение либо развитие карбункула или абсцесса. Субфебрильная, </w:t>
            </w:r>
            <w:proofErr w:type="spellStart"/>
            <w:r w:rsidRPr="00DF6114">
              <w:rPr>
                <w:rFonts w:ascii="Times New Roman" w:hAnsi="Times New Roman"/>
                <w:sz w:val="24"/>
                <w:szCs w:val="24"/>
              </w:rPr>
              <w:t>фибрильная</w:t>
            </w:r>
            <w:proofErr w:type="spellEnd"/>
            <w:r w:rsidRPr="00DF6114">
              <w:rPr>
                <w:rFonts w:ascii="Times New Roman" w:hAnsi="Times New Roman"/>
                <w:sz w:val="24"/>
                <w:szCs w:val="24"/>
              </w:rPr>
              <w:t xml:space="preserve"> температура, повышение СОЭ, лейкоцитоз</w:t>
            </w:r>
          </w:p>
        </w:tc>
        <w:tc>
          <w:tcPr>
            <w:tcW w:w="3190" w:type="dxa"/>
            <w:shd w:val="clear" w:color="auto" w:fill="auto"/>
          </w:tcPr>
          <w:p w:rsidR="000E797F" w:rsidRPr="00DF6114" w:rsidRDefault="00FA1D77" w:rsidP="00DF6114">
            <w:pPr>
              <w:pStyle w:val="a3"/>
              <w:ind w:firstLine="0"/>
              <w:rPr>
                <w:rFonts w:ascii="Times New Roman" w:hAnsi="Times New Roman"/>
                <w:sz w:val="24"/>
                <w:szCs w:val="24"/>
              </w:rPr>
            </w:pPr>
            <w:r w:rsidRPr="00DF6114">
              <w:rPr>
                <w:rFonts w:ascii="Times New Roman" w:hAnsi="Times New Roman"/>
                <w:sz w:val="24"/>
                <w:szCs w:val="24"/>
              </w:rPr>
              <w:t>Вход в нос покрыт отдельными гнойничками и гнойными корочками, кожа может быть инфильтрирована и отечна . течение хроническое с обострениями. Беспокоят зуд, жжение, боль, напряженность кожи входа в нос, крупные корки, затрудняющие носовое дыхание.</w:t>
            </w:r>
          </w:p>
        </w:tc>
        <w:tc>
          <w:tcPr>
            <w:tcW w:w="3191" w:type="dxa"/>
            <w:shd w:val="clear" w:color="auto" w:fill="auto"/>
          </w:tcPr>
          <w:p w:rsidR="00DF70B3" w:rsidRDefault="00DF70B3" w:rsidP="00DF6114">
            <w:pPr>
              <w:jc w:val="both"/>
            </w:pPr>
            <w:r>
              <w:t>жалобы на “чирей” в области наружного носа и боли в его проекции. Боли резкие, доставляющие значительное беспокойство, несмо</w:t>
            </w:r>
            <w:r>
              <w:t>т</w:t>
            </w:r>
            <w:r>
              <w:t xml:space="preserve">ря на среднюю интенсивность. Повышение температуры до 37.8 </w:t>
            </w:r>
            <w:r w:rsidRPr="00DF6114">
              <w:rPr>
                <w:vertAlign w:val="superscript"/>
              </w:rPr>
              <w:t>0</w:t>
            </w:r>
            <w:r>
              <w:t>С, головная боль, с</w:t>
            </w:r>
            <w:r>
              <w:t>у</w:t>
            </w:r>
            <w:r>
              <w:t>хость во рту, общая слабость.</w:t>
            </w:r>
          </w:p>
          <w:p w:rsidR="000E797F" w:rsidRPr="00DF6114" w:rsidRDefault="00DF70B3" w:rsidP="00DF6114">
            <w:pPr>
              <w:pStyle w:val="a3"/>
              <w:ind w:firstLine="0"/>
              <w:rPr>
                <w:rFonts w:ascii="Times New Roman" w:hAnsi="Times New Roman"/>
                <w:sz w:val="24"/>
                <w:szCs w:val="24"/>
              </w:rPr>
            </w:pPr>
            <w:r w:rsidRPr="00DF6114">
              <w:rPr>
                <w:rFonts w:ascii="Times New Roman" w:hAnsi="Times New Roman"/>
                <w:sz w:val="24"/>
                <w:szCs w:val="24"/>
              </w:rPr>
              <w:t>Возвышение багрово - красного цвета, конус</w:t>
            </w:r>
            <w:r w:rsidRPr="00DF6114">
              <w:rPr>
                <w:rFonts w:ascii="Times New Roman" w:hAnsi="Times New Roman"/>
                <w:sz w:val="24"/>
                <w:szCs w:val="24"/>
              </w:rPr>
              <w:t>о</w:t>
            </w:r>
            <w:r w:rsidRPr="00DF6114">
              <w:rPr>
                <w:rFonts w:ascii="Times New Roman" w:hAnsi="Times New Roman"/>
                <w:sz w:val="24"/>
                <w:szCs w:val="24"/>
              </w:rPr>
              <w:t xml:space="preserve">образное, около </w:t>
            </w:r>
            <w:smartTag w:uri="urn:schemas-microsoft-com:office:smarttags" w:element="metricconverter">
              <w:smartTagPr>
                <w:attr w:name="ProductID" w:val="1,0 см"/>
              </w:smartTagPr>
              <w:r w:rsidRPr="00DF6114">
                <w:rPr>
                  <w:rFonts w:ascii="Times New Roman" w:hAnsi="Times New Roman"/>
                  <w:sz w:val="24"/>
                  <w:szCs w:val="24"/>
                </w:rPr>
                <w:t>1,0 см</w:t>
              </w:r>
            </w:smartTag>
            <w:r w:rsidRPr="00DF6114">
              <w:rPr>
                <w:rFonts w:ascii="Times New Roman" w:hAnsi="Times New Roman"/>
                <w:sz w:val="24"/>
                <w:szCs w:val="24"/>
              </w:rPr>
              <w:t xml:space="preserve"> в диаметре, резко болезненное при пальпации, наблюдается симптом флюктуации. Отек и инфильтрация распространяются на весь кончик носа.</w:t>
            </w:r>
          </w:p>
        </w:tc>
      </w:tr>
    </w:tbl>
    <w:p w:rsidR="00083A4F" w:rsidRDefault="00083A4F" w:rsidP="008B071F">
      <w:pPr>
        <w:pStyle w:val="a3"/>
        <w:ind w:firstLine="0"/>
        <w:rPr>
          <w:rFonts w:ascii="Times New Roman" w:hAnsi="Times New Roman"/>
          <w:sz w:val="24"/>
          <w:szCs w:val="24"/>
        </w:rPr>
      </w:pPr>
    </w:p>
    <w:p w:rsidR="00083A4F" w:rsidRDefault="00083A4F" w:rsidP="008B071F">
      <w:pPr>
        <w:pStyle w:val="a3"/>
        <w:ind w:firstLine="0"/>
        <w:rPr>
          <w:rFonts w:ascii="Times New Roman" w:hAnsi="Times New Roman"/>
          <w:sz w:val="24"/>
          <w:szCs w:val="24"/>
        </w:rPr>
      </w:pPr>
      <w:r>
        <w:rPr>
          <w:rFonts w:ascii="Times New Roman" w:hAnsi="Times New Roman"/>
          <w:sz w:val="24"/>
          <w:szCs w:val="24"/>
        </w:rPr>
        <w:t>КЛИНИЧЕСКИЙ ДИАГНОЗ И ЕГО ОБОСНОВАНИЕ:</w:t>
      </w:r>
    </w:p>
    <w:p w:rsidR="00DF70B3" w:rsidRDefault="00DF70B3" w:rsidP="008B071F">
      <w:pPr>
        <w:pStyle w:val="a3"/>
        <w:ind w:firstLine="0"/>
        <w:rPr>
          <w:rFonts w:ascii="Times New Roman" w:hAnsi="Times New Roman"/>
          <w:sz w:val="24"/>
          <w:szCs w:val="24"/>
        </w:rPr>
      </w:pPr>
    </w:p>
    <w:p w:rsidR="00083A4F" w:rsidRDefault="00083A4F" w:rsidP="008B071F">
      <w:pPr>
        <w:pStyle w:val="a3"/>
        <w:ind w:firstLine="0"/>
        <w:rPr>
          <w:rFonts w:ascii="Times New Roman" w:hAnsi="Times New Roman"/>
          <w:sz w:val="24"/>
          <w:szCs w:val="24"/>
        </w:rPr>
      </w:pPr>
      <w:r>
        <w:rPr>
          <w:rFonts w:ascii="Times New Roman" w:hAnsi="Times New Roman"/>
          <w:sz w:val="24"/>
          <w:szCs w:val="24"/>
        </w:rPr>
        <w:t>Диагноз:</w:t>
      </w:r>
      <w:r w:rsidRPr="00083A4F">
        <w:rPr>
          <w:sz w:val="28"/>
          <w:szCs w:val="28"/>
        </w:rPr>
        <w:t xml:space="preserve"> </w:t>
      </w:r>
      <w:r w:rsidRPr="00083A4F">
        <w:rPr>
          <w:rFonts w:ascii="Times New Roman" w:hAnsi="Times New Roman"/>
          <w:sz w:val="24"/>
          <w:szCs w:val="24"/>
        </w:rPr>
        <w:t>фурункул носа в стадии абсцедирования</w:t>
      </w:r>
      <w:r>
        <w:rPr>
          <w:rFonts w:ascii="Times New Roman" w:hAnsi="Times New Roman"/>
          <w:sz w:val="24"/>
          <w:szCs w:val="24"/>
        </w:rPr>
        <w:t xml:space="preserve"> выставлен на основании </w:t>
      </w:r>
    </w:p>
    <w:p w:rsidR="00083A4F" w:rsidRDefault="00083A4F" w:rsidP="00083A4F">
      <w:pPr>
        <w:numPr>
          <w:ilvl w:val="0"/>
          <w:numId w:val="1"/>
        </w:numPr>
      </w:pPr>
      <w:r>
        <w:t>жалоб</w:t>
      </w:r>
      <w:r w:rsidRPr="00083A4F">
        <w:t xml:space="preserve"> </w:t>
      </w:r>
      <w:r>
        <w:t>на “чирей” в области наружного носа и боли в его проекции. Боли резкие, доставляющие значительное беспокойство, несмо</w:t>
      </w:r>
      <w:r>
        <w:t>т</w:t>
      </w:r>
      <w:r>
        <w:t>ря на среднюю интенсивность. Так же беспоко</w:t>
      </w:r>
      <w:r w:rsidR="00DF70B3">
        <w:t>ит повышение температуры до 37,8</w:t>
      </w:r>
      <w:r>
        <w:t xml:space="preserve"> </w:t>
      </w:r>
      <w:r>
        <w:rPr>
          <w:vertAlign w:val="superscript"/>
        </w:rPr>
        <w:t>0</w:t>
      </w:r>
      <w:r>
        <w:t>С, головная боль, с</w:t>
      </w:r>
      <w:r>
        <w:t>у</w:t>
      </w:r>
      <w:r>
        <w:t>хость во рту, общая слабость.</w:t>
      </w:r>
    </w:p>
    <w:p w:rsidR="00083A4F" w:rsidRDefault="00083A4F" w:rsidP="00083A4F">
      <w:pPr>
        <w:pStyle w:val="a3"/>
        <w:numPr>
          <w:ilvl w:val="0"/>
          <w:numId w:val="1"/>
        </w:numPr>
        <w:rPr>
          <w:rFonts w:ascii="Times New Roman" w:hAnsi="Times New Roman"/>
          <w:sz w:val="24"/>
          <w:szCs w:val="24"/>
        </w:rPr>
      </w:pPr>
      <w:r w:rsidRPr="00083A4F">
        <w:rPr>
          <w:rFonts w:ascii="Times New Roman" w:hAnsi="Times New Roman"/>
          <w:sz w:val="24"/>
          <w:szCs w:val="24"/>
        </w:rPr>
        <w:t>данных анамнеза</w:t>
      </w:r>
      <w:r>
        <w:rPr>
          <w:rFonts w:ascii="Times New Roman" w:hAnsi="Times New Roman"/>
          <w:sz w:val="24"/>
          <w:szCs w:val="24"/>
        </w:rPr>
        <w:t>:</w:t>
      </w:r>
      <w:r w:rsidRPr="00083A4F">
        <w:rPr>
          <w:rFonts w:ascii="Times New Roman" w:hAnsi="Times New Roman"/>
          <w:sz w:val="24"/>
          <w:szCs w:val="24"/>
        </w:rPr>
        <w:t xml:space="preserve"> </w:t>
      </w:r>
      <w:r>
        <w:rPr>
          <w:rFonts w:ascii="Times New Roman" w:hAnsi="Times New Roman"/>
          <w:sz w:val="24"/>
          <w:szCs w:val="24"/>
        </w:rPr>
        <w:t>заболевание началось 18 марта</w:t>
      </w:r>
      <w:r w:rsidRPr="008534D8">
        <w:rPr>
          <w:rFonts w:ascii="Times New Roman" w:hAnsi="Times New Roman"/>
          <w:sz w:val="24"/>
          <w:szCs w:val="24"/>
        </w:rPr>
        <w:t xml:space="preserve">, когда </w:t>
      </w:r>
      <w:r>
        <w:rPr>
          <w:rFonts w:ascii="Times New Roman" w:hAnsi="Times New Roman"/>
          <w:sz w:val="24"/>
          <w:szCs w:val="24"/>
        </w:rPr>
        <w:t>больной впервые обнаружил у себя</w:t>
      </w:r>
      <w:r w:rsidRPr="008534D8">
        <w:rPr>
          <w:rFonts w:ascii="Times New Roman" w:hAnsi="Times New Roman"/>
          <w:sz w:val="24"/>
          <w:szCs w:val="24"/>
        </w:rPr>
        <w:t xml:space="preserve"> появ</w:t>
      </w:r>
      <w:r>
        <w:rPr>
          <w:rFonts w:ascii="Times New Roman" w:hAnsi="Times New Roman"/>
          <w:sz w:val="24"/>
          <w:szCs w:val="24"/>
        </w:rPr>
        <w:t>ление в области крыла носа справа</w:t>
      </w:r>
      <w:r w:rsidRPr="008534D8">
        <w:rPr>
          <w:rFonts w:ascii="Times New Roman" w:hAnsi="Times New Roman"/>
          <w:sz w:val="24"/>
          <w:szCs w:val="24"/>
        </w:rPr>
        <w:t xml:space="preserve"> небольшой кра</w:t>
      </w:r>
      <w:r w:rsidRPr="008534D8">
        <w:rPr>
          <w:rFonts w:ascii="Times New Roman" w:hAnsi="Times New Roman"/>
          <w:sz w:val="24"/>
          <w:szCs w:val="24"/>
        </w:rPr>
        <w:t>с</w:t>
      </w:r>
      <w:r w:rsidRPr="008534D8">
        <w:rPr>
          <w:rFonts w:ascii="Times New Roman" w:hAnsi="Times New Roman"/>
          <w:sz w:val="24"/>
          <w:szCs w:val="24"/>
        </w:rPr>
        <w:t>новатой, болезненной припухлости</w:t>
      </w:r>
      <w:r>
        <w:rPr>
          <w:rFonts w:ascii="Times New Roman" w:hAnsi="Times New Roman"/>
          <w:sz w:val="24"/>
          <w:szCs w:val="24"/>
        </w:rPr>
        <w:t xml:space="preserve"> на фоне субъективного здоровья</w:t>
      </w:r>
      <w:r w:rsidRPr="008534D8">
        <w:rPr>
          <w:rFonts w:ascii="Times New Roman" w:hAnsi="Times New Roman"/>
          <w:sz w:val="24"/>
          <w:szCs w:val="24"/>
        </w:rPr>
        <w:t xml:space="preserve">. На следующий день в центре появилось образование беловатого цвета в виде просяного зернышка. Кожа приобрела синюшно - красный цвет. Болезненность усилилась. В этот же день обратился за медицинской помощью </w:t>
      </w:r>
      <w:r>
        <w:rPr>
          <w:rFonts w:ascii="Times New Roman" w:hAnsi="Times New Roman"/>
          <w:sz w:val="24"/>
          <w:szCs w:val="24"/>
        </w:rPr>
        <w:t>в городскую студенческую поликлинику, где ему было назначено лечение ихтиоловой мазью. На следующий день состояние больного не улучшилось, присоединился отек кончика носа и его инфильтрация, больной был направлен по экстренным показаниям для стационарного лечения в оториноларингологическое отделение ГУЗ УОКБ.</w:t>
      </w:r>
    </w:p>
    <w:p w:rsidR="00083A4F" w:rsidRDefault="00083A4F" w:rsidP="00083A4F">
      <w:pPr>
        <w:numPr>
          <w:ilvl w:val="0"/>
          <w:numId w:val="1"/>
        </w:numPr>
      </w:pPr>
      <w:r>
        <w:t>Данных осмотра ЛОР-органов:</w:t>
      </w:r>
      <w:r w:rsidRPr="00083A4F">
        <w:t xml:space="preserve"> </w:t>
      </w:r>
      <w:r>
        <w:t>форма носа изменена – правое  крыло носа отечно, имеется возвышение багрово - красного цвета, конус</w:t>
      </w:r>
      <w:r>
        <w:t>о</w:t>
      </w:r>
      <w:r>
        <w:t xml:space="preserve">образное, около </w:t>
      </w:r>
      <w:smartTag w:uri="urn:schemas-microsoft-com:office:smarttags" w:element="metricconverter">
        <w:smartTagPr>
          <w:attr w:name="ProductID" w:val="1,0 см"/>
        </w:smartTagPr>
        <w:r>
          <w:t>1,0 см</w:t>
        </w:r>
      </w:smartTag>
      <w:r>
        <w:t xml:space="preserve"> в </w:t>
      </w:r>
      <w:r>
        <w:lastRenderedPageBreak/>
        <w:t xml:space="preserve">диаметре, резко болезненное при пальпации, наблюдается симптом флюктуации. Отек и инфильтрация распространяются на весь кончик носа. Пальпация в проекции передних и нижних стенок лобных пазух, мест выхода </w:t>
      </w:r>
      <w:r>
        <w:rPr>
          <w:lang w:val="en-US"/>
        </w:rPr>
        <w:t>I</w:t>
      </w:r>
      <w:r w:rsidRPr="00104F71">
        <w:t xml:space="preserve"> </w:t>
      </w:r>
      <w:r>
        <w:t xml:space="preserve">и  </w:t>
      </w:r>
      <w:r>
        <w:rPr>
          <w:lang w:val="en-US"/>
        </w:rPr>
        <w:t>II</w:t>
      </w:r>
      <w:r>
        <w:t xml:space="preserve"> тройничного нерва, передних стенок верхнечелюстных пазух безболезненна. </w:t>
      </w:r>
    </w:p>
    <w:p w:rsidR="00083A4F" w:rsidRDefault="00083A4F" w:rsidP="00083A4F">
      <w:pPr>
        <w:pStyle w:val="a3"/>
        <w:numPr>
          <w:ilvl w:val="0"/>
          <w:numId w:val="1"/>
        </w:numPr>
        <w:rPr>
          <w:rFonts w:ascii="Times New Roman" w:hAnsi="Times New Roman"/>
          <w:sz w:val="24"/>
          <w:szCs w:val="24"/>
        </w:rPr>
      </w:pPr>
      <w:r>
        <w:rPr>
          <w:rFonts w:ascii="Times New Roman" w:hAnsi="Times New Roman"/>
          <w:sz w:val="24"/>
          <w:szCs w:val="24"/>
        </w:rPr>
        <w:t>Проведения дифференциальной диагностики с сикозом</w:t>
      </w:r>
    </w:p>
    <w:p w:rsidR="00083A4F" w:rsidRDefault="00083A4F" w:rsidP="00083A4F">
      <w:pPr>
        <w:ind w:left="360"/>
      </w:pPr>
    </w:p>
    <w:p w:rsidR="00083A4F" w:rsidRDefault="00083A4F" w:rsidP="00083A4F">
      <w:pPr>
        <w:pStyle w:val="a3"/>
        <w:ind w:left="360" w:firstLine="0"/>
        <w:rPr>
          <w:rFonts w:ascii="Times New Roman" w:hAnsi="Times New Roman"/>
          <w:sz w:val="24"/>
          <w:szCs w:val="24"/>
        </w:rPr>
      </w:pPr>
    </w:p>
    <w:p w:rsidR="00083A4F" w:rsidRDefault="00083A4F" w:rsidP="008B071F">
      <w:pPr>
        <w:pStyle w:val="a3"/>
        <w:ind w:firstLine="0"/>
        <w:rPr>
          <w:rFonts w:ascii="Times New Roman" w:hAnsi="Times New Roman"/>
          <w:sz w:val="24"/>
          <w:szCs w:val="24"/>
        </w:rPr>
      </w:pPr>
      <w:r>
        <w:rPr>
          <w:rFonts w:ascii="Times New Roman" w:hAnsi="Times New Roman"/>
          <w:sz w:val="24"/>
          <w:szCs w:val="24"/>
        </w:rPr>
        <w:t>ЛЕЧЕНИЕ:</w:t>
      </w:r>
    </w:p>
    <w:p w:rsidR="00D416F8" w:rsidRPr="00D416F8" w:rsidRDefault="00D416F8" w:rsidP="00D416F8">
      <w:r w:rsidRPr="00D416F8">
        <w:t>Лечение преследует 3 основных цели:</w:t>
      </w:r>
    </w:p>
    <w:p w:rsidR="00D416F8" w:rsidRPr="00D416F8" w:rsidRDefault="00D416F8" w:rsidP="00D416F8">
      <w:pPr>
        <w:numPr>
          <w:ilvl w:val="0"/>
          <w:numId w:val="3"/>
        </w:numPr>
        <w:jc w:val="both"/>
      </w:pPr>
      <w:r w:rsidRPr="00D416F8">
        <w:t>непосредственное лечение очагов пиодермии с помощью местной, наружной и общей терапии</w:t>
      </w:r>
    </w:p>
    <w:p w:rsidR="00D416F8" w:rsidRPr="00D416F8" w:rsidRDefault="00D416F8" w:rsidP="00D416F8">
      <w:pPr>
        <w:numPr>
          <w:ilvl w:val="0"/>
          <w:numId w:val="3"/>
        </w:numPr>
        <w:jc w:val="both"/>
      </w:pPr>
      <w:r w:rsidRPr="00D416F8">
        <w:t>предупреждение распространения инфекции из очага по поверхности кожи</w:t>
      </w:r>
    </w:p>
    <w:p w:rsidR="00D416F8" w:rsidRPr="00D416F8" w:rsidRDefault="00D416F8" w:rsidP="00D416F8">
      <w:pPr>
        <w:numPr>
          <w:ilvl w:val="0"/>
          <w:numId w:val="3"/>
        </w:numPr>
        <w:jc w:val="both"/>
      </w:pPr>
      <w:r w:rsidRPr="00D416F8">
        <w:t>устранение выявленных во время обследования больного причин, способствовавших развитию пиодермии, в частности интеркуррентных заболеваний</w:t>
      </w:r>
    </w:p>
    <w:p w:rsidR="00D416F8" w:rsidRPr="00D416F8" w:rsidRDefault="00D416F8" w:rsidP="008B071F">
      <w:pPr>
        <w:pStyle w:val="a3"/>
        <w:ind w:firstLine="0"/>
        <w:rPr>
          <w:rFonts w:ascii="Times New Roman" w:hAnsi="Times New Roman"/>
          <w:sz w:val="24"/>
          <w:szCs w:val="24"/>
        </w:rPr>
      </w:pPr>
      <w:r>
        <w:rPr>
          <w:rFonts w:ascii="Times New Roman" w:hAnsi="Times New Roman"/>
          <w:sz w:val="24"/>
          <w:szCs w:val="24"/>
        </w:rPr>
        <w:t>Местное лечение:</w:t>
      </w:r>
    </w:p>
    <w:p w:rsidR="00083A4F" w:rsidRDefault="00D416F8" w:rsidP="008B071F">
      <w:pPr>
        <w:pStyle w:val="a3"/>
        <w:ind w:firstLine="0"/>
        <w:rPr>
          <w:rFonts w:ascii="Times New Roman" w:hAnsi="Times New Roman"/>
          <w:sz w:val="24"/>
          <w:szCs w:val="24"/>
        </w:rPr>
      </w:pPr>
      <w:r>
        <w:rPr>
          <w:rFonts w:ascii="Times New Roman" w:hAnsi="Times New Roman"/>
          <w:sz w:val="24"/>
          <w:szCs w:val="24"/>
        </w:rPr>
        <w:t>Больному в день поступления было проведено экстренное хирургическое вмешательство: вскрытие абсцедирующего фурункула носа.</w:t>
      </w:r>
    </w:p>
    <w:p w:rsidR="00D416F8" w:rsidRPr="007B003B" w:rsidRDefault="00D416F8" w:rsidP="008B071F">
      <w:pPr>
        <w:pStyle w:val="a3"/>
        <w:ind w:firstLine="0"/>
        <w:rPr>
          <w:rFonts w:ascii="Times New Roman" w:hAnsi="Times New Roman"/>
          <w:sz w:val="24"/>
          <w:szCs w:val="24"/>
        </w:rPr>
      </w:pPr>
      <w:r>
        <w:rPr>
          <w:rFonts w:ascii="Times New Roman" w:hAnsi="Times New Roman"/>
          <w:sz w:val="24"/>
          <w:szCs w:val="24"/>
        </w:rPr>
        <w:t>С целью обеспечения хорошего оттока гнойного содержимого больному на раневую поверхность накладывались повязки с мазью «Вишневского»</w:t>
      </w:r>
      <w:r w:rsidR="00CE42AA">
        <w:rPr>
          <w:rFonts w:ascii="Times New Roman" w:hAnsi="Times New Roman"/>
          <w:sz w:val="24"/>
          <w:szCs w:val="24"/>
        </w:rPr>
        <w:t>, и обработка раствором перекиси водорода.</w:t>
      </w:r>
    </w:p>
    <w:p w:rsidR="00CE42AA" w:rsidRDefault="00D416F8" w:rsidP="00D416F8">
      <w:pPr>
        <w:jc w:val="both"/>
      </w:pPr>
      <w:r>
        <w:t>Системная антибиотикотерапия</w:t>
      </w:r>
    </w:p>
    <w:p w:rsidR="00D416F8" w:rsidRDefault="00CE42AA" w:rsidP="00D416F8">
      <w:pPr>
        <w:jc w:val="both"/>
      </w:pPr>
      <w:r>
        <w:t>Назначение больших доз антибиотиков: пенициллин по 1 000 000ЕД 6 раз в сутки, одновременно</w:t>
      </w:r>
      <w:r w:rsidR="00D416F8">
        <w:t xml:space="preserve"> - </w:t>
      </w:r>
      <w:proofErr w:type="spellStart"/>
      <w:r w:rsidR="00D416F8">
        <w:t>амоксиклав</w:t>
      </w:r>
      <w:proofErr w:type="spellEnd"/>
      <w:r w:rsidR="00D416F8">
        <w:t xml:space="preserve"> по 1 таблетке 3 раза в день, учитывая его высокую активность в отношении </w:t>
      </w:r>
      <w:proofErr w:type="spellStart"/>
      <w:r w:rsidR="00D416F8">
        <w:t>пиогенных</w:t>
      </w:r>
      <w:proofErr w:type="spellEnd"/>
      <w:r w:rsidR="00D416F8">
        <w:t xml:space="preserve"> кокков и высокую </w:t>
      </w:r>
      <w:proofErr w:type="spellStart"/>
      <w:r w:rsidR="00D416F8">
        <w:t>биодоступность</w:t>
      </w:r>
      <w:proofErr w:type="spellEnd"/>
      <w:r w:rsidR="00D416F8">
        <w:t>. П</w:t>
      </w:r>
      <w:r w:rsidR="00D416F8">
        <w:t>о</w:t>
      </w:r>
      <w:r w:rsidR="00D416F8">
        <w:t>сле результатов бактериологического исследования — терапия в зависимости от спектра чувствител</w:t>
      </w:r>
      <w:r w:rsidR="00D416F8">
        <w:t>ь</w:t>
      </w:r>
      <w:r w:rsidR="00D416F8">
        <w:t>ности.</w:t>
      </w:r>
    </w:p>
    <w:p w:rsidR="00D416F8" w:rsidRDefault="00D416F8" w:rsidP="00D416F8">
      <w:pPr>
        <w:jc w:val="both"/>
      </w:pPr>
      <w:r>
        <w:t>Десенсибилизирующие — супрастин по 1 таблетке на ночь.</w:t>
      </w:r>
    </w:p>
    <w:p w:rsidR="00D416F8" w:rsidRDefault="00D416F8" w:rsidP="00D416F8">
      <w:pPr>
        <w:jc w:val="both"/>
      </w:pPr>
      <w:r>
        <w:t xml:space="preserve">Противовоспалительные средства — из группы </w:t>
      </w:r>
      <w:proofErr w:type="spellStart"/>
      <w:r>
        <w:t>нестеоидных</w:t>
      </w:r>
      <w:proofErr w:type="spellEnd"/>
      <w:r>
        <w:t xml:space="preserve"> противовоспалительных (ацетилсалиц</w:t>
      </w:r>
      <w:r>
        <w:t>и</w:t>
      </w:r>
      <w:r>
        <w:t>ловая кислота по 1 таблетке 3 раза в день).</w:t>
      </w:r>
    </w:p>
    <w:p w:rsidR="00D416F8" w:rsidRDefault="00D416F8" w:rsidP="00CE42AA">
      <w:pPr>
        <w:jc w:val="both"/>
      </w:pPr>
      <w:r>
        <w:t xml:space="preserve">Обильное питье в объеме не менее </w:t>
      </w:r>
      <w:smartTag w:uri="urn:schemas-microsoft-com:office:smarttags" w:element="metricconverter">
        <w:smartTagPr>
          <w:attr w:name="ProductID" w:val="2 л"/>
        </w:smartTagPr>
        <w:r>
          <w:t>2 л</w:t>
        </w:r>
      </w:smartTag>
      <w:r>
        <w:t xml:space="preserve"> в день (желательно натуральные соки, минеральные воды).</w:t>
      </w:r>
    </w:p>
    <w:p w:rsidR="007B003B" w:rsidRPr="007B003B" w:rsidRDefault="007B003B" w:rsidP="00E05A4D">
      <w:pPr>
        <w:pStyle w:val="a3"/>
        <w:rPr>
          <w:rFonts w:ascii="Times New Roman" w:hAnsi="Times New Roman"/>
          <w:sz w:val="28"/>
          <w:szCs w:val="28"/>
        </w:rPr>
      </w:pPr>
    </w:p>
    <w:p w:rsidR="00E05A4D" w:rsidRDefault="00E05A4D" w:rsidP="008534D8">
      <w:pPr>
        <w:pStyle w:val="a3"/>
        <w:rPr>
          <w:rFonts w:ascii="Times New Roman" w:hAnsi="Times New Roman"/>
          <w:sz w:val="32"/>
          <w:szCs w:val="32"/>
        </w:rPr>
      </w:pPr>
    </w:p>
    <w:p w:rsidR="00DF70B3" w:rsidRDefault="00DF70B3" w:rsidP="008534D8">
      <w:pPr>
        <w:pStyle w:val="a3"/>
        <w:rPr>
          <w:rFonts w:ascii="Times New Roman" w:hAnsi="Times New Roman"/>
          <w:sz w:val="32"/>
          <w:szCs w:val="32"/>
        </w:rPr>
      </w:pPr>
    </w:p>
    <w:p w:rsidR="00DF70B3" w:rsidRDefault="00DF70B3" w:rsidP="008534D8">
      <w:pPr>
        <w:pStyle w:val="a3"/>
        <w:rPr>
          <w:rFonts w:ascii="Times New Roman" w:hAnsi="Times New Roman"/>
          <w:sz w:val="32"/>
          <w:szCs w:val="32"/>
        </w:rPr>
      </w:pPr>
    </w:p>
    <w:p w:rsidR="00DF70B3" w:rsidRDefault="00DF70B3" w:rsidP="008534D8">
      <w:pPr>
        <w:pStyle w:val="a3"/>
        <w:rPr>
          <w:rFonts w:ascii="Times New Roman" w:hAnsi="Times New Roman"/>
          <w:sz w:val="32"/>
          <w:szCs w:val="32"/>
        </w:rPr>
      </w:pPr>
    </w:p>
    <w:p w:rsidR="00DF70B3" w:rsidRDefault="00DF70B3" w:rsidP="008534D8">
      <w:pPr>
        <w:pStyle w:val="a3"/>
        <w:rPr>
          <w:rFonts w:ascii="Times New Roman" w:hAnsi="Times New Roman"/>
          <w:sz w:val="32"/>
          <w:szCs w:val="32"/>
        </w:rPr>
      </w:pPr>
    </w:p>
    <w:p w:rsidR="00DF70B3" w:rsidRDefault="00DF70B3" w:rsidP="008534D8">
      <w:pPr>
        <w:pStyle w:val="a3"/>
        <w:rPr>
          <w:rFonts w:ascii="Times New Roman" w:hAnsi="Times New Roman"/>
          <w:sz w:val="32"/>
          <w:szCs w:val="32"/>
        </w:rPr>
      </w:pPr>
    </w:p>
    <w:p w:rsidR="00DF70B3" w:rsidRDefault="00DF70B3" w:rsidP="008534D8">
      <w:pPr>
        <w:pStyle w:val="a3"/>
        <w:rPr>
          <w:rFonts w:ascii="Times New Roman" w:hAnsi="Times New Roman"/>
          <w:sz w:val="32"/>
          <w:szCs w:val="32"/>
        </w:rPr>
      </w:pPr>
    </w:p>
    <w:p w:rsidR="00DF70B3" w:rsidRDefault="00DF70B3" w:rsidP="008534D8">
      <w:pPr>
        <w:pStyle w:val="a3"/>
        <w:rPr>
          <w:rFonts w:ascii="Times New Roman" w:hAnsi="Times New Roman"/>
          <w:sz w:val="32"/>
          <w:szCs w:val="32"/>
        </w:rPr>
      </w:pPr>
    </w:p>
    <w:p w:rsidR="00DF70B3" w:rsidRDefault="00DF70B3" w:rsidP="008534D8">
      <w:pPr>
        <w:pStyle w:val="a3"/>
        <w:rPr>
          <w:rFonts w:ascii="Times New Roman" w:hAnsi="Times New Roman"/>
          <w:sz w:val="32"/>
          <w:szCs w:val="32"/>
        </w:rPr>
      </w:pPr>
    </w:p>
    <w:p w:rsidR="00DF70B3" w:rsidRDefault="00DF70B3" w:rsidP="008534D8">
      <w:pPr>
        <w:pStyle w:val="a3"/>
        <w:rPr>
          <w:rFonts w:ascii="Times New Roman" w:hAnsi="Times New Roman"/>
          <w:sz w:val="32"/>
          <w:szCs w:val="32"/>
        </w:rPr>
      </w:pPr>
    </w:p>
    <w:p w:rsidR="00DF70B3" w:rsidRPr="00E05A4D" w:rsidRDefault="00DF70B3" w:rsidP="008534D8">
      <w:pPr>
        <w:pStyle w:val="a3"/>
        <w:rPr>
          <w:rFonts w:ascii="Times New Roman" w:hAnsi="Times New Roman"/>
          <w:sz w:val="32"/>
          <w:szCs w:val="32"/>
        </w:rPr>
      </w:pPr>
    </w:p>
    <w:p w:rsidR="008534D8" w:rsidRDefault="00DF70B3" w:rsidP="003109C7">
      <w:pPr>
        <w:rPr>
          <w:sz w:val="32"/>
          <w:szCs w:val="32"/>
        </w:rPr>
      </w:pPr>
      <w:r>
        <w:rPr>
          <w:sz w:val="32"/>
          <w:szCs w:val="32"/>
        </w:rPr>
        <w:t xml:space="preserve">Больного курировала:                                                </w:t>
      </w:r>
    </w:p>
    <w:p w:rsidR="00DF70B3" w:rsidRPr="003109C7" w:rsidRDefault="00DF70B3" w:rsidP="003109C7">
      <w:pPr>
        <w:rPr>
          <w:sz w:val="32"/>
          <w:szCs w:val="32"/>
        </w:rPr>
      </w:pPr>
      <w:r>
        <w:rPr>
          <w:sz w:val="32"/>
          <w:szCs w:val="32"/>
        </w:rPr>
        <w:t>Дата</w:t>
      </w:r>
    </w:p>
    <w:sectPr w:rsidR="00DF70B3" w:rsidRPr="00310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301351F"/>
    <w:multiLevelType w:val="hybridMultilevel"/>
    <w:tmpl w:val="62585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5AF074E"/>
    <w:multiLevelType w:val="multilevel"/>
    <w:tmpl w:val="CC0CA6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4CEE0555"/>
    <w:multiLevelType w:val="hybridMultilevel"/>
    <w:tmpl w:val="4E28D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
        <w:legacy w:legacy="1" w:legacySpace="57" w:legacyIndent="283"/>
        <w:lvlJc w:val="left"/>
        <w:pPr>
          <w:ind w:left="283" w:hanging="283"/>
        </w:pPr>
        <w:rPr>
          <w:rFonts w:ascii="Symbol" w:hAnsi="Symbol" w:hint="default"/>
          <w:color w:val="FF000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C7"/>
    <w:rsid w:val="00083A4F"/>
    <w:rsid w:val="000E797F"/>
    <w:rsid w:val="00104F71"/>
    <w:rsid w:val="00122C6F"/>
    <w:rsid w:val="001F194D"/>
    <w:rsid w:val="002A0E8A"/>
    <w:rsid w:val="002C5CEE"/>
    <w:rsid w:val="003109C7"/>
    <w:rsid w:val="003734ED"/>
    <w:rsid w:val="00445615"/>
    <w:rsid w:val="0053278D"/>
    <w:rsid w:val="0054016D"/>
    <w:rsid w:val="00593467"/>
    <w:rsid w:val="00635B8B"/>
    <w:rsid w:val="006374BB"/>
    <w:rsid w:val="00696F96"/>
    <w:rsid w:val="006F6ED7"/>
    <w:rsid w:val="00776720"/>
    <w:rsid w:val="007B003B"/>
    <w:rsid w:val="008534D8"/>
    <w:rsid w:val="008B071F"/>
    <w:rsid w:val="008B3FEC"/>
    <w:rsid w:val="008B67DA"/>
    <w:rsid w:val="008D6628"/>
    <w:rsid w:val="00915975"/>
    <w:rsid w:val="00CC6983"/>
    <w:rsid w:val="00CE42AA"/>
    <w:rsid w:val="00D10AD4"/>
    <w:rsid w:val="00D12AAA"/>
    <w:rsid w:val="00D416F8"/>
    <w:rsid w:val="00D5462F"/>
    <w:rsid w:val="00D674D8"/>
    <w:rsid w:val="00DF6114"/>
    <w:rsid w:val="00DF70B3"/>
    <w:rsid w:val="00E05A4D"/>
    <w:rsid w:val="00E967BF"/>
    <w:rsid w:val="00EA7598"/>
    <w:rsid w:val="00F25310"/>
    <w:rsid w:val="00FA1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5EF3CC-371C-412D-A6EF-01885086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8534D8"/>
    <w:pPr>
      <w:keepNext/>
      <w:spacing w:before="240" w:after="60"/>
      <w:jc w:val="both"/>
      <w:outlineLvl w:val="1"/>
    </w:pPr>
    <w:rPr>
      <w:rFonts w:ascii="Courier New" w:hAnsi="Courier New"/>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ормальный красный"/>
    <w:basedOn w:val="a"/>
    <w:rsid w:val="008534D8"/>
    <w:pPr>
      <w:spacing w:before="20" w:after="20"/>
      <w:ind w:firstLine="284"/>
      <w:jc w:val="both"/>
    </w:pPr>
    <w:rPr>
      <w:rFonts w:ascii="Courier New" w:hAnsi="Courier New"/>
      <w:sz w:val="16"/>
      <w:szCs w:val="20"/>
    </w:rPr>
  </w:style>
  <w:style w:type="table" w:styleId="a4">
    <w:name w:val="Table Grid"/>
    <w:basedOn w:val="a1"/>
    <w:rsid w:val="000E7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Indent"/>
    <w:basedOn w:val="a"/>
    <w:rsid w:val="000E797F"/>
    <w:pPr>
      <w:pBdr>
        <w:left w:val="single" w:sz="12" w:space="1" w:color="FF00FF"/>
      </w:pBdr>
      <w:spacing w:before="60" w:after="60"/>
      <w:ind w:left="851"/>
      <w:jc w:val="both"/>
    </w:pPr>
    <w:rPr>
      <w:rFonts w:ascii="Courier New" w:hAnsi="Courier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Ульяновский государственный университет</vt:lpstr>
    </vt:vector>
  </TitlesOfParts>
  <Company>321</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университет</dc:title>
  <dc:subject/>
  <dc:creator>123</dc:creator>
  <cp:keywords/>
  <dc:description/>
  <cp:lastModifiedBy>Тест</cp:lastModifiedBy>
  <cp:revision>3</cp:revision>
  <dcterms:created xsi:type="dcterms:W3CDTF">2024-04-21T06:00:00Z</dcterms:created>
  <dcterms:modified xsi:type="dcterms:W3CDTF">2024-04-21T06:00:00Z</dcterms:modified>
</cp:coreProperties>
</file>