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E7" w:rsidRPr="00A87974" w:rsidRDefault="009C21E7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A87974">
        <w:rPr>
          <w:rFonts w:ascii="Times New Roman" w:hAnsi="Times New Roman"/>
          <w:sz w:val="28"/>
          <w:szCs w:val="24"/>
        </w:rPr>
        <w:t>Больной</w:t>
      </w:r>
      <w:r w:rsidR="00A87974">
        <w:rPr>
          <w:rFonts w:ascii="Times New Roman" w:hAnsi="Times New Roman"/>
          <w:sz w:val="28"/>
          <w:szCs w:val="24"/>
        </w:rPr>
        <w:t xml:space="preserve"> </w:t>
      </w:r>
      <w:r w:rsidRPr="00A87974">
        <w:rPr>
          <w:rFonts w:ascii="Times New Roman" w:hAnsi="Times New Roman"/>
          <w:sz w:val="28"/>
          <w:szCs w:val="24"/>
        </w:rPr>
        <w:t xml:space="preserve">жалуется на боли в области носа. Болен второй день. Причины заболевания не знает. Общее состояние удовлетворительное. Температура 37,6С. При </w:t>
      </w:r>
      <w:proofErr w:type="spellStart"/>
      <w:r w:rsidRPr="00A87974">
        <w:rPr>
          <w:rFonts w:ascii="Times New Roman" w:hAnsi="Times New Roman"/>
          <w:sz w:val="28"/>
          <w:szCs w:val="24"/>
        </w:rPr>
        <w:t>физикальном</w:t>
      </w:r>
      <w:proofErr w:type="spellEnd"/>
      <w:r w:rsidRPr="00A87974">
        <w:rPr>
          <w:rFonts w:ascii="Times New Roman" w:hAnsi="Times New Roman"/>
          <w:sz w:val="28"/>
          <w:szCs w:val="24"/>
        </w:rPr>
        <w:t xml:space="preserve"> обследовании внутренних органов патологии не обнаружено. Кожа в области наружного носа отечна, гиперемирована. Отек и гиперемия распространяются на щеку и нижнее веко. Пальпация в области правого крыла и кончика носа резко болезненна. В области латеральной стенки преддверия полости носа, справа виден конусовидный инфильтрат, покрытый гиперемированной кожей. При </w:t>
      </w:r>
      <w:proofErr w:type="spellStart"/>
      <w:r w:rsidRPr="00A87974">
        <w:rPr>
          <w:rFonts w:ascii="Times New Roman" w:hAnsi="Times New Roman"/>
          <w:sz w:val="28"/>
          <w:szCs w:val="24"/>
        </w:rPr>
        <w:t>дотрагивании</w:t>
      </w:r>
      <w:proofErr w:type="spellEnd"/>
      <w:r w:rsidRPr="00A87974">
        <w:rPr>
          <w:rFonts w:ascii="Times New Roman" w:hAnsi="Times New Roman"/>
          <w:sz w:val="28"/>
          <w:szCs w:val="24"/>
        </w:rPr>
        <w:t xml:space="preserve"> пуговчатым зондом у больного появляется резкая боль. Подчелюстные лимфатические узлы </w:t>
      </w:r>
      <w:r w:rsidR="00DB43FB" w:rsidRPr="00A87974">
        <w:rPr>
          <w:rFonts w:ascii="Times New Roman" w:hAnsi="Times New Roman"/>
          <w:sz w:val="28"/>
          <w:szCs w:val="24"/>
        </w:rPr>
        <w:t>увеличены, умеренно болезненны.</w:t>
      </w:r>
    </w:p>
    <w:p w:rsidR="009C21E7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Предварительный</w:t>
      </w:r>
      <w:r w:rsidR="00A87974">
        <w:rPr>
          <w:rFonts w:ascii="Times New Roman" w:hAnsi="Times New Roman"/>
          <w:sz w:val="28"/>
          <w:szCs w:val="24"/>
        </w:rPr>
        <w:t xml:space="preserve"> </w:t>
      </w:r>
      <w:r w:rsidRPr="00A87974">
        <w:rPr>
          <w:rFonts w:ascii="Times New Roman" w:hAnsi="Times New Roman"/>
          <w:sz w:val="28"/>
          <w:szCs w:val="24"/>
        </w:rPr>
        <w:t>диагноз:</w:t>
      </w:r>
      <w:r w:rsidR="00A87974">
        <w:rPr>
          <w:rFonts w:ascii="Times New Roman" w:hAnsi="Times New Roman"/>
          <w:sz w:val="28"/>
          <w:szCs w:val="24"/>
        </w:rPr>
        <w:t xml:space="preserve"> </w:t>
      </w:r>
      <w:r w:rsidRPr="00A87974">
        <w:rPr>
          <w:rFonts w:ascii="Times New Roman" w:hAnsi="Times New Roman"/>
          <w:sz w:val="28"/>
          <w:szCs w:val="24"/>
        </w:rPr>
        <w:t>Фурункул преддверия носа.</w:t>
      </w:r>
    </w:p>
    <w:p w:rsidR="00DB43FB" w:rsidRPr="00A87974" w:rsidRDefault="00DB43FB" w:rsidP="00A87974">
      <w:pPr>
        <w:widowControl w:val="0"/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Дифференциальную диагностику необходимо проводить с абсцессом перегородки носа и с гнойным гайморитом.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1986"/>
        <w:gridCol w:w="2393"/>
      </w:tblGrid>
      <w:tr w:rsidR="00DB43FB" w:rsidRPr="005A25CA" w:rsidTr="005A25CA">
        <w:tc>
          <w:tcPr>
            <w:tcW w:w="2392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Нозологические формы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Фурункул преддверия носа</w:t>
            </w:r>
          </w:p>
        </w:tc>
        <w:tc>
          <w:tcPr>
            <w:tcW w:w="1986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Абсцесс носовой перегородки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Гнойный гайморит</w:t>
            </w:r>
          </w:p>
        </w:tc>
      </w:tr>
      <w:tr w:rsidR="00DB43FB" w:rsidRPr="005A25CA" w:rsidTr="005A25CA">
        <w:tc>
          <w:tcPr>
            <w:tcW w:w="2392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Этиология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Активация патогенной микрофлоры в полости носа</w:t>
            </w:r>
          </w:p>
        </w:tc>
        <w:tc>
          <w:tcPr>
            <w:tcW w:w="1986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DB43FB" w:rsidRPr="005A25CA" w:rsidTr="005A25CA">
        <w:tc>
          <w:tcPr>
            <w:tcW w:w="2392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Предрасполагающие причины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Местное снижение устойчивости кожи к стафилококковой инфекции, сахарный диабет, гиповитаминоз, переохлаждение, микротравмы кожи при расчёсывании</w:t>
            </w:r>
          </w:p>
        </w:tc>
        <w:tc>
          <w:tcPr>
            <w:tcW w:w="1986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Травма наружного носа, грипп или др. инф. заболевание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Сужение или полная окклюзия выводного протока верхнечелюстной пазухи</w:t>
            </w:r>
          </w:p>
        </w:tc>
      </w:tr>
      <w:tr w:rsidR="00DB43FB" w:rsidRPr="005A25CA" w:rsidTr="005A25CA">
        <w:tc>
          <w:tcPr>
            <w:tcW w:w="2392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Особенности течения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Острое</w:t>
            </w:r>
          </w:p>
        </w:tc>
        <w:tc>
          <w:tcPr>
            <w:tcW w:w="1986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  <w:tr w:rsidR="00DB43FB" w:rsidRPr="005A25CA" w:rsidTr="005A25CA">
        <w:tc>
          <w:tcPr>
            <w:tcW w:w="2392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Симптомы</w:t>
            </w:r>
            <w:proofErr w:type="gramStart"/>
            <w:r w:rsidRPr="005A25CA">
              <w:rPr>
                <w:rFonts w:ascii="Times New Roman" w:hAnsi="Times New Roman"/>
                <w:sz w:val="20"/>
                <w:szCs w:val="24"/>
              </w:rPr>
              <w:t xml:space="preserve"> :</w:t>
            </w:r>
            <w:proofErr w:type="gramEnd"/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Боль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Конусовидный инфильтрат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Отёк и гиперемия</w:t>
            </w:r>
            <w:r w:rsidR="00A87974" w:rsidRPr="005A25C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A25CA">
              <w:rPr>
                <w:rFonts w:ascii="Times New Roman" w:hAnsi="Times New Roman"/>
                <w:sz w:val="20"/>
                <w:szCs w:val="24"/>
              </w:rPr>
              <w:t>кожи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Ближайшие лимфатические узлы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Общая реакция организма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Носовое дыхание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Выделения из носа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Чувство тяжести в голове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5A25CA">
              <w:rPr>
                <w:rFonts w:ascii="Times New Roman" w:hAnsi="Times New Roman"/>
                <w:sz w:val="20"/>
                <w:szCs w:val="24"/>
              </w:rPr>
              <w:t>Резкая</w:t>
            </w:r>
            <w:proofErr w:type="gramEnd"/>
            <w:r w:rsidR="00A87974" w:rsidRPr="005A25C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A25CA">
              <w:rPr>
                <w:rFonts w:ascii="Times New Roman" w:hAnsi="Times New Roman"/>
                <w:sz w:val="20"/>
                <w:szCs w:val="24"/>
              </w:rPr>
              <w:t>в области воспалительного очага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5A25CA">
              <w:rPr>
                <w:rFonts w:ascii="Times New Roman" w:hAnsi="Times New Roman"/>
                <w:sz w:val="20"/>
                <w:szCs w:val="24"/>
              </w:rPr>
              <w:t>Ограниченный</w:t>
            </w:r>
            <w:proofErr w:type="gramEnd"/>
            <w:r w:rsidRPr="005A25CA">
              <w:rPr>
                <w:rFonts w:ascii="Times New Roman" w:hAnsi="Times New Roman"/>
                <w:sz w:val="20"/>
                <w:szCs w:val="24"/>
              </w:rPr>
              <w:t xml:space="preserve">, покрытый гиперемированной </w:t>
            </w:r>
            <w:r w:rsidRPr="005A25CA">
              <w:rPr>
                <w:rFonts w:ascii="Times New Roman" w:hAnsi="Times New Roman"/>
                <w:sz w:val="20"/>
                <w:szCs w:val="24"/>
              </w:rPr>
              <w:lastRenderedPageBreak/>
              <w:t>кожей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В области наружного носа, щек, нижних век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Увеличены, болезненные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Повышение температуры тела, головная боль, слабость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Редко может быть нарушено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После прорыва гнойника, гнойные выделения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Незначительная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 в области носа и носовой перегородки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 увеличены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 xml:space="preserve">Боли различной интенсивности с </w:t>
            </w:r>
            <w:proofErr w:type="spellStart"/>
            <w:r w:rsidRPr="005A25CA">
              <w:rPr>
                <w:rFonts w:ascii="Times New Roman" w:hAnsi="Times New Roman"/>
                <w:sz w:val="20"/>
                <w:szCs w:val="24"/>
              </w:rPr>
              <w:t>ирадиацией</w:t>
            </w:r>
            <w:proofErr w:type="spellEnd"/>
            <w:r w:rsidRPr="005A25CA">
              <w:rPr>
                <w:rFonts w:ascii="Times New Roman" w:hAnsi="Times New Roman"/>
                <w:sz w:val="20"/>
                <w:szCs w:val="24"/>
              </w:rPr>
              <w:t xml:space="preserve"> в область виска или всей половины головы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+в области щек, иногда нижних век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 xml:space="preserve">+ могут быть </w:t>
            </w:r>
            <w:proofErr w:type="gramStart"/>
            <w:r w:rsidRPr="005A25CA">
              <w:rPr>
                <w:rFonts w:ascii="Times New Roman" w:hAnsi="Times New Roman"/>
                <w:sz w:val="20"/>
                <w:szCs w:val="24"/>
              </w:rPr>
              <w:t>увеличены</w:t>
            </w:r>
            <w:proofErr w:type="gramEnd"/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Нарушено на стороне поражения или с обеих сторон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Гнойные или слизисто-гнойные</w:t>
            </w: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DB43FB" w:rsidRPr="005A25CA" w:rsidRDefault="00DB43FB" w:rsidP="005A25C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A25CA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</w:tr>
    </w:tbl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На основании субъективных признаков: боли в области носа, слабость, головные боли, повышении температуры; объективных симптомов: кожа в области наружного носа отечна, гиперемирована, отек и гиперемия распространяются на щеку и нижнее веко;</w:t>
      </w:r>
      <w:r w:rsidR="00A87974">
        <w:rPr>
          <w:rFonts w:ascii="Times New Roman" w:hAnsi="Times New Roman"/>
          <w:sz w:val="28"/>
          <w:szCs w:val="24"/>
        </w:rPr>
        <w:t xml:space="preserve"> </w:t>
      </w:r>
      <w:r w:rsidRPr="00A87974">
        <w:rPr>
          <w:rFonts w:ascii="Times New Roman" w:hAnsi="Times New Roman"/>
          <w:sz w:val="28"/>
          <w:szCs w:val="24"/>
        </w:rPr>
        <w:t>а также на основании исследования наружного носа: пальпация в области правого крыла и кончика носа резко болезненна, в</w:t>
      </w:r>
      <w:r w:rsidR="00A87974">
        <w:rPr>
          <w:rFonts w:ascii="Times New Roman" w:hAnsi="Times New Roman"/>
          <w:sz w:val="28"/>
          <w:szCs w:val="24"/>
        </w:rPr>
        <w:t xml:space="preserve"> </w:t>
      </w:r>
      <w:r w:rsidRPr="00A87974">
        <w:rPr>
          <w:rFonts w:ascii="Times New Roman" w:hAnsi="Times New Roman"/>
          <w:sz w:val="28"/>
          <w:szCs w:val="24"/>
        </w:rPr>
        <w:t xml:space="preserve">области латеральной стенки преддверия полости носа, справа виден конусовидный инфильтрат, покрытый гиперемированной кожей, при </w:t>
      </w:r>
      <w:proofErr w:type="spellStart"/>
      <w:r w:rsidRPr="00A87974">
        <w:rPr>
          <w:rFonts w:ascii="Times New Roman" w:hAnsi="Times New Roman"/>
          <w:sz w:val="28"/>
          <w:szCs w:val="24"/>
        </w:rPr>
        <w:t>дотрагивании</w:t>
      </w:r>
      <w:proofErr w:type="spellEnd"/>
      <w:r w:rsidRPr="00A87974">
        <w:rPr>
          <w:rFonts w:ascii="Times New Roman" w:hAnsi="Times New Roman"/>
          <w:sz w:val="28"/>
          <w:szCs w:val="24"/>
        </w:rPr>
        <w:t xml:space="preserve"> пуговчатым зондом появляется резкая боль, при пальпации лимфатические узлы увеличены, умеренно болезненны – выставлен окончательный диагноз: «Фурункул преддверия носа».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Больной</w:t>
      </w:r>
      <w:r w:rsidR="009C21E7" w:rsidRPr="00A87974">
        <w:rPr>
          <w:rFonts w:ascii="Times New Roman" w:hAnsi="Times New Roman"/>
          <w:sz w:val="28"/>
          <w:szCs w:val="24"/>
        </w:rPr>
        <w:t xml:space="preserve"> нуждается</w:t>
      </w:r>
      <w:r w:rsidR="00A87974">
        <w:rPr>
          <w:rFonts w:ascii="Times New Roman" w:hAnsi="Times New Roman"/>
          <w:sz w:val="28"/>
          <w:szCs w:val="24"/>
        </w:rPr>
        <w:t xml:space="preserve"> </w:t>
      </w:r>
      <w:r w:rsidR="009C21E7" w:rsidRPr="00A87974">
        <w:rPr>
          <w:rFonts w:ascii="Times New Roman" w:hAnsi="Times New Roman"/>
          <w:sz w:val="28"/>
          <w:szCs w:val="24"/>
        </w:rPr>
        <w:t xml:space="preserve">в </w:t>
      </w:r>
      <w:proofErr w:type="spellStart"/>
      <w:r w:rsidR="009C21E7" w:rsidRPr="00A87974">
        <w:rPr>
          <w:rFonts w:ascii="Times New Roman" w:hAnsi="Times New Roman"/>
          <w:sz w:val="28"/>
          <w:szCs w:val="24"/>
        </w:rPr>
        <w:t>дообследовании</w:t>
      </w:r>
      <w:proofErr w:type="spellEnd"/>
      <w:r w:rsidR="009C21E7" w:rsidRPr="00A87974">
        <w:rPr>
          <w:rFonts w:ascii="Times New Roman" w:hAnsi="Times New Roman"/>
          <w:sz w:val="28"/>
          <w:szCs w:val="24"/>
        </w:rPr>
        <w:t>.</w:t>
      </w:r>
      <w:r w:rsidRPr="00A87974">
        <w:rPr>
          <w:rFonts w:ascii="Times New Roman" w:hAnsi="Times New Roman"/>
          <w:sz w:val="28"/>
          <w:szCs w:val="24"/>
        </w:rPr>
        <w:t xml:space="preserve"> Назначаемые методы исследования: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Пальпация наружного носа, передних стенок верхнечелюстных пазух, лобных пазух, подчелюстных и шейных лимфатических узлов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Передняя и средняя риноскопии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Рентгенография придаточных пазух носа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Компьютерная томография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Магнитно-ядерная резонансная томография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A87974">
        <w:rPr>
          <w:rFonts w:ascii="Times New Roman" w:hAnsi="Times New Roman"/>
          <w:sz w:val="28"/>
          <w:szCs w:val="24"/>
        </w:rPr>
        <w:lastRenderedPageBreak/>
        <w:t>Эндомикроскопия</w:t>
      </w:r>
      <w:proofErr w:type="spellEnd"/>
      <w:r w:rsidRPr="00A87974">
        <w:rPr>
          <w:rFonts w:ascii="Times New Roman" w:hAnsi="Times New Roman"/>
          <w:sz w:val="28"/>
          <w:szCs w:val="24"/>
        </w:rPr>
        <w:t xml:space="preserve"> носа и околоносовых пазух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Общий анализ крови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Общий анализ мочи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Биохимический анализ крови</w:t>
      </w:r>
    </w:p>
    <w:p w:rsidR="00DB43FB" w:rsidRPr="00A87974" w:rsidRDefault="00DB43FB" w:rsidP="00A87974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 xml:space="preserve">Проба Воячека и </w:t>
      </w:r>
      <w:proofErr w:type="spellStart"/>
      <w:r w:rsidRPr="00A87974">
        <w:rPr>
          <w:rFonts w:ascii="Times New Roman" w:hAnsi="Times New Roman"/>
          <w:sz w:val="28"/>
          <w:szCs w:val="24"/>
        </w:rPr>
        <w:t>ринопневмометрия</w:t>
      </w:r>
      <w:proofErr w:type="spellEnd"/>
      <w:r w:rsidRPr="00A87974">
        <w:rPr>
          <w:rFonts w:ascii="Times New Roman" w:hAnsi="Times New Roman"/>
          <w:sz w:val="28"/>
          <w:szCs w:val="24"/>
        </w:rPr>
        <w:t xml:space="preserve"> (дыхательная функция носа)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Лечение фурункула носа: определяется стадией и тяжестью заболевания.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Временная нетрудоспособность на период лечения.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Стационарное лечение.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 xml:space="preserve">Консервативное лечение – когда нет признаков </w:t>
      </w:r>
      <w:proofErr w:type="spellStart"/>
      <w:r w:rsidRPr="00A87974">
        <w:rPr>
          <w:rFonts w:ascii="Times New Roman" w:hAnsi="Times New Roman"/>
          <w:sz w:val="28"/>
          <w:szCs w:val="24"/>
        </w:rPr>
        <w:t>абсцедирования</w:t>
      </w:r>
      <w:proofErr w:type="spellEnd"/>
      <w:r w:rsidRPr="00A87974">
        <w:rPr>
          <w:rFonts w:ascii="Times New Roman" w:hAnsi="Times New Roman"/>
          <w:sz w:val="28"/>
          <w:szCs w:val="24"/>
        </w:rPr>
        <w:t xml:space="preserve"> фурункула: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A87974">
        <w:rPr>
          <w:rFonts w:ascii="Times New Roman" w:hAnsi="Times New Roman"/>
          <w:sz w:val="28"/>
          <w:szCs w:val="24"/>
        </w:rPr>
        <w:t>Антибиотики широкого спектра действия, антибактериальные мази (местно), анальгетики, жаропонижающие, антигистаминную терапию, витамины, рациональное питание, светолечение.</w:t>
      </w:r>
      <w:proofErr w:type="gramEnd"/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proofErr w:type="gramStart"/>
      <w:r w:rsidRPr="00A87974">
        <w:rPr>
          <w:rFonts w:ascii="Times New Roman" w:hAnsi="Times New Roman"/>
          <w:sz w:val="28"/>
          <w:szCs w:val="24"/>
          <w:lang w:val="en-US"/>
        </w:rPr>
        <w:t>Rp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>.:</w:t>
      </w:r>
      <w:proofErr w:type="gramEnd"/>
      <w:r w:rsidRPr="00A87974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A87974">
        <w:rPr>
          <w:rFonts w:ascii="Times New Roman" w:hAnsi="Times New Roman"/>
          <w:sz w:val="28"/>
          <w:szCs w:val="24"/>
          <w:lang w:val="en-US"/>
        </w:rPr>
        <w:t>Amoxicillini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 xml:space="preserve"> 0,5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A87974">
        <w:rPr>
          <w:rFonts w:ascii="Times New Roman" w:hAnsi="Times New Roman"/>
          <w:sz w:val="28"/>
          <w:szCs w:val="24"/>
          <w:lang w:val="en-US"/>
        </w:rPr>
        <w:t>D.t.d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A87974">
          <w:rPr>
            <w:rFonts w:ascii="Times New Roman" w:hAnsi="Times New Roman"/>
            <w:sz w:val="28"/>
            <w:szCs w:val="24"/>
            <w:lang w:val="en-US"/>
          </w:rPr>
          <w:t>10 in</w:t>
        </w:r>
      </w:smartTag>
      <w:r w:rsidRPr="00A87974">
        <w:rPr>
          <w:rFonts w:ascii="Times New Roman" w:hAnsi="Times New Roman"/>
          <w:sz w:val="28"/>
          <w:szCs w:val="24"/>
          <w:lang w:val="en-US"/>
        </w:rPr>
        <w:t xml:space="preserve"> caps.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S. Внутрь по одной капсуле два раза в день.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proofErr w:type="gramStart"/>
      <w:r w:rsidRPr="00A87974">
        <w:rPr>
          <w:rFonts w:ascii="Times New Roman" w:hAnsi="Times New Roman"/>
          <w:sz w:val="28"/>
          <w:szCs w:val="24"/>
          <w:lang w:val="en-US"/>
        </w:rPr>
        <w:t>Rp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>.:</w:t>
      </w:r>
      <w:proofErr w:type="gramEnd"/>
      <w:r w:rsidRPr="00A87974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A87974">
        <w:rPr>
          <w:rFonts w:ascii="Times New Roman" w:hAnsi="Times New Roman"/>
          <w:sz w:val="28"/>
          <w:szCs w:val="24"/>
          <w:lang w:val="en-US"/>
        </w:rPr>
        <w:t>Claritini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 xml:space="preserve"> 0,01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A87974">
        <w:rPr>
          <w:rFonts w:ascii="Times New Roman" w:hAnsi="Times New Roman"/>
          <w:sz w:val="28"/>
          <w:szCs w:val="24"/>
          <w:lang w:val="en-US"/>
        </w:rPr>
        <w:t>D.t.d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A87974">
          <w:rPr>
            <w:rFonts w:ascii="Times New Roman" w:hAnsi="Times New Roman"/>
            <w:sz w:val="28"/>
            <w:szCs w:val="24"/>
            <w:lang w:val="en-US"/>
          </w:rPr>
          <w:t>10 in</w:t>
        </w:r>
      </w:smartTag>
      <w:r w:rsidRPr="00A87974">
        <w:rPr>
          <w:rFonts w:ascii="Times New Roman" w:hAnsi="Times New Roman"/>
          <w:sz w:val="28"/>
          <w:szCs w:val="24"/>
          <w:lang w:val="en-US"/>
        </w:rPr>
        <w:t xml:space="preserve"> tab.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S. Внутрь по одной таблетке один раз в день.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proofErr w:type="gramStart"/>
      <w:r w:rsidRPr="00A87974">
        <w:rPr>
          <w:rFonts w:ascii="Times New Roman" w:hAnsi="Times New Roman"/>
          <w:sz w:val="28"/>
          <w:szCs w:val="24"/>
          <w:lang w:val="en-US"/>
        </w:rPr>
        <w:t>Rp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>.:</w:t>
      </w:r>
      <w:proofErr w:type="gramEnd"/>
      <w:r w:rsidRPr="00A87974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A87974">
        <w:rPr>
          <w:rFonts w:ascii="Times New Roman" w:hAnsi="Times New Roman"/>
          <w:sz w:val="28"/>
          <w:szCs w:val="24"/>
          <w:lang w:val="en-US"/>
        </w:rPr>
        <w:t>Aspirini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 xml:space="preserve"> 0,5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A87974">
        <w:rPr>
          <w:rFonts w:ascii="Times New Roman" w:hAnsi="Times New Roman"/>
          <w:sz w:val="28"/>
          <w:szCs w:val="24"/>
          <w:lang w:val="en-US"/>
        </w:rPr>
        <w:t>D.t.d</w:t>
      </w:r>
      <w:proofErr w:type="spellEnd"/>
      <w:r w:rsidRPr="00A87974">
        <w:rPr>
          <w:rFonts w:ascii="Times New Roman" w:hAnsi="Times New Roman"/>
          <w:sz w:val="28"/>
          <w:szCs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15 in"/>
        </w:smartTagPr>
        <w:r w:rsidRPr="00A87974">
          <w:rPr>
            <w:rFonts w:ascii="Times New Roman" w:hAnsi="Times New Roman"/>
            <w:sz w:val="28"/>
            <w:szCs w:val="24"/>
            <w:lang w:val="en-US"/>
          </w:rPr>
          <w:t>15 in</w:t>
        </w:r>
      </w:smartTag>
      <w:r w:rsidRPr="00A87974">
        <w:rPr>
          <w:rFonts w:ascii="Times New Roman" w:hAnsi="Times New Roman"/>
          <w:sz w:val="28"/>
          <w:szCs w:val="24"/>
          <w:lang w:val="en-US"/>
        </w:rPr>
        <w:t xml:space="preserve"> tab.</w:t>
      </w: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S. Внутрь по одной таблетке три раза в день.</w:t>
      </w:r>
    </w:p>
    <w:p w:rsidR="00856EB0" w:rsidRPr="007C1F21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 xml:space="preserve">Хирургическое лечение - при </w:t>
      </w:r>
      <w:proofErr w:type="spellStart"/>
      <w:r w:rsidRPr="00A87974">
        <w:rPr>
          <w:rFonts w:ascii="Times New Roman" w:hAnsi="Times New Roman"/>
          <w:sz w:val="28"/>
          <w:szCs w:val="24"/>
        </w:rPr>
        <w:t>абсцедировании</w:t>
      </w:r>
      <w:proofErr w:type="spellEnd"/>
      <w:r w:rsidRPr="00A87974">
        <w:rPr>
          <w:rFonts w:ascii="Times New Roman" w:hAnsi="Times New Roman"/>
          <w:sz w:val="28"/>
          <w:szCs w:val="24"/>
        </w:rPr>
        <w:t xml:space="preserve"> фурункула проводится широкое вскрытие</w:t>
      </w:r>
      <w:r w:rsidR="00A87974">
        <w:rPr>
          <w:rFonts w:ascii="Times New Roman" w:hAnsi="Times New Roman"/>
          <w:sz w:val="28"/>
          <w:szCs w:val="24"/>
        </w:rPr>
        <w:t xml:space="preserve"> </w:t>
      </w:r>
      <w:r w:rsidRPr="00A87974">
        <w:rPr>
          <w:rFonts w:ascii="Times New Roman" w:hAnsi="Times New Roman"/>
          <w:sz w:val="28"/>
          <w:szCs w:val="24"/>
        </w:rPr>
        <w:t>гнойника с удалением гнойно-некротических тканей и налаживании дренажа. Операцию выполняют под кр</w:t>
      </w:r>
      <w:r w:rsidR="00856EB0">
        <w:rPr>
          <w:rFonts w:ascii="Times New Roman" w:hAnsi="Times New Roman"/>
          <w:sz w:val="28"/>
          <w:szCs w:val="24"/>
        </w:rPr>
        <w:t>атковременной общей анестезией.</w:t>
      </w:r>
    </w:p>
    <w:p w:rsidR="009C21E7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После вскрытия фурункула абсцесс дренируется резиновой полоской, накладывается повязка с гипертоническим раствором</w:t>
      </w:r>
      <w:r w:rsidR="00A87974">
        <w:rPr>
          <w:rFonts w:ascii="Times New Roman" w:hAnsi="Times New Roman"/>
          <w:sz w:val="28"/>
          <w:szCs w:val="24"/>
        </w:rPr>
        <w:t xml:space="preserve"> </w:t>
      </w:r>
      <w:r w:rsidRPr="00A87974">
        <w:rPr>
          <w:rFonts w:ascii="Times New Roman" w:hAnsi="Times New Roman"/>
          <w:sz w:val="28"/>
          <w:szCs w:val="24"/>
        </w:rPr>
        <w:t xml:space="preserve">10-процентного хлорида натрия. Хирургическое лечение проводится на фоне </w:t>
      </w:r>
      <w:r w:rsidRPr="00A87974">
        <w:rPr>
          <w:rFonts w:ascii="Times New Roman" w:hAnsi="Times New Roman"/>
          <w:sz w:val="28"/>
          <w:szCs w:val="24"/>
        </w:rPr>
        <w:lastRenderedPageBreak/>
        <w:t xml:space="preserve">антибактериальной, </w:t>
      </w:r>
      <w:proofErr w:type="spellStart"/>
      <w:r w:rsidRPr="00A87974">
        <w:rPr>
          <w:rFonts w:ascii="Times New Roman" w:hAnsi="Times New Roman"/>
          <w:sz w:val="28"/>
          <w:szCs w:val="24"/>
        </w:rPr>
        <w:t>дезинтоксикационной</w:t>
      </w:r>
      <w:proofErr w:type="spellEnd"/>
      <w:r w:rsidRPr="00A87974">
        <w:rPr>
          <w:rFonts w:ascii="Times New Roman" w:hAnsi="Times New Roman"/>
          <w:sz w:val="28"/>
          <w:szCs w:val="24"/>
        </w:rPr>
        <w:t xml:space="preserve"> и симптоматической терапии.</w:t>
      </w:r>
    </w:p>
    <w:p w:rsidR="00DB43FB" w:rsidRPr="007C1F21" w:rsidRDefault="00DB43FB" w:rsidP="00856EB0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B43FB" w:rsidRPr="00A87974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4"/>
        </w:rPr>
      </w:pPr>
      <w:r w:rsidRPr="00A87974">
        <w:rPr>
          <w:rFonts w:ascii="Times New Roman" w:hAnsi="Times New Roman"/>
          <w:caps/>
          <w:sz w:val="28"/>
          <w:szCs w:val="24"/>
        </w:rPr>
        <w:t>Прогноз</w:t>
      </w:r>
    </w:p>
    <w:p w:rsidR="00A87974" w:rsidRPr="007C1F21" w:rsidRDefault="00A87974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B43FB" w:rsidRPr="007C1F21" w:rsidRDefault="00DB43FB" w:rsidP="00A8797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87974">
        <w:rPr>
          <w:rFonts w:ascii="Times New Roman" w:hAnsi="Times New Roman"/>
          <w:sz w:val="28"/>
          <w:szCs w:val="24"/>
        </w:rPr>
        <w:t>Прогноз при неосложнённом течении и адекватном лечении благоприятный. При наличии осложнений, сопутствующих заболеваний прогноз определяется распространённостью процесса и тяжестью состояния, своевременностью и адекватностью лечебных мероприятий, степенью компенсации сопутствующих заболеваний.</w:t>
      </w:r>
    </w:p>
    <w:sectPr w:rsidR="00DB43FB" w:rsidRPr="007C1F21" w:rsidSect="00A8797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33" w:rsidRDefault="00AA6E33" w:rsidP="00A87974">
      <w:pPr>
        <w:spacing w:after="0" w:line="240" w:lineRule="auto"/>
      </w:pPr>
      <w:r>
        <w:separator/>
      </w:r>
    </w:p>
  </w:endnote>
  <w:endnote w:type="continuationSeparator" w:id="0">
    <w:p w:rsidR="00AA6E33" w:rsidRDefault="00AA6E33" w:rsidP="00A8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33" w:rsidRDefault="00AA6E33" w:rsidP="00A87974">
      <w:pPr>
        <w:spacing w:after="0" w:line="240" w:lineRule="auto"/>
      </w:pPr>
      <w:r>
        <w:separator/>
      </w:r>
    </w:p>
  </w:footnote>
  <w:footnote w:type="continuationSeparator" w:id="0">
    <w:p w:rsidR="00AA6E33" w:rsidRDefault="00AA6E33" w:rsidP="00A8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C16BC"/>
    <w:multiLevelType w:val="hybridMultilevel"/>
    <w:tmpl w:val="B1CC50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E7"/>
    <w:rsid w:val="00187330"/>
    <w:rsid w:val="00265705"/>
    <w:rsid w:val="0028237B"/>
    <w:rsid w:val="00302DD1"/>
    <w:rsid w:val="005A25CA"/>
    <w:rsid w:val="006C3A93"/>
    <w:rsid w:val="007C1F21"/>
    <w:rsid w:val="00856EB0"/>
    <w:rsid w:val="009C21E7"/>
    <w:rsid w:val="00A61A42"/>
    <w:rsid w:val="00A87974"/>
    <w:rsid w:val="00AA6E33"/>
    <w:rsid w:val="00CB5814"/>
    <w:rsid w:val="00DA4310"/>
    <w:rsid w:val="00DB43FB"/>
    <w:rsid w:val="00F4510C"/>
    <w:rsid w:val="00F7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3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B43FB"/>
    <w:pPr>
      <w:ind w:left="720"/>
      <w:contextualSpacing/>
    </w:pPr>
  </w:style>
  <w:style w:type="paragraph" w:styleId="a4">
    <w:name w:val="header"/>
    <w:basedOn w:val="a"/>
    <w:link w:val="a5"/>
    <w:semiHidden/>
    <w:rsid w:val="00A8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A87974"/>
    <w:rPr>
      <w:rFonts w:cs="Times New Roman"/>
    </w:rPr>
  </w:style>
  <w:style w:type="paragraph" w:styleId="a6">
    <w:name w:val="footer"/>
    <w:basedOn w:val="a"/>
    <w:link w:val="a7"/>
    <w:semiHidden/>
    <w:rsid w:val="00A8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A8797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3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B43FB"/>
    <w:pPr>
      <w:ind w:left="720"/>
      <w:contextualSpacing/>
    </w:pPr>
  </w:style>
  <w:style w:type="paragraph" w:styleId="a4">
    <w:name w:val="header"/>
    <w:basedOn w:val="a"/>
    <w:link w:val="a5"/>
    <w:semiHidden/>
    <w:rsid w:val="00A8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semiHidden/>
    <w:locked/>
    <w:rsid w:val="00A87974"/>
    <w:rPr>
      <w:rFonts w:cs="Times New Roman"/>
    </w:rPr>
  </w:style>
  <w:style w:type="paragraph" w:styleId="a6">
    <w:name w:val="footer"/>
    <w:basedOn w:val="a"/>
    <w:link w:val="a7"/>
    <w:semiHidden/>
    <w:rsid w:val="00A87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locked/>
    <w:rsid w:val="00A879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оториноларингологии</vt:lpstr>
    </vt:vector>
  </TitlesOfParts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оториноларингологии</dc:title>
  <dc:creator/>
  <cp:lastModifiedBy/>
  <cp:revision>1</cp:revision>
  <dcterms:created xsi:type="dcterms:W3CDTF">2024-05-15T18:22:00Z</dcterms:created>
  <dcterms:modified xsi:type="dcterms:W3CDTF">2024-05-15T18:22:00Z</dcterms:modified>
</cp:coreProperties>
</file>