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C28" w:rsidRPr="00F45FE3" w:rsidRDefault="002142F1" w:rsidP="00F45FE3">
      <w:pPr>
        <w:pStyle w:val="a3"/>
        <w:jc w:val="both"/>
        <w:rPr>
          <w:rFonts w:ascii="Times New Roman" w:hAnsi="Times New Roman"/>
          <w:b/>
          <w:sz w:val="24"/>
          <w:szCs w:val="24"/>
        </w:rPr>
      </w:pPr>
      <w:bookmarkStart w:id="0" w:name="_GoBack"/>
      <w:bookmarkEnd w:id="0"/>
      <w:r w:rsidRPr="00F45FE3">
        <w:rPr>
          <w:rFonts w:ascii="Times New Roman" w:hAnsi="Times New Roman"/>
          <w:b/>
          <w:sz w:val="24"/>
          <w:szCs w:val="24"/>
        </w:rPr>
        <w:t>ПАСПОРТНАЯ ЧАСТЬ:</w:t>
      </w:r>
    </w:p>
    <w:p w:rsidR="00FF6082" w:rsidRPr="00F45FE3" w:rsidRDefault="00FF6082" w:rsidP="00F45FE3">
      <w:pPr>
        <w:pStyle w:val="a3"/>
        <w:jc w:val="both"/>
        <w:rPr>
          <w:rFonts w:ascii="Times New Roman" w:hAnsi="Times New Roman"/>
          <w:b/>
          <w:sz w:val="24"/>
          <w:szCs w:val="24"/>
        </w:rPr>
      </w:pPr>
    </w:p>
    <w:p w:rsidR="002142F1" w:rsidRPr="00F45FE3" w:rsidRDefault="004F20E4" w:rsidP="00F45FE3">
      <w:pPr>
        <w:pStyle w:val="a3"/>
        <w:jc w:val="both"/>
        <w:rPr>
          <w:rFonts w:ascii="Times New Roman" w:hAnsi="Times New Roman"/>
          <w:sz w:val="24"/>
          <w:szCs w:val="24"/>
          <w:lang w:val="en-US"/>
        </w:rPr>
      </w:pPr>
      <w:r w:rsidRPr="00F45FE3">
        <w:rPr>
          <w:rFonts w:ascii="Times New Roman" w:hAnsi="Times New Roman"/>
          <w:sz w:val="24"/>
          <w:szCs w:val="24"/>
        </w:rPr>
        <w:t xml:space="preserve">ФИО: </w:t>
      </w:r>
      <w:r w:rsidR="00F45FE3" w:rsidRPr="00F45FE3">
        <w:rPr>
          <w:rFonts w:ascii="Times New Roman" w:hAnsi="Times New Roman"/>
          <w:sz w:val="24"/>
          <w:szCs w:val="24"/>
        </w:rPr>
        <w:t>*</w:t>
      </w:r>
      <w:r w:rsidR="00F45FE3" w:rsidRPr="00F45FE3">
        <w:rPr>
          <w:rFonts w:ascii="Times New Roman" w:hAnsi="Times New Roman"/>
          <w:sz w:val="24"/>
          <w:szCs w:val="24"/>
          <w:lang w:val="en-US"/>
        </w:rPr>
        <w:t>********</w:t>
      </w:r>
    </w:p>
    <w:p w:rsidR="002142F1" w:rsidRPr="00F45FE3" w:rsidRDefault="004F20E4" w:rsidP="00F45FE3">
      <w:pPr>
        <w:pStyle w:val="a3"/>
        <w:jc w:val="both"/>
        <w:rPr>
          <w:rFonts w:ascii="Times New Roman" w:hAnsi="Times New Roman"/>
          <w:sz w:val="24"/>
          <w:szCs w:val="24"/>
        </w:rPr>
      </w:pPr>
      <w:r w:rsidRPr="00F45FE3">
        <w:rPr>
          <w:rFonts w:ascii="Times New Roman" w:hAnsi="Times New Roman"/>
          <w:sz w:val="24"/>
          <w:szCs w:val="24"/>
        </w:rPr>
        <w:t xml:space="preserve">Возраст: </w:t>
      </w:r>
      <w:r w:rsidR="00A764CC">
        <w:rPr>
          <w:rFonts w:ascii="Times New Roman" w:hAnsi="Times New Roman"/>
          <w:sz w:val="24"/>
          <w:szCs w:val="24"/>
        </w:rPr>
        <w:t>________</w:t>
      </w:r>
    </w:p>
    <w:p w:rsidR="002142F1" w:rsidRPr="00F45FE3" w:rsidRDefault="00A01087" w:rsidP="00F45FE3">
      <w:pPr>
        <w:pStyle w:val="a3"/>
        <w:jc w:val="both"/>
        <w:rPr>
          <w:rFonts w:ascii="Times New Roman" w:hAnsi="Times New Roman"/>
          <w:sz w:val="24"/>
          <w:szCs w:val="24"/>
        </w:rPr>
      </w:pPr>
      <w:r w:rsidRPr="00F45FE3">
        <w:rPr>
          <w:rFonts w:ascii="Times New Roman" w:hAnsi="Times New Roman"/>
          <w:sz w:val="24"/>
          <w:szCs w:val="24"/>
        </w:rPr>
        <w:t xml:space="preserve">Семейное положение: </w:t>
      </w:r>
      <w:r w:rsidR="00A764CC">
        <w:rPr>
          <w:rFonts w:ascii="Times New Roman" w:hAnsi="Times New Roman"/>
          <w:sz w:val="24"/>
          <w:szCs w:val="24"/>
        </w:rPr>
        <w:t>_______</w:t>
      </w:r>
    </w:p>
    <w:p w:rsidR="00A01087" w:rsidRPr="00F45FE3" w:rsidRDefault="00A01087" w:rsidP="00F45FE3">
      <w:pPr>
        <w:pStyle w:val="a3"/>
        <w:jc w:val="both"/>
        <w:rPr>
          <w:rFonts w:ascii="Times New Roman" w:hAnsi="Times New Roman"/>
          <w:sz w:val="24"/>
          <w:szCs w:val="24"/>
        </w:rPr>
      </w:pPr>
      <w:r w:rsidRPr="00F45FE3">
        <w:rPr>
          <w:rFonts w:ascii="Times New Roman" w:hAnsi="Times New Roman"/>
          <w:sz w:val="24"/>
          <w:szCs w:val="24"/>
        </w:rPr>
        <w:t xml:space="preserve">Проживает </w:t>
      </w:r>
      <w:r w:rsidR="00A764CC">
        <w:rPr>
          <w:rFonts w:ascii="Times New Roman" w:hAnsi="Times New Roman"/>
          <w:sz w:val="24"/>
          <w:szCs w:val="24"/>
        </w:rPr>
        <w:t>__________</w:t>
      </w:r>
    </w:p>
    <w:p w:rsidR="00761809" w:rsidRPr="00F45FE3" w:rsidRDefault="00761809" w:rsidP="00F45FE3">
      <w:pPr>
        <w:pStyle w:val="a3"/>
        <w:jc w:val="both"/>
        <w:rPr>
          <w:rFonts w:ascii="Times New Roman" w:hAnsi="Times New Roman"/>
          <w:sz w:val="24"/>
          <w:szCs w:val="24"/>
        </w:rPr>
      </w:pPr>
      <w:r w:rsidRPr="00F45FE3">
        <w:rPr>
          <w:rFonts w:ascii="Times New Roman" w:hAnsi="Times New Roman"/>
          <w:sz w:val="24"/>
          <w:szCs w:val="24"/>
        </w:rPr>
        <w:t>Профессия: слесарь</w:t>
      </w:r>
    </w:p>
    <w:p w:rsidR="002142F1" w:rsidRPr="00F45FE3" w:rsidRDefault="00C17440" w:rsidP="00F45FE3">
      <w:pPr>
        <w:pStyle w:val="a3"/>
        <w:jc w:val="both"/>
        <w:rPr>
          <w:rFonts w:ascii="Times New Roman" w:hAnsi="Times New Roman"/>
          <w:sz w:val="24"/>
          <w:szCs w:val="24"/>
        </w:rPr>
      </w:pPr>
      <w:r w:rsidRPr="00F45FE3">
        <w:rPr>
          <w:rFonts w:ascii="Times New Roman" w:hAnsi="Times New Roman"/>
          <w:sz w:val="24"/>
          <w:szCs w:val="24"/>
        </w:rPr>
        <w:t xml:space="preserve">Дата госпитализации:  </w:t>
      </w:r>
      <w:r w:rsidR="00A764CC">
        <w:rPr>
          <w:rFonts w:ascii="Times New Roman" w:hAnsi="Times New Roman"/>
          <w:sz w:val="24"/>
          <w:szCs w:val="24"/>
        </w:rPr>
        <w:t>_________</w:t>
      </w:r>
    </w:p>
    <w:p w:rsidR="002142F1" w:rsidRPr="00F45FE3" w:rsidRDefault="002142F1" w:rsidP="00F45FE3">
      <w:pPr>
        <w:pStyle w:val="a3"/>
        <w:jc w:val="both"/>
        <w:rPr>
          <w:rFonts w:ascii="Times New Roman" w:hAnsi="Times New Roman"/>
          <w:sz w:val="24"/>
          <w:szCs w:val="24"/>
        </w:rPr>
      </w:pPr>
    </w:p>
    <w:p w:rsidR="006107D3" w:rsidRPr="00F45FE3" w:rsidRDefault="006107D3" w:rsidP="00F45FE3">
      <w:pPr>
        <w:pStyle w:val="a3"/>
        <w:jc w:val="both"/>
        <w:rPr>
          <w:rFonts w:ascii="Times New Roman" w:hAnsi="Times New Roman"/>
          <w:sz w:val="24"/>
          <w:szCs w:val="24"/>
        </w:rPr>
      </w:pPr>
    </w:p>
    <w:p w:rsidR="002142F1" w:rsidRPr="00F45FE3" w:rsidRDefault="002142F1" w:rsidP="00F45FE3">
      <w:pPr>
        <w:pStyle w:val="a3"/>
        <w:jc w:val="both"/>
        <w:rPr>
          <w:rFonts w:ascii="Times New Roman" w:hAnsi="Times New Roman"/>
          <w:sz w:val="24"/>
          <w:szCs w:val="24"/>
        </w:rPr>
      </w:pPr>
      <w:r w:rsidRPr="00F45FE3">
        <w:rPr>
          <w:rFonts w:ascii="Times New Roman" w:hAnsi="Times New Roman"/>
          <w:b/>
          <w:sz w:val="24"/>
          <w:szCs w:val="24"/>
        </w:rPr>
        <w:t>ЖАЛОБЫ ПРИ ПОСТУПЛЕНИИ</w:t>
      </w:r>
      <w:r w:rsidRPr="00F45FE3">
        <w:rPr>
          <w:rFonts w:ascii="Times New Roman" w:hAnsi="Times New Roman"/>
          <w:sz w:val="24"/>
          <w:szCs w:val="24"/>
        </w:rPr>
        <w:t>:</w:t>
      </w:r>
    </w:p>
    <w:p w:rsidR="00E4396B" w:rsidRPr="00F45FE3" w:rsidRDefault="00E4396B" w:rsidP="00F45FE3">
      <w:pPr>
        <w:pStyle w:val="a3"/>
        <w:jc w:val="both"/>
        <w:rPr>
          <w:rFonts w:ascii="Times New Roman" w:hAnsi="Times New Roman"/>
          <w:sz w:val="24"/>
          <w:szCs w:val="24"/>
        </w:rPr>
      </w:pPr>
    </w:p>
    <w:p w:rsidR="002142F1" w:rsidRPr="00F45FE3" w:rsidRDefault="00D3491E" w:rsidP="00F45FE3">
      <w:pPr>
        <w:pStyle w:val="a3"/>
        <w:jc w:val="both"/>
        <w:rPr>
          <w:rFonts w:ascii="Times New Roman" w:hAnsi="Times New Roman"/>
          <w:sz w:val="24"/>
          <w:szCs w:val="24"/>
        </w:rPr>
      </w:pPr>
      <w:r w:rsidRPr="00F45FE3">
        <w:rPr>
          <w:rFonts w:ascii="Times New Roman" w:hAnsi="Times New Roman"/>
          <w:sz w:val="24"/>
          <w:szCs w:val="24"/>
        </w:rPr>
        <w:t>Слабость и отсутствие движений в левых конечностях.</w:t>
      </w:r>
    </w:p>
    <w:p w:rsidR="006107D3" w:rsidRPr="00F45FE3" w:rsidRDefault="006107D3" w:rsidP="00F45FE3">
      <w:pPr>
        <w:pStyle w:val="a3"/>
        <w:jc w:val="both"/>
        <w:rPr>
          <w:rFonts w:ascii="Times New Roman" w:hAnsi="Times New Roman"/>
          <w:sz w:val="24"/>
          <w:szCs w:val="24"/>
        </w:rPr>
      </w:pPr>
    </w:p>
    <w:p w:rsidR="002142F1" w:rsidRPr="00F45FE3" w:rsidRDefault="002142F1" w:rsidP="00F45FE3">
      <w:pPr>
        <w:pStyle w:val="a3"/>
        <w:jc w:val="both"/>
        <w:rPr>
          <w:rFonts w:ascii="Times New Roman" w:hAnsi="Times New Roman"/>
          <w:b/>
          <w:sz w:val="24"/>
          <w:szCs w:val="24"/>
        </w:rPr>
      </w:pPr>
      <w:r w:rsidRPr="00F45FE3">
        <w:rPr>
          <w:rFonts w:ascii="Times New Roman" w:hAnsi="Times New Roman"/>
          <w:b/>
          <w:sz w:val="24"/>
          <w:szCs w:val="24"/>
          <w:lang w:val="en-US"/>
        </w:rPr>
        <w:t>ANAMNES</w:t>
      </w:r>
      <w:r w:rsidRPr="00F45FE3">
        <w:rPr>
          <w:rFonts w:ascii="Times New Roman" w:hAnsi="Times New Roman"/>
          <w:b/>
          <w:sz w:val="24"/>
          <w:szCs w:val="24"/>
        </w:rPr>
        <w:t xml:space="preserve"> </w:t>
      </w:r>
      <w:r w:rsidRPr="00F45FE3">
        <w:rPr>
          <w:rFonts w:ascii="Times New Roman" w:hAnsi="Times New Roman"/>
          <w:b/>
          <w:sz w:val="24"/>
          <w:szCs w:val="24"/>
          <w:lang w:val="en-US"/>
        </w:rPr>
        <w:t>MORBI</w:t>
      </w:r>
      <w:r w:rsidRPr="00F45FE3">
        <w:rPr>
          <w:rFonts w:ascii="Times New Roman" w:hAnsi="Times New Roman"/>
          <w:b/>
          <w:sz w:val="24"/>
          <w:szCs w:val="24"/>
        </w:rPr>
        <w:t>:</w:t>
      </w:r>
    </w:p>
    <w:p w:rsidR="00E4396B" w:rsidRPr="00F45FE3" w:rsidRDefault="00E4396B" w:rsidP="00F45FE3">
      <w:pPr>
        <w:pStyle w:val="a3"/>
        <w:jc w:val="both"/>
        <w:rPr>
          <w:rFonts w:ascii="Times New Roman" w:hAnsi="Times New Roman"/>
          <w:sz w:val="24"/>
          <w:szCs w:val="24"/>
        </w:rPr>
      </w:pPr>
    </w:p>
    <w:p w:rsidR="00E62D70" w:rsidRPr="00F45FE3" w:rsidRDefault="00D3491E" w:rsidP="00F45FE3">
      <w:pPr>
        <w:pStyle w:val="a3"/>
        <w:jc w:val="both"/>
        <w:rPr>
          <w:rFonts w:ascii="Times New Roman" w:hAnsi="Times New Roman"/>
          <w:sz w:val="24"/>
          <w:szCs w:val="24"/>
        </w:rPr>
      </w:pPr>
      <w:r w:rsidRPr="00F45FE3">
        <w:rPr>
          <w:rFonts w:ascii="Times New Roman" w:hAnsi="Times New Roman"/>
          <w:sz w:val="24"/>
          <w:szCs w:val="24"/>
        </w:rPr>
        <w:t xml:space="preserve">Считает себя больным с </w:t>
      </w:r>
      <w:r w:rsidR="00E62D70" w:rsidRPr="00F45FE3">
        <w:rPr>
          <w:rFonts w:ascii="Times New Roman" w:hAnsi="Times New Roman"/>
          <w:sz w:val="24"/>
          <w:szCs w:val="24"/>
        </w:rPr>
        <w:t>лета 2009 года, когда во время отдыха в деревне днем вышел покурить, присел не корточки и потерял сознание, находился в состоянии алкогольного опьянения. Когда пришел в сознание заметил, что левая сторона тела не двигается, так пролежал три дня, а только потом обратился в больницу.</w:t>
      </w:r>
    </w:p>
    <w:p w:rsidR="00BA5B22" w:rsidRPr="00F45FE3" w:rsidRDefault="00E62D70" w:rsidP="00F45FE3">
      <w:pPr>
        <w:pStyle w:val="a3"/>
        <w:jc w:val="both"/>
        <w:rPr>
          <w:rFonts w:ascii="Times New Roman" w:hAnsi="Times New Roman"/>
          <w:sz w:val="24"/>
          <w:szCs w:val="24"/>
        </w:rPr>
      </w:pPr>
      <w:r w:rsidRPr="00F45FE3">
        <w:rPr>
          <w:rFonts w:ascii="Times New Roman" w:hAnsi="Times New Roman"/>
          <w:sz w:val="24"/>
          <w:szCs w:val="24"/>
        </w:rPr>
        <w:t>Целый год пролежал в кровати, только пол года назад начал самостоятельно передвигаться. Левая рука до сих пор обездвижена.</w:t>
      </w:r>
    </w:p>
    <w:p w:rsidR="006107D3" w:rsidRPr="00F45FE3" w:rsidRDefault="006107D3" w:rsidP="00F45FE3">
      <w:pPr>
        <w:pStyle w:val="a3"/>
        <w:jc w:val="both"/>
        <w:rPr>
          <w:rFonts w:ascii="Times New Roman" w:hAnsi="Times New Roman"/>
          <w:sz w:val="24"/>
          <w:szCs w:val="24"/>
        </w:rPr>
      </w:pPr>
    </w:p>
    <w:p w:rsidR="00BA5B22" w:rsidRPr="00F45FE3" w:rsidRDefault="00BA5B22" w:rsidP="00F45FE3">
      <w:pPr>
        <w:pStyle w:val="a3"/>
        <w:jc w:val="both"/>
        <w:rPr>
          <w:rFonts w:ascii="Times New Roman" w:hAnsi="Times New Roman"/>
          <w:b/>
          <w:sz w:val="24"/>
          <w:szCs w:val="24"/>
        </w:rPr>
      </w:pPr>
      <w:r w:rsidRPr="00F45FE3">
        <w:rPr>
          <w:rFonts w:ascii="Times New Roman" w:hAnsi="Times New Roman"/>
          <w:b/>
          <w:sz w:val="24"/>
          <w:szCs w:val="24"/>
          <w:lang w:val="en-US"/>
        </w:rPr>
        <w:t>ANAMNES</w:t>
      </w:r>
      <w:r w:rsidRPr="00F45FE3">
        <w:rPr>
          <w:rFonts w:ascii="Times New Roman" w:hAnsi="Times New Roman"/>
          <w:b/>
          <w:sz w:val="24"/>
          <w:szCs w:val="24"/>
        </w:rPr>
        <w:t xml:space="preserve"> </w:t>
      </w:r>
      <w:r w:rsidRPr="00F45FE3">
        <w:rPr>
          <w:rFonts w:ascii="Times New Roman" w:hAnsi="Times New Roman"/>
          <w:b/>
          <w:sz w:val="24"/>
          <w:szCs w:val="24"/>
          <w:lang w:val="en-US"/>
        </w:rPr>
        <w:t>VITAE</w:t>
      </w:r>
      <w:r w:rsidRPr="00F45FE3">
        <w:rPr>
          <w:rFonts w:ascii="Times New Roman" w:hAnsi="Times New Roman"/>
          <w:b/>
          <w:sz w:val="24"/>
          <w:szCs w:val="24"/>
        </w:rPr>
        <w:t>:</w:t>
      </w:r>
    </w:p>
    <w:p w:rsidR="00E4396B" w:rsidRPr="00F45FE3" w:rsidRDefault="00E4396B" w:rsidP="00F45FE3">
      <w:pPr>
        <w:pStyle w:val="a3"/>
        <w:jc w:val="both"/>
        <w:rPr>
          <w:rFonts w:ascii="Times New Roman" w:hAnsi="Times New Roman"/>
          <w:sz w:val="24"/>
          <w:szCs w:val="24"/>
        </w:rPr>
      </w:pPr>
    </w:p>
    <w:p w:rsidR="006107D3" w:rsidRPr="00F45FE3" w:rsidRDefault="00E62D70" w:rsidP="00F45FE3">
      <w:pPr>
        <w:pStyle w:val="a3"/>
        <w:jc w:val="both"/>
        <w:rPr>
          <w:rFonts w:ascii="Times New Roman" w:hAnsi="Times New Roman"/>
          <w:sz w:val="24"/>
          <w:szCs w:val="24"/>
        </w:rPr>
      </w:pPr>
      <w:r w:rsidRPr="00F45FE3">
        <w:rPr>
          <w:rFonts w:ascii="Times New Roman" w:hAnsi="Times New Roman"/>
          <w:sz w:val="24"/>
          <w:szCs w:val="24"/>
        </w:rPr>
        <w:t>Родился третьим ребенком в семье. Физически и умственно развивался нормально, от сверстников не отставал.</w:t>
      </w:r>
    </w:p>
    <w:p w:rsidR="0009584A" w:rsidRPr="00F45FE3" w:rsidRDefault="0009584A" w:rsidP="00F45FE3">
      <w:pPr>
        <w:pStyle w:val="a3"/>
        <w:jc w:val="both"/>
        <w:rPr>
          <w:rFonts w:ascii="Times New Roman" w:hAnsi="Times New Roman"/>
          <w:sz w:val="24"/>
          <w:szCs w:val="24"/>
        </w:rPr>
      </w:pPr>
      <w:r w:rsidRPr="00F45FE3">
        <w:rPr>
          <w:rFonts w:ascii="Times New Roman" w:hAnsi="Times New Roman"/>
          <w:sz w:val="24"/>
          <w:szCs w:val="24"/>
        </w:rPr>
        <w:t>Перенесенные заболевания – ОРЗ, ОРВИ.</w:t>
      </w:r>
    </w:p>
    <w:p w:rsidR="0009584A" w:rsidRPr="00F45FE3" w:rsidRDefault="0009584A" w:rsidP="00F45FE3">
      <w:pPr>
        <w:pStyle w:val="a3"/>
        <w:jc w:val="both"/>
        <w:rPr>
          <w:rFonts w:ascii="Times New Roman" w:hAnsi="Times New Roman"/>
          <w:sz w:val="24"/>
          <w:szCs w:val="24"/>
        </w:rPr>
      </w:pPr>
      <w:r w:rsidRPr="00F45FE3">
        <w:rPr>
          <w:rFonts w:ascii="Times New Roman" w:hAnsi="Times New Roman"/>
          <w:sz w:val="24"/>
          <w:szCs w:val="24"/>
        </w:rPr>
        <w:t>Наследственность не отягощена.</w:t>
      </w:r>
    </w:p>
    <w:p w:rsidR="0009584A" w:rsidRPr="00F45FE3" w:rsidRDefault="0009584A" w:rsidP="00F45FE3">
      <w:pPr>
        <w:pStyle w:val="a3"/>
        <w:jc w:val="both"/>
        <w:rPr>
          <w:rFonts w:ascii="Times New Roman" w:hAnsi="Times New Roman"/>
          <w:sz w:val="24"/>
          <w:szCs w:val="24"/>
        </w:rPr>
      </w:pPr>
      <w:r w:rsidRPr="00F45FE3">
        <w:rPr>
          <w:rFonts w:ascii="Times New Roman" w:hAnsi="Times New Roman"/>
          <w:sz w:val="24"/>
          <w:szCs w:val="24"/>
        </w:rPr>
        <w:t>Аллергологический анамнез не отягощен.</w:t>
      </w:r>
    </w:p>
    <w:p w:rsidR="0009584A" w:rsidRPr="00F45FE3" w:rsidRDefault="0009584A" w:rsidP="00F45FE3">
      <w:pPr>
        <w:pStyle w:val="a3"/>
        <w:jc w:val="both"/>
        <w:rPr>
          <w:rFonts w:ascii="Times New Roman" w:hAnsi="Times New Roman"/>
          <w:sz w:val="24"/>
          <w:szCs w:val="24"/>
        </w:rPr>
      </w:pPr>
      <w:r w:rsidRPr="00F45FE3">
        <w:rPr>
          <w:rFonts w:ascii="Times New Roman" w:hAnsi="Times New Roman"/>
          <w:sz w:val="24"/>
          <w:szCs w:val="24"/>
        </w:rPr>
        <w:t>Вредные привычки: курение.</w:t>
      </w:r>
    </w:p>
    <w:p w:rsidR="006107D3" w:rsidRPr="00F45FE3" w:rsidRDefault="006107D3" w:rsidP="00F45FE3">
      <w:pPr>
        <w:pStyle w:val="a3"/>
        <w:jc w:val="both"/>
        <w:rPr>
          <w:rFonts w:ascii="Times New Roman" w:hAnsi="Times New Roman"/>
          <w:sz w:val="24"/>
          <w:szCs w:val="24"/>
        </w:rPr>
      </w:pPr>
    </w:p>
    <w:p w:rsidR="006107D3" w:rsidRPr="00F45FE3" w:rsidRDefault="006107D3" w:rsidP="00F45FE3">
      <w:pPr>
        <w:pStyle w:val="a3"/>
        <w:jc w:val="both"/>
        <w:rPr>
          <w:rFonts w:ascii="Times New Roman" w:hAnsi="Times New Roman"/>
          <w:sz w:val="24"/>
          <w:szCs w:val="24"/>
        </w:rPr>
      </w:pPr>
    </w:p>
    <w:p w:rsidR="006107D3" w:rsidRPr="00F45FE3" w:rsidRDefault="006107D3" w:rsidP="00F45FE3">
      <w:pPr>
        <w:pStyle w:val="a3"/>
        <w:jc w:val="both"/>
        <w:rPr>
          <w:rFonts w:ascii="Times New Roman" w:hAnsi="Times New Roman"/>
          <w:b/>
          <w:sz w:val="24"/>
          <w:szCs w:val="24"/>
        </w:rPr>
      </w:pPr>
      <w:r w:rsidRPr="00F45FE3">
        <w:rPr>
          <w:rFonts w:ascii="Times New Roman" w:hAnsi="Times New Roman"/>
          <w:b/>
          <w:sz w:val="24"/>
          <w:szCs w:val="24"/>
          <w:lang w:val="en-US"/>
        </w:rPr>
        <w:t>STATUS</w:t>
      </w:r>
      <w:r w:rsidRPr="00F45FE3">
        <w:rPr>
          <w:rFonts w:ascii="Times New Roman" w:hAnsi="Times New Roman"/>
          <w:b/>
          <w:sz w:val="24"/>
          <w:szCs w:val="24"/>
        </w:rPr>
        <w:t xml:space="preserve"> </w:t>
      </w:r>
      <w:r w:rsidRPr="00F45FE3">
        <w:rPr>
          <w:rFonts w:ascii="Times New Roman" w:hAnsi="Times New Roman"/>
          <w:b/>
          <w:sz w:val="24"/>
          <w:szCs w:val="24"/>
          <w:lang w:val="en-US"/>
        </w:rPr>
        <w:t>PRESENS</w:t>
      </w:r>
      <w:r w:rsidRPr="00F45FE3">
        <w:rPr>
          <w:rFonts w:ascii="Times New Roman" w:hAnsi="Times New Roman"/>
          <w:b/>
          <w:sz w:val="24"/>
          <w:szCs w:val="24"/>
        </w:rPr>
        <w:t>:</w:t>
      </w:r>
    </w:p>
    <w:p w:rsidR="00E4396B" w:rsidRPr="00F45FE3" w:rsidRDefault="00E4396B" w:rsidP="00F45FE3">
      <w:pPr>
        <w:pStyle w:val="a3"/>
        <w:jc w:val="both"/>
        <w:rPr>
          <w:rFonts w:ascii="Times New Roman" w:hAnsi="Times New Roman"/>
          <w:b/>
          <w:sz w:val="24"/>
          <w:szCs w:val="24"/>
        </w:rPr>
      </w:pPr>
    </w:p>
    <w:p w:rsidR="006107D3" w:rsidRPr="00F45FE3" w:rsidRDefault="006107D3" w:rsidP="00F45FE3">
      <w:pPr>
        <w:pStyle w:val="a3"/>
        <w:jc w:val="both"/>
        <w:rPr>
          <w:rFonts w:ascii="Times New Roman" w:hAnsi="Times New Roman"/>
          <w:sz w:val="24"/>
          <w:szCs w:val="24"/>
        </w:rPr>
      </w:pPr>
      <w:r w:rsidRPr="00F45FE3">
        <w:rPr>
          <w:rFonts w:ascii="Times New Roman" w:hAnsi="Times New Roman"/>
          <w:sz w:val="24"/>
          <w:szCs w:val="24"/>
        </w:rPr>
        <w:t>Общее состояние больной удовлетворительное. Правильного телосложения, повышенного питания. Кожа и видимые слизистые оболочки обычной окраски. Периферические лимфоузлы не увеличены. Зев чистый. Молочные железы мягкие, из сосков выделений нет.</w:t>
      </w:r>
    </w:p>
    <w:p w:rsidR="00E4396B" w:rsidRPr="00F45FE3" w:rsidRDefault="00E4396B" w:rsidP="00F45FE3">
      <w:pPr>
        <w:pStyle w:val="a3"/>
        <w:jc w:val="both"/>
        <w:rPr>
          <w:rFonts w:ascii="Times New Roman" w:hAnsi="Times New Roman"/>
          <w:sz w:val="24"/>
          <w:szCs w:val="24"/>
        </w:rPr>
      </w:pPr>
    </w:p>
    <w:p w:rsidR="00E4396B" w:rsidRPr="00F45FE3" w:rsidRDefault="00E4396B" w:rsidP="00F45FE3">
      <w:pPr>
        <w:pStyle w:val="a3"/>
        <w:jc w:val="both"/>
        <w:rPr>
          <w:rFonts w:ascii="Times New Roman" w:hAnsi="Times New Roman"/>
          <w:b/>
          <w:sz w:val="24"/>
          <w:szCs w:val="24"/>
        </w:rPr>
      </w:pPr>
      <w:r w:rsidRPr="00F45FE3">
        <w:rPr>
          <w:rFonts w:ascii="Times New Roman" w:hAnsi="Times New Roman"/>
          <w:b/>
          <w:sz w:val="24"/>
          <w:szCs w:val="24"/>
        </w:rPr>
        <w:t>СИСТЕМА ОРГАНОВ ДЫХАНИЯ:</w:t>
      </w:r>
    </w:p>
    <w:p w:rsidR="00FF6082" w:rsidRPr="00F45FE3" w:rsidRDefault="00FF6082" w:rsidP="00F45FE3">
      <w:pPr>
        <w:pStyle w:val="a3"/>
        <w:jc w:val="both"/>
        <w:rPr>
          <w:rFonts w:ascii="Times New Roman" w:hAnsi="Times New Roman"/>
          <w:b/>
          <w:sz w:val="24"/>
          <w:szCs w:val="24"/>
        </w:rPr>
      </w:pPr>
    </w:p>
    <w:p w:rsidR="006107D3" w:rsidRPr="006107D3" w:rsidRDefault="00E4396B" w:rsidP="00F45FE3">
      <w:pPr>
        <w:pStyle w:val="a3"/>
        <w:jc w:val="both"/>
      </w:pPr>
      <w:r w:rsidRPr="00F45FE3">
        <w:rPr>
          <w:rFonts w:ascii="Times New Roman" w:hAnsi="Times New Roman"/>
          <w:sz w:val="24"/>
          <w:szCs w:val="24"/>
        </w:rPr>
        <w:t>Дыхание через нос свободное</w:t>
      </w:r>
      <w:r w:rsidR="006107D3" w:rsidRPr="00F45FE3">
        <w:rPr>
          <w:rFonts w:ascii="Times New Roman" w:hAnsi="Times New Roman"/>
          <w:sz w:val="24"/>
          <w:szCs w:val="24"/>
        </w:rPr>
        <w:t>. В легких дыхание везикулярное. Частота дыхательных движений 16 в 1 минуту. Перкуторно - ясный легочный звук. Границы легких: верхушки легких сзади находятся на уровне VII шейного позвонка, ширина полей Кренига составляет 5см; нижние границы легких:</w:t>
      </w:r>
    </w:p>
    <w:p w:rsidR="00BA5B22" w:rsidRDefault="00BA5B22"/>
    <w:p w:rsidR="006107D3" w:rsidRPr="006107D3" w:rsidRDefault="006107D3" w:rsidP="006107D3">
      <w:pPr>
        <w:ind w:firstLine="709"/>
        <w:jc w:val="both"/>
        <w:rPr>
          <w:sz w:val="22"/>
          <w:szCs w:val="22"/>
        </w:rPr>
      </w:pPr>
      <w:r w:rsidRPr="006107D3">
        <w:rPr>
          <w:sz w:val="22"/>
          <w:szCs w:val="22"/>
        </w:rPr>
        <w:t>место перкуссии</w:t>
      </w:r>
      <w:r w:rsidRPr="006107D3">
        <w:rPr>
          <w:sz w:val="22"/>
          <w:szCs w:val="22"/>
        </w:rPr>
        <w:tab/>
      </w:r>
      <w:r w:rsidRPr="006107D3">
        <w:rPr>
          <w:sz w:val="22"/>
          <w:szCs w:val="22"/>
        </w:rPr>
        <w:tab/>
      </w:r>
      <w:r w:rsidRPr="006107D3">
        <w:rPr>
          <w:sz w:val="22"/>
          <w:szCs w:val="22"/>
        </w:rPr>
        <w:tab/>
      </w:r>
      <w:r w:rsidRPr="006107D3">
        <w:rPr>
          <w:sz w:val="22"/>
          <w:szCs w:val="22"/>
        </w:rPr>
        <w:tab/>
        <w:t>правое легкое</w:t>
      </w:r>
      <w:r w:rsidRPr="006107D3">
        <w:rPr>
          <w:sz w:val="22"/>
          <w:szCs w:val="22"/>
        </w:rPr>
        <w:tab/>
      </w:r>
      <w:r w:rsidRPr="006107D3">
        <w:rPr>
          <w:sz w:val="22"/>
          <w:szCs w:val="22"/>
        </w:rPr>
        <w:tab/>
        <w:t>левое легкое</w:t>
      </w:r>
    </w:p>
    <w:p w:rsidR="006107D3" w:rsidRPr="006107D3" w:rsidRDefault="006107D3" w:rsidP="006107D3">
      <w:pPr>
        <w:ind w:firstLine="709"/>
        <w:jc w:val="both"/>
        <w:rPr>
          <w:sz w:val="22"/>
          <w:szCs w:val="22"/>
        </w:rPr>
      </w:pPr>
      <w:r w:rsidRPr="006107D3">
        <w:rPr>
          <w:sz w:val="22"/>
          <w:szCs w:val="22"/>
        </w:rPr>
        <w:t>окологрудинная линия</w:t>
      </w:r>
      <w:r w:rsidRPr="006107D3">
        <w:rPr>
          <w:sz w:val="22"/>
          <w:szCs w:val="22"/>
        </w:rPr>
        <w:tab/>
      </w:r>
      <w:r w:rsidRPr="006107D3">
        <w:rPr>
          <w:sz w:val="22"/>
          <w:szCs w:val="22"/>
        </w:rPr>
        <w:tab/>
      </w:r>
      <w:r w:rsidRPr="006107D3">
        <w:rPr>
          <w:sz w:val="22"/>
          <w:szCs w:val="22"/>
        </w:rPr>
        <w:tab/>
        <w:t>5-ое межреберье</w:t>
      </w:r>
      <w:r w:rsidRPr="006107D3">
        <w:rPr>
          <w:sz w:val="22"/>
          <w:szCs w:val="22"/>
        </w:rPr>
        <w:tab/>
      </w:r>
      <w:r w:rsidRPr="006107D3">
        <w:rPr>
          <w:sz w:val="22"/>
          <w:szCs w:val="22"/>
        </w:rPr>
        <w:tab/>
        <w:t>-</w:t>
      </w:r>
    </w:p>
    <w:p w:rsidR="006107D3" w:rsidRPr="006107D3" w:rsidRDefault="006107D3" w:rsidP="006107D3">
      <w:pPr>
        <w:ind w:firstLine="709"/>
        <w:jc w:val="both"/>
        <w:rPr>
          <w:sz w:val="22"/>
          <w:szCs w:val="22"/>
        </w:rPr>
      </w:pPr>
      <w:r w:rsidRPr="006107D3">
        <w:rPr>
          <w:sz w:val="22"/>
          <w:szCs w:val="22"/>
        </w:rPr>
        <w:t>среднеключичная линия</w:t>
      </w:r>
      <w:r w:rsidRPr="006107D3">
        <w:rPr>
          <w:sz w:val="22"/>
          <w:szCs w:val="22"/>
        </w:rPr>
        <w:tab/>
      </w:r>
      <w:r w:rsidRPr="006107D3">
        <w:rPr>
          <w:sz w:val="22"/>
          <w:szCs w:val="22"/>
        </w:rPr>
        <w:tab/>
      </w:r>
      <w:r>
        <w:rPr>
          <w:sz w:val="22"/>
          <w:szCs w:val="22"/>
        </w:rPr>
        <w:t xml:space="preserve">            </w:t>
      </w:r>
      <w:r w:rsidRPr="006107D3">
        <w:rPr>
          <w:sz w:val="22"/>
          <w:szCs w:val="22"/>
        </w:rPr>
        <w:t>VI ребро</w:t>
      </w:r>
      <w:r w:rsidRPr="006107D3">
        <w:rPr>
          <w:sz w:val="22"/>
          <w:szCs w:val="22"/>
        </w:rPr>
        <w:tab/>
      </w:r>
      <w:r w:rsidRPr="006107D3">
        <w:rPr>
          <w:sz w:val="22"/>
          <w:szCs w:val="22"/>
        </w:rPr>
        <w:tab/>
      </w:r>
      <w:r w:rsidRPr="006107D3">
        <w:rPr>
          <w:sz w:val="22"/>
          <w:szCs w:val="22"/>
        </w:rPr>
        <w:tab/>
        <w:t>-</w:t>
      </w:r>
    </w:p>
    <w:p w:rsidR="006107D3" w:rsidRPr="006107D3" w:rsidRDefault="006107D3" w:rsidP="006107D3">
      <w:pPr>
        <w:ind w:firstLine="709"/>
        <w:jc w:val="both"/>
        <w:rPr>
          <w:sz w:val="22"/>
          <w:szCs w:val="22"/>
        </w:rPr>
      </w:pPr>
      <w:r w:rsidRPr="006107D3">
        <w:rPr>
          <w:sz w:val="22"/>
          <w:szCs w:val="22"/>
        </w:rPr>
        <w:t>передняя подмышечная линия</w:t>
      </w:r>
      <w:r w:rsidRPr="006107D3">
        <w:rPr>
          <w:sz w:val="22"/>
          <w:szCs w:val="22"/>
        </w:rPr>
        <w:tab/>
      </w:r>
      <w:r>
        <w:rPr>
          <w:sz w:val="22"/>
          <w:szCs w:val="22"/>
        </w:rPr>
        <w:t xml:space="preserve">            </w:t>
      </w:r>
      <w:r w:rsidRPr="006107D3">
        <w:rPr>
          <w:sz w:val="22"/>
          <w:szCs w:val="22"/>
        </w:rPr>
        <w:t>VII ребро</w:t>
      </w:r>
      <w:r>
        <w:rPr>
          <w:sz w:val="22"/>
          <w:szCs w:val="22"/>
        </w:rPr>
        <w:tab/>
      </w:r>
      <w:r>
        <w:rPr>
          <w:sz w:val="22"/>
          <w:szCs w:val="22"/>
        </w:rPr>
        <w:tab/>
      </w:r>
      <w:r w:rsidRPr="006107D3">
        <w:rPr>
          <w:sz w:val="22"/>
          <w:szCs w:val="22"/>
        </w:rPr>
        <w:t>VII ребро</w:t>
      </w:r>
    </w:p>
    <w:p w:rsidR="006107D3" w:rsidRPr="006107D3" w:rsidRDefault="006107D3" w:rsidP="006107D3">
      <w:pPr>
        <w:ind w:firstLine="709"/>
        <w:jc w:val="both"/>
        <w:rPr>
          <w:sz w:val="22"/>
          <w:szCs w:val="22"/>
        </w:rPr>
      </w:pPr>
      <w:r w:rsidRPr="006107D3">
        <w:rPr>
          <w:sz w:val="22"/>
          <w:szCs w:val="22"/>
        </w:rPr>
        <w:t>средняя подмышечная линия</w:t>
      </w:r>
      <w:r w:rsidRPr="006107D3">
        <w:rPr>
          <w:sz w:val="22"/>
          <w:szCs w:val="22"/>
        </w:rPr>
        <w:tab/>
      </w:r>
      <w:r w:rsidRPr="006107D3">
        <w:rPr>
          <w:sz w:val="22"/>
          <w:szCs w:val="22"/>
        </w:rPr>
        <w:tab/>
      </w:r>
      <w:r>
        <w:rPr>
          <w:sz w:val="22"/>
          <w:szCs w:val="22"/>
        </w:rPr>
        <w:t xml:space="preserve">            </w:t>
      </w:r>
      <w:r w:rsidRPr="006107D3">
        <w:rPr>
          <w:sz w:val="22"/>
          <w:szCs w:val="22"/>
        </w:rPr>
        <w:t>VIII ребро</w:t>
      </w:r>
      <w:r>
        <w:rPr>
          <w:sz w:val="22"/>
          <w:szCs w:val="22"/>
        </w:rPr>
        <w:tab/>
      </w:r>
      <w:r w:rsidRPr="006107D3">
        <w:rPr>
          <w:sz w:val="22"/>
          <w:szCs w:val="22"/>
        </w:rPr>
        <w:tab/>
        <w:t>VIII ребро</w:t>
      </w:r>
    </w:p>
    <w:p w:rsidR="006107D3" w:rsidRPr="006107D3" w:rsidRDefault="006107D3" w:rsidP="006107D3">
      <w:pPr>
        <w:ind w:firstLine="709"/>
        <w:jc w:val="both"/>
        <w:rPr>
          <w:sz w:val="22"/>
          <w:szCs w:val="22"/>
        </w:rPr>
      </w:pPr>
      <w:r w:rsidRPr="006107D3">
        <w:rPr>
          <w:sz w:val="22"/>
          <w:szCs w:val="22"/>
        </w:rPr>
        <w:t>задняя подмышечная линия</w:t>
      </w:r>
      <w:r w:rsidRPr="006107D3">
        <w:rPr>
          <w:sz w:val="22"/>
          <w:szCs w:val="22"/>
        </w:rPr>
        <w:tab/>
      </w:r>
      <w:r w:rsidRPr="006107D3">
        <w:rPr>
          <w:sz w:val="22"/>
          <w:szCs w:val="22"/>
        </w:rPr>
        <w:tab/>
      </w:r>
      <w:r>
        <w:rPr>
          <w:sz w:val="22"/>
          <w:szCs w:val="22"/>
        </w:rPr>
        <w:t xml:space="preserve">            </w:t>
      </w:r>
      <w:r w:rsidRPr="006107D3">
        <w:rPr>
          <w:sz w:val="22"/>
          <w:szCs w:val="22"/>
        </w:rPr>
        <w:t>IX ребро</w:t>
      </w:r>
      <w:r>
        <w:rPr>
          <w:sz w:val="22"/>
          <w:szCs w:val="22"/>
        </w:rPr>
        <w:tab/>
      </w:r>
      <w:r w:rsidRPr="006107D3">
        <w:rPr>
          <w:sz w:val="22"/>
          <w:szCs w:val="22"/>
        </w:rPr>
        <w:tab/>
        <w:t>IX ребро</w:t>
      </w:r>
    </w:p>
    <w:p w:rsidR="006107D3" w:rsidRPr="006107D3" w:rsidRDefault="006107D3" w:rsidP="006107D3">
      <w:pPr>
        <w:tabs>
          <w:tab w:val="left" w:pos="1276"/>
        </w:tabs>
        <w:ind w:firstLine="709"/>
        <w:jc w:val="both"/>
        <w:rPr>
          <w:sz w:val="22"/>
          <w:szCs w:val="22"/>
        </w:rPr>
      </w:pPr>
      <w:r w:rsidRPr="006107D3">
        <w:rPr>
          <w:sz w:val="22"/>
          <w:szCs w:val="22"/>
        </w:rPr>
        <w:lastRenderedPageBreak/>
        <w:t>лопаточная линия</w:t>
      </w:r>
      <w:r w:rsidRPr="006107D3">
        <w:rPr>
          <w:sz w:val="22"/>
          <w:szCs w:val="22"/>
        </w:rPr>
        <w:tab/>
      </w:r>
      <w:r w:rsidRPr="006107D3">
        <w:rPr>
          <w:sz w:val="22"/>
          <w:szCs w:val="22"/>
        </w:rPr>
        <w:tab/>
      </w:r>
      <w:r w:rsidRPr="006107D3">
        <w:rPr>
          <w:sz w:val="22"/>
          <w:szCs w:val="22"/>
        </w:rPr>
        <w:tab/>
      </w:r>
      <w:r w:rsidRPr="006107D3">
        <w:rPr>
          <w:sz w:val="22"/>
          <w:szCs w:val="22"/>
        </w:rPr>
        <w:tab/>
      </w:r>
      <w:r>
        <w:rPr>
          <w:sz w:val="22"/>
          <w:szCs w:val="22"/>
        </w:rPr>
        <w:t xml:space="preserve"> </w:t>
      </w:r>
      <w:r w:rsidRPr="006107D3">
        <w:rPr>
          <w:sz w:val="22"/>
          <w:szCs w:val="22"/>
        </w:rPr>
        <w:t>Х ребро</w:t>
      </w:r>
      <w:r>
        <w:rPr>
          <w:sz w:val="22"/>
          <w:szCs w:val="22"/>
        </w:rPr>
        <w:tab/>
      </w:r>
      <w:r w:rsidRPr="006107D3">
        <w:rPr>
          <w:sz w:val="22"/>
          <w:szCs w:val="22"/>
        </w:rPr>
        <w:tab/>
        <w:t>Х ребро</w:t>
      </w:r>
    </w:p>
    <w:p w:rsidR="006107D3" w:rsidRDefault="006107D3" w:rsidP="006107D3">
      <w:pPr>
        <w:tabs>
          <w:tab w:val="left" w:pos="1276"/>
        </w:tabs>
        <w:ind w:firstLine="709"/>
        <w:jc w:val="both"/>
        <w:rPr>
          <w:sz w:val="22"/>
          <w:szCs w:val="22"/>
        </w:rPr>
      </w:pPr>
      <w:r w:rsidRPr="006107D3">
        <w:rPr>
          <w:sz w:val="22"/>
          <w:szCs w:val="22"/>
        </w:rPr>
        <w:t>околопозвоночная линия</w:t>
      </w:r>
      <w:r w:rsidRPr="006107D3">
        <w:rPr>
          <w:sz w:val="22"/>
          <w:szCs w:val="22"/>
        </w:rPr>
        <w:tab/>
      </w:r>
      <w:r w:rsidRPr="006107D3">
        <w:rPr>
          <w:sz w:val="22"/>
          <w:szCs w:val="22"/>
        </w:rPr>
        <w:tab/>
      </w:r>
      <w:r>
        <w:rPr>
          <w:sz w:val="22"/>
          <w:szCs w:val="22"/>
        </w:rPr>
        <w:t xml:space="preserve">           </w:t>
      </w:r>
      <w:r w:rsidRPr="006107D3">
        <w:rPr>
          <w:sz w:val="22"/>
          <w:szCs w:val="22"/>
        </w:rPr>
        <w:t>ХI гр. Позвонок</w:t>
      </w:r>
      <w:r w:rsidRPr="006107D3">
        <w:rPr>
          <w:sz w:val="22"/>
          <w:szCs w:val="22"/>
        </w:rPr>
        <w:tab/>
      </w:r>
      <w:r w:rsidRPr="006107D3">
        <w:rPr>
          <w:sz w:val="22"/>
          <w:szCs w:val="22"/>
        </w:rPr>
        <w:tab/>
        <w:t>XI гр. Позвонок</w:t>
      </w:r>
    </w:p>
    <w:p w:rsidR="006107D3" w:rsidRDefault="006107D3" w:rsidP="006107D3">
      <w:pPr>
        <w:tabs>
          <w:tab w:val="left" w:pos="1276"/>
        </w:tabs>
        <w:rPr>
          <w:sz w:val="22"/>
          <w:szCs w:val="22"/>
        </w:rPr>
      </w:pPr>
    </w:p>
    <w:p w:rsidR="00FF6082" w:rsidRDefault="00FF6082" w:rsidP="006107D3">
      <w:pPr>
        <w:tabs>
          <w:tab w:val="left" w:pos="1276"/>
        </w:tabs>
        <w:rPr>
          <w:sz w:val="22"/>
          <w:szCs w:val="22"/>
        </w:rPr>
      </w:pPr>
    </w:p>
    <w:p w:rsidR="00FF6082" w:rsidRDefault="00FF6082" w:rsidP="006107D3">
      <w:pPr>
        <w:tabs>
          <w:tab w:val="left" w:pos="1276"/>
        </w:tabs>
        <w:rPr>
          <w:sz w:val="22"/>
          <w:szCs w:val="22"/>
        </w:rPr>
      </w:pPr>
    </w:p>
    <w:p w:rsidR="00E4396B" w:rsidRDefault="00E4396B" w:rsidP="00F45FE3">
      <w:pPr>
        <w:tabs>
          <w:tab w:val="left" w:pos="1276"/>
        </w:tabs>
        <w:jc w:val="both"/>
        <w:rPr>
          <w:sz w:val="22"/>
          <w:szCs w:val="22"/>
        </w:rPr>
      </w:pPr>
      <w:r w:rsidRPr="00FF6082">
        <w:rPr>
          <w:b/>
          <w:sz w:val="22"/>
          <w:szCs w:val="22"/>
        </w:rPr>
        <w:t>СЕРДЕЧНО-СОСУДИСТАЯ СИСТЕМА</w:t>
      </w:r>
      <w:r>
        <w:rPr>
          <w:sz w:val="22"/>
          <w:szCs w:val="22"/>
        </w:rPr>
        <w:t>:</w:t>
      </w:r>
    </w:p>
    <w:p w:rsidR="00FF6082" w:rsidRDefault="00FF6082" w:rsidP="00F45FE3">
      <w:pPr>
        <w:tabs>
          <w:tab w:val="left" w:pos="1276"/>
        </w:tabs>
        <w:jc w:val="both"/>
        <w:rPr>
          <w:sz w:val="22"/>
          <w:szCs w:val="22"/>
        </w:rPr>
      </w:pPr>
    </w:p>
    <w:p w:rsidR="006107D3" w:rsidRDefault="0009584A" w:rsidP="00F45FE3">
      <w:pPr>
        <w:tabs>
          <w:tab w:val="left" w:pos="1276"/>
        </w:tabs>
        <w:jc w:val="both"/>
        <w:rPr>
          <w:sz w:val="22"/>
          <w:szCs w:val="22"/>
        </w:rPr>
      </w:pPr>
      <w:r>
        <w:rPr>
          <w:sz w:val="22"/>
          <w:szCs w:val="22"/>
        </w:rPr>
        <w:t>Пульс 84 удара</w:t>
      </w:r>
      <w:r w:rsidR="006107D3" w:rsidRPr="006107D3">
        <w:rPr>
          <w:sz w:val="22"/>
          <w:szCs w:val="22"/>
        </w:rPr>
        <w:t xml:space="preserve"> в одну минут</w:t>
      </w:r>
      <w:r>
        <w:rPr>
          <w:sz w:val="22"/>
          <w:szCs w:val="22"/>
        </w:rPr>
        <w:t>у, напряженный, ритмичный.</w:t>
      </w:r>
      <w:r w:rsidR="006107D3" w:rsidRPr="006107D3">
        <w:rPr>
          <w:sz w:val="22"/>
          <w:szCs w:val="22"/>
        </w:rPr>
        <w:t xml:space="preserve"> Тоны</w:t>
      </w:r>
      <w:r w:rsidR="00B81041">
        <w:rPr>
          <w:sz w:val="22"/>
          <w:szCs w:val="22"/>
        </w:rPr>
        <w:t xml:space="preserve"> сердца ясные, ритмичные</w:t>
      </w:r>
      <w:r w:rsidR="006107D3" w:rsidRPr="006107D3">
        <w:rPr>
          <w:sz w:val="22"/>
          <w:szCs w:val="22"/>
        </w:rPr>
        <w:t>.</w:t>
      </w:r>
      <w:r w:rsidR="00B81041">
        <w:rPr>
          <w:sz w:val="22"/>
          <w:szCs w:val="22"/>
        </w:rPr>
        <w:t xml:space="preserve"> АД 130/80 мм.рт.ст.</w:t>
      </w:r>
      <w:r w:rsidR="006107D3" w:rsidRPr="006107D3">
        <w:rPr>
          <w:sz w:val="22"/>
          <w:szCs w:val="22"/>
        </w:rPr>
        <w:t xml:space="preserve"> Границы сердца: правая - по левому краю грудины, верхняя - на IV ребре, левая - расширена на 2см.</w:t>
      </w:r>
    </w:p>
    <w:p w:rsidR="00FF6082" w:rsidRDefault="00FF6082" w:rsidP="00F45FE3">
      <w:pPr>
        <w:tabs>
          <w:tab w:val="left" w:pos="1276"/>
        </w:tabs>
        <w:jc w:val="both"/>
        <w:rPr>
          <w:sz w:val="22"/>
          <w:szCs w:val="22"/>
        </w:rPr>
      </w:pPr>
    </w:p>
    <w:p w:rsidR="00E4396B" w:rsidRDefault="00E4396B" w:rsidP="00F45FE3">
      <w:pPr>
        <w:tabs>
          <w:tab w:val="left" w:pos="1276"/>
        </w:tabs>
        <w:jc w:val="both"/>
        <w:rPr>
          <w:sz w:val="22"/>
          <w:szCs w:val="22"/>
        </w:rPr>
      </w:pPr>
      <w:r w:rsidRPr="00FF6082">
        <w:rPr>
          <w:b/>
          <w:sz w:val="22"/>
          <w:szCs w:val="22"/>
        </w:rPr>
        <w:t>СИСТЕМА ОРГАНОВ ПИЩЕВАРЕНИЯ</w:t>
      </w:r>
      <w:r>
        <w:rPr>
          <w:sz w:val="22"/>
          <w:szCs w:val="22"/>
        </w:rPr>
        <w:t>:</w:t>
      </w:r>
    </w:p>
    <w:p w:rsidR="00FF6082" w:rsidRPr="006107D3" w:rsidRDefault="00FF6082" w:rsidP="00F45FE3">
      <w:pPr>
        <w:tabs>
          <w:tab w:val="left" w:pos="1276"/>
        </w:tabs>
        <w:jc w:val="both"/>
        <w:rPr>
          <w:sz w:val="22"/>
          <w:szCs w:val="22"/>
        </w:rPr>
      </w:pPr>
    </w:p>
    <w:p w:rsidR="00E4396B" w:rsidRPr="00E4396B" w:rsidRDefault="006107D3" w:rsidP="00F45FE3">
      <w:pPr>
        <w:tabs>
          <w:tab w:val="left" w:pos="1276"/>
        </w:tabs>
        <w:jc w:val="both"/>
        <w:rPr>
          <w:sz w:val="22"/>
          <w:szCs w:val="22"/>
        </w:rPr>
      </w:pPr>
      <w:r w:rsidRPr="006107D3">
        <w:rPr>
          <w:sz w:val="22"/>
          <w:szCs w:val="22"/>
        </w:rPr>
        <w:t>Живот симметричный с обеих сторон, брюшная стенка в акте дыхания не участвует. При поверхностной пальпации брюшная стенка мягкая, безболезненная, ненапряженная.</w:t>
      </w:r>
      <w:r w:rsidR="00E4396B">
        <w:rPr>
          <w:sz w:val="22"/>
          <w:szCs w:val="22"/>
        </w:rPr>
        <w:t xml:space="preserve"> При перкуссии живота</w:t>
      </w:r>
      <w:r w:rsidR="00E4396B" w:rsidRPr="00E4396B">
        <w:t xml:space="preserve"> </w:t>
      </w:r>
      <w:r w:rsidR="00E4396B">
        <w:rPr>
          <w:sz w:val="22"/>
          <w:szCs w:val="22"/>
        </w:rPr>
        <w:t>о</w:t>
      </w:r>
      <w:r w:rsidR="00E4396B" w:rsidRPr="00E4396B">
        <w:rPr>
          <w:sz w:val="22"/>
          <w:szCs w:val="22"/>
        </w:rPr>
        <w:t>тмечается тимпанит различной степени выраженности. Методом перкуссии</w:t>
      </w:r>
      <w:r w:rsidR="00E4396B">
        <w:rPr>
          <w:sz w:val="22"/>
          <w:szCs w:val="22"/>
        </w:rPr>
        <w:t xml:space="preserve"> </w:t>
      </w:r>
      <w:r w:rsidR="00E4396B" w:rsidRPr="00E4396B">
        <w:rPr>
          <w:sz w:val="22"/>
          <w:szCs w:val="22"/>
        </w:rPr>
        <w:t>свободная жидкость в брюшной полости не выявляется.</w:t>
      </w:r>
    </w:p>
    <w:p w:rsidR="006107D3" w:rsidRDefault="00E4396B" w:rsidP="00F45FE3">
      <w:pPr>
        <w:tabs>
          <w:tab w:val="left" w:pos="1276"/>
        </w:tabs>
        <w:jc w:val="both"/>
        <w:rPr>
          <w:sz w:val="22"/>
          <w:szCs w:val="22"/>
        </w:rPr>
      </w:pPr>
      <w:r w:rsidRPr="00E4396B">
        <w:rPr>
          <w:sz w:val="22"/>
          <w:szCs w:val="22"/>
        </w:rPr>
        <w:t>Поджелудочная железа: не пальпируется.</w:t>
      </w:r>
    </w:p>
    <w:p w:rsidR="00E4396B" w:rsidRPr="00E4396B" w:rsidRDefault="00E4396B" w:rsidP="00F45FE3">
      <w:pPr>
        <w:tabs>
          <w:tab w:val="left" w:pos="1276"/>
        </w:tabs>
        <w:jc w:val="both"/>
        <w:rPr>
          <w:sz w:val="22"/>
          <w:szCs w:val="22"/>
        </w:rPr>
      </w:pPr>
      <w:r w:rsidRPr="00E4396B">
        <w:rPr>
          <w:sz w:val="22"/>
          <w:szCs w:val="22"/>
        </w:rPr>
        <w:t>Печень:</w:t>
      </w:r>
    </w:p>
    <w:p w:rsidR="00E4396B" w:rsidRPr="00E4396B" w:rsidRDefault="00E4396B" w:rsidP="00F45FE3">
      <w:pPr>
        <w:tabs>
          <w:tab w:val="left" w:pos="1276"/>
        </w:tabs>
        <w:jc w:val="both"/>
        <w:rPr>
          <w:sz w:val="22"/>
          <w:szCs w:val="22"/>
        </w:rPr>
      </w:pPr>
      <w:r w:rsidRPr="00E4396B">
        <w:rPr>
          <w:sz w:val="22"/>
          <w:szCs w:val="22"/>
        </w:rPr>
        <w:t>Размеры по М. Г. Курлову:</w:t>
      </w:r>
    </w:p>
    <w:p w:rsidR="00E4396B" w:rsidRPr="00E4396B" w:rsidRDefault="00E4396B" w:rsidP="00F45FE3">
      <w:pPr>
        <w:tabs>
          <w:tab w:val="left" w:pos="1276"/>
        </w:tabs>
        <w:jc w:val="both"/>
        <w:rPr>
          <w:sz w:val="22"/>
          <w:szCs w:val="22"/>
        </w:rPr>
      </w:pPr>
      <w:r w:rsidRPr="00E4396B">
        <w:rPr>
          <w:sz w:val="22"/>
          <w:szCs w:val="22"/>
        </w:rPr>
        <w:t>Первый прямой размер – 9 см.</w:t>
      </w:r>
    </w:p>
    <w:p w:rsidR="00E4396B" w:rsidRPr="00E4396B" w:rsidRDefault="00E4396B" w:rsidP="00F45FE3">
      <w:pPr>
        <w:tabs>
          <w:tab w:val="left" w:pos="1276"/>
        </w:tabs>
        <w:jc w:val="both"/>
        <w:rPr>
          <w:sz w:val="22"/>
          <w:szCs w:val="22"/>
        </w:rPr>
      </w:pPr>
      <w:r w:rsidRPr="00E4396B">
        <w:rPr>
          <w:sz w:val="22"/>
          <w:szCs w:val="22"/>
        </w:rPr>
        <w:t>Второй прямой размер – 8 см.</w:t>
      </w:r>
    </w:p>
    <w:p w:rsidR="00E4396B" w:rsidRPr="00E4396B" w:rsidRDefault="00E4396B" w:rsidP="00F45FE3">
      <w:pPr>
        <w:tabs>
          <w:tab w:val="left" w:pos="1276"/>
        </w:tabs>
        <w:jc w:val="both"/>
        <w:rPr>
          <w:sz w:val="22"/>
          <w:szCs w:val="22"/>
        </w:rPr>
      </w:pPr>
      <w:r w:rsidRPr="00E4396B">
        <w:rPr>
          <w:sz w:val="22"/>
          <w:szCs w:val="22"/>
        </w:rPr>
        <w:t>Косой размер – 7 см.</w:t>
      </w:r>
    </w:p>
    <w:p w:rsidR="00E4396B" w:rsidRPr="00E4396B" w:rsidRDefault="00E4396B" w:rsidP="00F45FE3">
      <w:pPr>
        <w:tabs>
          <w:tab w:val="left" w:pos="1276"/>
        </w:tabs>
        <w:jc w:val="both"/>
        <w:rPr>
          <w:sz w:val="22"/>
          <w:szCs w:val="22"/>
        </w:rPr>
      </w:pPr>
      <w:r w:rsidRPr="00E4396B">
        <w:rPr>
          <w:sz w:val="22"/>
          <w:szCs w:val="22"/>
        </w:rPr>
        <w:t>Не пальпируется, безболезненная.</w:t>
      </w:r>
    </w:p>
    <w:p w:rsidR="00E4396B" w:rsidRPr="00E4396B" w:rsidRDefault="00E4396B" w:rsidP="00F45FE3">
      <w:pPr>
        <w:tabs>
          <w:tab w:val="left" w:pos="1276"/>
        </w:tabs>
        <w:jc w:val="both"/>
        <w:rPr>
          <w:sz w:val="22"/>
          <w:szCs w:val="22"/>
        </w:rPr>
      </w:pPr>
      <w:r w:rsidRPr="00E4396B">
        <w:rPr>
          <w:sz w:val="22"/>
          <w:szCs w:val="22"/>
        </w:rPr>
        <w:t>Желчный пузырь: не пальпируется, безболезненная.</w:t>
      </w:r>
    </w:p>
    <w:p w:rsidR="00E4396B" w:rsidRDefault="00E4396B" w:rsidP="00F45FE3">
      <w:pPr>
        <w:tabs>
          <w:tab w:val="left" w:pos="1276"/>
        </w:tabs>
        <w:jc w:val="both"/>
        <w:rPr>
          <w:sz w:val="22"/>
          <w:szCs w:val="22"/>
        </w:rPr>
      </w:pPr>
      <w:r w:rsidRPr="00E4396B">
        <w:rPr>
          <w:sz w:val="22"/>
          <w:szCs w:val="22"/>
        </w:rPr>
        <w:t>Селезенка: не увеличена.</w:t>
      </w:r>
    </w:p>
    <w:p w:rsidR="00E4396B" w:rsidRDefault="00E4396B" w:rsidP="00F45FE3">
      <w:pPr>
        <w:tabs>
          <w:tab w:val="left" w:pos="1276"/>
        </w:tabs>
        <w:jc w:val="both"/>
        <w:rPr>
          <w:sz w:val="22"/>
          <w:szCs w:val="22"/>
        </w:rPr>
      </w:pPr>
    </w:p>
    <w:p w:rsidR="00E4396B" w:rsidRDefault="00E4396B" w:rsidP="00F45FE3">
      <w:pPr>
        <w:tabs>
          <w:tab w:val="left" w:pos="1276"/>
        </w:tabs>
        <w:jc w:val="both"/>
        <w:rPr>
          <w:b/>
          <w:sz w:val="22"/>
          <w:szCs w:val="22"/>
        </w:rPr>
      </w:pPr>
      <w:r w:rsidRPr="00FF6082">
        <w:rPr>
          <w:b/>
          <w:sz w:val="22"/>
          <w:szCs w:val="22"/>
        </w:rPr>
        <w:t>МОЧЕВЫДЕЛИТЕЛЬНАЯ СИСТЕМА:</w:t>
      </w:r>
    </w:p>
    <w:p w:rsidR="00FF6082" w:rsidRPr="00FF6082" w:rsidRDefault="00FF6082" w:rsidP="00F45FE3">
      <w:pPr>
        <w:tabs>
          <w:tab w:val="left" w:pos="1276"/>
        </w:tabs>
        <w:jc w:val="both"/>
        <w:rPr>
          <w:b/>
          <w:sz w:val="22"/>
          <w:szCs w:val="22"/>
        </w:rPr>
      </w:pPr>
    </w:p>
    <w:p w:rsidR="00E4396B" w:rsidRDefault="00E4396B" w:rsidP="00F45FE3">
      <w:pPr>
        <w:tabs>
          <w:tab w:val="left" w:pos="1276"/>
        </w:tabs>
        <w:jc w:val="both"/>
        <w:rPr>
          <w:sz w:val="22"/>
          <w:szCs w:val="22"/>
        </w:rPr>
      </w:pPr>
      <w:r w:rsidRPr="00E4396B">
        <w:rPr>
          <w:sz w:val="22"/>
          <w:szCs w:val="22"/>
        </w:rPr>
        <w:t>Жалоб нет. При осмотре области почек патологических изменений не выявляется. Почки не пальпируются. Болезненность при пальпации в области верхних и нижних мочеточниковых точек отсутствует. Симптом Пастернацкого отрицательный с обеих сторон. Мочеиспускание свободное, не учащенное, безболезненное. Дизурических изменений нет.</w:t>
      </w:r>
    </w:p>
    <w:p w:rsidR="00E4396B" w:rsidRDefault="00E4396B" w:rsidP="00F45FE3">
      <w:pPr>
        <w:tabs>
          <w:tab w:val="left" w:pos="1276"/>
        </w:tabs>
        <w:jc w:val="both"/>
        <w:rPr>
          <w:sz w:val="22"/>
          <w:szCs w:val="22"/>
        </w:rPr>
      </w:pPr>
    </w:p>
    <w:p w:rsidR="00E4396B" w:rsidRDefault="00E4396B" w:rsidP="00F45FE3">
      <w:pPr>
        <w:tabs>
          <w:tab w:val="left" w:pos="1276"/>
        </w:tabs>
        <w:jc w:val="both"/>
        <w:rPr>
          <w:b/>
          <w:sz w:val="22"/>
          <w:szCs w:val="22"/>
        </w:rPr>
      </w:pPr>
      <w:r w:rsidRPr="00FF6082">
        <w:rPr>
          <w:b/>
          <w:sz w:val="22"/>
          <w:szCs w:val="22"/>
        </w:rPr>
        <w:t>ЭНДОКРИННАЯ СИСТЕМА:</w:t>
      </w:r>
    </w:p>
    <w:p w:rsidR="00FF6082" w:rsidRPr="00FF6082" w:rsidRDefault="00FF6082" w:rsidP="00F45FE3">
      <w:pPr>
        <w:tabs>
          <w:tab w:val="left" w:pos="1276"/>
        </w:tabs>
        <w:jc w:val="both"/>
        <w:rPr>
          <w:b/>
          <w:sz w:val="22"/>
          <w:szCs w:val="22"/>
        </w:rPr>
      </w:pPr>
    </w:p>
    <w:p w:rsidR="00E824A3" w:rsidRPr="00E824A3" w:rsidRDefault="00E824A3" w:rsidP="00F45FE3">
      <w:pPr>
        <w:tabs>
          <w:tab w:val="left" w:pos="1276"/>
        </w:tabs>
        <w:jc w:val="both"/>
        <w:rPr>
          <w:sz w:val="22"/>
          <w:szCs w:val="22"/>
        </w:rPr>
      </w:pPr>
      <w:r w:rsidRPr="00E824A3">
        <w:rPr>
          <w:sz w:val="22"/>
          <w:szCs w:val="22"/>
        </w:rPr>
        <w:t>Область щитовидной железы без видимых изменений.</w:t>
      </w:r>
    </w:p>
    <w:p w:rsidR="00E4396B" w:rsidRDefault="00FF6082" w:rsidP="00F45FE3">
      <w:pPr>
        <w:tabs>
          <w:tab w:val="left" w:pos="1276"/>
        </w:tabs>
        <w:jc w:val="both"/>
        <w:rPr>
          <w:sz w:val="22"/>
          <w:szCs w:val="22"/>
        </w:rPr>
      </w:pPr>
      <w:r w:rsidRPr="00FF6082">
        <w:rPr>
          <w:i/>
          <w:sz w:val="22"/>
          <w:szCs w:val="22"/>
        </w:rPr>
        <w:t>Пальпация</w:t>
      </w:r>
      <w:r>
        <w:rPr>
          <w:sz w:val="22"/>
          <w:szCs w:val="22"/>
        </w:rPr>
        <w:t xml:space="preserve">: </w:t>
      </w:r>
      <w:r w:rsidR="00E824A3" w:rsidRPr="00E824A3">
        <w:rPr>
          <w:sz w:val="22"/>
          <w:szCs w:val="22"/>
        </w:rPr>
        <w:t>Щитовидная железа нормальных размеров, эластической консистенции, безболезненная.</w:t>
      </w:r>
    </w:p>
    <w:p w:rsidR="00E824A3" w:rsidRDefault="00E824A3" w:rsidP="00F45FE3">
      <w:pPr>
        <w:tabs>
          <w:tab w:val="left" w:pos="1276"/>
        </w:tabs>
        <w:jc w:val="both"/>
        <w:rPr>
          <w:sz w:val="22"/>
          <w:szCs w:val="22"/>
        </w:rPr>
      </w:pPr>
    </w:p>
    <w:p w:rsidR="00A01087" w:rsidRDefault="00A01087" w:rsidP="00F45FE3">
      <w:pPr>
        <w:jc w:val="both"/>
        <w:rPr>
          <w:b/>
          <w:sz w:val="22"/>
          <w:szCs w:val="22"/>
        </w:rPr>
      </w:pPr>
      <w:r w:rsidRPr="00FF6082">
        <w:rPr>
          <w:b/>
          <w:sz w:val="22"/>
          <w:szCs w:val="22"/>
        </w:rPr>
        <w:t>НЕВРОЛОГИЧЕСКИЙ СТАТУС:</w:t>
      </w:r>
    </w:p>
    <w:p w:rsidR="00FF6082" w:rsidRPr="00FF6082" w:rsidRDefault="00FF6082" w:rsidP="00F45FE3">
      <w:pPr>
        <w:jc w:val="both"/>
        <w:rPr>
          <w:b/>
          <w:sz w:val="22"/>
          <w:szCs w:val="22"/>
        </w:rPr>
      </w:pPr>
    </w:p>
    <w:p w:rsidR="00E4396B" w:rsidRDefault="00E4396B" w:rsidP="00F45FE3">
      <w:pPr>
        <w:jc w:val="both"/>
        <w:rPr>
          <w:sz w:val="22"/>
          <w:szCs w:val="22"/>
        </w:rPr>
      </w:pPr>
      <w:r w:rsidRPr="00E4396B">
        <w:rPr>
          <w:sz w:val="22"/>
          <w:szCs w:val="22"/>
        </w:rPr>
        <w:t>Бодрствование полное. Ответы на вопросы, выполнение команд правильное. Ориент</w:t>
      </w:r>
      <w:r w:rsidR="00EB2477">
        <w:rPr>
          <w:sz w:val="22"/>
          <w:szCs w:val="22"/>
        </w:rPr>
        <w:t>аци</w:t>
      </w:r>
      <w:r w:rsidR="00FF6082">
        <w:rPr>
          <w:sz w:val="22"/>
          <w:szCs w:val="22"/>
        </w:rPr>
        <w:t>я полная. Речевых нарушений нет</w:t>
      </w:r>
      <w:r w:rsidRPr="00E4396B">
        <w:rPr>
          <w:sz w:val="22"/>
          <w:szCs w:val="22"/>
        </w:rPr>
        <w:t>.</w:t>
      </w:r>
      <w:r w:rsidR="00CE0572" w:rsidRPr="00CE0572">
        <w:t xml:space="preserve"> </w:t>
      </w:r>
      <w:r w:rsidR="00CE0572" w:rsidRPr="00CE0572">
        <w:rPr>
          <w:sz w:val="22"/>
          <w:szCs w:val="22"/>
        </w:rPr>
        <w:t xml:space="preserve">Память не нарушена. </w:t>
      </w:r>
      <w:r w:rsidRPr="00E4396B">
        <w:rPr>
          <w:sz w:val="22"/>
          <w:szCs w:val="22"/>
        </w:rPr>
        <w:t xml:space="preserve"> </w:t>
      </w:r>
      <w:r w:rsidR="00FF6082" w:rsidRPr="00E4396B">
        <w:rPr>
          <w:sz w:val="22"/>
          <w:szCs w:val="22"/>
        </w:rPr>
        <w:t>Менингеальных</w:t>
      </w:r>
      <w:r w:rsidRPr="00E4396B">
        <w:rPr>
          <w:sz w:val="22"/>
          <w:szCs w:val="22"/>
        </w:rPr>
        <w:t xml:space="preserve"> синдромов нет. Птоза, плавающих движений нет.</w:t>
      </w:r>
      <w:r w:rsidR="00EB2477">
        <w:rPr>
          <w:sz w:val="22"/>
          <w:szCs w:val="22"/>
        </w:rPr>
        <w:t xml:space="preserve"> Нарушения</w:t>
      </w:r>
      <w:r w:rsidRPr="00E4396B">
        <w:rPr>
          <w:sz w:val="22"/>
          <w:szCs w:val="22"/>
        </w:rPr>
        <w:t xml:space="preserve"> сна нет. Эмоционально волевая сфера не изменена.</w:t>
      </w:r>
      <w:r w:rsidR="00FF6082">
        <w:rPr>
          <w:sz w:val="22"/>
          <w:szCs w:val="22"/>
        </w:rPr>
        <w:t xml:space="preserve"> </w:t>
      </w:r>
      <w:r w:rsidRPr="00E4396B">
        <w:rPr>
          <w:sz w:val="22"/>
          <w:szCs w:val="22"/>
        </w:rPr>
        <w:t>Глотание не н</w:t>
      </w:r>
      <w:r w:rsidR="00FF6082">
        <w:rPr>
          <w:sz w:val="22"/>
          <w:szCs w:val="22"/>
        </w:rPr>
        <w:t>арушен</w:t>
      </w:r>
      <w:r w:rsidR="00EB2477">
        <w:rPr>
          <w:sz w:val="22"/>
          <w:szCs w:val="22"/>
        </w:rPr>
        <w:t>о.</w:t>
      </w:r>
      <w:r w:rsidRPr="00E4396B">
        <w:rPr>
          <w:sz w:val="22"/>
          <w:szCs w:val="22"/>
        </w:rPr>
        <w:t xml:space="preserve"> </w:t>
      </w:r>
      <w:r w:rsidR="00CE0572">
        <w:rPr>
          <w:sz w:val="22"/>
          <w:szCs w:val="22"/>
        </w:rPr>
        <w:t>Симптом Бабинского слева.</w:t>
      </w:r>
    </w:p>
    <w:p w:rsidR="00A01087" w:rsidRPr="00CD248F" w:rsidRDefault="00A01087" w:rsidP="00F45FE3">
      <w:pPr>
        <w:jc w:val="both"/>
        <w:rPr>
          <w:b/>
          <w:sz w:val="22"/>
          <w:szCs w:val="22"/>
        </w:rPr>
      </w:pPr>
    </w:p>
    <w:p w:rsidR="00A01087" w:rsidRPr="00CD248F" w:rsidRDefault="00A01087" w:rsidP="00F45FE3">
      <w:pPr>
        <w:jc w:val="both"/>
        <w:rPr>
          <w:b/>
          <w:i/>
          <w:sz w:val="22"/>
          <w:szCs w:val="22"/>
        </w:rPr>
      </w:pPr>
      <w:r w:rsidRPr="00CD248F">
        <w:rPr>
          <w:b/>
          <w:i/>
          <w:sz w:val="22"/>
          <w:szCs w:val="22"/>
        </w:rPr>
        <w:t>Черепные нервы:</w:t>
      </w:r>
    </w:p>
    <w:p w:rsidR="00A01087" w:rsidRDefault="00A01087" w:rsidP="00F45FE3">
      <w:pPr>
        <w:jc w:val="both"/>
        <w:rPr>
          <w:sz w:val="22"/>
          <w:szCs w:val="22"/>
        </w:rPr>
      </w:pPr>
    </w:p>
    <w:p w:rsidR="00A01087" w:rsidRDefault="00A01087" w:rsidP="00F45FE3">
      <w:pPr>
        <w:jc w:val="both"/>
        <w:rPr>
          <w:sz w:val="22"/>
          <w:szCs w:val="22"/>
        </w:rPr>
      </w:pPr>
      <w:r w:rsidRPr="00CD248F">
        <w:rPr>
          <w:b/>
          <w:sz w:val="22"/>
          <w:szCs w:val="22"/>
        </w:rPr>
        <w:t>1 пара</w:t>
      </w:r>
      <w:r>
        <w:rPr>
          <w:sz w:val="22"/>
          <w:szCs w:val="22"/>
        </w:rPr>
        <w:t>: Обоняние не нарушено</w:t>
      </w:r>
      <w:r w:rsidR="00CD248F">
        <w:rPr>
          <w:sz w:val="22"/>
          <w:szCs w:val="22"/>
        </w:rPr>
        <w:t xml:space="preserve"> с обеих сторон.</w:t>
      </w:r>
    </w:p>
    <w:p w:rsidR="00A01087" w:rsidRDefault="00A01087" w:rsidP="00F45FE3">
      <w:pPr>
        <w:jc w:val="both"/>
        <w:rPr>
          <w:sz w:val="22"/>
          <w:szCs w:val="22"/>
        </w:rPr>
      </w:pPr>
      <w:r w:rsidRPr="00CD248F">
        <w:rPr>
          <w:b/>
          <w:sz w:val="22"/>
          <w:szCs w:val="22"/>
        </w:rPr>
        <w:t>2 пара</w:t>
      </w:r>
      <w:r w:rsidR="00CD248F">
        <w:rPr>
          <w:sz w:val="22"/>
          <w:szCs w:val="22"/>
        </w:rPr>
        <w:t>: Острота зрения нормальная, поля зрения не сужены.</w:t>
      </w:r>
    </w:p>
    <w:p w:rsidR="00A01087" w:rsidRDefault="00A01087" w:rsidP="00F45FE3">
      <w:pPr>
        <w:jc w:val="both"/>
        <w:rPr>
          <w:sz w:val="22"/>
          <w:szCs w:val="22"/>
        </w:rPr>
      </w:pPr>
      <w:r w:rsidRPr="00CD248F">
        <w:rPr>
          <w:b/>
          <w:sz w:val="22"/>
          <w:szCs w:val="22"/>
        </w:rPr>
        <w:t>3,4,6 пары</w:t>
      </w:r>
      <w:r>
        <w:rPr>
          <w:sz w:val="22"/>
          <w:szCs w:val="22"/>
        </w:rPr>
        <w:t>:</w:t>
      </w:r>
      <w:r w:rsidR="00CD248F">
        <w:rPr>
          <w:sz w:val="22"/>
          <w:szCs w:val="22"/>
        </w:rPr>
        <w:t xml:space="preserve"> </w:t>
      </w:r>
      <w:r w:rsidR="00CD248F" w:rsidRPr="00CD248F">
        <w:rPr>
          <w:sz w:val="22"/>
          <w:szCs w:val="22"/>
        </w:rPr>
        <w:t>глазные щели симметричны, равномерно сужены, объём движений глазных яблок полный, конвергенция ослаблена, диплопия</w:t>
      </w:r>
      <w:r w:rsidR="00CD248F">
        <w:rPr>
          <w:sz w:val="22"/>
          <w:szCs w:val="22"/>
        </w:rPr>
        <w:t xml:space="preserve"> и анизокория отсутствую</w:t>
      </w:r>
      <w:r w:rsidR="00CD248F" w:rsidRPr="00CD248F">
        <w:rPr>
          <w:sz w:val="22"/>
          <w:szCs w:val="22"/>
        </w:rPr>
        <w:t>т</w:t>
      </w:r>
      <w:r w:rsidR="00CD248F">
        <w:rPr>
          <w:sz w:val="22"/>
          <w:szCs w:val="22"/>
        </w:rPr>
        <w:t xml:space="preserve">. </w:t>
      </w:r>
      <w:r w:rsidR="00CD248F" w:rsidRPr="00CD248F">
        <w:rPr>
          <w:sz w:val="22"/>
          <w:szCs w:val="22"/>
        </w:rPr>
        <w:t>Выявляются прямая и содружественная реакция на свет. Реакция зрачков на конвергенцию и аккомодацию сохранена.</w:t>
      </w:r>
    </w:p>
    <w:p w:rsidR="00CD248F" w:rsidRDefault="00A01087" w:rsidP="00F45FE3">
      <w:pPr>
        <w:jc w:val="both"/>
        <w:rPr>
          <w:sz w:val="22"/>
          <w:szCs w:val="22"/>
        </w:rPr>
      </w:pPr>
      <w:r w:rsidRPr="00CD248F">
        <w:rPr>
          <w:b/>
          <w:sz w:val="22"/>
          <w:szCs w:val="22"/>
        </w:rPr>
        <w:t>5 пара</w:t>
      </w:r>
      <w:r>
        <w:rPr>
          <w:sz w:val="22"/>
          <w:szCs w:val="22"/>
        </w:rPr>
        <w:t xml:space="preserve">: </w:t>
      </w:r>
      <w:r w:rsidRPr="00A01087">
        <w:rPr>
          <w:sz w:val="22"/>
          <w:szCs w:val="22"/>
        </w:rPr>
        <w:t xml:space="preserve">Точки выхода тройничного нерва безболезненны. </w:t>
      </w:r>
      <w:r w:rsidR="00CD248F" w:rsidRPr="00CD248F">
        <w:rPr>
          <w:sz w:val="22"/>
          <w:szCs w:val="22"/>
        </w:rPr>
        <w:t>Корнеальный и мандибулярный рефлексы живые. Жевательные мышцы симметричны, движения нижней челюсти совершаются в полном объеме.</w:t>
      </w:r>
    </w:p>
    <w:p w:rsidR="00A01087" w:rsidRDefault="00A01087" w:rsidP="00F45FE3">
      <w:pPr>
        <w:jc w:val="both"/>
        <w:rPr>
          <w:sz w:val="22"/>
          <w:szCs w:val="22"/>
        </w:rPr>
      </w:pPr>
      <w:r w:rsidRPr="00CD248F">
        <w:rPr>
          <w:b/>
          <w:sz w:val="22"/>
          <w:szCs w:val="22"/>
        </w:rPr>
        <w:lastRenderedPageBreak/>
        <w:t>7 пара</w:t>
      </w:r>
      <w:r>
        <w:rPr>
          <w:sz w:val="22"/>
          <w:szCs w:val="22"/>
        </w:rPr>
        <w:t xml:space="preserve">: </w:t>
      </w:r>
      <w:r w:rsidR="00CD248F">
        <w:rPr>
          <w:sz w:val="22"/>
          <w:szCs w:val="22"/>
        </w:rPr>
        <w:t xml:space="preserve">носогубные складки </w:t>
      </w:r>
      <w:r w:rsidR="00CD248F" w:rsidRPr="00CD248F">
        <w:rPr>
          <w:sz w:val="22"/>
          <w:szCs w:val="22"/>
        </w:rPr>
        <w:t xml:space="preserve"> сглажены слева, лобные складки равномерные. При наморщивании лба, нахмуривании бровей, зажмуривании глаз асимметрия не наблюдается. Слезоотделение в норме. Слюноотделение в норме. Вкусовая чувствительность языка в норме.</w:t>
      </w:r>
    </w:p>
    <w:p w:rsidR="00CD248F" w:rsidRDefault="00CD248F" w:rsidP="00F45FE3">
      <w:pPr>
        <w:jc w:val="both"/>
        <w:rPr>
          <w:sz w:val="22"/>
          <w:szCs w:val="22"/>
        </w:rPr>
      </w:pPr>
      <w:r w:rsidRPr="00CD248F">
        <w:rPr>
          <w:b/>
          <w:sz w:val="22"/>
          <w:szCs w:val="22"/>
        </w:rPr>
        <w:t>8 пара</w:t>
      </w:r>
      <w:r>
        <w:rPr>
          <w:sz w:val="22"/>
          <w:szCs w:val="22"/>
        </w:rPr>
        <w:t xml:space="preserve">: </w:t>
      </w:r>
      <w:r w:rsidRPr="00CD248F">
        <w:rPr>
          <w:sz w:val="22"/>
          <w:szCs w:val="22"/>
        </w:rPr>
        <w:t>Слух</w:t>
      </w:r>
      <w:r>
        <w:rPr>
          <w:sz w:val="22"/>
          <w:szCs w:val="22"/>
        </w:rPr>
        <w:t xml:space="preserve"> не изменен</w:t>
      </w:r>
      <w:r w:rsidRPr="00CD248F">
        <w:rPr>
          <w:sz w:val="22"/>
          <w:szCs w:val="22"/>
        </w:rPr>
        <w:t>. Нистагма не наблюдается.</w:t>
      </w:r>
    </w:p>
    <w:p w:rsidR="00EB2477" w:rsidRDefault="006F4338" w:rsidP="00F45FE3">
      <w:pPr>
        <w:jc w:val="both"/>
        <w:rPr>
          <w:sz w:val="22"/>
          <w:szCs w:val="22"/>
        </w:rPr>
      </w:pPr>
      <w:r w:rsidRPr="006F4338">
        <w:rPr>
          <w:b/>
          <w:sz w:val="22"/>
          <w:szCs w:val="22"/>
        </w:rPr>
        <w:t>9, 10 пары</w:t>
      </w:r>
      <w:r>
        <w:rPr>
          <w:sz w:val="22"/>
          <w:szCs w:val="22"/>
        </w:rPr>
        <w:t xml:space="preserve">: </w:t>
      </w:r>
      <w:r w:rsidRPr="006F4338">
        <w:rPr>
          <w:sz w:val="22"/>
          <w:szCs w:val="22"/>
        </w:rPr>
        <w:t>Дисфагия, дизартрия, дисфония, назолалия</w:t>
      </w:r>
      <w:r>
        <w:rPr>
          <w:sz w:val="22"/>
          <w:szCs w:val="22"/>
        </w:rPr>
        <w:t xml:space="preserve"> не наблюдаются. </w:t>
      </w:r>
      <w:r w:rsidRPr="006F4338">
        <w:rPr>
          <w:sz w:val="22"/>
          <w:szCs w:val="22"/>
        </w:rPr>
        <w:t>Рефлексы с мягкого неба и задней стенки глотки в норме.  Мягкое небо подвижно с двух сторон.</w:t>
      </w:r>
      <w:r>
        <w:rPr>
          <w:sz w:val="22"/>
          <w:szCs w:val="22"/>
        </w:rPr>
        <w:t xml:space="preserve"> </w:t>
      </w:r>
      <w:r w:rsidRPr="006F4338">
        <w:rPr>
          <w:sz w:val="22"/>
          <w:szCs w:val="22"/>
        </w:rPr>
        <w:t>Мягкое небо подвижно с двух сторон. Ощущение соленого, кислого, сладкого (задней 1/3 языка) в норме. Рефлекс мягкого неба, глоточный рефлекс сохранены.</w:t>
      </w:r>
    </w:p>
    <w:p w:rsidR="00B60A6C" w:rsidRDefault="006F4338" w:rsidP="00F45FE3">
      <w:pPr>
        <w:tabs>
          <w:tab w:val="left" w:pos="1276"/>
        </w:tabs>
        <w:jc w:val="both"/>
        <w:rPr>
          <w:sz w:val="22"/>
          <w:szCs w:val="22"/>
        </w:rPr>
      </w:pPr>
      <w:r w:rsidRPr="006F4338">
        <w:rPr>
          <w:b/>
          <w:sz w:val="22"/>
          <w:szCs w:val="22"/>
        </w:rPr>
        <w:t>12 пара:</w:t>
      </w:r>
      <w:r>
        <w:rPr>
          <w:sz w:val="22"/>
          <w:szCs w:val="22"/>
        </w:rPr>
        <w:t xml:space="preserve"> </w:t>
      </w:r>
      <w:r w:rsidRPr="006F4338">
        <w:rPr>
          <w:sz w:val="22"/>
          <w:szCs w:val="22"/>
        </w:rPr>
        <w:t>При высовывании язык дивеирует влево.</w:t>
      </w:r>
    </w:p>
    <w:p w:rsidR="00FF6082" w:rsidRDefault="006F4338" w:rsidP="00F45FE3">
      <w:pPr>
        <w:tabs>
          <w:tab w:val="left" w:pos="1276"/>
        </w:tabs>
        <w:jc w:val="both"/>
        <w:rPr>
          <w:sz w:val="22"/>
          <w:szCs w:val="22"/>
        </w:rPr>
      </w:pPr>
      <w:r w:rsidRPr="006F4338">
        <w:rPr>
          <w:b/>
          <w:sz w:val="22"/>
          <w:szCs w:val="22"/>
        </w:rPr>
        <w:t>11 пара</w:t>
      </w:r>
      <w:r>
        <w:rPr>
          <w:sz w:val="22"/>
          <w:szCs w:val="22"/>
        </w:rPr>
        <w:t>: Движение головы в обе стороны достаточна. Координация не нарушена. Нистагма нет.</w:t>
      </w:r>
      <w:r w:rsidRPr="006F4338">
        <w:t xml:space="preserve"> </w:t>
      </w:r>
      <w:r w:rsidRPr="006F4338">
        <w:rPr>
          <w:sz w:val="22"/>
          <w:szCs w:val="22"/>
        </w:rPr>
        <w:t>Адиадохокинез</w:t>
      </w:r>
      <w:r>
        <w:rPr>
          <w:sz w:val="22"/>
          <w:szCs w:val="22"/>
        </w:rPr>
        <w:t xml:space="preserve">а нет. </w:t>
      </w:r>
      <w:r w:rsidR="00FF6082">
        <w:rPr>
          <w:sz w:val="22"/>
          <w:szCs w:val="22"/>
        </w:rPr>
        <w:t>Паралитическая походка</w:t>
      </w:r>
      <w:r w:rsidR="00CE0572">
        <w:rPr>
          <w:sz w:val="22"/>
          <w:szCs w:val="22"/>
        </w:rPr>
        <w:t xml:space="preserve">. </w:t>
      </w:r>
      <w:r w:rsidR="00FF6082">
        <w:rPr>
          <w:sz w:val="22"/>
          <w:szCs w:val="22"/>
        </w:rPr>
        <w:t>Тремор в покое и конечностей отсутствует.</w:t>
      </w:r>
    </w:p>
    <w:p w:rsidR="00FF6082" w:rsidRDefault="00FF6082" w:rsidP="00F45FE3">
      <w:pPr>
        <w:tabs>
          <w:tab w:val="left" w:pos="1276"/>
        </w:tabs>
        <w:jc w:val="both"/>
        <w:rPr>
          <w:sz w:val="22"/>
          <w:szCs w:val="22"/>
        </w:rPr>
      </w:pPr>
    </w:p>
    <w:p w:rsidR="00FF6082" w:rsidRPr="00CE0572" w:rsidRDefault="00FF6082" w:rsidP="00F45FE3">
      <w:pPr>
        <w:tabs>
          <w:tab w:val="left" w:pos="1276"/>
        </w:tabs>
        <w:jc w:val="both"/>
        <w:rPr>
          <w:b/>
          <w:i/>
          <w:sz w:val="22"/>
          <w:szCs w:val="22"/>
        </w:rPr>
      </w:pPr>
      <w:r w:rsidRPr="00CE0572">
        <w:rPr>
          <w:b/>
          <w:i/>
          <w:sz w:val="22"/>
          <w:szCs w:val="22"/>
        </w:rPr>
        <w:t>Двигательные функции конечностей и туловища:</w:t>
      </w:r>
    </w:p>
    <w:p w:rsidR="00FF6082" w:rsidRDefault="00FF6082" w:rsidP="00F45FE3">
      <w:pPr>
        <w:tabs>
          <w:tab w:val="left" w:pos="1276"/>
        </w:tabs>
        <w:jc w:val="both"/>
        <w:rPr>
          <w:sz w:val="22"/>
          <w:szCs w:val="22"/>
        </w:rPr>
      </w:pPr>
    </w:p>
    <w:p w:rsidR="00FF6082" w:rsidRDefault="00FF6082" w:rsidP="00F45FE3">
      <w:pPr>
        <w:tabs>
          <w:tab w:val="left" w:pos="1276"/>
        </w:tabs>
        <w:jc w:val="both"/>
        <w:rPr>
          <w:sz w:val="22"/>
          <w:szCs w:val="22"/>
        </w:rPr>
      </w:pPr>
      <w:r w:rsidRPr="00FF6082">
        <w:rPr>
          <w:sz w:val="22"/>
          <w:szCs w:val="22"/>
        </w:rPr>
        <w:t>Посредством осмотра, пальпации, измерения объема мышц определили Объем активных движений ограничен слева; пассивных движений сохранены в полном объеме. Проба Баре положительная слева. Мышечный тонус сгибателей и разгибателей, приводящих и отводящих мышц, пронаторов и супинаторов в норме справа, слева повышен. Симптом зубчатого колеса отрицательный</w:t>
      </w:r>
      <w:r>
        <w:rPr>
          <w:sz w:val="22"/>
          <w:szCs w:val="22"/>
        </w:rPr>
        <w:t xml:space="preserve">. Паралитическая походка. </w:t>
      </w:r>
      <w:r w:rsidRPr="00FF6082">
        <w:rPr>
          <w:sz w:val="22"/>
          <w:szCs w:val="22"/>
        </w:rPr>
        <w:t>Акинезии, скованности, брадикинезии нет.</w:t>
      </w:r>
    </w:p>
    <w:p w:rsidR="006F4338" w:rsidRDefault="00CE0572" w:rsidP="00F45FE3">
      <w:pPr>
        <w:tabs>
          <w:tab w:val="left" w:pos="1276"/>
        </w:tabs>
        <w:jc w:val="both"/>
        <w:rPr>
          <w:sz w:val="22"/>
          <w:szCs w:val="22"/>
        </w:rPr>
      </w:pPr>
      <w:r w:rsidRPr="00CE0572">
        <w:rPr>
          <w:sz w:val="22"/>
          <w:szCs w:val="22"/>
        </w:rPr>
        <w:t>Пальценосовая отрицательная, пяточно-коленная проба положительная. Адиадохокинеза нет.</w:t>
      </w:r>
    </w:p>
    <w:p w:rsidR="006107D3" w:rsidRPr="006107D3" w:rsidRDefault="00CE0572" w:rsidP="00F45FE3">
      <w:pPr>
        <w:tabs>
          <w:tab w:val="left" w:pos="1276"/>
        </w:tabs>
        <w:jc w:val="both"/>
        <w:rPr>
          <w:sz w:val="22"/>
          <w:szCs w:val="22"/>
        </w:rPr>
      </w:pPr>
      <w:r>
        <w:rPr>
          <w:sz w:val="22"/>
          <w:szCs w:val="22"/>
        </w:rPr>
        <w:t xml:space="preserve">Двигательные расстройства по гемитипу. </w:t>
      </w:r>
      <w:r w:rsidR="00B60A6C">
        <w:rPr>
          <w:sz w:val="22"/>
          <w:szCs w:val="22"/>
        </w:rPr>
        <w:t xml:space="preserve">Высокий тонус. </w:t>
      </w:r>
      <w:r>
        <w:rPr>
          <w:sz w:val="22"/>
          <w:szCs w:val="22"/>
        </w:rPr>
        <w:t>Дистально ограничены движения левой ноги. Гиперрефлексия левой ноги</w:t>
      </w:r>
      <w:r w:rsidR="00B60A6C">
        <w:rPr>
          <w:sz w:val="22"/>
          <w:szCs w:val="22"/>
        </w:rPr>
        <w:t xml:space="preserve"> и руки</w:t>
      </w:r>
      <w:r>
        <w:rPr>
          <w:sz w:val="22"/>
          <w:szCs w:val="22"/>
        </w:rPr>
        <w:t>, Ахиллов рефлекс снижен. Мышечно-суставные нарушения в проксимальных и дистальных отделах левой кисти.</w:t>
      </w:r>
      <w:r w:rsidR="00B60A6C">
        <w:rPr>
          <w:sz w:val="22"/>
          <w:szCs w:val="22"/>
        </w:rPr>
        <w:t xml:space="preserve"> Гемиплегия левой руки.</w:t>
      </w:r>
    </w:p>
    <w:p w:rsidR="006107D3" w:rsidRDefault="006107D3" w:rsidP="00F45FE3">
      <w:pPr>
        <w:jc w:val="both"/>
      </w:pPr>
    </w:p>
    <w:p w:rsidR="00B60A6C" w:rsidRPr="001759F7" w:rsidRDefault="00B60A6C" w:rsidP="00F45FE3">
      <w:pPr>
        <w:jc w:val="both"/>
        <w:rPr>
          <w:b/>
          <w:i/>
          <w:sz w:val="22"/>
          <w:szCs w:val="22"/>
        </w:rPr>
      </w:pPr>
      <w:r w:rsidRPr="001759F7">
        <w:rPr>
          <w:b/>
          <w:i/>
          <w:sz w:val="22"/>
          <w:szCs w:val="22"/>
        </w:rPr>
        <w:t>Чувствительность:</w:t>
      </w:r>
    </w:p>
    <w:p w:rsidR="00B60A6C" w:rsidRDefault="00B60A6C" w:rsidP="00F45FE3">
      <w:pPr>
        <w:jc w:val="both"/>
        <w:rPr>
          <w:sz w:val="22"/>
          <w:szCs w:val="22"/>
        </w:rPr>
      </w:pPr>
    </w:p>
    <w:p w:rsidR="00B60A6C" w:rsidRDefault="00B60A6C" w:rsidP="00F45FE3">
      <w:pPr>
        <w:jc w:val="both"/>
        <w:rPr>
          <w:sz w:val="22"/>
          <w:szCs w:val="22"/>
        </w:rPr>
      </w:pPr>
      <w:r>
        <w:rPr>
          <w:sz w:val="22"/>
          <w:szCs w:val="22"/>
        </w:rPr>
        <w:t>Нарушения глубокой и поверхностной чувствительности по гемитипу.</w:t>
      </w:r>
    </w:p>
    <w:p w:rsidR="001759F7" w:rsidRDefault="001759F7" w:rsidP="00F45FE3">
      <w:pPr>
        <w:jc w:val="both"/>
        <w:rPr>
          <w:sz w:val="22"/>
          <w:szCs w:val="22"/>
        </w:rPr>
      </w:pPr>
    </w:p>
    <w:p w:rsidR="001759F7" w:rsidRPr="001759F7" w:rsidRDefault="001759F7" w:rsidP="00F45FE3">
      <w:pPr>
        <w:jc w:val="both"/>
        <w:rPr>
          <w:b/>
          <w:i/>
          <w:sz w:val="22"/>
          <w:szCs w:val="22"/>
        </w:rPr>
      </w:pPr>
      <w:r w:rsidRPr="001759F7">
        <w:rPr>
          <w:b/>
          <w:i/>
          <w:sz w:val="22"/>
          <w:szCs w:val="22"/>
        </w:rPr>
        <w:t>Вегетативная нервная система:</w:t>
      </w:r>
    </w:p>
    <w:p w:rsidR="001759F7" w:rsidRPr="001759F7" w:rsidRDefault="001759F7" w:rsidP="00F45FE3">
      <w:pPr>
        <w:jc w:val="both"/>
        <w:rPr>
          <w:b/>
          <w:i/>
          <w:sz w:val="22"/>
          <w:szCs w:val="22"/>
        </w:rPr>
      </w:pPr>
    </w:p>
    <w:p w:rsidR="001759F7" w:rsidRDefault="001759F7" w:rsidP="00F45FE3">
      <w:pPr>
        <w:jc w:val="both"/>
        <w:rPr>
          <w:sz w:val="22"/>
          <w:szCs w:val="22"/>
        </w:rPr>
      </w:pPr>
      <w:r w:rsidRPr="001759F7">
        <w:rPr>
          <w:sz w:val="22"/>
          <w:szCs w:val="22"/>
        </w:rPr>
        <w:t>Симптом Горнера отрицательный, Кожа нормального цвета, потоотделение в норме. Дермографизм не наблюдается. Трофика кожи не нарушена. Волосяной покров развит умеренно. Симптом Ашнера отрицательный</w:t>
      </w:r>
      <w:r>
        <w:rPr>
          <w:sz w:val="22"/>
          <w:szCs w:val="22"/>
        </w:rPr>
        <w:t>.</w:t>
      </w:r>
    </w:p>
    <w:p w:rsidR="00BF591F" w:rsidRDefault="00BF591F">
      <w:pPr>
        <w:rPr>
          <w:sz w:val="22"/>
          <w:szCs w:val="22"/>
        </w:rPr>
      </w:pPr>
    </w:p>
    <w:p w:rsidR="00BF591F" w:rsidRPr="00984928" w:rsidRDefault="00984928" w:rsidP="00984928">
      <w:pPr>
        <w:jc w:val="center"/>
        <w:rPr>
          <w:b/>
          <w:sz w:val="22"/>
          <w:szCs w:val="22"/>
        </w:rPr>
      </w:pPr>
      <w:r>
        <w:rPr>
          <w:b/>
          <w:sz w:val="22"/>
          <w:szCs w:val="22"/>
        </w:rPr>
        <w:t>ЛАБОРАТОРНЫЕ И ИНСТРУМЕНТАЛЬНЫЕ ИССЛЕДОВАНИЯ:</w:t>
      </w:r>
    </w:p>
    <w:p w:rsidR="00BF591F" w:rsidRPr="00BF591F" w:rsidRDefault="00BF591F" w:rsidP="00BF591F">
      <w:pPr>
        <w:jc w:val="center"/>
        <w:rPr>
          <w:b/>
          <w:i/>
          <w:sz w:val="22"/>
          <w:szCs w:val="22"/>
        </w:rPr>
      </w:pPr>
    </w:p>
    <w:p w:rsidR="00BF591F" w:rsidRDefault="00BF591F" w:rsidP="00BF591F">
      <w:pPr>
        <w:rPr>
          <w:sz w:val="22"/>
          <w:szCs w:val="22"/>
        </w:rPr>
      </w:pPr>
      <w:r w:rsidRPr="00BF591F">
        <w:rPr>
          <w:i/>
          <w:sz w:val="22"/>
          <w:szCs w:val="22"/>
        </w:rPr>
        <w:t>Лабораторные исследования</w:t>
      </w:r>
      <w:r>
        <w:rPr>
          <w:sz w:val="22"/>
          <w:szCs w:val="22"/>
        </w:rPr>
        <w:t>:</w:t>
      </w:r>
    </w:p>
    <w:p w:rsidR="00BF591F" w:rsidRDefault="00BF591F" w:rsidP="00BF591F">
      <w:pPr>
        <w:pStyle w:val="a4"/>
        <w:numPr>
          <w:ilvl w:val="0"/>
          <w:numId w:val="1"/>
        </w:numPr>
        <w:rPr>
          <w:sz w:val="22"/>
          <w:szCs w:val="22"/>
        </w:rPr>
      </w:pPr>
      <w:r>
        <w:rPr>
          <w:sz w:val="22"/>
          <w:szCs w:val="22"/>
        </w:rPr>
        <w:t>Общий анализ крови и мочи.</w:t>
      </w:r>
    </w:p>
    <w:p w:rsidR="00BF591F" w:rsidRDefault="00BF591F" w:rsidP="00BF591F">
      <w:pPr>
        <w:pStyle w:val="a4"/>
        <w:numPr>
          <w:ilvl w:val="0"/>
          <w:numId w:val="1"/>
        </w:numPr>
        <w:rPr>
          <w:sz w:val="22"/>
          <w:szCs w:val="22"/>
        </w:rPr>
      </w:pPr>
      <w:r>
        <w:rPr>
          <w:sz w:val="22"/>
          <w:szCs w:val="22"/>
        </w:rPr>
        <w:t>Биохимический анализ крови.</w:t>
      </w:r>
    </w:p>
    <w:p w:rsidR="00BF591F" w:rsidRDefault="00BF591F" w:rsidP="00BF591F">
      <w:pPr>
        <w:rPr>
          <w:sz w:val="22"/>
          <w:szCs w:val="22"/>
        </w:rPr>
      </w:pPr>
    </w:p>
    <w:p w:rsidR="00BF591F" w:rsidRPr="00BF591F" w:rsidRDefault="00BF591F" w:rsidP="00BF591F">
      <w:pPr>
        <w:rPr>
          <w:i/>
          <w:sz w:val="22"/>
          <w:szCs w:val="22"/>
        </w:rPr>
      </w:pPr>
      <w:r w:rsidRPr="00BF591F">
        <w:rPr>
          <w:i/>
          <w:sz w:val="22"/>
          <w:szCs w:val="22"/>
        </w:rPr>
        <w:t>Инструментальные исследования:</w:t>
      </w:r>
    </w:p>
    <w:p w:rsidR="00BF591F" w:rsidRDefault="00BF591F" w:rsidP="00BF591F">
      <w:pPr>
        <w:pStyle w:val="a4"/>
        <w:numPr>
          <w:ilvl w:val="0"/>
          <w:numId w:val="2"/>
        </w:numPr>
        <w:rPr>
          <w:sz w:val="22"/>
          <w:szCs w:val="22"/>
        </w:rPr>
      </w:pPr>
      <w:r>
        <w:rPr>
          <w:sz w:val="22"/>
          <w:szCs w:val="22"/>
        </w:rPr>
        <w:t>ЭКГ</w:t>
      </w:r>
    </w:p>
    <w:p w:rsidR="00BF591F" w:rsidRDefault="00BF591F" w:rsidP="00BF591F">
      <w:pPr>
        <w:pStyle w:val="a4"/>
        <w:numPr>
          <w:ilvl w:val="0"/>
          <w:numId w:val="2"/>
        </w:numPr>
        <w:rPr>
          <w:sz w:val="22"/>
          <w:szCs w:val="22"/>
        </w:rPr>
      </w:pPr>
      <w:r>
        <w:rPr>
          <w:sz w:val="22"/>
          <w:szCs w:val="22"/>
        </w:rPr>
        <w:t>ЭхоКГ</w:t>
      </w:r>
    </w:p>
    <w:p w:rsidR="00BF591F" w:rsidRDefault="00BF591F" w:rsidP="00BF591F">
      <w:pPr>
        <w:pStyle w:val="a4"/>
        <w:numPr>
          <w:ilvl w:val="0"/>
          <w:numId w:val="2"/>
        </w:numPr>
        <w:rPr>
          <w:sz w:val="22"/>
          <w:szCs w:val="22"/>
        </w:rPr>
      </w:pPr>
      <w:r>
        <w:rPr>
          <w:sz w:val="22"/>
          <w:szCs w:val="22"/>
        </w:rPr>
        <w:t>Коагулограмма</w:t>
      </w:r>
    </w:p>
    <w:p w:rsidR="00BF591F" w:rsidRDefault="00BF591F" w:rsidP="00BF591F">
      <w:pPr>
        <w:pStyle w:val="a4"/>
        <w:numPr>
          <w:ilvl w:val="0"/>
          <w:numId w:val="2"/>
        </w:numPr>
        <w:rPr>
          <w:sz w:val="22"/>
          <w:szCs w:val="22"/>
        </w:rPr>
      </w:pPr>
      <w:r>
        <w:rPr>
          <w:sz w:val="22"/>
          <w:szCs w:val="22"/>
        </w:rPr>
        <w:t>Дуплексное сканирование</w:t>
      </w:r>
    </w:p>
    <w:p w:rsidR="00BF591F" w:rsidRDefault="00BF591F" w:rsidP="00BF591F">
      <w:pPr>
        <w:pStyle w:val="a4"/>
        <w:numPr>
          <w:ilvl w:val="0"/>
          <w:numId w:val="2"/>
        </w:numPr>
        <w:rPr>
          <w:sz w:val="22"/>
          <w:szCs w:val="22"/>
        </w:rPr>
      </w:pPr>
      <w:r>
        <w:rPr>
          <w:sz w:val="22"/>
          <w:szCs w:val="22"/>
        </w:rPr>
        <w:t>УЗИ сонных артерий</w:t>
      </w:r>
    </w:p>
    <w:p w:rsidR="00BF591F" w:rsidRDefault="00BF591F" w:rsidP="00BF591F">
      <w:pPr>
        <w:pStyle w:val="a4"/>
        <w:numPr>
          <w:ilvl w:val="0"/>
          <w:numId w:val="2"/>
        </w:numPr>
        <w:rPr>
          <w:sz w:val="22"/>
          <w:szCs w:val="22"/>
        </w:rPr>
      </w:pPr>
      <w:r>
        <w:rPr>
          <w:sz w:val="22"/>
          <w:szCs w:val="22"/>
        </w:rPr>
        <w:t>МРТ головного мозга</w:t>
      </w:r>
    </w:p>
    <w:p w:rsidR="00BF591F" w:rsidRDefault="00BF591F" w:rsidP="00BF591F">
      <w:pPr>
        <w:rPr>
          <w:sz w:val="22"/>
          <w:szCs w:val="22"/>
        </w:rPr>
      </w:pPr>
    </w:p>
    <w:p w:rsidR="00BF591F" w:rsidRPr="00761809" w:rsidRDefault="00BF591F" w:rsidP="00BF591F">
      <w:pPr>
        <w:rPr>
          <w:sz w:val="22"/>
          <w:szCs w:val="22"/>
        </w:rPr>
      </w:pPr>
      <w:r w:rsidRPr="00761809">
        <w:rPr>
          <w:sz w:val="22"/>
          <w:szCs w:val="22"/>
        </w:rPr>
        <w:t>Консультация офтальмолога.</w:t>
      </w:r>
    </w:p>
    <w:p w:rsidR="00BF591F" w:rsidRPr="00761809" w:rsidRDefault="00BF591F" w:rsidP="00BF591F">
      <w:pPr>
        <w:rPr>
          <w:b/>
          <w:sz w:val="22"/>
          <w:szCs w:val="22"/>
        </w:rPr>
      </w:pPr>
    </w:p>
    <w:p w:rsidR="00761809" w:rsidRDefault="00761809" w:rsidP="00761809">
      <w:pPr>
        <w:jc w:val="center"/>
        <w:rPr>
          <w:b/>
          <w:sz w:val="22"/>
          <w:szCs w:val="22"/>
        </w:rPr>
      </w:pPr>
    </w:p>
    <w:p w:rsidR="00761809" w:rsidRDefault="00761809" w:rsidP="00761809">
      <w:pPr>
        <w:jc w:val="center"/>
        <w:rPr>
          <w:b/>
          <w:sz w:val="22"/>
          <w:szCs w:val="22"/>
        </w:rPr>
      </w:pPr>
    </w:p>
    <w:p w:rsidR="00761809" w:rsidRDefault="00761809" w:rsidP="00761809">
      <w:pPr>
        <w:jc w:val="center"/>
        <w:rPr>
          <w:b/>
          <w:sz w:val="22"/>
          <w:szCs w:val="22"/>
        </w:rPr>
      </w:pPr>
    </w:p>
    <w:p w:rsidR="00761809" w:rsidRDefault="00761809" w:rsidP="00761809">
      <w:pPr>
        <w:jc w:val="center"/>
        <w:rPr>
          <w:b/>
          <w:sz w:val="22"/>
          <w:szCs w:val="22"/>
        </w:rPr>
      </w:pPr>
    </w:p>
    <w:p w:rsidR="00761809" w:rsidRDefault="00761809" w:rsidP="00761809">
      <w:pPr>
        <w:jc w:val="center"/>
        <w:rPr>
          <w:b/>
          <w:sz w:val="22"/>
          <w:szCs w:val="22"/>
        </w:rPr>
      </w:pPr>
    </w:p>
    <w:p w:rsidR="00761809" w:rsidRDefault="00761809" w:rsidP="00761809">
      <w:pPr>
        <w:jc w:val="center"/>
        <w:rPr>
          <w:b/>
          <w:sz w:val="22"/>
          <w:szCs w:val="22"/>
        </w:rPr>
      </w:pPr>
    </w:p>
    <w:p w:rsidR="00761809" w:rsidRDefault="00761809" w:rsidP="00761809">
      <w:pPr>
        <w:jc w:val="center"/>
        <w:rPr>
          <w:b/>
          <w:sz w:val="22"/>
          <w:szCs w:val="22"/>
        </w:rPr>
      </w:pPr>
    </w:p>
    <w:p w:rsidR="00761809" w:rsidRPr="00761809" w:rsidRDefault="00761809" w:rsidP="00761809">
      <w:pPr>
        <w:jc w:val="center"/>
        <w:rPr>
          <w:b/>
          <w:sz w:val="22"/>
          <w:szCs w:val="22"/>
        </w:rPr>
      </w:pPr>
      <w:r w:rsidRPr="00761809">
        <w:rPr>
          <w:b/>
          <w:sz w:val="22"/>
          <w:szCs w:val="22"/>
        </w:rPr>
        <w:lastRenderedPageBreak/>
        <w:t>РЕЗУЛЬТАТЫ ИССЛЕДОВАНИЯ:</w:t>
      </w:r>
    </w:p>
    <w:p w:rsidR="00761809" w:rsidRDefault="00B60A6C" w:rsidP="00761809">
      <w:pPr>
        <w:rPr>
          <w:sz w:val="22"/>
          <w:szCs w:val="22"/>
        </w:rPr>
      </w:pPr>
      <w:r>
        <w:rPr>
          <w:sz w:val="22"/>
          <w:szCs w:val="22"/>
        </w:rPr>
        <w:t xml:space="preserve">   </w:t>
      </w:r>
    </w:p>
    <w:p w:rsidR="00761809" w:rsidRDefault="00B60A6C" w:rsidP="00761809">
      <w:pPr>
        <w:rPr>
          <w:sz w:val="22"/>
          <w:szCs w:val="22"/>
        </w:rPr>
      </w:pPr>
      <w:r>
        <w:rPr>
          <w:sz w:val="22"/>
          <w:szCs w:val="22"/>
        </w:rPr>
        <w:t xml:space="preserve"> </w:t>
      </w:r>
      <w:r w:rsidR="00761809" w:rsidRPr="00761809">
        <w:rPr>
          <w:b/>
          <w:sz w:val="22"/>
          <w:szCs w:val="22"/>
        </w:rPr>
        <w:t>Общий анализ крови</w:t>
      </w:r>
      <w:r w:rsidR="00761809" w:rsidRPr="00761809">
        <w:rPr>
          <w:sz w:val="22"/>
          <w:szCs w:val="22"/>
        </w:rPr>
        <w:t>.</w:t>
      </w:r>
    </w:p>
    <w:p w:rsidR="00761809" w:rsidRPr="00761809" w:rsidRDefault="00761809" w:rsidP="0076180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761809" w:rsidRPr="00761809" w:rsidTr="00F45FE3">
        <w:tc>
          <w:tcPr>
            <w:tcW w:w="3190" w:type="dxa"/>
            <w:shd w:val="clear" w:color="auto" w:fill="auto"/>
          </w:tcPr>
          <w:p w:rsidR="00761809" w:rsidRPr="00F45FE3" w:rsidRDefault="00761809" w:rsidP="00761809">
            <w:pPr>
              <w:rPr>
                <w:sz w:val="22"/>
                <w:szCs w:val="22"/>
              </w:rPr>
            </w:pPr>
            <w:r w:rsidRPr="00F45FE3">
              <w:rPr>
                <w:sz w:val="22"/>
                <w:szCs w:val="22"/>
              </w:rPr>
              <w:t>Показатель</w:t>
            </w:r>
          </w:p>
        </w:tc>
        <w:tc>
          <w:tcPr>
            <w:tcW w:w="3190" w:type="dxa"/>
            <w:shd w:val="clear" w:color="auto" w:fill="auto"/>
          </w:tcPr>
          <w:p w:rsidR="00761809" w:rsidRPr="00F45FE3" w:rsidRDefault="00761809" w:rsidP="00761809">
            <w:pPr>
              <w:rPr>
                <w:sz w:val="22"/>
                <w:szCs w:val="22"/>
              </w:rPr>
            </w:pPr>
            <w:r w:rsidRPr="00F45FE3">
              <w:rPr>
                <w:sz w:val="22"/>
                <w:szCs w:val="22"/>
              </w:rPr>
              <w:t>Результат</w:t>
            </w:r>
          </w:p>
        </w:tc>
        <w:tc>
          <w:tcPr>
            <w:tcW w:w="3191" w:type="dxa"/>
            <w:shd w:val="clear" w:color="auto" w:fill="auto"/>
          </w:tcPr>
          <w:p w:rsidR="00761809" w:rsidRPr="00F45FE3" w:rsidRDefault="00761809" w:rsidP="00761809">
            <w:pPr>
              <w:rPr>
                <w:sz w:val="22"/>
                <w:szCs w:val="22"/>
              </w:rPr>
            </w:pPr>
            <w:r w:rsidRPr="00F45FE3">
              <w:rPr>
                <w:sz w:val="22"/>
                <w:szCs w:val="22"/>
              </w:rPr>
              <w:t>Норма</w:t>
            </w:r>
          </w:p>
        </w:tc>
      </w:tr>
      <w:tr w:rsidR="00761809" w:rsidRPr="00761809" w:rsidTr="00F45FE3">
        <w:tc>
          <w:tcPr>
            <w:tcW w:w="3190" w:type="dxa"/>
            <w:shd w:val="clear" w:color="auto" w:fill="auto"/>
          </w:tcPr>
          <w:p w:rsidR="00761809" w:rsidRPr="00F45FE3" w:rsidRDefault="00761809" w:rsidP="00761809">
            <w:pPr>
              <w:rPr>
                <w:sz w:val="22"/>
                <w:szCs w:val="22"/>
              </w:rPr>
            </w:pPr>
            <w:r w:rsidRPr="00F45FE3">
              <w:rPr>
                <w:sz w:val="22"/>
                <w:szCs w:val="22"/>
              </w:rPr>
              <w:t>Гемоглобин</w:t>
            </w:r>
          </w:p>
        </w:tc>
        <w:tc>
          <w:tcPr>
            <w:tcW w:w="3190" w:type="dxa"/>
            <w:shd w:val="clear" w:color="auto" w:fill="auto"/>
          </w:tcPr>
          <w:p w:rsidR="00761809" w:rsidRPr="00F45FE3" w:rsidRDefault="009527C3" w:rsidP="00761809">
            <w:pPr>
              <w:rPr>
                <w:sz w:val="22"/>
                <w:szCs w:val="22"/>
              </w:rPr>
            </w:pPr>
            <w:r w:rsidRPr="00F45FE3">
              <w:rPr>
                <w:sz w:val="22"/>
                <w:szCs w:val="22"/>
              </w:rPr>
              <w:t>153</w:t>
            </w:r>
          </w:p>
        </w:tc>
        <w:tc>
          <w:tcPr>
            <w:tcW w:w="3191" w:type="dxa"/>
            <w:shd w:val="clear" w:color="auto" w:fill="auto"/>
          </w:tcPr>
          <w:p w:rsidR="00761809" w:rsidRPr="00F45FE3" w:rsidRDefault="00761809" w:rsidP="00761809">
            <w:pPr>
              <w:rPr>
                <w:sz w:val="22"/>
                <w:szCs w:val="22"/>
              </w:rPr>
            </w:pPr>
            <w:r w:rsidRPr="00F45FE3">
              <w:rPr>
                <w:sz w:val="22"/>
                <w:szCs w:val="22"/>
              </w:rPr>
              <w:t>140-180</w:t>
            </w:r>
          </w:p>
        </w:tc>
      </w:tr>
      <w:tr w:rsidR="00761809" w:rsidRPr="00761809" w:rsidTr="00F45FE3">
        <w:tc>
          <w:tcPr>
            <w:tcW w:w="3190" w:type="dxa"/>
            <w:shd w:val="clear" w:color="auto" w:fill="auto"/>
          </w:tcPr>
          <w:p w:rsidR="00761809" w:rsidRPr="00F45FE3" w:rsidRDefault="009527C3" w:rsidP="00761809">
            <w:pPr>
              <w:rPr>
                <w:sz w:val="22"/>
                <w:szCs w:val="22"/>
              </w:rPr>
            </w:pPr>
            <w:r w:rsidRPr="00F45FE3">
              <w:rPr>
                <w:sz w:val="22"/>
                <w:szCs w:val="22"/>
              </w:rPr>
              <w:t>Базофилы</w:t>
            </w:r>
          </w:p>
        </w:tc>
        <w:tc>
          <w:tcPr>
            <w:tcW w:w="3190" w:type="dxa"/>
            <w:shd w:val="clear" w:color="auto" w:fill="auto"/>
          </w:tcPr>
          <w:p w:rsidR="00761809" w:rsidRPr="00F45FE3" w:rsidRDefault="009527C3" w:rsidP="00761809">
            <w:pPr>
              <w:rPr>
                <w:sz w:val="22"/>
                <w:szCs w:val="22"/>
              </w:rPr>
            </w:pPr>
            <w:r w:rsidRPr="00F45FE3">
              <w:rPr>
                <w:sz w:val="22"/>
                <w:szCs w:val="22"/>
              </w:rPr>
              <w:t>0</w:t>
            </w:r>
          </w:p>
        </w:tc>
        <w:tc>
          <w:tcPr>
            <w:tcW w:w="3191" w:type="dxa"/>
            <w:shd w:val="clear" w:color="auto" w:fill="auto"/>
          </w:tcPr>
          <w:p w:rsidR="00761809" w:rsidRPr="00F45FE3" w:rsidRDefault="00942CFD" w:rsidP="00761809">
            <w:pPr>
              <w:rPr>
                <w:sz w:val="22"/>
                <w:szCs w:val="22"/>
              </w:rPr>
            </w:pPr>
            <w:r w:rsidRPr="00F45FE3">
              <w:rPr>
                <w:sz w:val="22"/>
                <w:szCs w:val="22"/>
              </w:rPr>
              <w:t>0,5-1,0</w:t>
            </w:r>
          </w:p>
        </w:tc>
      </w:tr>
      <w:tr w:rsidR="00761809" w:rsidRPr="00761809" w:rsidTr="00F45FE3">
        <w:tc>
          <w:tcPr>
            <w:tcW w:w="3190" w:type="dxa"/>
            <w:shd w:val="clear" w:color="auto" w:fill="auto"/>
          </w:tcPr>
          <w:p w:rsidR="00761809" w:rsidRPr="00F45FE3" w:rsidRDefault="00761809" w:rsidP="00761809">
            <w:pPr>
              <w:rPr>
                <w:sz w:val="22"/>
                <w:szCs w:val="22"/>
              </w:rPr>
            </w:pPr>
            <w:r w:rsidRPr="00F45FE3">
              <w:rPr>
                <w:sz w:val="22"/>
                <w:szCs w:val="22"/>
              </w:rPr>
              <w:t>Эозинофилы</w:t>
            </w:r>
          </w:p>
        </w:tc>
        <w:tc>
          <w:tcPr>
            <w:tcW w:w="3190" w:type="dxa"/>
            <w:shd w:val="clear" w:color="auto" w:fill="auto"/>
          </w:tcPr>
          <w:p w:rsidR="00761809" w:rsidRPr="00F45FE3" w:rsidRDefault="009527C3" w:rsidP="00761809">
            <w:pPr>
              <w:rPr>
                <w:sz w:val="22"/>
                <w:szCs w:val="22"/>
              </w:rPr>
            </w:pPr>
            <w:r w:rsidRPr="00F45FE3">
              <w:rPr>
                <w:sz w:val="22"/>
                <w:szCs w:val="22"/>
              </w:rPr>
              <w:t>1</w:t>
            </w:r>
          </w:p>
        </w:tc>
        <w:tc>
          <w:tcPr>
            <w:tcW w:w="3191" w:type="dxa"/>
            <w:shd w:val="clear" w:color="auto" w:fill="auto"/>
          </w:tcPr>
          <w:p w:rsidR="00761809" w:rsidRPr="00F45FE3" w:rsidRDefault="00761809" w:rsidP="00761809">
            <w:pPr>
              <w:rPr>
                <w:sz w:val="22"/>
                <w:szCs w:val="22"/>
              </w:rPr>
            </w:pPr>
            <w:r w:rsidRPr="00F45FE3">
              <w:rPr>
                <w:sz w:val="22"/>
                <w:szCs w:val="22"/>
              </w:rPr>
              <w:t>0,5-5</w:t>
            </w:r>
          </w:p>
        </w:tc>
      </w:tr>
      <w:tr w:rsidR="00761809" w:rsidRPr="00761809" w:rsidTr="00F45FE3">
        <w:tc>
          <w:tcPr>
            <w:tcW w:w="3190" w:type="dxa"/>
            <w:shd w:val="clear" w:color="auto" w:fill="auto"/>
          </w:tcPr>
          <w:p w:rsidR="00761809" w:rsidRPr="00F45FE3" w:rsidRDefault="00761809" w:rsidP="00761809">
            <w:pPr>
              <w:rPr>
                <w:sz w:val="22"/>
                <w:szCs w:val="22"/>
              </w:rPr>
            </w:pPr>
            <w:r w:rsidRPr="00F45FE3">
              <w:rPr>
                <w:sz w:val="22"/>
                <w:szCs w:val="22"/>
              </w:rPr>
              <w:t>Палочкоядерные</w:t>
            </w:r>
          </w:p>
        </w:tc>
        <w:tc>
          <w:tcPr>
            <w:tcW w:w="3190" w:type="dxa"/>
            <w:shd w:val="clear" w:color="auto" w:fill="auto"/>
          </w:tcPr>
          <w:p w:rsidR="00761809" w:rsidRPr="00F45FE3" w:rsidRDefault="009527C3" w:rsidP="00761809">
            <w:pPr>
              <w:rPr>
                <w:sz w:val="22"/>
                <w:szCs w:val="22"/>
              </w:rPr>
            </w:pPr>
            <w:r w:rsidRPr="00F45FE3">
              <w:rPr>
                <w:sz w:val="22"/>
                <w:szCs w:val="22"/>
              </w:rPr>
              <w:t>1</w:t>
            </w:r>
          </w:p>
        </w:tc>
        <w:tc>
          <w:tcPr>
            <w:tcW w:w="3191" w:type="dxa"/>
            <w:shd w:val="clear" w:color="auto" w:fill="auto"/>
          </w:tcPr>
          <w:p w:rsidR="00761809" w:rsidRPr="00F45FE3" w:rsidRDefault="00761809" w:rsidP="00761809">
            <w:pPr>
              <w:rPr>
                <w:sz w:val="22"/>
                <w:szCs w:val="22"/>
              </w:rPr>
            </w:pPr>
            <w:r w:rsidRPr="00F45FE3">
              <w:rPr>
                <w:sz w:val="22"/>
                <w:szCs w:val="22"/>
              </w:rPr>
              <w:t>1-6</w:t>
            </w:r>
          </w:p>
        </w:tc>
      </w:tr>
      <w:tr w:rsidR="00761809" w:rsidRPr="00761809" w:rsidTr="00F45FE3">
        <w:tc>
          <w:tcPr>
            <w:tcW w:w="3190" w:type="dxa"/>
            <w:shd w:val="clear" w:color="auto" w:fill="auto"/>
          </w:tcPr>
          <w:p w:rsidR="00761809" w:rsidRPr="00F45FE3" w:rsidRDefault="00761809" w:rsidP="00761809">
            <w:pPr>
              <w:rPr>
                <w:sz w:val="22"/>
                <w:szCs w:val="22"/>
              </w:rPr>
            </w:pPr>
            <w:r w:rsidRPr="00F45FE3">
              <w:rPr>
                <w:sz w:val="22"/>
                <w:szCs w:val="22"/>
              </w:rPr>
              <w:t>Сегментоядерные</w:t>
            </w:r>
          </w:p>
        </w:tc>
        <w:tc>
          <w:tcPr>
            <w:tcW w:w="3190" w:type="dxa"/>
            <w:shd w:val="clear" w:color="auto" w:fill="auto"/>
          </w:tcPr>
          <w:p w:rsidR="00761809" w:rsidRPr="00F45FE3" w:rsidRDefault="009527C3" w:rsidP="00761809">
            <w:pPr>
              <w:rPr>
                <w:sz w:val="22"/>
                <w:szCs w:val="22"/>
              </w:rPr>
            </w:pPr>
            <w:r w:rsidRPr="00F45FE3">
              <w:rPr>
                <w:sz w:val="22"/>
                <w:szCs w:val="22"/>
              </w:rPr>
              <w:t>52</w:t>
            </w:r>
          </w:p>
        </w:tc>
        <w:tc>
          <w:tcPr>
            <w:tcW w:w="3191" w:type="dxa"/>
            <w:shd w:val="clear" w:color="auto" w:fill="auto"/>
          </w:tcPr>
          <w:p w:rsidR="00761809" w:rsidRPr="00F45FE3" w:rsidRDefault="00761809" w:rsidP="00761809">
            <w:pPr>
              <w:rPr>
                <w:sz w:val="22"/>
                <w:szCs w:val="22"/>
              </w:rPr>
            </w:pPr>
            <w:r w:rsidRPr="00F45FE3">
              <w:rPr>
                <w:sz w:val="22"/>
                <w:szCs w:val="22"/>
              </w:rPr>
              <w:t>47-72</w:t>
            </w:r>
          </w:p>
        </w:tc>
      </w:tr>
      <w:tr w:rsidR="00761809" w:rsidRPr="00761809" w:rsidTr="00F45FE3">
        <w:tc>
          <w:tcPr>
            <w:tcW w:w="3190" w:type="dxa"/>
            <w:shd w:val="clear" w:color="auto" w:fill="auto"/>
          </w:tcPr>
          <w:p w:rsidR="00761809" w:rsidRPr="00F45FE3" w:rsidRDefault="00761809" w:rsidP="00761809">
            <w:pPr>
              <w:rPr>
                <w:sz w:val="22"/>
                <w:szCs w:val="22"/>
              </w:rPr>
            </w:pPr>
            <w:r w:rsidRPr="00F45FE3">
              <w:rPr>
                <w:sz w:val="22"/>
                <w:szCs w:val="22"/>
              </w:rPr>
              <w:t>Лимфоциты</w:t>
            </w:r>
          </w:p>
        </w:tc>
        <w:tc>
          <w:tcPr>
            <w:tcW w:w="3190" w:type="dxa"/>
            <w:shd w:val="clear" w:color="auto" w:fill="auto"/>
          </w:tcPr>
          <w:p w:rsidR="00761809" w:rsidRPr="00F45FE3" w:rsidRDefault="009527C3" w:rsidP="00761809">
            <w:pPr>
              <w:rPr>
                <w:sz w:val="22"/>
                <w:szCs w:val="22"/>
              </w:rPr>
            </w:pPr>
            <w:r w:rsidRPr="00F45FE3">
              <w:rPr>
                <w:sz w:val="22"/>
                <w:szCs w:val="22"/>
              </w:rPr>
              <w:t>36</w:t>
            </w:r>
          </w:p>
        </w:tc>
        <w:tc>
          <w:tcPr>
            <w:tcW w:w="3191" w:type="dxa"/>
            <w:shd w:val="clear" w:color="auto" w:fill="auto"/>
          </w:tcPr>
          <w:p w:rsidR="00761809" w:rsidRPr="00F45FE3" w:rsidRDefault="00761809" w:rsidP="00761809">
            <w:pPr>
              <w:rPr>
                <w:sz w:val="22"/>
                <w:szCs w:val="22"/>
              </w:rPr>
            </w:pPr>
            <w:r w:rsidRPr="00F45FE3">
              <w:rPr>
                <w:sz w:val="22"/>
                <w:szCs w:val="22"/>
              </w:rPr>
              <w:t>20-40</w:t>
            </w:r>
          </w:p>
        </w:tc>
      </w:tr>
      <w:tr w:rsidR="00761809" w:rsidRPr="00761809" w:rsidTr="00F45FE3">
        <w:trPr>
          <w:trHeight w:val="120"/>
        </w:trPr>
        <w:tc>
          <w:tcPr>
            <w:tcW w:w="3190" w:type="dxa"/>
            <w:shd w:val="clear" w:color="auto" w:fill="auto"/>
          </w:tcPr>
          <w:p w:rsidR="00761809" w:rsidRPr="00F45FE3" w:rsidRDefault="00761809" w:rsidP="00761809">
            <w:pPr>
              <w:rPr>
                <w:sz w:val="22"/>
                <w:szCs w:val="22"/>
              </w:rPr>
            </w:pPr>
            <w:r w:rsidRPr="00F45FE3">
              <w:rPr>
                <w:sz w:val="22"/>
                <w:szCs w:val="22"/>
              </w:rPr>
              <w:t>Моноциты</w:t>
            </w:r>
          </w:p>
        </w:tc>
        <w:tc>
          <w:tcPr>
            <w:tcW w:w="3190" w:type="dxa"/>
            <w:shd w:val="clear" w:color="auto" w:fill="auto"/>
          </w:tcPr>
          <w:p w:rsidR="00761809" w:rsidRPr="00F45FE3" w:rsidRDefault="009527C3" w:rsidP="00761809">
            <w:pPr>
              <w:rPr>
                <w:sz w:val="22"/>
                <w:szCs w:val="22"/>
              </w:rPr>
            </w:pPr>
            <w:r w:rsidRPr="00F45FE3">
              <w:rPr>
                <w:sz w:val="22"/>
                <w:szCs w:val="22"/>
              </w:rPr>
              <w:t>10</w:t>
            </w:r>
          </w:p>
        </w:tc>
        <w:tc>
          <w:tcPr>
            <w:tcW w:w="3191" w:type="dxa"/>
            <w:shd w:val="clear" w:color="auto" w:fill="auto"/>
          </w:tcPr>
          <w:p w:rsidR="00761809" w:rsidRPr="00F45FE3" w:rsidRDefault="00761809" w:rsidP="00761809">
            <w:pPr>
              <w:rPr>
                <w:sz w:val="22"/>
                <w:szCs w:val="22"/>
              </w:rPr>
            </w:pPr>
            <w:r w:rsidRPr="00F45FE3">
              <w:rPr>
                <w:sz w:val="22"/>
                <w:szCs w:val="22"/>
              </w:rPr>
              <w:t>1-10</w:t>
            </w:r>
          </w:p>
        </w:tc>
      </w:tr>
      <w:tr w:rsidR="00761809" w:rsidRPr="00761809" w:rsidTr="00F45FE3">
        <w:trPr>
          <w:trHeight w:val="134"/>
        </w:trPr>
        <w:tc>
          <w:tcPr>
            <w:tcW w:w="3190" w:type="dxa"/>
            <w:shd w:val="clear" w:color="auto" w:fill="auto"/>
          </w:tcPr>
          <w:p w:rsidR="00761809" w:rsidRPr="00F45FE3" w:rsidRDefault="00761809" w:rsidP="00761809">
            <w:pPr>
              <w:rPr>
                <w:sz w:val="22"/>
                <w:szCs w:val="22"/>
              </w:rPr>
            </w:pPr>
            <w:r w:rsidRPr="00F45FE3">
              <w:rPr>
                <w:sz w:val="22"/>
                <w:szCs w:val="22"/>
              </w:rPr>
              <w:t>Эритроциты</w:t>
            </w:r>
          </w:p>
        </w:tc>
        <w:tc>
          <w:tcPr>
            <w:tcW w:w="3190" w:type="dxa"/>
            <w:shd w:val="clear" w:color="auto" w:fill="auto"/>
          </w:tcPr>
          <w:p w:rsidR="00761809" w:rsidRPr="00F45FE3" w:rsidRDefault="00761809" w:rsidP="00761809">
            <w:pPr>
              <w:rPr>
                <w:sz w:val="22"/>
                <w:szCs w:val="22"/>
              </w:rPr>
            </w:pPr>
            <w:r w:rsidRPr="00F45FE3">
              <w:rPr>
                <w:sz w:val="22"/>
                <w:szCs w:val="22"/>
              </w:rPr>
              <w:t>3,39</w:t>
            </w:r>
          </w:p>
        </w:tc>
        <w:tc>
          <w:tcPr>
            <w:tcW w:w="3191" w:type="dxa"/>
            <w:shd w:val="clear" w:color="auto" w:fill="auto"/>
          </w:tcPr>
          <w:p w:rsidR="00761809" w:rsidRPr="00F45FE3" w:rsidRDefault="00761809" w:rsidP="00761809">
            <w:pPr>
              <w:rPr>
                <w:sz w:val="22"/>
                <w:szCs w:val="22"/>
              </w:rPr>
            </w:pPr>
            <w:r w:rsidRPr="00F45FE3">
              <w:rPr>
                <w:sz w:val="22"/>
                <w:szCs w:val="22"/>
              </w:rPr>
              <w:t>3,90-6,50</w:t>
            </w:r>
          </w:p>
        </w:tc>
      </w:tr>
      <w:tr w:rsidR="00761809" w:rsidRPr="00761809" w:rsidTr="00F45FE3">
        <w:trPr>
          <w:trHeight w:val="134"/>
        </w:trPr>
        <w:tc>
          <w:tcPr>
            <w:tcW w:w="3190" w:type="dxa"/>
            <w:shd w:val="clear" w:color="auto" w:fill="auto"/>
          </w:tcPr>
          <w:p w:rsidR="00761809" w:rsidRPr="00F45FE3" w:rsidRDefault="009527C3" w:rsidP="00761809">
            <w:pPr>
              <w:rPr>
                <w:sz w:val="22"/>
                <w:szCs w:val="22"/>
              </w:rPr>
            </w:pPr>
            <w:r w:rsidRPr="00F45FE3">
              <w:rPr>
                <w:sz w:val="22"/>
                <w:szCs w:val="22"/>
              </w:rPr>
              <w:t xml:space="preserve">Плазматические клетки </w:t>
            </w:r>
          </w:p>
        </w:tc>
        <w:tc>
          <w:tcPr>
            <w:tcW w:w="3190" w:type="dxa"/>
            <w:shd w:val="clear" w:color="auto" w:fill="auto"/>
          </w:tcPr>
          <w:p w:rsidR="00761809" w:rsidRPr="00F45FE3" w:rsidRDefault="009527C3" w:rsidP="00761809">
            <w:pPr>
              <w:rPr>
                <w:sz w:val="22"/>
                <w:szCs w:val="22"/>
              </w:rPr>
            </w:pPr>
            <w:r w:rsidRPr="00F45FE3">
              <w:rPr>
                <w:sz w:val="22"/>
                <w:szCs w:val="22"/>
              </w:rPr>
              <w:t>0</w:t>
            </w:r>
          </w:p>
        </w:tc>
        <w:tc>
          <w:tcPr>
            <w:tcW w:w="3191" w:type="dxa"/>
            <w:shd w:val="clear" w:color="auto" w:fill="auto"/>
          </w:tcPr>
          <w:p w:rsidR="00761809" w:rsidRPr="00F45FE3" w:rsidRDefault="00761809" w:rsidP="00761809">
            <w:pPr>
              <w:rPr>
                <w:sz w:val="22"/>
                <w:szCs w:val="22"/>
              </w:rPr>
            </w:pPr>
          </w:p>
        </w:tc>
      </w:tr>
      <w:tr w:rsidR="00761809" w:rsidRPr="00761809" w:rsidTr="00F45FE3">
        <w:trPr>
          <w:trHeight w:val="134"/>
        </w:trPr>
        <w:tc>
          <w:tcPr>
            <w:tcW w:w="3190" w:type="dxa"/>
            <w:shd w:val="clear" w:color="auto" w:fill="auto"/>
          </w:tcPr>
          <w:p w:rsidR="00761809" w:rsidRPr="00F45FE3" w:rsidRDefault="00761809" w:rsidP="00761809">
            <w:pPr>
              <w:rPr>
                <w:sz w:val="22"/>
                <w:szCs w:val="22"/>
              </w:rPr>
            </w:pPr>
            <w:r w:rsidRPr="00F45FE3">
              <w:rPr>
                <w:sz w:val="22"/>
                <w:szCs w:val="22"/>
              </w:rPr>
              <w:t>СОЭ</w:t>
            </w:r>
          </w:p>
        </w:tc>
        <w:tc>
          <w:tcPr>
            <w:tcW w:w="3190" w:type="dxa"/>
            <w:shd w:val="clear" w:color="auto" w:fill="auto"/>
          </w:tcPr>
          <w:p w:rsidR="00761809" w:rsidRPr="00F45FE3" w:rsidRDefault="009527C3" w:rsidP="00761809">
            <w:pPr>
              <w:rPr>
                <w:sz w:val="22"/>
                <w:szCs w:val="22"/>
              </w:rPr>
            </w:pPr>
            <w:r w:rsidRPr="00F45FE3">
              <w:rPr>
                <w:sz w:val="22"/>
                <w:szCs w:val="22"/>
              </w:rPr>
              <w:t>4</w:t>
            </w:r>
          </w:p>
        </w:tc>
        <w:tc>
          <w:tcPr>
            <w:tcW w:w="3191" w:type="dxa"/>
            <w:shd w:val="clear" w:color="auto" w:fill="auto"/>
          </w:tcPr>
          <w:p w:rsidR="00761809" w:rsidRPr="00F45FE3" w:rsidRDefault="00761809" w:rsidP="00761809">
            <w:pPr>
              <w:rPr>
                <w:sz w:val="22"/>
                <w:szCs w:val="22"/>
              </w:rPr>
            </w:pPr>
            <w:r w:rsidRPr="00F45FE3">
              <w:rPr>
                <w:sz w:val="22"/>
                <w:szCs w:val="22"/>
              </w:rPr>
              <w:t>1-10</w:t>
            </w:r>
          </w:p>
        </w:tc>
      </w:tr>
      <w:tr w:rsidR="00761809" w:rsidRPr="00761809" w:rsidTr="00F45FE3">
        <w:trPr>
          <w:trHeight w:val="120"/>
        </w:trPr>
        <w:tc>
          <w:tcPr>
            <w:tcW w:w="3190" w:type="dxa"/>
            <w:shd w:val="clear" w:color="auto" w:fill="auto"/>
          </w:tcPr>
          <w:p w:rsidR="00761809" w:rsidRPr="00F45FE3" w:rsidRDefault="00761809" w:rsidP="00761809">
            <w:pPr>
              <w:rPr>
                <w:sz w:val="22"/>
                <w:szCs w:val="22"/>
              </w:rPr>
            </w:pPr>
            <w:r w:rsidRPr="00F45FE3">
              <w:rPr>
                <w:sz w:val="22"/>
                <w:szCs w:val="22"/>
              </w:rPr>
              <w:t>ЦП</w:t>
            </w:r>
          </w:p>
        </w:tc>
        <w:tc>
          <w:tcPr>
            <w:tcW w:w="3190" w:type="dxa"/>
            <w:shd w:val="clear" w:color="auto" w:fill="auto"/>
          </w:tcPr>
          <w:p w:rsidR="00761809" w:rsidRPr="00F45FE3" w:rsidRDefault="00761809" w:rsidP="00761809">
            <w:pPr>
              <w:rPr>
                <w:sz w:val="22"/>
                <w:szCs w:val="22"/>
              </w:rPr>
            </w:pPr>
            <w:r w:rsidRPr="00F45FE3">
              <w:rPr>
                <w:sz w:val="22"/>
                <w:szCs w:val="22"/>
              </w:rPr>
              <w:t>0,9</w:t>
            </w:r>
          </w:p>
        </w:tc>
        <w:tc>
          <w:tcPr>
            <w:tcW w:w="3191" w:type="dxa"/>
            <w:shd w:val="clear" w:color="auto" w:fill="auto"/>
          </w:tcPr>
          <w:p w:rsidR="00761809" w:rsidRPr="00F45FE3" w:rsidRDefault="00761809" w:rsidP="00761809">
            <w:pPr>
              <w:rPr>
                <w:sz w:val="22"/>
                <w:szCs w:val="22"/>
              </w:rPr>
            </w:pPr>
            <w:r w:rsidRPr="00F45FE3">
              <w:rPr>
                <w:sz w:val="22"/>
                <w:szCs w:val="22"/>
              </w:rPr>
              <w:t>0,85-1,1</w:t>
            </w:r>
          </w:p>
        </w:tc>
      </w:tr>
    </w:tbl>
    <w:p w:rsidR="00B60A6C" w:rsidRDefault="00B60A6C">
      <w:pPr>
        <w:rPr>
          <w:sz w:val="22"/>
          <w:szCs w:val="22"/>
        </w:rPr>
      </w:pPr>
    </w:p>
    <w:p w:rsidR="0053305C" w:rsidRDefault="0053305C">
      <w:pPr>
        <w:rPr>
          <w:sz w:val="22"/>
          <w:szCs w:val="22"/>
        </w:rPr>
      </w:pPr>
      <w:r w:rsidRPr="0053305C">
        <w:rPr>
          <w:b/>
          <w:sz w:val="22"/>
          <w:szCs w:val="22"/>
        </w:rPr>
        <w:t>Заключение:</w:t>
      </w:r>
      <w:r>
        <w:rPr>
          <w:sz w:val="22"/>
          <w:szCs w:val="22"/>
        </w:rPr>
        <w:t xml:space="preserve"> Содержание эритроцитов понижено: недостаток железа.</w:t>
      </w:r>
    </w:p>
    <w:p w:rsidR="0053305C" w:rsidRDefault="0053305C">
      <w:pPr>
        <w:rPr>
          <w:sz w:val="22"/>
          <w:szCs w:val="22"/>
        </w:rPr>
      </w:pPr>
    </w:p>
    <w:p w:rsidR="00761809" w:rsidRDefault="00761809" w:rsidP="00761809">
      <w:pPr>
        <w:rPr>
          <w:b/>
          <w:sz w:val="22"/>
          <w:szCs w:val="22"/>
        </w:rPr>
      </w:pPr>
      <w:r w:rsidRPr="00761809">
        <w:rPr>
          <w:b/>
          <w:sz w:val="22"/>
          <w:szCs w:val="22"/>
        </w:rPr>
        <w:t>Общий анализ мочи.</w:t>
      </w:r>
    </w:p>
    <w:p w:rsidR="00761809" w:rsidRPr="00761809" w:rsidRDefault="00761809" w:rsidP="00761809">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61809" w:rsidRPr="00761809" w:rsidTr="00F45FE3">
        <w:trPr>
          <w:trHeight w:val="119"/>
        </w:trPr>
        <w:tc>
          <w:tcPr>
            <w:tcW w:w="4785" w:type="dxa"/>
            <w:shd w:val="clear" w:color="auto" w:fill="auto"/>
          </w:tcPr>
          <w:p w:rsidR="00761809" w:rsidRPr="00F45FE3" w:rsidRDefault="00761809" w:rsidP="00761809">
            <w:pPr>
              <w:rPr>
                <w:sz w:val="22"/>
                <w:szCs w:val="22"/>
              </w:rPr>
            </w:pPr>
            <w:r w:rsidRPr="00F45FE3">
              <w:rPr>
                <w:sz w:val="22"/>
                <w:szCs w:val="22"/>
              </w:rPr>
              <w:t>Показатель</w:t>
            </w:r>
          </w:p>
        </w:tc>
        <w:tc>
          <w:tcPr>
            <w:tcW w:w="4786" w:type="dxa"/>
            <w:shd w:val="clear" w:color="auto" w:fill="auto"/>
          </w:tcPr>
          <w:p w:rsidR="00761809" w:rsidRPr="00F45FE3" w:rsidRDefault="00761809" w:rsidP="00761809">
            <w:pPr>
              <w:rPr>
                <w:sz w:val="22"/>
                <w:szCs w:val="22"/>
              </w:rPr>
            </w:pPr>
            <w:r w:rsidRPr="00F45FE3">
              <w:rPr>
                <w:sz w:val="22"/>
                <w:szCs w:val="22"/>
              </w:rPr>
              <w:t>Результат</w:t>
            </w:r>
          </w:p>
        </w:tc>
      </w:tr>
      <w:tr w:rsidR="00761809" w:rsidRPr="00761809" w:rsidTr="00F45FE3">
        <w:trPr>
          <w:trHeight w:val="135"/>
        </w:trPr>
        <w:tc>
          <w:tcPr>
            <w:tcW w:w="4785" w:type="dxa"/>
            <w:shd w:val="clear" w:color="auto" w:fill="auto"/>
          </w:tcPr>
          <w:p w:rsidR="00761809" w:rsidRPr="00F45FE3" w:rsidRDefault="00761809" w:rsidP="00761809">
            <w:pPr>
              <w:rPr>
                <w:sz w:val="22"/>
                <w:szCs w:val="22"/>
              </w:rPr>
            </w:pPr>
            <w:r w:rsidRPr="00F45FE3">
              <w:rPr>
                <w:sz w:val="22"/>
                <w:szCs w:val="22"/>
              </w:rPr>
              <w:t>Количество</w:t>
            </w:r>
          </w:p>
        </w:tc>
        <w:tc>
          <w:tcPr>
            <w:tcW w:w="4786" w:type="dxa"/>
            <w:shd w:val="clear" w:color="auto" w:fill="auto"/>
          </w:tcPr>
          <w:p w:rsidR="00761809" w:rsidRPr="00F45FE3" w:rsidRDefault="00761809" w:rsidP="00761809">
            <w:pPr>
              <w:rPr>
                <w:sz w:val="22"/>
                <w:szCs w:val="22"/>
              </w:rPr>
            </w:pPr>
            <w:r w:rsidRPr="00F45FE3">
              <w:rPr>
                <w:sz w:val="22"/>
                <w:szCs w:val="22"/>
              </w:rPr>
              <w:t>60 мл</w:t>
            </w:r>
          </w:p>
        </w:tc>
      </w:tr>
      <w:tr w:rsidR="00761809" w:rsidRPr="00761809" w:rsidTr="00F45FE3">
        <w:trPr>
          <w:trHeight w:val="104"/>
        </w:trPr>
        <w:tc>
          <w:tcPr>
            <w:tcW w:w="4785" w:type="dxa"/>
            <w:shd w:val="clear" w:color="auto" w:fill="auto"/>
          </w:tcPr>
          <w:p w:rsidR="00761809" w:rsidRPr="00F45FE3" w:rsidRDefault="00761809" w:rsidP="00761809">
            <w:pPr>
              <w:rPr>
                <w:sz w:val="22"/>
                <w:szCs w:val="22"/>
              </w:rPr>
            </w:pPr>
            <w:r w:rsidRPr="00F45FE3">
              <w:rPr>
                <w:sz w:val="22"/>
                <w:szCs w:val="22"/>
              </w:rPr>
              <w:t>Цвет</w:t>
            </w:r>
          </w:p>
        </w:tc>
        <w:tc>
          <w:tcPr>
            <w:tcW w:w="4786" w:type="dxa"/>
            <w:shd w:val="clear" w:color="auto" w:fill="auto"/>
          </w:tcPr>
          <w:p w:rsidR="00761809" w:rsidRPr="00F45FE3" w:rsidRDefault="00761809" w:rsidP="00761809">
            <w:pPr>
              <w:rPr>
                <w:sz w:val="22"/>
                <w:szCs w:val="22"/>
              </w:rPr>
            </w:pPr>
            <w:r w:rsidRPr="00F45FE3">
              <w:rPr>
                <w:sz w:val="22"/>
                <w:szCs w:val="22"/>
              </w:rPr>
              <w:t>Желтая</w:t>
            </w:r>
          </w:p>
        </w:tc>
      </w:tr>
      <w:tr w:rsidR="00761809" w:rsidRPr="00761809" w:rsidTr="00F45FE3">
        <w:trPr>
          <w:trHeight w:val="165"/>
        </w:trPr>
        <w:tc>
          <w:tcPr>
            <w:tcW w:w="4785" w:type="dxa"/>
            <w:shd w:val="clear" w:color="auto" w:fill="auto"/>
          </w:tcPr>
          <w:p w:rsidR="00761809" w:rsidRPr="00F45FE3" w:rsidRDefault="00761809" w:rsidP="00761809">
            <w:pPr>
              <w:rPr>
                <w:sz w:val="22"/>
                <w:szCs w:val="22"/>
              </w:rPr>
            </w:pPr>
            <w:r w:rsidRPr="00F45FE3">
              <w:rPr>
                <w:sz w:val="22"/>
                <w:szCs w:val="22"/>
              </w:rPr>
              <w:t>Прозрачность</w:t>
            </w:r>
          </w:p>
        </w:tc>
        <w:tc>
          <w:tcPr>
            <w:tcW w:w="4786" w:type="dxa"/>
            <w:shd w:val="clear" w:color="auto" w:fill="auto"/>
          </w:tcPr>
          <w:p w:rsidR="00761809" w:rsidRPr="00F45FE3" w:rsidRDefault="00761809" w:rsidP="00761809">
            <w:pPr>
              <w:rPr>
                <w:sz w:val="22"/>
                <w:szCs w:val="22"/>
              </w:rPr>
            </w:pPr>
            <w:r w:rsidRPr="00F45FE3">
              <w:rPr>
                <w:sz w:val="22"/>
                <w:szCs w:val="22"/>
              </w:rPr>
              <w:t>Полная</w:t>
            </w:r>
          </w:p>
        </w:tc>
      </w:tr>
      <w:tr w:rsidR="00761809" w:rsidRPr="00761809" w:rsidTr="00F45FE3">
        <w:trPr>
          <w:trHeight w:val="74"/>
        </w:trPr>
        <w:tc>
          <w:tcPr>
            <w:tcW w:w="4785" w:type="dxa"/>
            <w:shd w:val="clear" w:color="auto" w:fill="auto"/>
          </w:tcPr>
          <w:p w:rsidR="00761809" w:rsidRPr="00F45FE3" w:rsidRDefault="00761809" w:rsidP="00761809">
            <w:pPr>
              <w:rPr>
                <w:sz w:val="22"/>
                <w:szCs w:val="22"/>
              </w:rPr>
            </w:pPr>
            <w:r w:rsidRPr="00F45FE3">
              <w:rPr>
                <w:sz w:val="22"/>
                <w:szCs w:val="22"/>
              </w:rPr>
              <w:t>Относительная плотность</w:t>
            </w:r>
          </w:p>
        </w:tc>
        <w:tc>
          <w:tcPr>
            <w:tcW w:w="4786" w:type="dxa"/>
            <w:shd w:val="clear" w:color="auto" w:fill="auto"/>
          </w:tcPr>
          <w:p w:rsidR="00761809" w:rsidRPr="00F45FE3" w:rsidRDefault="00761809" w:rsidP="00761809">
            <w:pPr>
              <w:rPr>
                <w:sz w:val="22"/>
                <w:szCs w:val="22"/>
              </w:rPr>
            </w:pPr>
            <w:r w:rsidRPr="00F45FE3">
              <w:rPr>
                <w:sz w:val="22"/>
                <w:szCs w:val="22"/>
              </w:rPr>
              <w:t>1013</w:t>
            </w:r>
          </w:p>
        </w:tc>
      </w:tr>
      <w:tr w:rsidR="00761809" w:rsidRPr="00761809" w:rsidTr="00F45FE3">
        <w:trPr>
          <w:trHeight w:val="134"/>
        </w:trPr>
        <w:tc>
          <w:tcPr>
            <w:tcW w:w="4785" w:type="dxa"/>
            <w:shd w:val="clear" w:color="auto" w:fill="auto"/>
          </w:tcPr>
          <w:p w:rsidR="00761809" w:rsidRPr="00F45FE3" w:rsidRDefault="00761809" w:rsidP="00761809">
            <w:pPr>
              <w:rPr>
                <w:sz w:val="22"/>
                <w:szCs w:val="22"/>
              </w:rPr>
            </w:pPr>
            <w:r w:rsidRPr="00F45FE3">
              <w:rPr>
                <w:sz w:val="22"/>
                <w:szCs w:val="22"/>
              </w:rPr>
              <w:t>Реакция</w:t>
            </w:r>
          </w:p>
        </w:tc>
        <w:tc>
          <w:tcPr>
            <w:tcW w:w="4786" w:type="dxa"/>
            <w:shd w:val="clear" w:color="auto" w:fill="auto"/>
          </w:tcPr>
          <w:p w:rsidR="00761809" w:rsidRPr="00F45FE3" w:rsidRDefault="0053305C" w:rsidP="00761809">
            <w:pPr>
              <w:rPr>
                <w:sz w:val="22"/>
                <w:szCs w:val="22"/>
              </w:rPr>
            </w:pPr>
            <w:r w:rsidRPr="00F45FE3">
              <w:rPr>
                <w:sz w:val="22"/>
                <w:szCs w:val="22"/>
              </w:rPr>
              <w:t>Кислая</w:t>
            </w:r>
          </w:p>
        </w:tc>
      </w:tr>
      <w:tr w:rsidR="00761809" w:rsidRPr="00761809" w:rsidTr="00F45FE3">
        <w:trPr>
          <w:trHeight w:val="105"/>
        </w:trPr>
        <w:tc>
          <w:tcPr>
            <w:tcW w:w="4785" w:type="dxa"/>
            <w:shd w:val="clear" w:color="auto" w:fill="auto"/>
          </w:tcPr>
          <w:p w:rsidR="00761809" w:rsidRPr="00F45FE3" w:rsidRDefault="00761809" w:rsidP="00761809">
            <w:pPr>
              <w:rPr>
                <w:sz w:val="22"/>
                <w:szCs w:val="22"/>
              </w:rPr>
            </w:pPr>
            <w:r w:rsidRPr="00F45FE3">
              <w:rPr>
                <w:sz w:val="22"/>
                <w:szCs w:val="22"/>
              </w:rPr>
              <w:t>Белок</w:t>
            </w:r>
          </w:p>
        </w:tc>
        <w:tc>
          <w:tcPr>
            <w:tcW w:w="4786" w:type="dxa"/>
            <w:shd w:val="clear" w:color="auto" w:fill="auto"/>
          </w:tcPr>
          <w:p w:rsidR="00761809" w:rsidRPr="00F45FE3" w:rsidRDefault="00761809" w:rsidP="00761809">
            <w:pPr>
              <w:rPr>
                <w:sz w:val="22"/>
                <w:szCs w:val="22"/>
              </w:rPr>
            </w:pPr>
            <w:r w:rsidRPr="00F45FE3">
              <w:rPr>
                <w:sz w:val="22"/>
                <w:szCs w:val="22"/>
              </w:rPr>
              <w:t>Не обнаружено</w:t>
            </w:r>
          </w:p>
        </w:tc>
      </w:tr>
      <w:tr w:rsidR="00761809" w:rsidRPr="00761809" w:rsidTr="00F45FE3">
        <w:tc>
          <w:tcPr>
            <w:tcW w:w="4785" w:type="dxa"/>
            <w:shd w:val="clear" w:color="auto" w:fill="auto"/>
          </w:tcPr>
          <w:p w:rsidR="00761809" w:rsidRPr="00F45FE3" w:rsidRDefault="0053305C" w:rsidP="00761809">
            <w:pPr>
              <w:rPr>
                <w:sz w:val="22"/>
                <w:szCs w:val="22"/>
              </w:rPr>
            </w:pPr>
            <w:r w:rsidRPr="00F45FE3">
              <w:rPr>
                <w:sz w:val="22"/>
                <w:szCs w:val="22"/>
              </w:rPr>
              <w:t>Сахар</w:t>
            </w:r>
          </w:p>
        </w:tc>
        <w:tc>
          <w:tcPr>
            <w:tcW w:w="4786" w:type="dxa"/>
            <w:shd w:val="clear" w:color="auto" w:fill="auto"/>
          </w:tcPr>
          <w:p w:rsidR="00761809" w:rsidRPr="00F45FE3" w:rsidRDefault="00761809" w:rsidP="00761809">
            <w:pPr>
              <w:rPr>
                <w:sz w:val="22"/>
                <w:szCs w:val="22"/>
              </w:rPr>
            </w:pPr>
            <w:r w:rsidRPr="00F45FE3">
              <w:rPr>
                <w:sz w:val="22"/>
                <w:szCs w:val="22"/>
              </w:rPr>
              <w:t>Не обнаружено</w:t>
            </w:r>
          </w:p>
        </w:tc>
      </w:tr>
      <w:tr w:rsidR="00761809" w:rsidRPr="00761809" w:rsidTr="00F45FE3">
        <w:tc>
          <w:tcPr>
            <w:tcW w:w="4785" w:type="dxa"/>
            <w:shd w:val="clear" w:color="auto" w:fill="auto"/>
          </w:tcPr>
          <w:p w:rsidR="00761809" w:rsidRPr="00F45FE3" w:rsidRDefault="0053305C" w:rsidP="00761809">
            <w:pPr>
              <w:rPr>
                <w:sz w:val="22"/>
                <w:szCs w:val="22"/>
              </w:rPr>
            </w:pPr>
            <w:r w:rsidRPr="00F45FE3">
              <w:rPr>
                <w:sz w:val="22"/>
                <w:szCs w:val="22"/>
              </w:rPr>
              <w:t>Ацетон</w:t>
            </w:r>
          </w:p>
        </w:tc>
        <w:tc>
          <w:tcPr>
            <w:tcW w:w="4786" w:type="dxa"/>
            <w:shd w:val="clear" w:color="auto" w:fill="auto"/>
          </w:tcPr>
          <w:p w:rsidR="00761809" w:rsidRPr="00F45FE3" w:rsidRDefault="00761809" w:rsidP="00761809">
            <w:pPr>
              <w:rPr>
                <w:sz w:val="22"/>
                <w:szCs w:val="22"/>
              </w:rPr>
            </w:pPr>
            <w:r w:rsidRPr="00F45FE3">
              <w:rPr>
                <w:sz w:val="22"/>
                <w:szCs w:val="22"/>
              </w:rPr>
              <w:t>Не обнаружено</w:t>
            </w:r>
          </w:p>
        </w:tc>
      </w:tr>
      <w:tr w:rsidR="00761809" w:rsidRPr="00761809" w:rsidTr="00F45FE3">
        <w:tc>
          <w:tcPr>
            <w:tcW w:w="4785" w:type="dxa"/>
            <w:shd w:val="clear" w:color="auto" w:fill="auto"/>
          </w:tcPr>
          <w:p w:rsidR="00761809" w:rsidRPr="00F45FE3" w:rsidRDefault="0053305C" w:rsidP="00761809">
            <w:pPr>
              <w:rPr>
                <w:sz w:val="22"/>
                <w:szCs w:val="22"/>
              </w:rPr>
            </w:pPr>
            <w:r w:rsidRPr="00F45FE3">
              <w:rPr>
                <w:sz w:val="22"/>
                <w:szCs w:val="22"/>
              </w:rPr>
              <w:t>Лейкоциты</w:t>
            </w:r>
          </w:p>
        </w:tc>
        <w:tc>
          <w:tcPr>
            <w:tcW w:w="4786" w:type="dxa"/>
            <w:shd w:val="clear" w:color="auto" w:fill="auto"/>
          </w:tcPr>
          <w:p w:rsidR="00761809" w:rsidRPr="00F45FE3" w:rsidRDefault="0053305C" w:rsidP="00761809">
            <w:pPr>
              <w:rPr>
                <w:sz w:val="22"/>
                <w:szCs w:val="22"/>
              </w:rPr>
            </w:pPr>
            <w:r w:rsidRPr="00F45FE3">
              <w:rPr>
                <w:sz w:val="22"/>
                <w:szCs w:val="22"/>
              </w:rPr>
              <w:t>0-1-2 в поле зрения</w:t>
            </w:r>
          </w:p>
        </w:tc>
      </w:tr>
      <w:tr w:rsidR="00761809" w:rsidRPr="00761809" w:rsidTr="00F45FE3">
        <w:tc>
          <w:tcPr>
            <w:tcW w:w="4785" w:type="dxa"/>
            <w:shd w:val="clear" w:color="auto" w:fill="auto"/>
          </w:tcPr>
          <w:p w:rsidR="00761809" w:rsidRPr="00F45FE3" w:rsidRDefault="0053305C" w:rsidP="00761809">
            <w:pPr>
              <w:rPr>
                <w:sz w:val="22"/>
                <w:szCs w:val="22"/>
              </w:rPr>
            </w:pPr>
            <w:r w:rsidRPr="00F45FE3">
              <w:rPr>
                <w:sz w:val="22"/>
                <w:szCs w:val="22"/>
              </w:rPr>
              <w:t>Слизь</w:t>
            </w:r>
          </w:p>
        </w:tc>
        <w:tc>
          <w:tcPr>
            <w:tcW w:w="4786" w:type="dxa"/>
            <w:shd w:val="clear" w:color="auto" w:fill="auto"/>
          </w:tcPr>
          <w:p w:rsidR="00761809" w:rsidRPr="00F45FE3" w:rsidRDefault="00761809" w:rsidP="00761809">
            <w:pPr>
              <w:rPr>
                <w:sz w:val="22"/>
                <w:szCs w:val="22"/>
              </w:rPr>
            </w:pPr>
            <w:r w:rsidRPr="00F45FE3">
              <w:rPr>
                <w:sz w:val="22"/>
                <w:szCs w:val="22"/>
              </w:rPr>
              <w:t>Не обнаружено</w:t>
            </w:r>
          </w:p>
        </w:tc>
      </w:tr>
      <w:tr w:rsidR="00761809" w:rsidRPr="00761809" w:rsidTr="00F45FE3">
        <w:tc>
          <w:tcPr>
            <w:tcW w:w="4785" w:type="dxa"/>
            <w:shd w:val="clear" w:color="auto" w:fill="auto"/>
          </w:tcPr>
          <w:p w:rsidR="00761809" w:rsidRPr="00F45FE3" w:rsidRDefault="00761809" w:rsidP="00761809">
            <w:pPr>
              <w:rPr>
                <w:sz w:val="22"/>
                <w:szCs w:val="22"/>
              </w:rPr>
            </w:pPr>
            <w:r w:rsidRPr="00F45FE3">
              <w:rPr>
                <w:sz w:val="22"/>
                <w:szCs w:val="22"/>
              </w:rPr>
              <w:t>Уробилиноиды</w:t>
            </w:r>
          </w:p>
        </w:tc>
        <w:tc>
          <w:tcPr>
            <w:tcW w:w="4786" w:type="dxa"/>
            <w:shd w:val="clear" w:color="auto" w:fill="auto"/>
          </w:tcPr>
          <w:p w:rsidR="00761809" w:rsidRPr="00F45FE3" w:rsidRDefault="00761809" w:rsidP="00761809">
            <w:pPr>
              <w:rPr>
                <w:sz w:val="22"/>
                <w:szCs w:val="22"/>
              </w:rPr>
            </w:pPr>
            <w:r w:rsidRPr="00F45FE3">
              <w:rPr>
                <w:sz w:val="22"/>
                <w:szCs w:val="22"/>
              </w:rPr>
              <w:t>Не обнаружено</w:t>
            </w:r>
          </w:p>
        </w:tc>
      </w:tr>
      <w:tr w:rsidR="00761809" w:rsidRPr="00761809" w:rsidTr="00F45FE3">
        <w:tc>
          <w:tcPr>
            <w:tcW w:w="4785" w:type="dxa"/>
            <w:shd w:val="clear" w:color="auto" w:fill="auto"/>
          </w:tcPr>
          <w:p w:rsidR="00761809" w:rsidRPr="00F45FE3" w:rsidRDefault="00761809" w:rsidP="00761809">
            <w:pPr>
              <w:rPr>
                <w:sz w:val="22"/>
                <w:szCs w:val="22"/>
              </w:rPr>
            </w:pPr>
            <w:r w:rsidRPr="00F45FE3">
              <w:rPr>
                <w:sz w:val="22"/>
                <w:szCs w:val="22"/>
              </w:rPr>
              <w:t>Желчные кислоты</w:t>
            </w:r>
          </w:p>
        </w:tc>
        <w:tc>
          <w:tcPr>
            <w:tcW w:w="4786" w:type="dxa"/>
            <w:shd w:val="clear" w:color="auto" w:fill="auto"/>
          </w:tcPr>
          <w:p w:rsidR="00761809" w:rsidRPr="00F45FE3" w:rsidRDefault="00761809" w:rsidP="00761809">
            <w:pPr>
              <w:rPr>
                <w:sz w:val="22"/>
                <w:szCs w:val="22"/>
              </w:rPr>
            </w:pPr>
            <w:r w:rsidRPr="00F45FE3">
              <w:rPr>
                <w:sz w:val="22"/>
                <w:szCs w:val="22"/>
              </w:rPr>
              <w:t>Не обнаружено</w:t>
            </w:r>
          </w:p>
        </w:tc>
      </w:tr>
      <w:tr w:rsidR="00761809" w:rsidRPr="00761809" w:rsidTr="00F45FE3">
        <w:tc>
          <w:tcPr>
            <w:tcW w:w="4785" w:type="dxa"/>
            <w:shd w:val="clear" w:color="auto" w:fill="auto"/>
          </w:tcPr>
          <w:p w:rsidR="00761809" w:rsidRPr="00F45FE3" w:rsidRDefault="0053305C" w:rsidP="00761809">
            <w:pPr>
              <w:rPr>
                <w:sz w:val="22"/>
                <w:szCs w:val="22"/>
              </w:rPr>
            </w:pPr>
            <w:r w:rsidRPr="00F45FE3">
              <w:rPr>
                <w:sz w:val="22"/>
                <w:szCs w:val="22"/>
              </w:rPr>
              <w:t>Бактерии</w:t>
            </w:r>
          </w:p>
        </w:tc>
        <w:tc>
          <w:tcPr>
            <w:tcW w:w="4786" w:type="dxa"/>
            <w:shd w:val="clear" w:color="auto" w:fill="auto"/>
          </w:tcPr>
          <w:p w:rsidR="00761809" w:rsidRPr="00F45FE3" w:rsidRDefault="0053305C" w:rsidP="00761809">
            <w:pPr>
              <w:rPr>
                <w:sz w:val="22"/>
                <w:szCs w:val="22"/>
              </w:rPr>
            </w:pPr>
            <w:r w:rsidRPr="00F45FE3">
              <w:rPr>
                <w:sz w:val="22"/>
                <w:szCs w:val="22"/>
              </w:rPr>
              <w:t>Немного</w:t>
            </w:r>
          </w:p>
        </w:tc>
      </w:tr>
    </w:tbl>
    <w:p w:rsidR="00761809" w:rsidRDefault="00761809">
      <w:pPr>
        <w:rPr>
          <w:sz w:val="22"/>
          <w:szCs w:val="22"/>
        </w:rPr>
      </w:pPr>
    </w:p>
    <w:p w:rsidR="00761809" w:rsidRDefault="00761809" w:rsidP="00761809">
      <w:pPr>
        <w:rPr>
          <w:b/>
          <w:sz w:val="22"/>
          <w:szCs w:val="22"/>
        </w:rPr>
      </w:pPr>
      <w:r w:rsidRPr="00761809">
        <w:rPr>
          <w:b/>
          <w:sz w:val="22"/>
          <w:szCs w:val="22"/>
        </w:rPr>
        <w:t>Биохимический анализ крови.</w:t>
      </w:r>
    </w:p>
    <w:p w:rsidR="00761809" w:rsidRPr="00761809" w:rsidRDefault="00761809" w:rsidP="00761809">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761809" w:rsidRPr="00761809" w:rsidTr="00F45FE3">
        <w:trPr>
          <w:trHeight w:val="135"/>
        </w:trPr>
        <w:tc>
          <w:tcPr>
            <w:tcW w:w="2392" w:type="dxa"/>
            <w:shd w:val="clear" w:color="auto" w:fill="auto"/>
          </w:tcPr>
          <w:p w:rsidR="00761809" w:rsidRPr="00F45FE3" w:rsidRDefault="00761809" w:rsidP="00761809">
            <w:pPr>
              <w:rPr>
                <w:sz w:val="22"/>
                <w:szCs w:val="22"/>
              </w:rPr>
            </w:pPr>
            <w:r w:rsidRPr="00F45FE3">
              <w:rPr>
                <w:sz w:val="22"/>
                <w:szCs w:val="22"/>
              </w:rPr>
              <w:t xml:space="preserve">Показатель </w:t>
            </w:r>
          </w:p>
        </w:tc>
        <w:tc>
          <w:tcPr>
            <w:tcW w:w="2393" w:type="dxa"/>
            <w:shd w:val="clear" w:color="auto" w:fill="auto"/>
          </w:tcPr>
          <w:p w:rsidR="00761809" w:rsidRPr="00F45FE3" w:rsidRDefault="00761809" w:rsidP="00761809">
            <w:pPr>
              <w:rPr>
                <w:sz w:val="22"/>
                <w:szCs w:val="22"/>
              </w:rPr>
            </w:pPr>
            <w:r w:rsidRPr="00F45FE3">
              <w:rPr>
                <w:sz w:val="22"/>
                <w:szCs w:val="22"/>
              </w:rPr>
              <w:t>Результат</w:t>
            </w:r>
          </w:p>
        </w:tc>
        <w:tc>
          <w:tcPr>
            <w:tcW w:w="2393" w:type="dxa"/>
            <w:shd w:val="clear" w:color="auto" w:fill="auto"/>
          </w:tcPr>
          <w:p w:rsidR="00761809" w:rsidRPr="00F45FE3" w:rsidRDefault="00761809" w:rsidP="00761809">
            <w:pPr>
              <w:rPr>
                <w:sz w:val="22"/>
                <w:szCs w:val="22"/>
              </w:rPr>
            </w:pPr>
            <w:r w:rsidRPr="00F45FE3">
              <w:rPr>
                <w:sz w:val="22"/>
                <w:szCs w:val="22"/>
              </w:rPr>
              <w:t>Норма</w:t>
            </w:r>
          </w:p>
        </w:tc>
        <w:tc>
          <w:tcPr>
            <w:tcW w:w="2393" w:type="dxa"/>
            <w:shd w:val="clear" w:color="auto" w:fill="auto"/>
          </w:tcPr>
          <w:p w:rsidR="00761809" w:rsidRPr="00F45FE3" w:rsidRDefault="00761809" w:rsidP="00761809">
            <w:pPr>
              <w:rPr>
                <w:sz w:val="22"/>
                <w:szCs w:val="22"/>
              </w:rPr>
            </w:pPr>
            <w:r w:rsidRPr="00F45FE3">
              <w:rPr>
                <w:sz w:val="22"/>
                <w:szCs w:val="22"/>
              </w:rPr>
              <w:t>Единица измерения</w:t>
            </w:r>
          </w:p>
        </w:tc>
      </w:tr>
      <w:tr w:rsidR="00761809" w:rsidRPr="00761809" w:rsidTr="00F45FE3">
        <w:trPr>
          <w:trHeight w:val="120"/>
        </w:trPr>
        <w:tc>
          <w:tcPr>
            <w:tcW w:w="2392" w:type="dxa"/>
            <w:shd w:val="clear" w:color="auto" w:fill="auto"/>
          </w:tcPr>
          <w:p w:rsidR="00761809" w:rsidRPr="00F45FE3" w:rsidRDefault="00761809" w:rsidP="00761809">
            <w:pPr>
              <w:rPr>
                <w:sz w:val="22"/>
                <w:szCs w:val="22"/>
              </w:rPr>
            </w:pPr>
            <w:r w:rsidRPr="00F45FE3">
              <w:rPr>
                <w:sz w:val="22"/>
                <w:szCs w:val="22"/>
              </w:rPr>
              <w:t>Общий белок</w:t>
            </w:r>
          </w:p>
        </w:tc>
        <w:tc>
          <w:tcPr>
            <w:tcW w:w="2393" w:type="dxa"/>
            <w:shd w:val="clear" w:color="auto" w:fill="auto"/>
          </w:tcPr>
          <w:p w:rsidR="00761809" w:rsidRPr="00F45FE3" w:rsidRDefault="00761809" w:rsidP="00761809">
            <w:pPr>
              <w:rPr>
                <w:sz w:val="22"/>
                <w:szCs w:val="22"/>
              </w:rPr>
            </w:pPr>
            <w:r w:rsidRPr="00F45FE3">
              <w:rPr>
                <w:sz w:val="22"/>
                <w:szCs w:val="22"/>
              </w:rPr>
              <w:t>79,9</w:t>
            </w:r>
          </w:p>
        </w:tc>
        <w:tc>
          <w:tcPr>
            <w:tcW w:w="2393" w:type="dxa"/>
            <w:shd w:val="clear" w:color="auto" w:fill="auto"/>
          </w:tcPr>
          <w:p w:rsidR="00761809" w:rsidRPr="00F45FE3" w:rsidRDefault="009527C3" w:rsidP="00761809">
            <w:pPr>
              <w:rPr>
                <w:sz w:val="22"/>
                <w:szCs w:val="22"/>
              </w:rPr>
            </w:pPr>
            <w:r w:rsidRPr="00F45FE3">
              <w:rPr>
                <w:sz w:val="22"/>
                <w:szCs w:val="22"/>
              </w:rPr>
              <w:t>57-82</w:t>
            </w:r>
          </w:p>
        </w:tc>
        <w:tc>
          <w:tcPr>
            <w:tcW w:w="2393" w:type="dxa"/>
            <w:shd w:val="clear" w:color="auto" w:fill="auto"/>
          </w:tcPr>
          <w:p w:rsidR="00761809" w:rsidRPr="00F45FE3" w:rsidRDefault="00761809" w:rsidP="00761809">
            <w:pPr>
              <w:rPr>
                <w:sz w:val="22"/>
                <w:szCs w:val="22"/>
              </w:rPr>
            </w:pPr>
            <w:r w:rsidRPr="00F45FE3">
              <w:rPr>
                <w:sz w:val="22"/>
                <w:szCs w:val="22"/>
              </w:rPr>
              <w:t>г/л</w:t>
            </w:r>
          </w:p>
        </w:tc>
      </w:tr>
      <w:tr w:rsidR="00761809" w:rsidRPr="00761809" w:rsidTr="00F45FE3">
        <w:trPr>
          <w:trHeight w:val="165"/>
        </w:trPr>
        <w:tc>
          <w:tcPr>
            <w:tcW w:w="2392" w:type="dxa"/>
            <w:shd w:val="clear" w:color="auto" w:fill="auto"/>
          </w:tcPr>
          <w:p w:rsidR="00761809" w:rsidRPr="00F45FE3" w:rsidRDefault="00761809" w:rsidP="00761809">
            <w:pPr>
              <w:rPr>
                <w:sz w:val="22"/>
                <w:szCs w:val="22"/>
              </w:rPr>
            </w:pPr>
            <w:r w:rsidRPr="00F45FE3">
              <w:rPr>
                <w:sz w:val="22"/>
                <w:szCs w:val="22"/>
              </w:rPr>
              <w:t>Альбумин</w:t>
            </w:r>
          </w:p>
        </w:tc>
        <w:tc>
          <w:tcPr>
            <w:tcW w:w="2393" w:type="dxa"/>
            <w:shd w:val="clear" w:color="auto" w:fill="auto"/>
          </w:tcPr>
          <w:p w:rsidR="00761809" w:rsidRPr="00F45FE3" w:rsidRDefault="00761809" w:rsidP="00761809">
            <w:pPr>
              <w:rPr>
                <w:sz w:val="22"/>
                <w:szCs w:val="22"/>
              </w:rPr>
            </w:pPr>
            <w:r w:rsidRPr="00F45FE3">
              <w:rPr>
                <w:sz w:val="22"/>
                <w:szCs w:val="22"/>
              </w:rPr>
              <w:t>49,1</w:t>
            </w:r>
          </w:p>
        </w:tc>
        <w:tc>
          <w:tcPr>
            <w:tcW w:w="2393" w:type="dxa"/>
            <w:shd w:val="clear" w:color="auto" w:fill="auto"/>
          </w:tcPr>
          <w:p w:rsidR="00761809" w:rsidRPr="00F45FE3" w:rsidRDefault="00761809" w:rsidP="00761809">
            <w:pPr>
              <w:rPr>
                <w:sz w:val="22"/>
                <w:szCs w:val="22"/>
              </w:rPr>
            </w:pPr>
            <w:r w:rsidRPr="00F45FE3">
              <w:rPr>
                <w:sz w:val="22"/>
                <w:szCs w:val="22"/>
              </w:rPr>
              <w:t>32-48</w:t>
            </w:r>
          </w:p>
        </w:tc>
        <w:tc>
          <w:tcPr>
            <w:tcW w:w="2393" w:type="dxa"/>
            <w:shd w:val="clear" w:color="auto" w:fill="auto"/>
          </w:tcPr>
          <w:p w:rsidR="00761809" w:rsidRPr="00F45FE3" w:rsidRDefault="00761809" w:rsidP="00761809">
            <w:pPr>
              <w:rPr>
                <w:sz w:val="22"/>
                <w:szCs w:val="22"/>
              </w:rPr>
            </w:pPr>
            <w:r w:rsidRPr="00F45FE3">
              <w:rPr>
                <w:sz w:val="22"/>
                <w:szCs w:val="22"/>
              </w:rPr>
              <w:t>г/л</w:t>
            </w:r>
          </w:p>
        </w:tc>
      </w:tr>
      <w:tr w:rsidR="00761809" w:rsidRPr="00761809" w:rsidTr="00F45FE3">
        <w:trPr>
          <w:trHeight w:val="150"/>
        </w:trPr>
        <w:tc>
          <w:tcPr>
            <w:tcW w:w="2392" w:type="dxa"/>
            <w:shd w:val="clear" w:color="auto" w:fill="auto"/>
          </w:tcPr>
          <w:p w:rsidR="00761809" w:rsidRPr="00F45FE3" w:rsidRDefault="00761809" w:rsidP="00761809">
            <w:pPr>
              <w:rPr>
                <w:sz w:val="22"/>
                <w:szCs w:val="22"/>
              </w:rPr>
            </w:pPr>
            <w:r w:rsidRPr="00F45FE3">
              <w:rPr>
                <w:sz w:val="22"/>
                <w:szCs w:val="22"/>
              </w:rPr>
              <w:t>Креатинин</w:t>
            </w:r>
          </w:p>
        </w:tc>
        <w:tc>
          <w:tcPr>
            <w:tcW w:w="2393" w:type="dxa"/>
            <w:shd w:val="clear" w:color="auto" w:fill="auto"/>
          </w:tcPr>
          <w:p w:rsidR="00761809" w:rsidRPr="00F45FE3" w:rsidRDefault="00761809" w:rsidP="00761809">
            <w:pPr>
              <w:rPr>
                <w:sz w:val="22"/>
                <w:szCs w:val="22"/>
              </w:rPr>
            </w:pPr>
            <w:r w:rsidRPr="00F45FE3">
              <w:rPr>
                <w:sz w:val="22"/>
                <w:szCs w:val="22"/>
              </w:rPr>
              <w:t>0,95</w:t>
            </w:r>
          </w:p>
        </w:tc>
        <w:tc>
          <w:tcPr>
            <w:tcW w:w="2393" w:type="dxa"/>
            <w:shd w:val="clear" w:color="auto" w:fill="auto"/>
          </w:tcPr>
          <w:p w:rsidR="00761809" w:rsidRPr="00F45FE3" w:rsidRDefault="00761809" w:rsidP="00761809">
            <w:pPr>
              <w:rPr>
                <w:sz w:val="22"/>
                <w:szCs w:val="22"/>
              </w:rPr>
            </w:pPr>
            <w:r w:rsidRPr="00F45FE3">
              <w:rPr>
                <w:sz w:val="22"/>
                <w:szCs w:val="22"/>
              </w:rPr>
              <w:t>0,5-1,2</w:t>
            </w:r>
          </w:p>
        </w:tc>
        <w:tc>
          <w:tcPr>
            <w:tcW w:w="2393" w:type="dxa"/>
            <w:shd w:val="clear" w:color="auto" w:fill="auto"/>
          </w:tcPr>
          <w:p w:rsidR="00761809" w:rsidRPr="00F45FE3" w:rsidRDefault="00761809" w:rsidP="00761809">
            <w:pPr>
              <w:rPr>
                <w:sz w:val="22"/>
                <w:szCs w:val="22"/>
              </w:rPr>
            </w:pPr>
            <w:r w:rsidRPr="00F45FE3">
              <w:rPr>
                <w:sz w:val="22"/>
                <w:szCs w:val="22"/>
              </w:rPr>
              <w:t>мг/дл</w:t>
            </w:r>
          </w:p>
        </w:tc>
      </w:tr>
      <w:tr w:rsidR="00761809" w:rsidRPr="00761809" w:rsidTr="00F45FE3">
        <w:trPr>
          <w:trHeight w:val="75"/>
        </w:trPr>
        <w:tc>
          <w:tcPr>
            <w:tcW w:w="2392" w:type="dxa"/>
            <w:shd w:val="clear" w:color="auto" w:fill="auto"/>
          </w:tcPr>
          <w:p w:rsidR="00761809" w:rsidRPr="00F45FE3" w:rsidRDefault="009527C3" w:rsidP="00761809">
            <w:pPr>
              <w:rPr>
                <w:sz w:val="22"/>
                <w:szCs w:val="22"/>
              </w:rPr>
            </w:pPr>
            <w:r w:rsidRPr="00F45FE3">
              <w:rPr>
                <w:sz w:val="22"/>
                <w:szCs w:val="22"/>
              </w:rPr>
              <w:t>Азот мочевины</w:t>
            </w:r>
          </w:p>
        </w:tc>
        <w:tc>
          <w:tcPr>
            <w:tcW w:w="2393" w:type="dxa"/>
            <w:shd w:val="clear" w:color="auto" w:fill="auto"/>
          </w:tcPr>
          <w:p w:rsidR="00761809" w:rsidRPr="00F45FE3" w:rsidRDefault="009527C3" w:rsidP="00761809">
            <w:pPr>
              <w:rPr>
                <w:sz w:val="22"/>
                <w:szCs w:val="22"/>
              </w:rPr>
            </w:pPr>
            <w:r w:rsidRPr="00F45FE3">
              <w:rPr>
                <w:sz w:val="22"/>
                <w:szCs w:val="22"/>
              </w:rPr>
              <w:t>5,8</w:t>
            </w:r>
          </w:p>
        </w:tc>
        <w:tc>
          <w:tcPr>
            <w:tcW w:w="2393" w:type="dxa"/>
            <w:shd w:val="clear" w:color="auto" w:fill="auto"/>
          </w:tcPr>
          <w:p w:rsidR="00761809" w:rsidRPr="00F45FE3" w:rsidRDefault="009527C3" w:rsidP="00761809">
            <w:pPr>
              <w:rPr>
                <w:sz w:val="22"/>
                <w:szCs w:val="22"/>
              </w:rPr>
            </w:pPr>
            <w:r w:rsidRPr="00F45FE3">
              <w:rPr>
                <w:sz w:val="22"/>
                <w:szCs w:val="22"/>
              </w:rPr>
              <w:t>3,2-8,2</w:t>
            </w:r>
          </w:p>
        </w:tc>
        <w:tc>
          <w:tcPr>
            <w:tcW w:w="2393" w:type="dxa"/>
            <w:shd w:val="clear" w:color="auto" w:fill="auto"/>
          </w:tcPr>
          <w:p w:rsidR="00761809" w:rsidRPr="00F45FE3" w:rsidRDefault="00761809" w:rsidP="00761809">
            <w:pPr>
              <w:rPr>
                <w:sz w:val="22"/>
                <w:szCs w:val="22"/>
              </w:rPr>
            </w:pPr>
            <w:r w:rsidRPr="00F45FE3">
              <w:rPr>
                <w:sz w:val="22"/>
                <w:szCs w:val="22"/>
              </w:rPr>
              <w:t>Ммоль/л</w:t>
            </w:r>
          </w:p>
        </w:tc>
      </w:tr>
      <w:tr w:rsidR="00761809" w:rsidRPr="00761809" w:rsidTr="00F45FE3">
        <w:trPr>
          <w:trHeight w:val="135"/>
        </w:trPr>
        <w:tc>
          <w:tcPr>
            <w:tcW w:w="2392" w:type="dxa"/>
            <w:shd w:val="clear" w:color="auto" w:fill="auto"/>
          </w:tcPr>
          <w:p w:rsidR="00761809" w:rsidRPr="00F45FE3" w:rsidRDefault="00761809" w:rsidP="00761809">
            <w:pPr>
              <w:rPr>
                <w:sz w:val="22"/>
                <w:szCs w:val="22"/>
              </w:rPr>
            </w:pPr>
            <w:r w:rsidRPr="00F45FE3">
              <w:rPr>
                <w:sz w:val="22"/>
                <w:szCs w:val="22"/>
              </w:rPr>
              <w:t>Билирубин общий</w:t>
            </w:r>
          </w:p>
        </w:tc>
        <w:tc>
          <w:tcPr>
            <w:tcW w:w="2393" w:type="dxa"/>
            <w:shd w:val="clear" w:color="auto" w:fill="auto"/>
          </w:tcPr>
          <w:p w:rsidR="00761809" w:rsidRPr="00F45FE3" w:rsidRDefault="009527C3" w:rsidP="00761809">
            <w:pPr>
              <w:rPr>
                <w:sz w:val="22"/>
                <w:szCs w:val="22"/>
              </w:rPr>
            </w:pPr>
            <w:r w:rsidRPr="00F45FE3">
              <w:rPr>
                <w:sz w:val="22"/>
                <w:szCs w:val="22"/>
              </w:rPr>
              <w:t>21,7</w:t>
            </w:r>
          </w:p>
        </w:tc>
        <w:tc>
          <w:tcPr>
            <w:tcW w:w="2393" w:type="dxa"/>
            <w:shd w:val="clear" w:color="auto" w:fill="auto"/>
          </w:tcPr>
          <w:p w:rsidR="00761809" w:rsidRPr="00F45FE3" w:rsidRDefault="009527C3" w:rsidP="00761809">
            <w:pPr>
              <w:rPr>
                <w:sz w:val="22"/>
                <w:szCs w:val="22"/>
              </w:rPr>
            </w:pPr>
            <w:r w:rsidRPr="00F45FE3">
              <w:rPr>
                <w:sz w:val="22"/>
                <w:szCs w:val="22"/>
              </w:rPr>
              <w:t>5,0-21,0</w:t>
            </w:r>
          </w:p>
        </w:tc>
        <w:tc>
          <w:tcPr>
            <w:tcW w:w="2393" w:type="dxa"/>
            <w:shd w:val="clear" w:color="auto" w:fill="auto"/>
          </w:tcPr>
          <w:p w:rsidR="00761809" w:rsidRPr="00F45FE3" w:rsidRDefault="00761809" w:rsidP="00761809">
            <w:pPr>
              <w:rPr>
                <w:sz w:val="22"/>
                <w:szCs w:val="22"/>
              </w:rPr>
            </w:pPr>
            <w:r w:rsidRPr="00F45FE3">
              <w:rPr>
                <w:sz w:val="22"/>
                <w:szCs w:val="22"/>
              </w:rPr>
              <w:t>Мкмоль/л</w:t>
            </w:r>
          </w:p>
        </w:tc>
      </w:tr>
      <w:tr w:rsidR="00761809" w:rsidRPr="00761809" w:rsidTr="00F45FE3">
        <w:trPr>
          <w:trHeight w:val="150"/>
        </w:trPr>
        <w:tc>
          <w:tcPr>
            <w:tcW w:w="2392" w:type="dxa"/>
            <w:shd w:val="clear" w:color="auto" w:fill="auto"/>
          </w:tcPr>
          <w:p w:rsidR="00761809" w:rsidRPr="00F45FE3" w:rsidRDefault="00761809" w:rsidP="00761809">
            <w:pPr>
              <w:rPr>
                <w:sz w:val="22"/>
                <w:szCs w:val="22"/>
              </w:rPr>
            </w:pPr>
          </w:p>
        </w:tc>
        <w:tc>
          <w:tcPr>
            <w:tcW w:w="2393" w:type="dxa"/>
            <w:shd w:val="clear" w:color="auto" w:fill="auto"/>
          </w:tcPr>
          <w:p w:rsidR="00761809" w:rsidRPr="00F45FE3" w:rsidRDefault="00761809" w:rsidP="00761809">
            <w:pPr>
              <w:rPr>
                <w:sz w:val="22"/>
                <w:szCs w:val="22"/>
              </w:rPr>
            </w:pPr>
          </w:p>
        </w:tc>
        <w:tc>
          <w:tcPr>
            <w:tcW w:w="2393" w:type="dxa"/>
            <w:shd w:val="clear" w:color="auto" w:fill="auto"/>
          </w:tcPr>
          <w:p w:rsidR="00761809" w:rsidRPr="00F45FE3" w:rsidRDefault="00761809" w:rsidP="00761809">
            <w:pPr>
              <w:rPr>
                <w:sz w:val="22"/>
                <w:szCs w:val="22"/>
              </w:rPr>
            </w:pPr>
          </w:p>
        </w:tc>
        <w:tc>
          <w:tcPr>
            <w:tcW w:w="2393" w:type="dxa"/>
            <w:shd w:val="clear" w:color="auto" w:fill="auto"/>
          </w:tcPr>
          <w:p w:rsidR="00761809" w:rsidRPr="00F45FE3" w:rsidRDefault="00761809" w:rsidP="00761809">
            <w:pPr>
              <w:rPr>
                <w:sz w:val="22"/>
                <w:szCs w:val="22"/>
              </w:rPr>
            </w:pPr>
          </w:p>
        </w:tc>
      </w:tr>
      <w:tr w:rsidR="00761809" w:rsidRPr="00761809" w:rsidTr="00F45FE3">
        <w:trPr>
          <w:trHeight w:val="120"/>
        </w:trPr>
        <w:tc>
          <w:tcPr>
            <w:tcW w:w="2392" w:type="dxa"/>
            <w:shd w:val="clear" w:color="auto" w:fill="auto"/>
          </w:tcPr>
          <w:p w:rsidR="00761809" w:rsidRPr="00F45FE3" w:rsidRDefault="009527C3" w:rsidP="00761809">
            <w:pPr>
              <w:rPr>
                <w:sz w:val="22"/>
                <w:szCs w:val="22"/>
              </w:rPr>
            </w:pPr>
            <w:r w:rsidRPr="00F45FE3">
              <w:rPr>
                <w:sz w:val="22"/>
                <w:szCs w:val="22"/>
              </w:rPr>
              <w:t>Кальций</w:t>
            </w:r>
          </w:p>
        </w:tc>
        <w:tc>
          <w:tcPr>
            <w:tcW w:w="2393" w:type="dxa"/>
            <w:shd w:val="clear" w:color="auto" w:fill="auto"/>
          </w:tcPr>
          <w:p w:rsidR="00761809" w:rsidRPr="00F45FE3" w:rsidRDefault="009527C3" w:rsidP="00761809">
            <w:pPr>
              <w:rPr>
                <w:sz w:val="22"/>
                <w:szCs w:val="22"/>
              </w:rPr>
            </w:pPr>
            <w:r w:rsidRPr="00F45FE3">
              <w:rPr>
                <w:sz w:val="22"/>
                <w:szCs w:val="22"/>
              </w:rPr>
              <w:t>2,33</w:t>
            </w:r>
          </w:p>
        </w:tc>
        <w:tc>
          <w:tcPr>
            <w:tcW w:w="2393" w:type="dxa"/>
            <w:shd w:val="clear" w:color="auto" w:fill="auto"/>
          </w:tcPr>
          <w:p w:rsidR="00761809" w:rsidRPr="00F45FE3" w:rsidRDefault="009527C3" w:rsidP="00761809">
            <w:pPr>
              <w:rPr>
                <w:sz w:val="22"/>
                <w:szCs w:val="22"/>
              </w:rPr>
            </w:pPr>
            <w:r w:rsidRPr="00F45FE3">
              <w:rPr>
                <w:sz w:val="22"/>
                <w:szCs w:val="22"/>
              </w:rPr>
              <w:t>2,08-2,65</w:t>
            </w:r>
          </w:p>
        </w:tc>
        <w:tc>
          <w:tcPr>
            <w:tcW w:w="2393" w:type="dxa"/>
            <w:shd w:val="clear" w:color="auto" w:fill="auto"/>
          </w:tcPr>
          <w:p w:rsidR="00761809" w:rsidRPr="00F45FE3" w:rsidRDefault="009527C3" w:rsidP="00761809">
            <w:pPr>
              <w:rPr>
                <w:sz w:val="22"/>
                <w:szCs w:val="22"/>
              </w:rPr>
            </w:pPr>
            <w:r w:rsidRPr="00F45FE3">
              <w:rPr>
                <w:sz w:val="22"/>
                <w:szCs w:val="22"/>
              </w:rPr>
              <w:t>Ммоль</w:t>
            </w:r>
            <w:r w:rsidR="00761809" w:rsidRPr="00F45FE3">
              <w:rPr>
                <w:sz w:val="22"/>
                <w:szCs w:val="22"/>
              </w:rPr>
              <w:t>/л</w:t>
            </w:r>
          </w:p>
        </w:tc>
      </w:tr>
      <w:tr w:rsidR="00761809" w:rsidRPr="00761809" w:rsidTr="00F45FE3">
        <w:trPr>
          <w:trHeight w:val="105"/>
        </w:trPr>
        <w:tc>
          <w:tcPr>
            <w:tcW w:w="2392" w:type="dxa"/>
            <w:shd w:val="clear" w:color="auto" w:fill="auto"/>
          </w:tcPr>
          <w:p w:rsidR="00761809" w:rsidRPr="00F45FE3" w:rsidRDefault="009527C3" w:rsidP="00761809">
            <w:pPr>
              <w:rPr>
                <w:sz w:val="22"/>
                <w:szCs w:val="22"/>
              </w:rPr>
            </w:pPr>
            <w:r w:rsidRPr="00F45FE3">
              <w:rPr>
                <w:sz w:val="22"/>
                <w:szCs w:val="22"/>
              </w:rPr>
              <w:t>Калий</w:t>
            </w:r>
          </w:p>
        </w:tc>
        <w:tc>
          <w:tcPr>
            <w:tcW w:w="2393" w:type="dxa"/>
            <w:shd w:val="clear" w:color="auto" w:fill="auto"/>
          </w:tcPr>
          <w:p w:rsidR="00761809" w:rsidRPr="00F45FE3" w:rsidRDefault="009527C3" w:rsidP="00761809">
            <w:pPr>
              <w:rPr>
                <w:sz w:val="22"/>
                <w:szCs w:val="22"/>
              </w:rPr>
            </w:pPr>
            <w:r w:rsidRPr="00F45FE3">
              <w:rPr>
                <w:sz w:val="22"/>
                <w:szCs w:val="22"/>
              </w:rPr>
              <w:t>3.9</w:t>
            </w:r>
          </w:p>
        </w:tc>
        <w:tc>
          <w:tcPr>
            <w:tcW w:w="2393" w:type="dxa"/>
            <w:shd w:val="clear" w:color="auto" w:fill="auto"/>
          </w:tcPr>
          <w:p w:rsidR="00761809" w:rsidRPr="00F45FE3" w:rsidRDefault="009527C3" w:rsidP="00761809">
            <w:pPr>
              <w:rPr>
                <w:sz w:val="22"/>
                <w:szCs w:val="22"/>
              </w:rPr>
            </w:pPr>
            <w:r w:rsidRPr="00F45FE3">
              <w:rPr>
                <w:sz w:val="22"/>
                <w:szCs w:val="22"/>
              </w:rPr>
              <w:t>3,5-5,5</w:t>
            </w:r>
          </w:p>
        </w:tc>
        <w:tc>
          <w:tcPr>
            <w:tcW w:w="2393" w:type="dxa"/>
            <w:shd w:val="clear" w:color="auto" w:fill="auto"/>
          </w:tcPr>
          <w:p w:rsidR="00761809" w:rsidRPr="00F45FE3" w:rsidRDefault="009527C3" w:rsidP="00761809">
            <w:pPr>
              <w:rPr>
                <w:sz w:val="22"/>
                <w:szCs w:val="22"/>
              </w:rPr>
            </w:pPr>
            <w:r w:rsidRPr="00F45FE3">
              <w:rPr>
                <w:sz w:val="22"/>
                <w:szCs w:val="22"/>
              </w:rPr>
              <w:t>Мэкв</w:t>
            </w:r>
            <w:r w:rsidR="00761809" w:rsidRPr="00F45FE3">
              <w:rPr>
                <w:sz w:val="22"/>
                <w:szCs w:val="22"/>
              </w:rPr>
              <w:t>/л</w:t>
            </w:r>
          </w:p>
        </w:tc>
      </w:tr>
      <w:tr w:rsidR="00761809" w:rsidRPr="00761809" w:rsidTr="00F45FE3">
        <w:trPr>
          <w:trHeight w:val="105"/>
        </w:trPr>
        <w:tc>
          <w:tcPr>
            <w:tcW w:w="2392" w:type="dxa"/>
            <w:shd w:val="clear" w:color="auto" w:fill="auto"/>
          </w:tcPr>
          <w:p w:rsidR="00761809" w:rsidRPr="00F45FE3" w:rsidRDefault="00761809" w:rsidP="00761809">
            <w:pPr>
              <w:rPr>
                <w:sz w:val="22"/>
                <w:szCs w:val="22"/>
              </w:rPr>
            </w:pPr>
            <w:r w:rsidRPr="00F45FE3">
              <w:rPr>
                <w:sz w:val="22"/>
                <w:szCs w:val="22"/>
              </w:rPr>
              <w:t>Натрий</w:t>
            </w:r>
          </w:p>
        </w:tc>
        <w:tc>
          <w:tcPr>
            <w:tcW w:w="2393" w:type="dxa"/>
            <w:shd w:val="clear" w:color="auto" w:fill="auto"/>
          </w:tcPr>
          <w:p w:rsidR="00761809" w:rsidRPr="00F45FE3" w:rsidRDefault="009527C3" w:rsidP="00761809">
            <w:pPr>
              <w:rPr>
                <w:sz w:val="22"/>
                <w:szCs w:val="22"/>
              </w:rPr>
            </w:pPr>
            <w:r w:rsidRPr="00F45FE3">
              <w:rPr>
                <w:sz w:val="22"/>
                <w:szCs w:val="22"/>
              </w:rPr>
              <w:t>144</w:t>
            </w:r>
          </w:p>
        </w:tc>
        <w:tc>
          <w:tcPr>
            <w:tcW w:w="2393" w:type="dxa"/>
            <w:shd w:val="clear" w:color="auto" w:fill="auto"/>
          </w:tcPr>
          <w:p w:rsidR="00761809" w:rsidRPr="00F45FE3" w:rsidRDefault="009527C3" w:rsidP="00761809">
            <w:pPr>
              <w:rPr>
                <w:sz w:val="22"/>
                <w:szCs w:val="22"/>
              </w:rPr>
            </w:pPr>
            <w:r w:rsidRPr="00F45FE3">
              <w:rPr>
                <w:sz w:val="22"/>
                <w:szCs w:val="22"/>
              </w:rPr>
              <w:t>132-149</w:t>
            </w:r>
          </w:p>
        </w:tc>
        <w:tc>
          <w:tcPr>
            <w:tcW w:w="2393" w:type="dxa"/>
            <w:shd w:val="clear" w:color="auto" w:fill="auto"/>
          </w:tcPr>
          <w:p w:rsidR="00761809" w:rsidRPr="00F45FE3" w:rsidRDefault="009527C3" w:rsidP="00761809">
            <w:pPr>
              <w:rPr>
                <w:sz w:val="22"/>
                <w:szCs w:val="22"/>
              </w:rPr>
            </w:pPr>
            <w:r w:rsidRPr="00F45FE3">
              <w:rPr>
                <w:sz w:val="22"/>
                <w:szCs w:val="22"/>
              </w:rPr>
              <w:t>Мэкв</w:t>
            </w:r>
            <w:r w:rsidR="00761809" w:rsidRPr="00F45FE3">
              <w:rPr>
                <w:sz w:val="22"/>
                <w:szCs w:val="22"/>
              </w:rPr>
              <w:t>/л</w:t>
            </w:r>
          </w:p>
        </w:tc>
      </w:tr>
      <w:tr w:rsidR="00761809" w:rsidRPr="00761809" w:rsidTr="00F45FE3">
        <w:tc>
          <w:tcPr>
            <w:tcW w:w="2392" w:type="dxa"/>
            <w:shd w:val="clear" w:color="auto" w:fill="auto"/>
          </w:tcPr>
          <w:p w:rsidR="00761809" w:rsidRPr="00F45FE3" w:rsidRDefault="00761809" w:rsidP="00F45FE3">
            <w:pPr>
              <w:jc w:val="both"/>
              <w:rPr>
                <w:sz w:val="22"/>
                <w:szCs w:val="22"/>
              </w:rPr>
            </w:pPr>
            <w:r w:rsidRPr="00F45FE3">
              <w:rPr>
                <w:sz w:val="22"/>
                <w:szCs w:val="22"/>
              </w:rPr>
              <w:t xml:space="preserve"> АЛТ</w:t>
            </w:r>
          </w:p>
        </w:tc>
        <w:tc>
          <w:tcPr>
            <w:tcW w:w="2393" w:type="dxa"/>
            <w:shd w:val="clear" w:color="auto" w:fill="auto"/>
          </w:tcPr>
          <w:p w:rsidR="00761809" w:rsidRPr="00F45FE3" w:rsidRDefault="00761809" w:rsidP="00761809">
            <w:pPr>
              <w:rPr>
                <w:sz w:val="22"/>
                <w:szCs w:val="22"/>
              </w:rPr>
            </w:pPr>
            <w:r w:rsidRPr="00F45FE3">
              <w:rPr>
                <w:sz w:val="22"/>
                <w:szCs w:val="22"/>
              </w:rPr>
              <w:t>37</w:t>
            </w:r>
          </w:p>
        </w:tc>
        <w:tc>
          <w:tcPr>
            <w:tcW w:w="2393" w:type="dxa"/>
            <w:shd w:val="clear" w:color="auto" w:fill="auto"/>
          </w:tcPr>
          <w:p w:rsidR="00761809" w:rsidRPr="00F45FE3" w:rsidRDefault="00761809" w:rsidP="00761809">
            <w:pPr>
              <w:rPr>
                <w:sz w:val="22"/>
                <w:szCs w:val="22"/>
              </w:rPr>
            </w:pPr>
            <w:r w:rsidRPr="00F45FE3">
              <w:rPr>
                <w:sz w:val="22"/>
                <w:szCs w:val="22"/>
              </w:rPr>
              <w:t>0-40</w:t>
            </w:r>
          </w:p>
        </w:tc>
        <w:tc>
          <w:tcPr>
            <w:tcW w:w="2393" w:type="dxa"/>
            <w:shd w:val="clear" w:color="auto" w:fill="auto"/>
          </w:tcPr>
          <w:p w:rsidR="00761809" w:rsidRPr="00F45FE3" w:rsidRDefault="00761809" w:rsidP="00761809">
            <w:pPr>
              <w:rPr>
                <w:sz w:val="22"/>
                <w:szCs w:val="22"/>
                <w:lang w:val="en-US"/>
              </w:rPr>
            </w:pPr>
            <w:r w:rsidRPr="00F45FE3">
              <w:rPr>
                <w:sz w:val="22"/>
                <w:szCs w:val="22"/>
                <w:lang w:val="en-US"/>
              </w:rPr>
              <w:t>Eu</w:t>
            </w:r>
            <w:r w:rsidRPr="00F45FE3">
              <w:rPr>
                <w:sz w:val="22"/>
                <w:szCs w:val="22"/>
              </w:rPr>
              <w:t>/</w:t>
            </w:r>
            <w:r w:rsidRPr="00F45FE3">
              <w:rPr>
                <w:sz w:val="22"/>
                <w:szCs w:val="22"/>
                <w:lang w:val="en-US"/>
              </w:rPr>
              <w:t>I</w:t>
            </w:r>
          </w:p>
        </w:tc>
      </w:tr>
      <w:tr w:rsidR="00761809" w:rsidRPr="00761809" w:rsidTr="00F45FE3">
        <w:tc>
          <w:tcPr>
            <w:tcW w:w="2392" w:type="dxa"/>
            <w:shd w:val="clear" w:color="auto" w:fill="auto"/>
          </w:tcPr>
          <w:p w:rsidR="00761809" w:rsidRPr="00F45FE3" w:rsidRDefault="00761809" w:rsidP="00761809">
            <w:pPr>
              <w:rPr>
                <w:sz w:val="22"/>
                <w:szCs w:val="22"/>
              </w:rPr>
            </w:pPr>
            <w:r w:rsidRPr="00F45FE3">
              <w:rPr>
                <w:sz w:val="22"/>
                <w:szCs w:val="22"/>
              </w:rPr>
              <w:t>АСТ</w:t>
            </w:r>
          </w:p>
        </w:tc>
        <w:tc>
          <w:tcPr>
            <w:tcW w:w="2393" w:type="dxa"/>
            <w:shd w:val="clear" w:color="auto" w:fill="auto"/>
          </w:tcPr>
          <w:p w:rsidR="00761809" w:rsidRPr="00F45FE3" w:rsidRDefault="00761809" w:rsidP="00761809">
            <w:pPr>
              <w:rPr>
                <w:sz w:val="22"/>
                <w:szCs w:val="22"/>
              </w:rPr>
            </w:pPr>
            <w:r w:rsidRPr="00F45FE3">
              <w:rPr>
                <w:sz w:val="22"/>
                <w:szCs w:val="22"/>
              </w:rPr>
              <w:t>23</w:t>
            </w:r>
          </w:p>
        </w:tc>
        <w:tc>
          <w:tcPr>
            <w:tcW w:w="2393" w:type="dxa"/>
            <w:shd w:val="clear" w:color="auto" w:fill="auto"/>
          </w:tcPr>
          <w:p w:rsidR="00761809" w:rsidRPr="00F45FE3" w:rsidRDefault="00761809" w:rsidP="00761809">
            <w:pPr>
              <w:rPr>
                <w:sz w:val="22"/>
                <w:szCs w:val="22"/>
              </w:rPr>
            </w:pPr>
            <w:r w:rsidRPr="00F45FE3">
              <w:rPr>
                <w:sz w:val="22"/>
                <w:szCs w:val="22"/>
              </w:rPr>
              <w:t>0-40</w:t>
            </w:r>
          </w:p>
        </w:tc>
        <w:tc>
          <w:tcPr>
            <w:tcW w:w="2393" w:type="dxa"/>
            <w:shd w:val="clear" w:color="auto" w:fill="auto"/>
          </w:tcPr>
          <w:p w:rsidR="00761809" w:rsidRPr="00F45FE3" w:rsidRDefault="00761809" w:rsidP="00761809">
            <w:pPr>
              <w:rPr>
                <w:sz w:val="22"/>
                <w:szCs w:val="22"/>
                <w:lang w:val="en-US"/>
              </w:rPr>
            </w:pPr>
            <w:r w:rsidRPr="00F45FE3">
              <w:rPr>
                <w:sz w:val="22"/>
                <w:szCs w:val="22"/>
                <w:lang w:val="en-US"/>
              </w:rPr>
              <w:t>Eu</w:t>
            </w:r>
            <w:r w:rsidRPr="00F45FE3">
              <w:rPr>
                <w:sz w:val="22"/>
                <w:szCs w:val="22"/>
              </w:rPr>
              <w:t>/</w:t>
            </w:r>
            <w:r w:rsidRPr="00F45FE3">
              <w:rPr>
                <w:sz w:val="22"/>
                <w:szCs w:val="22"/>
                <w:lang w:val="en-US"/>
              </w:rPr>
              <w:t>I</w:t>
            </w:r>
          </w:p>
        </w:tc>
      </w:tr>
      <w:tr w:rsidR="00761809" w:rsidRPr="00761809" w:rsidTr="00F45FE3">
        <w:tc>
          <w:tcPr>
            <w:tcW w:w="2392" w:type="dxa"/>
            <w:shd w:val="clear" w:color="auto" w:fill="auto"/>
          </w:tcPr>
          <w:p w:rsidR="00761809" w:rsidRPr="00F45FE3" w:rsidRDefault="00761809" w:rsidP="00761809">
            <w:pPr>
              <w:rPr>
                <w:sz w:val="22"/>
                <w:szCs w:val="22"/>
              </w:rPr>
            </w:pPr>
          </w:p>
        </w:tc>
        <w:tc>
          <w:tcPr>
            <w:tcW w:w="2393" w:type="dxa"/>
            <w:shd w:val="clear" w:color="auto" w:fill="auto"/>
          </w:tcPr>
          <w:p w:rsidR="00761809" w:rsidRPr="00F45FE3" w:rsidRDefault="00761809" w:rsidP="00761809">
            <w:pPr>
              <w:rPr>
                <w:sz w:val="22"/>
                <w:szCs w:val="22"/>
              </w:rPr>
            </w:pPr>
          </w:p>
        </w:tc>
        <w:tc>
          <w:tcPr>
            <w:tcW w:w="2393" w:type="dxa"/>
            <w:shd w:val="clear" w:color="auto" w:fill="auto"/>
          </w:tcPr>
          <w:p w:rsidR="00761809" w:rsidRPr="00F45FE3" w:rsidRDefault="00761809" w:rsidP="00761809">
            <w:pPr>
              <w:rPr>
                <w:sz w:val="22"/>
                <w:szCs w:val="22"/>
              </w:rPr>
            </w:pPr>
          </w:p>
        </w:tc>
        <w:tc>
          <w:tcPr>
            <w:tcW w:w="2393" w:type="dxa"/>
            <w:shd w:val="clear" w:color="auto" w:fill="auto"/>
          </w:tcPr>
          <w:p w:rsidR="00761809" w:rsidRPr="00F45FE3" w:rsidRDefault="00761809" w:rsidP="00761809">
            <w:pPr>
              <w:rPr>
                <w:sz w:val="22"/>
                <w:szCs w:val="22"/>
              </w:rPr>
            </w:pPr>
          </w:p>
        </w:tc>
      </w:tr>
      <w:tr w:rsidR="00761809" w:rsidRPr="00761809" w:rsidTr="00F45FE3">
        <w:tc>
          <w:tcPr>
            <w:tcW w:w="2392" w:type="dxa"/>
            <w:shd w:val="clear" w:color="auto" w:fill="auto"/>
          </w:tcPr>
          <w:p w:rsidR="00761809" w:rsidRPr="00F45FE3" w:rsidRDefault="00761809" w:rsidP="00761809">
            <w:pPr>
              <w:rPr>
                <w:sz w:val="22"/>
                <w:szCs w:val="22"/>
              </w:rPr>
            </w:pPr>
          </w:p>
        </w:tc>
        <w:tc>
          <w:tcPr>
            <w:tcW w:w="2393" w:type="dxa"/>
            <w:shd w:val="clear" w:color="auto" w:fill="auto"/>
          </w:tcPr>
          <w:p w:rsidR="00761809" w:rsidRPr="00F45FE3" w:rsidRDefault="00761809" w:rsidP="00761809">
            <w:pPr>
              <w:rPr>
                <w:sz w:val="22"/>
                <w:szCs w:val="22"/>
              </w:rPr>
            </w:pPr>
          </w:p>
        </w:tc>
        <w:tc>
          <w:tcPr>
            <w:tcW w:w="2393" w:type="dxa"/>
            <w:shd w:val="clear" w:color="auto" w:fill="auto"/>
          </w:tcPr>
          <w:p w:rsidR="00761809" w:rsidRPr="00F45FE3" w:rsidRDefault="00761809" w:rsidP="00761809">
            <w:pPr>
              <w:rPr>
                <w:sz w:val="22"/>
                <w:szCs w:val="22"/>
              </w:rPr>
            </w:pPr>
          </w:p>
        </w:tc>
        <w:tc>
          <w:tcPr>
            <w:tcW w:w="2393" w:type="dxa"/>
            <w:shd w:val="clear" w:color="auto" w:fill="auto"/>
          </w:tcPr>
          <w:p w:rsidR="00761809" w:rsidRPr="00F45FE3" w:rsidRDefault="00761809" w:rsidP="00761809">
            <w:pPr>
              <w:rPr>
                <w:sz w:val="22"/>
                <w:szCs w:val="22"/>
              </w:rPr>
            </w:pPr>
          </w:p>
        </w:tc>
      </w:tr>
      <w:tr w:rsidR="00761809" w:rsidRPr="00761809" w:rsidTr="00F45FE3">
        <w:tc>
          <w:tcPr>
            <w:tcW w:w="2392" w:type="dxa"/>
            <w:shd w:val="clear" w:color="auto" w:fill="auto"/>
          </w:tcPr>
          <w:p w:rsidR="00761809" w:rsidRPr="00F45FE3" w:rsidRDefault="00761809" w:rsidP="00761809">
            <w:pPr>
              <w:rPr>
                <w:sz w:val="22"/>
                <w:szCs w:val="22"/>
              </w:rPr>
            </w:pPr>
            <w:r w:rsidRPr="00F45FE3">
              <w:rPr>
                <w:sz w:val="22"/>
                <w:szCs w:val="22"/>
              </w:rPr>
              <w:t>Креатинфосфокиназа</w:t>
            </w:r>
          </w:p>
        </w:tc>
        <w:tc>
          <w:tcPr>
            <w:tcW w:w="2393" w:type="dxa"/>
            <w:shd w:val="clear" w:color="auto" w:fill="auto"/>
          </w:tcPr>
          <w:p w:rsidR="00761809" w:rsidRPr="00F45FE3" w:rsidRDefault="009527C3" w:rsidP="00761809">
            <w:pPr>
              <w:rPr>
                <w:sz w:val="22"/>
                <w:szCs w:val="22"/>
              </w:rPr>
            </w:pPr>
            <w:r w:rsidRPr="00F45FE3">
              <w:rPr>
                <w:sz w:val="22"/>
                <w:szCs w:val="22"/>
              </w:rPr>
              <w:t>120,5</w:t>
            </w:r>
          </w:p>
        </w:tc>
        <w:tc>
          <w:tcPr>
            <w:tcW w:w="2393" w:type="dxa"/>
            <w:shd w:val="clear" w:color="auto" w:fill="auto"/>
          </w:tcPr>
          <w:p w:rsidR="00761809" w:rsidRPr="00F45FE3" w:rsidRDefault="009527C3" w:rsidP="00761809">
            <w:pPr>
              <w:rPr>
                <w:sz w:val="22"/>
                <w:szCs w:val="22"/>
              </w:rPr>
            </w:pPr>
            <w:r w:rsidRPr="00F45FE3">
              <w:rPr>
                <w:sz w:val="22"/>
                <w:szCs w:val="22"/>
              </w:rPr>
              <w:t>38-174</w:t>
            </w:r>
          </w:p>
        </w:tc>
        <w:tc>
          <w:tcPr>
            <w:tcW w:w="2393" w:type="dxa"/>
            <w:shd w:val="clear" w:color="auto" w:fill="auto"/>
          </w:tcPr>
          <w:p w:rsidR="00761809" w:rsidRPr="00F45FE3" w:rsidRDefault="00761809" w:rsidP="00761809">
            <w:pPr>
              <w:rPr>
                <w:sz w:val="22"/>
                <w:szCs w:val="22"/>
                <w:lang w:val="en-US"/>
              </w:rPr>
            </w:pPr>
            <w:r w:rsidRPr="00F45FE3">
              <w:rPr>
                <w:sz w:val="22"/>
                <w:szCs w:val="22"/>
                <w:lang w:val="en-US"/>
              </w:rPr>
              <w:t>Eu</w:t>
            </w:r>
            <w:r w:rsidRPr="00F45FE3">
              <w:rPr>
                <w:sz w:val="22"/>
                <w:szCs w:val="22"/>
              </w:rPr>
              <w:t>/</w:t>
            </w:r>
            <w:r w:rsidRPr="00F45FE3">
              <w:rPr>
                <w:sz w:val="22"/>
                <w:szCs w:val="22"/>
                <w:lang w:val="en-US"/>
              </w:rPr>
              <w:t>I</w:t>
            </w:r>
          </w:p>
        </w:tc>
      </w:tr>
      <w:tr w:rsidR="00761809" w:rsidRPr="00761809" w:rsidTr="00F45FE3">
        <w:tc>
          <w:tcPr>
            <w:tcW w:w="2392" w:type="dxa"/>
            <w:shd w:val="clear" w:color="auto" w:fill="auto"/>
          </w:tcPr>
          <w:p w:rsidR="00761809" w:rsidRPr="00F45FE3" w:rsidRDefault="00761809" w:rsidP="00761809">
            <w:pPr>
              <w:rPr>
                <w:sz w:val="22"/>
                <w:szCs w:val="22"/>
              </w:rPr>
            </w:pPr>
          </w:p>
        </w:tc>
        <w:tc>
          <w:tcPr>
            <w:tcW w:w="2393" w:type="dxa"/>
            <w:shd w:val="clear" w:color="auto" w:fill="auto"/>
          </w:tcPr>
          <w:p w:rsidR="00761809" w:rsidRPr="00F45FE3" w:rsidRDefault="00761809" w:rsidP="00761809">
            <w:pPr>
              <w:rPr>
                <w:sz w:val="22"/>
                <w:szCs w:val="22"/>
              </w:rPr>
            </w:pPr>
          </w:p>
        </w:tc>
        <w:tc>
          <w:tcPr>
            <w:tcW w:w="2393" w:type="dxa"/>
            <w:shd w:val="clear" w:color="auto" w:fill="auto"/>
          </w:tcPr>
          <w:p w:rsidR="00761809" w:rsidRPr="00F45FE3" w:rsidRDefault="00761809" w:rsidP="00761809">
            <w:pPr>
              <w:rPr>
                <w:sz w:val="22"/>
                <w:szCs w:val="22"/>
              </w:rPr>
            </w:pPr>
          </w:p>
        </w:tc>
        <w:tc>
          <w:tcPr>
            <w:tcW w:w="2393" w:type="dxa"/>
            <w:shd w:val="clear" w:color="auto" w:fill="auto"/>
          </w:tcPr>
          <w:p w:rsidR="00761809" w:rsidRPr="00F45FE3" w:rsidRDefault="00761809" w:rsidP="00761809">
            <w:pPr>
              <w:rPr>
                <w:sz w:val="22"/>
                <w:szCs w:val="22"/>
              </w:rPr>
            </w:pPr>
          </w:p>
        </w:tc>
      </w:tr>
      <w:tr w:rsidR="00761809" w:rsidRPr="00761809" w:rsidTr="00F45FE3">
        <w:tc>
          <w:tcPr>
            <w:tcW w:w="2392" w:type="dxa"/>
            <w:shd w:val="clear" w:color="auto" w:fill="auto"/>
          </w:tcPr>
          <w:p w:rsidR="00761809" w:rsidRPr="00F45FE3" w:rsidRDefault="00761809" w:rsidP="00761809">
            <w:pPr>
              <w:rPr>
                <w:sz w:val="22"/>
                <w:szCs w:val="22"/>
              </w:rPr>
            </w:pPr>
            <w:r w:rsidRPr="00F45FE3">
              <w:rPr>
                <w:sz w:val="22"/>
                <w:szCs w:val="22"/>
              </w:rPr>
              <w:t>Глюкоза</w:t>
            </w:r>
          </w:p>
        </w:tc>
        <w:tc>
          <w:tcPr>
            <w:tcW w:w="2393" w:type="dxa"/>
            <w:shd w:val="clear" w:color="auto" w:fill="auto"/>
          </w:tcPr>
          <w:p w:rsidR="00761809" w:rsidRPr="00F45FE3" w:rsidRDefault="00761809" w:rsidP="00761809">
            <w:pPr>
              <w:rPr>
                <w:sz w:val="22"/>
                <w:szCs w:val="22"/>
              </w:rPr>
            </w:pPr>
            <w:r w:rsidRPr="00F45FE3">
              <w:rPr>
                <w:sz w:val="22"/>
                <w:szCs w:val="22"/>
              </w:rPr>
              <w:t>4,4</w:t>
            </w:r>
          </w:p>
        </w:tc>
        <w:tc>
          <w:tcPr>
            <w:tcW w:w="2393" w:type="dxa"/>
            <w:shd w:val="clear" w:color="auto" w:fill="auto"/>
          </w:tcPr>
          <w:p w:rsidR="00761809" w:rsidRPr="00F45FE3" w:rsidRDefault="00761809" w:rsidP="00761809">
            <w:pPr>
              <w:rPr>
                <w:sz w:val="22"/>
                <w:szCs w:val="22"/>
              </w:rPr>
            </w:pPr>
            <w:r w:rsidRPr="00F45FE3">
              <w:rPr>
                <w:sz w:val="22"/>
                <w:szCs w:val="22"/>
              </w:rPr>
              <w:t>4,1-5,9</w:t>
            </w:r>
          </w:p>
        </w:tc>
        <w:tc>
          <w:tcPr>
            <w:tcW w:w="2393" w:type="dxa"/>
            <w:shd w:val="clear" w:color="auto" w:fill="auto"/>
          </w:tcPr>
          <w:p w:rsidR="00761809" w:rsidRPr="00F45FE3" w:rsidRDefault="00761809" w:rsidP="00761809">
            <w:pPr>
              <w:rPr>
                <w:sz w:val="22"/>
                <w:szCs w:val="22"/>
              </w:rPr>
            </w:pPr>
            <w:r w:rsidRPr="00F45FE3">
              <w:rPr>
                <w:sz w:val="22"/>
                <w:szCs w:val="22"/>
              </w:rPr>
              <w:t>Ммоль/л</w:t>
            </w:r>
          </w:p>
        </w:tc>
      </w:tr>
    </w:tbl>
    <w:p w:rsidR="00761809" w:rsidRDefault="00761809" w:rsidP="00761809">
      <w:pPr>
        <w:rPr>
          <w:sz w:val="22"/>
          <w:szCs w:val="22"/>
        </w:rPr>
      </w:pPr>
    </w:p>
    <w:p w:rsidR="00942CFD" w:rsidRDefault="00942CFD" w:rsidP="00761809">
      <w:pPr>
        <w:rPr>
          <w:sz w:val="22"/>
          <w:szCs w:val="22"/>
        </w:rPr>
      </w:pPr>
      <w:r w:rsidRPr="00942CFD">
        <w:rPr>
          <w:b/>
          <w:sz w:val="22"/>
          <w:szCs w:val="22"/>
        </w:rPr>
        <w:t>Заключение</w:t>
      </w:r>
      <w:r>
        <w:rPr>
          <w:sz w:val="22"/>
          <w:szCs w:val="22"/>
        </w:rPr>
        <w:t xml:space="preserve">: Общий билирубин </w:t>
      </w:r>
      <w:r w:rsidR="0053305C">
        <w:rPr>
          <w:sz w:val="22"/>
          <w:szCs w:val="22"/>
        </w:rPr>
        <w:t>немного повышен.</w:t>
      </w:r>
    </w:p>
    <w:p w:rsidR="00942CFD" w:rsidRDefault="00942CFD" w:rsidP="00761809">
      <w:pPr>
        <w:rPr>
          <w:sz w:val="22"/>
          <w:szCs w:val="22"/>
        </w:rPr>
      </w:pPr>
      <w:r>
        <w:rPr>
          <w:sz w:val="22"/>
          <w:szCs w:val="22"/>
        </w:rPr>
        <w:t xml:space="preserve">                         Альбумин повышен: </w:t>
      </w:r>
      <w:r w:rsidR="0053305C">
        <w:rPr>
          <w:sz w:val="22"/>
          <w:szCs w:val="22"/>
        </w:rPr>
        <w:t>потеря жидкости организмом.</w:t>
      </w:r>
    </w:p>
    <w:p w:rsidR="00942CFD" w:rsidRPr="00761809" w:rsidRDefault="00942CFD" w:rsidP="00761809">
      <w:pPr>
        <w:rPr>
          <w:sz w:val="22"/>
          <w:szCs w:val="22"/>
        </w:rPr>
      </w:pPr>
    </w:p>
    <w:p w:rsidR="00761809" w:rsidRPr="00942CFD" w:rsidRDefault="00942CFD">
      <w:pPr>
        <w:rPr>
          <w:b/>
          <w:sz w:val="22"/>
          <w:szCs w:val="22"/>
        </w:rPr>
      </w:pPr>
      <w:r w:rsidRPr="00942CFD">
        <w:rPr>
          <w:b/>
          <w:sz w:val="22"/>
          <w:szCs w:val="22"/>
        </w:rPr>
        <w:t>Коагулограмма:</w:t>
      </w:r>
    </w:p>
    <w:p w:rsidR="00942CFD" w:rsidRDefault="00942CFD">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942CFD" w:rsidTr="00F45FE3">
        <w:tc>
          <w:tcPr>
            <w:tcW w:w="3190" w:type="dxa"/>
            <w:shd w:val="clear" w:color="auto" w:fill="auto"/>
          </w:tcPr>
          <w:p w:rsidR="00942CFD" w:rsidRPr="00F45FE3" w:rsidRDefault="00942CFD">
            <w:pPr>
              <w:rPr>
                <w:sz w:val="22"/>
                <w:szCs w:val="22"/>
              </w:rPr>
            </w:pPr>
            <w:r w:rsidRPr="00F45FE3">
              <w:rPr>
                <w:sz w:val="22"/>
                <w:szCs w:val="22"/>
              </w:rPr>
              <w:t>Показатель</w:t>
            </w:r>
          </w:p>
        </w:tc>
        <w:tc>
          <w:tcPr>
            <w:tcW w:w="3190" w:type="dxa"/>
            <w:shd w:val="clear" w:color="auto" w:fill="auto"/>
          </w:tcPr>
          <w:p w:rsidR="00942CFD" w:rsidRPr="00F45FE3" w:rsidRDefault="00942CFD">
            <w:pPr>
              <w:rPr>
                <w:sz w:val="22"/>
                <w:szCs w:val="22"/>
              </w:rPr>
            </w:pPr>
            <w:r w:rsidRPr="00F45FE3">
              <w:rPr>
                <w:sz w:val="22"/>
                <w:szCs w:val="22"/>
              </w:rPr>
              <w:t>Результат</w:t>
            </w:r>
          </w:p>
        </w:tc>
        <w:tc>
          <w:tcPr>
            <w:tcW w:w="3191" w:type="dxa"/>
            <w:shd w:val="clear" w:color="auto" w:fill="auto"/>
          </w:tcPr>
          <w:p w:rsidR="00942CFD" w:rsidRPr="00F45FE3" w:rsidRDefault="00942CFD">
            <w:pPr>
              <w:rPr>
                <w:sz w:val="22"/>
                <w:szCs w:val="22"/>
              </w:rPr>
            </w:pPr>
            <w:r w:rsidRPr="00F45FE3">
              <w:rPr>
                <w:sz w:val="22"/>
                <w:szCs w:val="22"/>
              </w:rPr>
              <w:t>Норма</w:t>
            </w:r>
          </w:p>
        </w:tc>
      </w:tr>
      <w:tr w:rsidR="00942CFD" w:rsidTr="00F45FE3">
        <w:tc>
          <w:tcPr>
            <w:tcW w:w="3190" w:type="dxa"/>
            <w:shd w:val="clear" w:color="auto" w:fill="auto"/>
          </w:tcPr>
          <w:p w:rsidR="00942CFD" w:rsidRPr="00F45FE3" w:rsidRDefault="00942CFD">
            <w:pPr>
              <w:rPr>
                <w:sz w:val="22"/>
                <w:szCs w:val="22"/>
              </w:rPr>
            </w:pPr>
            <w:r w:rsidRPr="00F45FE3">
              <w:rPr>
                <w:sz w:val="22"/>
                <w:szCs w:val="22"/>
              </w:rPr>
              <w:t>АЧТВ (нормализованное отношение)</w:t>
            </w:r>
          </w:p>
        </w:tc>
        <w:tc>
          <w:tcPr>
            <w:tcW w:w="3190" w:type="dxa"/>
            <w:shd w:val="clear" w:color="auto" w:fill="auto"/>
          </w:tcPr>
          <w:p w:rsidR="00942CFD" w:rsidRPr="00F45FE3" w:rsidRDefault="00942CFD">
            <w:pPr>
              <w:rPr>
                <w:sz w:val="22"/>
                <w:szCs w:val="22"/>
              </w:rPr>
            </w:pPr>
            <w:r w:rsidRPr="00F45FE3">
              <w:rPr>
                <w:sz w:val="22"/>
                <w:szCs w:val="22"/>
              </w:rPr>
              <w:t>0,99</w:t>
            </w:r>
          </w:p>
        </w:tc>
        <w:tc>
          <w:tcPr>
            <w:tcW w:w="3191" w:type="dxa"/>
            <w:shd w:val="clear" w:color="auto" w:fill="auto"/>
          </w:tcPr>
          <w:p w:rsidR="00942CFD" w:rsidRPr="00F45FE3" w:rsidRDefault="00942CFD">
            <w:pPr>
              <w:rPr>
                <w:sz w:val="22"/>
                <w:szCs w:val="22"/>
              </w:rPr>
            </w:pPr>
            <w:r w:rsidRPr="00F45FE3">
              <w:rPr>
                <w:sz w:val="22"/>
                <w:szCs w:val="22"/>
              </w:rPr>
              <w:t>0.75-1,25</w:t>
            </w:r>
          </w:p>
        </w:tc>
      </w:tr>
      <w:tr w:rsidR="00942CFD" w:rsidTr="00F45FE3">
        <w:tc>
          <w:tcPr>
            <w:tcW w:w="3190" w:type="dxa"/>
            <w:shd w:val="clear" w:color="auto" w:fill="auto"/>
          </w:tcPr>
          <w:p w:rsidR="00942CFD" w:rsidRPr="00F45FE3" w:rsidRDefault="00942CFD">
            <w:pPr>
              <w:rPr>
                <w:sz w:val="22"/>
                <w:szCs w:val="22"/>
              </w:rPr>
            </w:pPr>
            <w:r w:rsidRPr="00F45FE3">
              <w:rPr>
                <w:sz w:val="22"/>
                <w:szCs w:val="22"/>
              </w:rPr>
              <w:t>Протромбиновый индекс</w:t>
            </w:r>
          </w:p>
        </w:tc>
        <w:tc>
          <w:tcPr>
            <w:tcW w:w="3190" w:type="dxa"/>
            <w:shd w:val="clear" w:color="auto" w:fill="auto"/>
          </w:tcPr>
          <w:p w:rsidR="00942CFD" w:rsidRPr="00F45FE3" w:rsidRDefault="00942CFD">
            <w:pPr>
              <w:rPr>
                <w:sz w:val="22"/>
                <w:szCs w:val="22"/>
              </w:rPr>
            </w:pPr>
            <w:r w:rsidRPr="00F45FE3">
              <w:rPr>
                <w:sz w:val="22"/>
                <w:szCs w:val="22"/>
              </w:rPr>
              <w:t>96</w:t>
            </w:r>
          </w:p>
        </w:tc>
        <w:tc>
          <w:tcPr>
            <w:tcW w:w="3191" w:type="dxa"/>
            <w:shd w:val="clear" w:color="auto" w:fill="auto"/>
          </w:tcPr>
          <w:p w:rsidR="00942CFD" w:rsidRPr="00F45FE3" w:rsidRDefault="00942CFD">
            <w:pPr>
              <w:rPr>
                <w:sz w:val="22"/>
                <w:szCs w:val="22"/>
              </w:rPr>
            </w:pPr>
            <w:r w:rsidRPr="00F45FE3">
              <w:rPr>
                <w:sz w:val="22"/>
                <w:szCs w:val="22"/>
              </w:rPr>
              <w:t>85-110%</w:t>
            </w:r>
          </w:p>
        </w:tc>
      </w:tr>
      <w:tr w:rsidR="00942CFD" w:rsidTr="00F45FE3">
        <w:tc>
          <w:tcPr>
            <w:tcW w:w="3190" w:type="dxa"/>
            <w:shd w:val="clear" w:color="auto" w:fill="auto"/>
          </w:tcPr>
          <w:p w:rsidR="00942CFD" w:rsidRPr="00F45FE3" w:rsidRDefault="00942CFD" w:rsidP="00942CFD">
            <w:pPr>
              <w:rPr>
                <w:sz w:val="22"/>
                <w:szCs w:val="22"/>
              </w:rPr>
            </w:pPr>
            <w:r w:rsidRPr="00F45FE3">
              <w:rPr>
                <w:sz w:val="22"/>
                <w:szCs w:val="22"/>
              </w:rPr>
              <w:t>Фибриноген</w:t>
            </w:r>
          </w:p>
        </w:tc>
        <w:tc>
          <w:tcPr>
            <w:tcW w:w="3190" w:type="dxa"/>
            <w:shd w:val="clear" w:color="auto" w:fill="auto"/>
          </w:tcPr>
          <w:p w:rsidR="00942CFD" w:rsidRPr="00F45FE3" w:rsidRDefault="00942CFD">
            <w:pPr>
              <w:rPr>
                <w:sz w:val="22"/>
                <w:szCs w:val="22"/>
              </w:rPr>
            </w:pPr>
            <w:r w:rsidRPr="00F45FE3">
              <w:rPr>
                <w:sz w:val="22"/>
                <w:szCs w:val="22"/>
              </w:rPr>
              <w:t>3,06</w:t>
            </w:r>
          </w:p>
        </w:tc>
        <w:tc>
          <w:tcPr>
            <w:tcW w:w="3191" w:type="dxa"/>
            <w:shd w:val="clear" w:color="auto" w:fill="auto"/>
          </w:tcPr>
          <w:p w:rsidR="00942CFD" w:rsidRPr="00F45FE3" w:rsidRDefault="00942CFD">
            <w:pPr>
              <w:rPr>
                <w:sz w:val="22"/>
                <w:szCs w:val="22"/>
              </w:rPr>
            </w:pPr>
            <w:r w:rsidRPr="00F45FE3">
              <w:rPr>
                <w:sz w:val="22"/>
                <w:szCs w:val="22"/>
              </w:rPr>
              <w:t>1,8-4,0 г/л</w:t>
            </w:r>
          </w:p>
        </w:tc>
      </w:tr>
    </w:tbl>
    <w:p w:rsidR="00942CFD" w:rsidRDefault="00942CFD">
      <w:pPr>
        <w:rPr>
          <w:sz w:val="22"/>
          <w:szCs w:val="22"/>
        </w:rPr>
      </w:pPr>
    </w:p>
    <w:p w:rsidR="00942CFD" w:rsidRDefault="00942CFD" w:rsidP="00F45FE3">
      <w:pPr>
        <w:jc w:val="both"/>
        <w:rPr>
          <w:sz w:val="22"/>
          <w:szCs w:val="22"/>
        </w:rPr>
      </w:pPr>
      <w:r w:rsidRPr="00942CFD">
        <w:rPr>
          <w:b/>
          <w:sz w:val="22"/>
          <w:szCs w:val="22"/>
        </w:rPr>
        <w:t>Заключение:</w:t>
      </w:r>
      <w:r>
        <w:rPr>
          <w:sz w:val="22"/>
          <w:szCs w:val="22"/>
        </w:rPr>
        <w:t xml:space="preserve"> В пределах нормы.</w:t>
      </w:r>
    </w:p>
    <w:p w:rsidR="0053305C" w:rsidRDefault="0053305C" w:rsidP="00F45FE3">
      <w:pPr>
        <w:jc w:val="both"/>
        <w:rPr>
          <w:sz w:val="22"/>
          <w:szCs w:val="22"/>
        </w:rPr>
      </w:pPr>
    </w:p>
    <w:p w:rsidR="0053305C" w:rsidRDefault="0053305C" w:rsidP="00F45FE3">
      <w:pPr>
        <w:jc w:val="both"/>
        <w:rPr>
          <w:b/>
          <w:sz w:val="22"/>
          <w:szCs w:val="22"/>
        </w:rPr>
      </w:pPr>
      <w:r>
        <w:rPr>
          <w:b/>
          <w:sz w:val="22"/>
          <w:szCs w:val="22"/>
        </w:rPr>
        <w:t>КТ головного мозга:</w:t>
      </w:r>
    </w:p>
    <w:p w:rsidR="0053305C" w:rsidRDefault="0053305C" w:rsidP="00F45FE3">
      <w:pPr>
        <w:jc w:val="both"/>
        <w:rPr>
          <w:b/>
          <w:sz w:val="22"/>
          <w:szCs w:val="22"/>
        </w:rPr>
      </w:pPr>
    </w:p>
    <w:p w:rsidR="0053305C" w:rsidRDefault="0053305C" w:rsidP="00F45FE3">
      <w:pPr>
        <w:jc w:val="both"/>
        <w:rPr>
          <w:sz w:val="22"/>
          <w:szCs w:val="22"/>
        </w:rPr>
      </w:pPr>
      <w:r>
        <w:rPr>
          <w:b/>
          <w:sz w:val="22"/>
          <w:szCs w:val="22"/>
        </w:rPr>
        <w:t xml:space="preserve">Заключение: </w:t>
      </w:r>
      <w:r w:rsidR="00B81041">
        <w:rPr>
          <w:sz w:val="22"/>
          <w:szCs w:val="22"/>
        </w:rPr>
        <w:t>Постинсультные изменения в височно-лобных отделах справа. Неравномерное расширение ликворных пространств вследствие атрофических изменений.</w:t>
      </w:r>
    </w:p>
    <w:p w:rsidR="00C17440" w:rsidRDefault="00C17440" w:rsidP="00F45FE3">
      <w:pPr>
        <w:jc w:val="both"/>
        <w:rPr>
          <w:sz w:val="22"/>
          <w:szCs w:val="22"/>
        </w:rPr>
      </w:pPr>
    </w:p>
    <w:p w:rsidR="00C17440" w:rsidRDefault="00C17440" w:rsidP="00F45FE3">
      <w:pPr>
        <w:jc w:val="both"/>
        <w:rPr>
          <w:sz w:val="22"/>
          <w:szCs w:val="22"/>
        </w:rPr>
      </w:pPr>
      <w:r w:rsidRPr="00C17440">
        <w:rPr>
          <w:b/>
          <w:sz w:val="22"/>
          <w:szCs w:val="22"/>
        </w:rPr>
        <w:t>Дуплексное исследование</w:t>
      </w:r>
      <w:r>
        <w:rPr>
          <w:sz w:val="22"/>
          <w:szCs w:val="22"/>
        </w:rPr>
        <w:t>:</w:t>
      </w:r>
    </w:p>
    <w:p w:rsidR="00C17440" w:rsidRDefault="00C17440" w:rsidP="00F45FE3">
      <w:pPr>
        <w:jc w:val="both"/>
        <w:rPr>
          <w:sz w:val="22"/>
          <w:szCs w:val="22"/>
        </w:rPr>
      </w:pPr>
    </w:p>
    <w:p w:rsidR="00C17440" w:rsidRDefault="00C17440" w:rsidP="00F45FE3">
      <w:pPr>
        <w:jc w:val="both"/>
        <w:rPr>
          <w:sz w:val="22"/>
          <w:szCs w:val="22"/>
        </w:rPr>
      </w:pPr>
      <w:r w:rsidRPr="00C17440">
        <w:rPr>
          <w:b/>
          <w:sz w:val="22"/>
          <w:szCs w:val="22"/>
        </w:rPr>
        <w:t>Полное заключение</w:t>
      </w:r>
      <w:r>
        <w:rPr>
          <w:sz w:val="22"/>
          <w:szCs w:val="22"/>
        </w:rPr>
        <w:t>:  Проходимость экстракраниальных отделов сонных и позвоночных артерий не нарушена. ЛСК в пределах нормы, без асимметрии сторон. Кровоток по надблоковым артериям антеградный.</w:t>
      </w:r>
    </w:p>
    <w:p w:rsidR="00C17440" w:rsidRDefault="00C17440" w:rsidP="00F45FE3">
      <w:pPr>
        <w:jc w:val="both"/>
        <w:rPr>
          <w:sz w:val="22"/>
          <w:szCs w:val="22"/>
        </w:rPr>
      </w:pPr>
    </w:p>
    <w:p w:rsidR="008573DE" w:rsidRPr="008573DE" w:rsidRDefault="008573DE" w:rsidP="00F45FE3">
      <w:pPr>
        <w:jc w:val="both"/>
        <w:rPr>
          <w:b/>
          <w:sz w:val="22"/>
          <w:szCs w:val="22"/>
        </w:rPr>
      </w:pPr>
      <w:r w:rsidRPr="008573DE">
        <w:rPr>
          <w:b/>
          <w:sz w:val="22"/>
          <w:szCs w:val="22"/>
        </w:rPr>
        <w:t>Нейроофтальмологическое обследование:</w:t>
      </w:r>
    </w:p>
    <w:p w:rsidR="008573DE" w:rsidRDefault="008573DE" w:rsidP="00F45FE3">
      <w:pPr>
        <w:jc w:val="both"/>
        <w:rPr>
          <w:sz w:val="22"/>
          <w:szCs w:val="22"/>
        </w:rPr>
      </w:pPr>
    </w:p>
    <w:p w:rsidR="008573DE" w:rsidRDefault="008573DE" w:rsidP="00F45FE3">
      <w:pPr>
        <w:jc w:val="both"/>
        <w:rPr>
          <w:sz w:val="22"/>
          <w:szCs w:val="22"/>
        </w:rPr>
      </w:pPr>
      <w:r>
        <w:rPr>
          <w:sz w:val="22"/>
          <w:szCs w:val="22"/>
        </w:rPr>
        <w:t>Глазное дно: диск зрительного нерва – розовый, границы четкие, очаговых изменений сетчатки не отмечается.</w:t>
      </w:r>
    </w:p>
    <w:p w:rsidR="008573DE" w:rsidRDefault="008573DE" w:rsidP="00F45FE3">
      <w:pPr>
        <w:jc w:val="both"/>
        <w:rPr>
          <w:sz w:val="22"/>
          <w:szCs w:val="22"/>
        </w:rPr>
      </w:pPr>
      <w:r>
        <w:rPr>
          <w:sz w:val="22"/>
          <w:szCs w:val="22"/>
        </w:rPr>
        <w:t>Ангиопатия сетчатки гипертонического характера, умеренная.</w:t>
      </w:r>
    </w:p>
    <w:p w:rsidR="00597DBE" w:rsidRDefault="00597DBE" w:rsidP="00F45FE3">
      <w:pPr>
        <w:jc w:val="both"/>
        <w:rPr>
          <w:sz w:val="22"/>
          <w:szCs w:val="22"/>
        </w:rPr>
      </w:pPr>
    </w:p>
    <w:p w:rsidR="00597DBE" w:rsidRPr="00597DBE" w:rsidRDefault="00597DBE" w:rsidP="00F45FE3">
      <w:pPr>
        <w:jc w:val="both"/>
        <w:rPr>
          <w:b/>
          <w:sz w:val="22"/>
          <w:szCs w:val="22"/>
        </w:rPr>
      </w:pPr>
      <w:r w:rsidRPr="00597DBE">
        <w:rPr>
          <w:b/>
          <w:sz w:val="22"/>
          <w:szCs w:val="22"/>
        </w:rPr>
        <w:t>КЛИНИЧЕСКИЙ ДИАГНОЗ:</w:t>
      </w:r>
    </w:p>
    <w:p w:rsidR="00597DBE" w:rsidRDefault="00597DBE" w:rsidP="00F45FE3">
      <w:pPr>
        <w:jc w:val="both"/>
        <w:rPr>
          <w:sz w:val="22"/>
          <w:szCs w:val="22"/>
        </w:rPr>
      </w:pPr>
    </w:p>
    <w:p w:rsidR="00597DBE" w:rsidRDefault="00597DBE" w:rsidP="00F45FE3">
      <w:pPr>
        <w:jc w:val="both"/>
        <w:rPr>
          <w:sz w:val="22"/>
          <w:szCs w:val="22"/>
        </w:rPr>
      </w:pPr>
      <w:r>
        <w:rPr>
          <w:sz w:val="22"/>
          <w:szCs w:val="22"/>
        </w:rPr>
        <w:t>Ге</w:t>
      </w:r>
      <w:r w:rsidRPr="00597DBE">
        <w:rPr>
          <w:sz w:val="22"/>
          <w:szCs w:val="22"/>
        </w:rPr>
        <w:t>моррагический инсульт в бассейне ПСМ, медиальное кровоизлияние в правое полушарие. Левосторонний гемипарез</w:t>
      </w:r>
      <w:r>
        <w:rPr>
          <w:sz w:val="22"/>
          <w:szCs w:val="22"/>
        </w:rPr>
        <w:t>.</w:t>
      </w:r>
    </w:p>
    <w:p w:rsidR="00A86BDA" w:rsidRPr="00A86BDA" w:rsidRDefault="00A86BDA" w:rsidP="00F45FE3">
      <w:pPr>
        <w:jc w:val="both"/>
        <w:rPr>
          <w:sz w:val="22"/>
          <w:szCs w:val="22"/>
        </w:rPr>
      </w:pPr>
      <w:r w:rsidRPr="00A86BDA">
        <w:rPr>
          <w:i/>
          <w:sz w:val="22"/>
          <w:szCs w:val="22"/>
        </w:rPr>
        <w:t>Фон:</w:t>
      </w:r>
      <w:r>
        <w:rPr>
          <w:i/>
          <w:sz w:val="22"/>
          <w:szCs w:val="22"/>
        </w:rPr>
        <w:t xml:space="preserve"> </w:t>
      </w:r>
      <w:r>
        <w:rPr>
          <w:sz w:val="22"/>
          <w:szCs w:val="22"/>
        </w:rPr>
        <w:t>Атеросклероз сосудов головного мозга, алкогольная интоксикация.</w:t>
      </w:r>
    </w:p>
    <w:p w:rsidR="008573DE" w:rsidRDefault="008573DE" w:rsidP="00F45FE3">
      <w:pPr>
        <w:jc w:val="both"/>
        <w:rPr>
          <w:sz w:val="22"/>
          <w:szCs w:val="22"/>
        </w:rPr>
      </w:pPr>
    </w:p>
    <w:p w:rsidR="008573DE" w:rsidRDefault="008573DE" w:rsidP="00F45FE3">
      <w:pPr>
        <w:jc w:val="both"/>
        <w:rPr>
          <w:b/>
          <w:sz w:val="22"/>
          <w:szCs w:val="22"/>
        </w:rPr>
      </w:pPr>
      <w:r w:rsidRPr="008573DE">
        <w:rPr>
          <w:b/>
          <w:sz w:val="22"/>
          <w:szCs w:val="22"/>
        </w:rPr>
        <w:t>ТОПИЧЕСКИЙ ДИАГНОЗ И ЕГО ОБОСНОВАНИЕ:</w:t>
      </w:r>
    </w:p>
    <w:p w:rsidR="008573DE" w:rsidRDefault="008573DE" w:rsidP="00F45FE3">
      <w:pPr>
        <w:jc w:val="both"/>
        <w:rPr>
          <w:b/>
          <w:sz w:val="22"/>
          <w:szCs w:val="22"/>
        </w:rPr>
      </w:pPr>
    </w:p>
    <w:p w:rsidR="008573DE" w:rsidRDefault="00597DBE" w:rsidP="00F45FE3">
      <w:pPr>
        <w:jc w:val="both"/>
        <w:rPr>
          <w:sz w:val="22"/>
          <w:szCs w:val="22"/>
        </w:rPr>
      </w:pPr>
      <w:r>
        <w:rPr>
          <w:sz w:val="22"/>
          <w:szCs w:val="22"/>
        </w:rPr>
        <w:t>Гем</w:t>
      </w:r>
      <w:r w:rsidR="008573DE" w:rsidRPr="008573DE">
        <w:rPr>
          <w:sz w:val="22"/>
          <w:szCs w:val="22"/>
        </w:rPr>
        <w:t>ор</w:t>
      </w:r>
      <w:r>
        <w:rPr>
          <w:sz w:val="22"/>
          <w:szCs w:val="22"/>
        </w:rPr>
        <w:t>р</w:t>
      </w:r>
      <w:r w:rsidR="008573DE" w:rsidRPr="008573DE">
        <w:rPr>
          <w:sz w:val="22"/>
          <w:szCs w:val="22"/>
        </w:rPr>
        <w:t>агический инсульт в бассейне правой средней мозговой артерии.</w:t>
      </w:r>
    </w:p>
    <w:p w:rsidR="008573DE" w:rsidRDefault="008573DE" w:rsidP="00F45FE3">
      <w:pPr>
        <w:jc w:val="both"/>
        <w:rPr>
          <w:sz w:val="22"/>
          <w:szCs w:val="22"/>
        </w:rPr>
      </w:pPr>
    </w:p>
    <w:p w:rsidR="008573DE" w:rsidRDefault="008573DE" w:rsidP="00F45FE3">
      <w:pPr>
        <w:jc w:val="both"/>
        <w:rPr>
          <w:i/>
          <w:sz w:val="22"/>
          <w:szCs w:val="22"/>
        </w:rPr>
      </w:pPr>
      <w:r w:rsidRPr="008573DE">
        <w:rPr>
          <w:i/>
          <w:sz w:val="22"/>
          <w:szCs w:val="22"/>
        </w:rPr>
        <w:t>Диагноз поставлен на основании:</w:t>
      </w:r>
    </w:p>
    <w:p w:rsidR="008573DE" w:rsidRPr="008573DE" w:rsidRDefault="008573DE" w:rsidP="00F45FE3">
      <w:pPr>
        <w:jc w:val="both"/>
        <w:rPr>
          <w:i/>
          <w:sz w:val="22"/>
          <w:szCs w:val="22"/>
        </w:rPr>
      </w:pPr>
    </w:p>
    <w:p w:rsidR="008573DE" w:rsidRDefault="008573DE" w:rsidP="00F45FE3">
      <w:pPr>
        <w:jc w:val="both"/>
        <w:rPr>
          <w:sz w:val="22"/>
          <w:szCs w:val="22"/>
        </w:rPr>
      </w:pPr>
      <w:r w:rsidRPr="008573DE">
        <w:rPr>
          <w:b/>
          <w:bCs/>
          <w:sz w:val="22"/>
          <w:szCs w:val="22"/>
        </w:rPr>
        <w:t xml:space="preserve">1.Жалоб: </w:t>
      </w:r>
      <w:r w:rsidRPr="008573DE">
        <w:rPr>
          <w:sz w:val="22"/>
          <w:szCs w:val="22"/>
        </w:rPr>
        <w:t xml:space="preserve">потеря сознания, </w:t>
      </w:r>
      <w:r>
        <w:rPr>
          <w:sz w:val="22"/>
          <w:szCs w:val="22"/>
        </w:rPr>
        <w:t xml:space="preserve"> </w:t>
      </w:r>
      <w:r w:rsidRPr="008573DE">
        <w:rPr>
          <w:sz w:val="22"/>
          <w:szCs w:val="22"/>
        </w:rPr>
        <w:t>слабость и снижение чувствительности в левой руке и ноге.</w:t>
      </w:r>
    </w:p>
    <w:p w:rsidR="00A86BDA" w:rsidRDefault="00A86BDA" w:rsidP="00F45FE3">
      <w:pPr>
        <w:jc w:val="both"/>
        <w:rPr>
          <w:sz w:val="22"/>
          <w:szCs w:val="22"/>
        </w:rPr>
      </w:pPr>
      <w:r w:rsidRPr="00A86BDA">
        <w:rPr>
          <w:b/>
          <w:sz w:val="22"/>
          <w:szCs w:val="22"/>
        </w:rPr>
        <w:t>2.Анамнеза заболевания</w:t>
      </w:r>
      <w:r>
        <w:rPr>
          <w:sz w:val="22"/>
          <w:szCs w:val="22"/>
        </w:rPr>
        <w:t>: атеросклероз сосудов головного мозга.</w:t>
      </w:r>
    </w:p>
    <w:p w:rsidR="008573DE" w:rsidRDefault="00A86BDA" w:rsidP="00F45FE3">
      <w:pPr>
        <w:jc w:val="both"/>
        <w:rPr>
          <w:sz w:val="22"/>
          <w:szCs w:val="22"/>
        </w:rPr>
      </w:pPr>
      <w:r>
        <w:rPr>
          <w:b/>
          <w:sz w:val="22"/>
          <w:szCs w:val="22"/>
        </w:rPr>
        <w:t>3</w:t>
      </w:r>
      <w:r w:rsidR="008573DE" w:rsidRPr="008573DE">
        <w:rPr>
          <w:b/>
          <w:sz w:val="22"/>
          <w:szCs w:val="22"/>
        </w:rPr>
        <w:t>.Осмотра:</w:t>
      </w:r>
      <w:r w:rsidR="008573DE">
        <w:rPr>
          <w:sz w:val="22"/>
          <w:szCs w:val="22"/>
        </w:rPr>
        <w:t xml:space="preserve"> </w:t>
      </w:r>
      <w:r w:rsidR="008573DE" w:rsidRPr="008573DE">
        <w:rPr>
          <w:sz w:val="22"/>
          <w:szCs w:val="22"/>
        </w:rPr>
        <w:t>левосторонний гемипарез, повышение мышечного тонуса по гемитипу слева, гиперрефлексия слева, положительный симптом Бабинского слева, гипестезия слева по гемитипу</w:t>
      </w:r>
      <w:r w:rsidR="008573DE">
        <w:rPr>
          <w:sz w:val="22"/>
          <w:szCs w:val="22"/>
        </w:rPr>
        <w:t>. Все это говорит об</w:t>
      </w:r>
      <w:r w:rsidR="008573DE" w:rsidRPr="008573DE">
        <w:rPr>
          <w:sz w:val="22"/>
          <w:szCs w:val="22"/>
        </w:rPr>
        <w:t xml:space="preserve"> инсульте в бассейне правой средней мозговой артерии.</w:t>
      </w:r>
    </w:p>
    <w:p w:rsidR="008573DE" w:rsidRPr="008573DE" w:rsidRDefault="00A86BDA" w:rsidP="00F45FE3">
      <w:pPr>
        <w:jc w:val="both"/>
        <w:rPr>
          <w:sz w:val="22"/>
          <w:szCs w:val="22"/>
        </w:rPr>
      </w:pPr>
      <w:r>
        <w:rPr>
          <w:b/>
          <w:sz w:val="22"/>
          <w:szCs w:val="22"/>
        </w:rPr>
        <w:t>4</w:t>
      </w:r>
      <w:r w:rsidR="008573DE" w:rsidRPr="008573DE">
        <w:rPr>
          <w:b/>
          <w:sz w:val="22"/>
          <w:szCs w:val="22"/>
        </w:rPr>
        <w:t>.Лабораторной диагностики:</w:t>
      </w:r>
      <w:r w:rsidR="008573DE">
        <w:rPr>
          <w:sz w:val="22"/>
          <w:szCs w:val="22"/>
        </w:rPr>
        <w:t xml:space="preserve"> изменение глазного дна в виде ангиопатии.</w:t>
      </w:r>
      <w:r w:rsidR="00597DBE">
        <w:rPr>
          <w:sz w:val="22"/>
          <w:szCs w:val="22"/>
        </w:rPr>
        <w:t xml:space="preserve"> На основании КТ головного мозга.</w:t>
      </w:r>
    </w:p>
    <w:p w:rsidR="008573DE" w:rsidRDefault="008573DE">
      <w:pPr>
        <w:rPr>
          <w:sz w:val="22"/>
          <w:szCs w:val="22"/>
        </w:rPr>
      </w:pPr>
    </w:p>
    <w:p w:rsidR="00597DBE" w:rsidRDefault="00597DBE">
      <w:pPr>
        <w:rPr>
          <w:b/>
          <w:sz w:val="22"/>
          <w:szCs w:val="22"/>
        </w:rPr>
      </w:pPr>
    </w:p>
    <w:p w:rsidR="00597DBE" w:rsidRDefault="00597DBE">
      <w:pPr>
        <w:rPr>
          <w:b/>
          <w:sz w:val="22"/>
          <w:szCs w:val="22"/>
        </w:rPr>
      </w:pPr>
    </w:p>
    <w:p w:rsidR="00597DBE" w:rsidRDefault="00597DBE">
      <w:pPr>
        <w:rPr>
          <w:b/>
          <w:sz w:val="22"/>
          <w:szCs w:val="22"/>
        </w:rPr>
      </w:pPr>
    </w:p>
    <w:p w:rsidR="00597DBE" w:rsidRDefault="00597DBE">
      <w:pPr>
        <w:rPr>
          <w:b/>
          <w:sz w:val="22"/>
          <w:szCs w:val="22"/>
        </w:rPr>
      </w:pPr>
    </w:p>
    <w:p w:rsidR="00597DBE" w:rsidRDefault="00597DBE">
      <w:pPr>
        <w:rPr>
          <w:b/>
          <w:sz w:val="22"/>
          <w:szCs w:val="22"/>
        </w:rPr>
      </w:pPr>
    </w:p>
    <w:p w:rsidR="00597DBE" w:rsidRDefault="00597DBE">
      <w:pPr>
        <w:rPr>
          <w:b/>
          <w:sz w:val="22"/>
          <w:szCs w:val="22"/>
        </w:rPr>
      </w:pPr>
    </w:p>
    <w:p w:rsidR="00597DBE" w:rsidRDefault="00597DBE">
      <w:pPr>
        <w:rPr>
          <w:b/>
          <w:sz w:val="22"/>
          <w:szCs w:val="22"/>
        </w:rPr>
      </w:pPr>
    </w:p>
    <w:p w:rsidR="00597DBE" w:rsidRDefault="00597DBE">
      <w:pPr>
        <w:rPr>
          <w:b/>
          <w:sz w:val="22"/>
          <w:szCs w:val="22"/>
        </w:rPr>
      </w:pPr>
    </w:p>
    <w:p w:rsidR="00597DBE" w:rsidRDefault="00597DBE">
      <w:pPr>
        <w:rPr>
          <w:b/>
          <w:sz w:val="22"/>
          <w:szCs w:val="22"/>
        </w:rPr>
      </w:pPr>
      <w:r w:rsidRPr="00597DBE">
        <w:rPr>
          <w:b/>
          <w:sz w:val="22"/>
          <w:szCs w:val="22"/>
        </w:rPr>
        <w:t>ДИФФЕРЕНЦИАЛЬНЫЙ ДИАГНОЗ:</w:t>
      </w:r>
    </w:p>
    <w:tbl>
      <w:tblPr>
        <w:tblW w:w="0" w:type="auto"/>
        <w:tblInd w:w="40" w:type="dxa"/>
        <w:tblLayout w:type="fixed"/>
        <w:tblCellMar>
          <w:left w:w="40" w:type="dxa"/>
          <w:right w:w="40" w:type="dxa"/>
        </w:tblCellMar>
        <w:tblLook w:val="0000" w:firstRow="0" w:lastRow="0" w:firstColumn="0" w:lastColumn="0" w:noHBand="0" w:noVBand="0"/>
      </w:tblPr>
      <w:tblGrid>
        <w:gridCol w:w="2611"/>
        <w:gridCol w:w="1958"/>
        <w:gridCol w:w="2094"/>
        <w:gridCol w:w="2126"/>
      </w:tblGrid>
      <w:tr w:rsidR="00597DBE" w:rsidRPr="00597DBE" w:rsidTr="00597DBE">
        <w:trPr>
          <w:trHeight w:hRule="exact" w:val="595"/>
        </w:trPr>
        <w:tc>
          <w:tcPr>
            <w:tcW w:w="2611"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b/>
                <w:bCs/>
                <w:color w:val="000000"/>
                <w:w w:val="105"/>
                <w:sz w:val="24"/>
                <w:szCs w:val="24"/>
              </w:rPr>
              <w:t>Признаки</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spacing w:line="274" w:lineRule="exact"/>
              <w:ind w:firstLine="5"/>
            </w:pPr>
            <w:r w:rsidRPr="00597DBE">
              <w:rPr>
                <w:b/>
                <w:bCs/>
                <w:color w:val="000000"/>
                <w:spacing w:val="-18"/>
                <w:w w:val="105"/>
                <w:sz w:val="24"/>
                <w:szCs w:val="24"/>
              </w:rPr>
              <w:t xml:space="preserve">Геморрагический </w:t>
            </w:r>
            <w:r w:rsidRPr="00597DBE">
              <w:rPr>
                <w:b/>
                <w:bCs/>
                <w:color w:val="000000"/>
                <w:spacing w:val="-9"/>
                <w:w w:val="105"/>
                <w:sz w:val="24"/>
                <w:szCs w:val="24"/>
              </w:rPr>
              <w:t>инсульт</w:t>
            </w:r>
          </w:p>
        </w:tc>
        <w:tc>
          <w:tcPr>
            <w:tcW w:w="2094"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spacing w:line="269" w:lineRule="exact"/>
              <w:ind w:right="269" w:firstLine="5"/>
              <w:rPr>
                <w:b/>
              </w:rPr>
            </w:pPr>
            <w:r w:rsidRPr="00597DBE">
              <w:rPr>
                <w:b/>
                <w:color w:val="000000"/>
                <w:spacing w:val="-3"/>
                <w:w w:val="105"/>
                <w:sz w:val="24"/>
                <w:szCs w:val="24"/>
              </w:rPr>
              <w:t xml:space="preserve">Ишемический </w:t>
            </w:r>
            <w:r w:rsidRPr="00597DBE">
              <w:rPr>
                <w:b/>
                <w:color w:val="000000"/>
                <w:w w:val="105"/>
                <w:sz w:val="24"/>
                <w:szCs w:val="24"/>
              </w:rPr>
              <w:t>инсульт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b/>
                <w:bCs/>
                <w:color w:val="000000"/>
                <w:spacing w:val="-2"/>
                <w:w w:val="105"/>
                <w:sz w:val="24"/>
                <w:szCs w:val="24"/>
              </w:rPr>
              <w:t>Опухоль ГМ</w:t>
            </w:r>
          </w:p>
        </w:tc>
      </w:tr>
      <w:tr w:rsidR="00597DBE" w:rsidRPr="00597DBE" w:rsidTr="00597DBE">
        <w:trPr>
          <w:trHeight w:hRule="exact" w:val="576"/>
        </w:trPr>
        <w:tc>
          <w:tcPr>
            <w:tcW w:w="2611"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b/>
                <w:bCs/>
                <w:color w:val="000000"/>
                <w:w w:val="105"/>
                <w:sz w:val="24"/>
                <w:szCs w:val="24"/>
              </w:rPr>
              <w:t>Начало заболевания</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color w:val="000000"/>
                <w:spacing w:val="-4"/>
                <w:w w:val="105"/>
                <w:sz w:val="24"/>
                <w:szCs w:val="24"/>
              </w:rPr>
              <w:t>Внезапное</w:t>
            </w:r>
          </w:p>
        </w:tc>
        <w:tc>
          <w:tcPr>
            <w:tcW w:w="2094"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color w:val="000000"/>
                <w:spacing w:val="-3"/>
                <w:w w:val="105"/>
                <w:sz w:val="24"/>
                <w:szCs w:val="24"/>
              </w:rPr>
              <w:t>Постепенное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color w:val="000000"/>
                <w:spacing w:val="-2"/>
                <w:w w:val="105"/>
                <w:sz w:val="24"/>
                <w:szCs w:val="24"/>
              </w:rPr>
              <w:t>Постепенное</w:t>
            </w:r>
          </w:p>
        </w:tc>
      </w:tr>
      <w:tr w:rsidR="00597DBE" w:rsidRPr="00597DBE" w:rsidTr="00597DBE">
        <w:trPr>
          <w:trHeight w:hRule="exact" w:val="595"/>
        </w:trPr>
        <w:tc>
          <w:tcPr>
            <w:tcW w:w="2611"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b/>
                <w:bCs/>
                <w:color w:val="000000"/>
                <w:spacing w:val="2"/>
                <w:w w:val="105"/>
                <w:sz w:val="24"/>
                <w:szCs w:val="24"/>
              </w:rPr>
              <w:t>Возраст</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color w:val="000000"/>
                <w:spacing w:val="-8"/>
                <w:w w:val="105"/>
                <w:sz w:val="24"/>
                <w:szCs w:val="24"/>
              </w:rPr>
              <w:t>45-60 лет</w:t>
            </w:r>
          </w:p>
        </w:tc>
        <w:tc>
          <w:tcPr>
            <w:tcW w:w="2094"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color w:val="000000"/>
                <w:spacing w:val="2"/>
                <w:w w:val="105"/>
                <w:sz w:val="24"/>
                <w:szCs w:val="24"/>
              </w:rPr>
              <w:t>Не зависит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color w:val="000000"/>
                <w:spacing w:val="4"/>
                <w:w w:val="105"/>
                <w:sz w:val="24"/>
                <w:szCs w:val="24"/>
              </w:rPr>
              <w:t>Не зависит</w:t>
            </w:r>
          </w:p>
        </w:tc>
      </w:tr>
      <w:tr w:rsidR="00597DBE" w:rsidRPr="00597DBE" w:rsidTr="00597DBE">
        <w:trPr>
          <w:trHeight w:hRule="exact" w:val="1152"/>
        </w:trPr>
        <w:tc>
          <w:tcPr>
            <w:tcW w:w="2611"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b/>
                <w:bCs/>
                <w:color w:val="000000"/>
                <w:spacing w:val="2"/>
                <w:w w:val="105"/>
                <w:sz w:val="24"/>
                <w:szCs w:val="24"/>
              </w:rPr>
              <w:t>Состояние сознания</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spacing w:line="288" w:lineRule="exact"/>
              <w:ind w:right="14" w:firstLine="5"/>
            </w:pPr>
            <w:r w:rsidRPr="00597DBE">
              <w:rPr>
                <w:color w:val="000000"/>
                <w:spacing w:val="-9"/>
                <w:w w:val="105"/>
                <w:sz w:val="24"/>
                <w:szCs w:val="24"/>
              </w:rPr>
              <w:t xml:space="preserve">Чаще кома, </w:t>
            </w:r>
            <w:r w:rsidRPr="00597DBE">
              <w:rPr>
                <w:color w:val="000000"/>
                <w:spacing w:val="-10"/>
                <w:w w:val="105"/>
                <w:sz w:val="24"/>
                <w:szCs w:val="24"/>
              </w:rPr>
              <w:t xml:space="preserve">сохраняющаяся в </w:t>
            </w:r>
            <w:r w:rsidRPr="00597DBE">
              <w:rPr>
                <w:color w:val="000000"/>
                <w:spacing w:val="-8"/>
                <w:w w:val="105"/>
                <w:sz w:val="24"/>
                <w:szCs w:val="24"/>
              </w:rPr>
              <w:t xml:space="preserve">течение </w:t>
            </w:r>
            <w:r w:rsidRPr="00597DBE">
              <w:rPr>
                <w:color w:val="000000"/>
                <w:spacing w:val="-9"/>
                <w:w w:val="105"/>
                <w:sz w:val="24"/>
                <w:szCs w:val="24"/>
              </w:rPr>
              <w:t>нескольких суток</w:t>
            </w:r>
          </w:p>
        </w:tc>
        <w:tc>
          <w:tcPr>
            <w:tcW w:w="2094"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spacing w:line="274" w:lineRule="exact"/>
              <w:ind w:firstLine="5"/>
            </w:pPr>
            <w:r w:rsidRPr="00597DBE">
              <w:rPr>
                <w:color w:val="000000"/>
                <w:spacing w:val="3"/>
                <w:w w:val="105"/>
                <w:sz w:val="24"/>
                <w:szCs w:val="24"/>
              </w:rPr>
              <w:t>Кратковременна</w:t>
            </w:r>
            <w:r w:rsidRPr="00597DBE">
              <w:rPr>
                <w:color w:val="000000"/>
                <w:spacing w:val="4"/>
                <w:w w:val="105"/>
                <w:sz w:val="24"/>
                <w:szCs w:val="24"/>
              </w:rPr>
              <w:t xml:space="preserve">я потеря </w:t>
            </w:r>
            <w:r w:rsidRPr="00597DBE">
              <w:rPr>
                <w:color w:val="000000"/>
                <w:spacing w:val="3"/>
                <w:w w:val="105"/>
                <w:sz w:val="24"/>
                <w:szCs w:val="24"/>
              </w:rPr>
              <w:t>сознания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spacing w:line="274" w:lineRule="exact"/>
              <w:ind w:right="595" w:firstLine="10"/>
            </w:pPr>
            <w:r w:rsidRPr="00597DBE">
              <w:rPr>
                <w:color w:val="000000"/>
                <w:spacing w:val="4"/>
                <w:w w:val="105"/>
                <w:sz w:val="24"/>
                <w:szCs w:val="24"/>
              </w:rPr>
              <w:t xml:space="preserve">Оглушение </w:t>
            </w:r>
            <w:r w:rsidRPr="00597DBE">
              <w:rPr>
                <w:color w:val="000000"/>
                <w:spacing w:val="7"/>
                <w:w w:val="105"/>
                <w:sz w:val="24"/>
                <w:szCs w:val="24"/>
              </w:rPr>
              <w:t xml:space="preserve">различной </w:t>
            </w:r>
            <w:r w:rsidRPr="00597DBE">
              <w:rPr>
                <w:color w:val="000000"/>
                <w:spacing w:val="5"/>
                <w:w w:val="105"/>
                <w:sz w:val="24"/>
                <w:szCs w:val="24"/>
              </w:rPr>
              <w:t>степени</w:t>
            </w:r>
          </w:p>
        </w:tc>
      </w:tr>
      <w:tr w:rsidR="00597DBE" w:rsidRPr="00597DBE" w:rsidTr="00597DBE">
        <w:trPr>
          <w:trHeight w:hRule="exact" w:val="394"/>
        </w:trPr>
        <w:tc>
          <w:tcPr>
            <w:tcW w:w="2611"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b/>
                <w:bCs/>
                <w:color w:val="000000"/>
                <w:spacing w:val="2"/>
                <w:w w:val="105"/>
                <w:sz w:val="24"/>
                <w:szCs w:val="24"/>
              </w:rPr>
              <w:t>Головная боль</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color w:val="000000"/>
                <w:spacing w:val="-9"/>
                <w:w w:val="105"/>
                <w:sz w:val="24"/>
                <w:szCs w:val="24"/>
              </w:rPr>
              <w:t>Характерна</w:t>
            </w:r>
          </w:p>
        </w:tc>
        <w:tc>
          <w:tcPr>
            <w:tcW w:w="2094"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color w:val="000000"/>
                <w:spacing w:val="2"/>
                <w:w w:val="105"/>
                <w:sz w:val="24"/>
                <w:szCs w:val="24"/>
              </w:rPr>
              <w:t>Не наблюдается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color w:val="000000"/>
                <w:spacing w:val="4"/>
                <w:w w:val="105"/>
                <w:sz w:val="24"/>
                <w:szCs w:val="24"/>
              </w:rPr>
              <w:t>Постоянная</w:t>
            </w:r>
          </w:p>
        </w:tc>
      </w:tr>
      <w:tr w:rsidR="00597DBE" w:rsidRPr="00597DBE" w:rsidTr="00597DBE">
        <w:trPr>
          <w:trHeight w:hRule="exact" w:val="422"/>
        </w:trPr>
        <w:tc>
          <w:tcPr>
            <w:tcW w:w="2611"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b/>
                <w:bCs/>
                <w:color w:val="000000"/>
                <w:w w:val="105"/>
                <w:sz w:val="24"/>
                <w:szCs w:val="24"/>
              </w:rPr>
              <w:t>Рвота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color w:val="000000"/>
                <w:spacing w:val="-11"/>
                <w:w w:val="105"/>
                <w:sz w:val="24"/>
                <w:szCs w:val="24"/>
              </w:rPr>
              <w:t>Часто</w:t>
            </w:r>
          </w:p>
        </w:tc>
        <w:tc>
          <w:tcPr>
            <w:tcW w:w="2094"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color w:val="000000"/>
                <w:spacing w:val="1"/>
                <w:w w:val="105"/>
                <w:sz w:val="24"/>
                <w:szCs w:val="24"/>
              </w:rPr>
              <w:t>В 30-40%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color w:val="000000"/>
                <w:spacing w:val="3"/>
                <w:w w:val="105"/>
                <w:sz w:val="24"/>
                <w:szCs w:val="24"/>
              </w:rPr>
              <w:t>Часто</w:t>
            </w:r>
          </w:p>
        </w:tc>
      </w:tr>
      <w:tr w:rsidR="00597DBE" w:rsidRPr="00597DBE" w:rsidTr="00597DBE">
        <w:trPr>
          <w:trHeight w:hRule="exact" w:val="422"/>
        </w:trPr>
        <w:tc>
          <w:tcPr>
            <w:tcW w:w="2611"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b/>
                <w:bCs/>
                <w:color w:val="000000"/>
                <w:spacing w:val="1"/>
                <w:w w:val="105"/>
                <w:sz w:val="24"/>
                <w:szCs w:val="24"/>
              </w:rPr>
              <w:t>Лицо</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color w:val="000000"/>
                <w:spacing w:val="-10"/>
                <w:w w:val="105"/>
                <w:sz w:val="24"/>
                <w:szCs w:val="24"/>
              </w:rPr>
              <w:t>Гиперемия</w:t>
            </w:r>
          </w:p>
        </w:tc>
        <w:tc>
          <w:tcPr>
            <w:tcW w:w="2094"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color w:val="000000"/>
                <w:spacing w:val="2"/>
                <w:w w:val="105"/>
                <w:sz w:val="24"/>
                <w:szCs w:val="24"/>
              </w:rPr>
              <w:t>Бледность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color w:val="000000"/>
                <w:spacing w:val="2"/>
                <w:w w:val="105"/>
                <w:sz w:val="24"/>
                <w:szCs w:val="24"/>
              </w:rPr>
              <w:t>Бледность</w:t>
            </w:r>
          </w:p>
        </w:tc>
      </w:tr>
      <w:tr w:rsidR="00597DBE" w:rsidRPr="00597DBE" w:rsidTr="00597DBE">
        <w:trPr>
          <w:trHeight w:hRule="exact" w:val="566"/>
        </w:trPr>
        <w:tc>
          <w:tcPr>
            <w:tcW w:w="2611"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b/>
                <w:bCs/>
                <w:color w:val="000000"/>
                <w:w w:val="105"/>
                <w:sz w:val="24"/>
                <w:szCs w:val="24"/>
              </w:rPr>
              <w:t>Зрачки</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color w:val="000000"/>
                <w:spacing w:val="-11"/>
                <w:w w:val="105"/>
                <w:sz w:val="24"/>
                <w:szCs w:val="24"/>
              </w:rPr>
              <w:t>Расширены</w:t>
            </w:r>
          </w:p>
        </w:tc>
        <w:tc>
          <w:tcPr>
            <w:tcW w:w="2094"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color w:val="000000"/>
                <w:spacing w:val="3"/>
                <w:w w:val="105"/>
                <w:sz w:val="24"/>
                <w:szCs w:val="24"/>
              </w:rPr>
              <w:t>Чаще сужены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spacing w:line="269" w:lineRule="exact"/>
              <w:ind w:right="624"/>
            </w:pPr>
            <w:r w:rsidRPr="00597DBE">
              <w:rPr>
                <w:color w:val="000000"/>
                <w:spacing w:val="4"/>
                <w:w w:val="105"/>
                <w:sz w:val="24"/>
                <w:szCs w:val="24"/>
              </w:rPr>
              <w:t xml:space="preserve">Умеренно </w:t>
            </w:r>
            <w:r w:rsidRPr="00597DBE">
              <w:rPr>
                <w:color w:val="000000"/>
                <w:spacing w:val="3"/>
                <w:w w:val="105"/>
                <w:sz w:val="24"/>
                <w:szCs w:val="24"/>
              </w:rPr>
              <w:t>расширены</w:t>
            </w:r>
          </w:p>
        </w:tc>
      </w:tr>
      <w:tr w:rsidR="00597DBE" w:rsidRPr="00597DBE" w:rsidTr="00597DBE">
        <w:trPr>
          <w:trHeight w:hRule="exact" w:val="979"/>
        </w:trPr>
        <w:tc>
          <w:tcPr>
            <w:tcW w:w="2611"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spacing w:line="283" w:lineRule="exact"/>
              <w:ind w:right="461" w:firstLine="5"/>
            </w:pPr>
            <w:r w:rsidRPr="00597DBE">
              <w:rPr>
                <w:b/>
                <w:bCs/>
                <w:color w:val="000000"/>
                <w:spacing w:val="2"/>
                <w:w w:val="105"/>
                <w:sz w:val="24"/>
                <w:szCs w:val="24"/>
              </w:rPr>
              <w:t xml:space="preserve">Эпилептические </w:t>
            </w:r>
            <w:r w:rsidRPr="00597DBE">
              <w:rPr>
                <w:b/>
                <w:bCs/>
                <w:color w:val="000000"/>
                <w:spacing w:val="3"/>
                <w:w w:val="105"/>
                <w:sz w:val="24"/>
                <w:szCs w:val="24"/>
              </w:rPr>
              <w:t>припадки</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spacing w:line="293" w:lineRule="exact"/>
            </w:pPr>
            <w:r w:rsidRPr="00597DBE">
              <w:rPr>
                <w:color w:val="000000"/>
                <w:spacing w:val="-10"/>
                <w:w w:val="105"/>
                <w:sz w:val="24"/>
                <w:szCs w:val="24"/>
              </w:rPr>
              <w:t xml:space="preserve">Наблюдаются при субарахноидально </w:t>
            </w:r>
            <w:r w:rsidRPr="00597DBE">
              <w:rPr>
                <w:color w:val="000000"/>
                <w:spacing w:val="-8"/>
                <w:w w:val="105"/>
                <w:sz w:val="24"/>
                <w:szCs w:val="24"/>
              </w:rPr>
              <w:t>м кровоизлиянии</w:t>
            </w:r>
          </w:p>
        </w:tc>
        <w:tc>
          <w:tcPr>
            <w:tcW w:w="2094"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color w:val="000000"/>
                <w:spacing w:val="2"/>
                <w:w w:val="105"/>
                <w:sz w:val="24"/>
                <w:szCs w:val="24"/>
              </w:rPr>
              <w:t>Не характерны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color w:val="000000"/>
                <w:spacing w:val="3"/>
                <w:w w:val="105"/>
                <w:sz w:val="24"/>
                <w:szCs w:val="24"/>
              </w:rPr>
              <w:t>Возможны</w:t>
            </w:r>
          </w:p>
        </w:tc>
      </w:tr>
      <w:tr w:rsidR="00597DBE" w:rsidRPr="00597DBE" w:rsidTr="00597DBE">
        <w:trPr>
          <w:trHeight w:hRule="exact" w:val="1267"/>
        </w:trPr>
        <w:tc>
          <w:tcPr>
            <w:tcW w:w="2611"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spacing w:line="278" w:lineRule="exact"/>
              <w:ind w:right="456" w:hanging="5"/>
            </w:pPr>
            <w:r w:rsidRPr="00597DBE">
              <w:rPr>
                <w:b/>
                <w:bCs/>
                <w:color w:val="000000"/>
                <w:spacing w:val="3"/>
                <w:w w:val="105"/>
                <w:sz w:val="24"/>
                <w:szCs w:val="24"/>
              </w:rPr>
              <w:t>Менингиальные симптомы</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spacing w:line="288" w:lineRule="exact"/>
            </w:pPr>
            <w:r w:rsidRPr="00597DBE">
              <w:rPr>
                <w:color w:val="000000"/>
                <w:spacing w:val="-8"/>
                <w:w w:val="105"/>
                <w:sz w:val="24"/>
                <w:szCs w:val="24"/>
              </w:rPr>
              <w:t xml:space="preserve">Наиболее резко выражены при </w:t>
            </w:r>
            <w:r w:rsidRPr="00597DBE">
              <w:rPr>
                <w:color w:val="000000"/>
                <w:spacing w:val="-10"/>
                <w:w w:val="105"/>
                <w:sz w:val="24"/>
                <w:szCs w:val="24"/>
              </w:rPr>
              <w:t xml:space="preserve">субарахноидально </w:t>
            </w:r>
            <w:r w:rsidRPr="00597DBE">
              <w:rPr>
                <w:color w:val="000000"/>
                <w:spacing w:val="-8"/>
                <w:w w:val="105"/>
                <w:sz w:val="24"/>
                <w:szCs w:val="24"/>
              </w:rPr>
              <w:t>м кровоизлиянии</w:t>
            </w:r>
          </w:p>
        </w:tc>
        <w:tc>
          <w:tcPr>
            <w:tcW w:w="2094"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spacing w:line="278" w:lineRule="exact"/>
              <w:ind w:right="394"/>
            </w:pPr>
            <w:r w:rsidRPr="00597DBE">
              <w:rPr>
                <w:color w:val="000000"/>
                <w:spacing w:val="4"/>
                <w:w w:val="105"/>
                <w:sz w:val="24"/>
                <w:szCs w:val="24"/>
              </w:rPr>
              <w:t xml:space="preserve">Обычно </w:t>
            </w:r>
            <w:r w:rsidRPr="00597DBE">
              <w:rPr>
                <w:color w:val="000000"/>
                <w:spacing w:val="2"/>
                <w:w w:val="105"/>
                <w:sz w:val="24"/>
                <w:szCs w:val="24"/>
              </w:rPr>
              <w:t>отсутствуют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color w:val="000000"/>
                <w:spacing w:val="3"/>
                <w:w w:val="105"/>
                <w:sz w:val="24"/>
                <w:szCs w:val="24"/>
              </w:rPr>
              <w:t>Характерны</w:t>
            </w:r>
          </w:p>
        </w:tc>
      </w:tr>
      <w:tr w:rsidR="00597DBE" w:rsidRPr="00597DBE" w:rsidTr="00597DBE">
        <w:trPr>
          <w:trHeight w:hRule="exact" w:val="1267"/>
        </w:trPr>
        <w:tc>
          <w:tcPr>
            <w:tcW w:w="2611"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spacing w:line="278" w:lineRule="exact"/>
              <w:ind w:right="490" w:hanging="5"/>
            </w:pPr>
            <w:r w:rsidRPr="00597DBE">
              <w:rPr>
                <w:b/>
                <w:bCs/>
                <w:color w:val="000000"/>
                <w:spacing w:val="3"/>
                <w:w w:val="105"/>
                <w:sz w:val="24"/>
                <w:szCs w:val="24"/>
              </w:rPr>
              <w:t>Патологические рефлексы</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color w:val="000000"/>
                <w:spacing w:val="-10"/>
                <w:w w:val="105"/>
                <w:sz w:val="24"/>
                <w:szCs w:val="24"/>
              </w:rPr>
              <w:t>Двусторонние</w:t>
            </w:r>
          </w:p>
        </w:tc>
        <w:tc>
          <w:tcPr>
            <w:tcW w:w="2094"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spacing w:line="274" w:lineRule="exact"/>
              <w:ind w:right="38"/>
            </w:pPr>
            <w:r w:rsidRPr="00597DBE">
              <w:rPr>
                <w:color w:val="000000"/>
                <w:spacing w:val="3"/>
                <w:w w:val="105"/>
                <w:sz w:val="24"/>
                <w:szCs w:val="24"/>
              </w:rPr>
              <w:t xml:space="preserve">На стороне, </w:t>
            </w:r>
            <w:r w:rsidRPr="00597DBE">
              <w:rPr>
                <w:color w:val="000000"/>
                <w:spacing w:val="2"/>
                <w:w w:val="105"/>
                <w:sz w:val="24"/>
                <w:szCs w:val="24"/>
              </w:rPr>
              <w:t xml:space="preserve">противоположи </w:t>
            </w:r>
            <w:r w:rsidRPr="00597DBE">
              <w:rPr>
                <w:color w:val="000000"/>
                <w:spacing w:val="1"/>
                <w:w w:val="105"/>
                <w:sz w:val="24"/>
                <w:szCs w:val="24"/>
              </w:rPr>
              <w:t xml:space="preserve">ой очагу </w:t>
            </w:r>
            <w:r w:rsidRPr="00597DBE">
              <w:rPr>
                <w:color w:val="000000"/>
                <w:spacing w:val="4"/>
                <w:w w:val="105"/>
                <w:sz w:val="24"/>
                <w:szCs w:val="24"/>
              </w:rPr>
              <w:t>поражения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color w:val="000000"/>
                <w:spacing w:val="-10"/>
                <w:w w:val="105"/>
                <w:sz w:val="24"/>
                <w:szCs w:val="24"/>
              </w:rPr>
              <w:t>Двусторонние</w:t>
            </w:r>
          </w:p>
        </w:tc>
      </w:tr>
      <w:tr w:rsidR="00597DBE" w:rsidRPr="00597DBE" w:rsidTr="00597DBE">
        <w:trPr>
          <w:trHeight w:hRule="exact" w:val="1450"/>
        </w:trPr>
        <w:tc>
          <w:tcPr>
            <w:tcW w:w="2611"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spacing w:line="278" w:lineRule="exact"/>
              <w:ind w:right="144" w:hanging="5"/>
            </w:pPr>
            <w:r w:rsidRPr="00597DBE">
              <w:rPr>
                <w:b/>
                <w:bCs/>
                <w:color w:val="000000"/>
                <w:spacing w:val="3"/>
                <w:w w:val="105"/>
                <w:sz w:val="24"/>
                <w:szCs w:val="24"/>
              </w:rPr>
              <w:t>Развитие очаговых симптомов</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spacing w:line="288" w:lineRule="exact"/>
              <w:ind w:right="5" w:hanging="5"/>
            </w:pPr>
            <w:r w:rsidRPr="00597DBE">
              <w:rPr>
                <w:color w:val="000000"/>
                <w:spacing w:val="-9"/>
                <w:w w:val="105"/>
                <w:sz w:val="24"/>
                <w:szCs w:val="24"/>
              </w:rPr>
              <w:t xml:space="preserve">Быстрое развитие </w:t>
            </w:r>
            <w:r w:rsidRPr="00597DBE">
              <w:rPr>
                <w:color w:val="000000"/>
                <w:spacing w:val="-8"/>
                <w:w w:val="105"/>
                <w:sz w:val="24"/>
                <w:szCs w:val="24"/>
              </w:rPr>
              <w:t xml:space="preserve">гемиплегии, понижение рефлексов, </w:t>
            </w:r>
            <w:r w:rsidRPr="00597DBE">
              <w:rPr>
                <w:color w:val="000000"/>
                <w:spacing w:val="-7"/>
                <w:w w:val="105"/>
                <w:sz w:val="24"/>
                <w:szCs w:val="24"/>
              </w:rPr>
              <w:t>мыш.тонуса</w:t>
            </w:r>
          </w:p>
        </w:tc>
        <w:tc>
          <w:tcPr>
            <w:tcW w:w="2094"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spacing w:line="278" w:lineRule="exact"/>
              <w:ind w:right="504" w:hanging="5"/>
            </w:pPr>
            <w:r w:rsidRPr="00597DBE">
              <w:rPr>
                <w:color w:val="000000"/>
                <w:spacing w:val="3"/>
                <w:w w:val="105"/>
                <w:sz w:val="24"/>
                <w:szCs w:val="24"/>
              </w:rPr>
              <w:t xml:space="preserve">Быстрое </w:t>
            </w:r>
            <w:r w:rsidRPr="00597DBE">
              <w:rPr>
                <w:color w:val="000000"/>
                <w:spacing w:val="4"/>
                <w:w w:val="105"/>
                <w:sz w:val="24"/>
                <w:szCs w:val="24"/>
              </w:rPr>
              <w:t xml:space="preserve">развитие </w:t>
            </w:r>
            <w:r w:rsidRPr="00597DBE">
              <w:rPr>
                <w:color w:val="000000"/>
                <w:spacing w:val="2"/>
                <w:w w:val="105"/>
                <w:sz w:val="24"/>
                <w:szCs w:val="24"/>
              </w:rPr>
              <w:t>гемиплегии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spacing w:line="293" w:lineRule="exact"/>
              <w:ind w:right="715" w:hanging="10"/>
            </w:pPr>
            <w:r w:rsidRPr="00597DBE">
              <w:rPr>
                <w:color w:val="000000"/>
                <w:spacing w:val="-7"/>
                <w:w w:val="105"/>
                <w:sz w:val="24"/>
                <w:szCs w:val="24"/>
              </w:rPr>
              <w:t xml:space="preserve">Различны </w:t>
            </w:r>
            <w:r w:rsidRPr="00597DBE">
              <w:rPr>
                <w:color w:val="000000"/>
                <w:spacing w:val="-9"/>
                <w:w w:val="105"/>
                <w:sz w:val="24"/>
                <w:szCs w:val="24"/>
              </w:rPr>
              <w:t>проявления</w:t>
            </w:r>
          </w:p>
        </w:tc>
      </w:tr>
      <w:tr w:rsidR="00597DBE" w:rsidRPr="00597DBE" w:rsidTr="00597DBE">
        <w:trPr>
          <w:trHeight w:hRule="exact" w:val="989"/>
        </w:trPr>
        <w:tc>
          <w:tcPr>
            <w:tcW w:w="2611"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b/>
                <w:bCs/>
                <w:color w:val="000000"/>
                <w:spacing w:val="3"/>
                <w:w w:val="105"/>
                <w:sz w:val="24"/>
                <w:szCs w:val="24"/>
              </w:rPr>
              <w:t>Дыхание</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color w:val="000000"/>
                <w:spacing w:val="-11"/>
                <w:w w:val="105"/>
                <w:sz w:val="24"/>
                <w:szCs w:val="24"/>
              </w:rPr>
              <w:t>Клокочущее</w:t>
            </w:r>
          </w:p>
        </w:tc>
        <w:tc>
          <w:tcPr>
            <w:tcW w:w="2094"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spacing w:line="274" w:lineRule="exact"/>
              <w:ind w:right="288"/>
            </w:pPr>
            <w:r w:rsidRPr="00597DBE">
              <w:rPr>
                <w:color w:val="000000"/>
                <w:spacing w:val="1"/>
                <w:w w:val="105"/>
                <w:sz w:val="24"/>
                <w:szCs w:val="24"/>
              </w:rPr>
              <w:t xml:space="preserve">Ослабленное, </w:t>
            </w:r>
            <w:r w:rsidRPr="00597DBE">
              <w:rPr>
                <w:color w:val="000000"/>
                <w:spacing w:val="4"/>
                <w:w w:val="105"/>
                <w:sz w:val="24"/>
                <w:szCs w:val="24"/>
              </w:rPr>
              <w:t>замедленное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spacing w:line="283" w:lineRule="exact"/>
              <w:ind w:right="379" w:hanging="5"/>
            </w:pPr>
            <w:r w:rsidRPr="00597DBE">
              <w:rPr>
                <w:color w:val="000000"/>
                <w:spacing w:val="-8"/>
                <w:w w:val="105"/>
                <w:sz w:val="24"/>
                <w:szCs w:val="24"/>
              </w:rPr>
              <w:t xml:space="preserve">Может быть </w:t>
            </w:r>
            <w:r w:rsidRPr="00597DBE">
              <w:rPr>
                <w:color w:val="000000"/>
                <w:spacing w:val="-10"/>
                <w:w w:val="105"/>
                <w:sz w:val="24"/>
                <w:szCs w:val="24"/>
              </w:rPr>
              <w:t xml:space="preserve">периодическое </w:t>
            </w:r>
            <w:r w:rsidRPr="00597DBE">
              <w:rPr>
                <w:color w:val="000000"/>
                <w:spacing w:val="-9"/>
                <w:w w:val="105"/>
                <w:sz w:val="24"/>
                <w:szCs w:val="24"/>
              </w:rPr>
              <w:t>апноэ</w:t>
            </w:r>
          </w:p>
        </w:tc>
      </w:tr>
      <w:tr w:rsidR="00597DBE" w:rsidRPr="00597DBE" w:rsidTr="00597DBE">
        <w:trPr>
          <w:trHeight w:hRule="exact" w:val="1018"/>
        </w:trPr>
        <w:tc>
          <w:tcPr>
            <w:tcW w:w="2611"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spacing w:line="278" w:lineRule="exact"/>
              <w:ind w:right="749" w:hanging="10"/>
            </w:pPr>
            <w:r w:rsidRPr="00597DBE">
              <w:rPr>
                <w:b/>
                <w:bCs/>
                <w:color w:val="000000"/>
                <w:spacing w:val="3"/>
                <w:w w:val="105"/>
                <w:sz w:val="24"/>
                <w:szCs w:val="24"/>
              </w:rPr>
              <w:t xml:space="preserve">Артериальное </w:t>
            </w:r>
            <w:r w:rsidRPr="00597DBE">
              <w:rPr>
                <w:b/>
                <w:bCs/>
                <w:color w:val="000000"/>
                <w:spacing w:val="4"/>
                <w:w w:val="105"/>
                <w:sz w:val="24"/>
                <w:szCs w:val="24"/>
              </w:rPr>
              <w:t>давление</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color w:val="000000"/>
                <w:spacing w:val="-11"/>
                <w:w w:val="105"/>
                <w:sz w:val="24"/>
                <w:szCs w:val="24"/>
              </w:rPr>
              <w:t>Повышенное</w:t>
            </w:r>
          </w:p>
        </w:tc>
        <w:tc>
          <w:tcPr>
            <w:tcW w:w="2094"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spacing w:line="274" w:lineRule="exact"/>
              <w:ind w:right="379" w:hanging="5"/>
            </w:pPr>
            <w:r w:rsidRPr="00597DBE">
              <w:rPr>
                <w:color w:val="000000"/>
                <w:spacing w:val="1"/>
                <w:w w:val="105"/>
                <w:sz w:val="24"/>
                <w:szCs w:val="24"/>
              </w:rPr>
              <w:t xml:space="preserve">Нормальное, </w:t>
            </w:r>
            <w:r w:rsidRPr="00597DBE">
              <w:rPr>
                <w:color w:val="000000"/>
                <w:spacing w:val="4"/>
                <w:w w:val="105"/>
                <w:sz w:val="24"/>
                <w:szCs w:val="24"/>
              </w:rPr>
              <w:t xml:space="preserve">иногда </w:t>
            </w:r>
            <w:r w:rsidRPr="00597DBE">
              <w:rPr>
                <w:color w:val="000000"/>
                <w:spacing w:val="2"/>
                <w:w w:val="105"/>
                <w:sz w:val="24"/>
                <w:szCs w:val="24"/>
              </w:rPr>
              <w:t>повышенное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597DBE" w:rsidRPr="00597DBE" w:rsidRDefault="00597DBE" w:rsidP="00597DBE">
            <w:pPr>
              <w:widowControl w:val="0"/>
              <w:shd w:val="clear" w:color="auto" w:fill="FFFFFF"/>
              <w:autoSpaceDE w:val="0"/>
              <w:autoSpaceDN w:val="0"/>
              <w:adjustRightInd w:val="0"/>
            </w:pPr>
            <w:r w:rsidRPr="00597DBE">
              <w:rPr>
                <w:color w:val="000000"/>
                <w:spacing w:val="-10"/>
                <w:w w:val="105"/>
                <w:sz w:val="24"/>
                <w:szCs w:val="24"/>
              </w:rPr>
              <w:t>Колебания АД</w:t>
            </w:r>
          </w:p>
        </w:tc>
      </w:tr>
    </w:tbl>
    <w:p w:rsidR="00597DBE" w:rsidRDefault="00597DBE">
      <w:pPr>
        <w:rPr>
          <w:b/>
          <w:sz w:val="22"/>
          <w:szCs w:val="22"/>
        </w:rPr>
      </w:pPr>
    </w:p>
    <w:p w:rsidR="00597DBE" w:rsidRDefault="00597DBE">
      <w:pPr>
        <w:rPr>
          <w:b/>
          <w:sz w:val="22"/>
          <w:szCs w:val="22"/>
        </w:rPr>
      </w:pPr>
      <w:r>
        <w:rPr>
          <w:b/>
          <w:sz w:val="22"/>
          <w:szCs w:val="22"/>
        </w:rPr>
        <w:t>ЛЕЧЕНИЕ:</w:t>
      </w:r>
    </w:p>
    <w:p w:rsidR="00597DBE" w:rsidRDefault="00597DBE">
      <w:pPr>
        <w:rPr>
          <w:b/>
          <w:sz w:val="22"/>
          <w:szCs w:val="22"/>
        </w:rPr>
      </w:pPr>
    </w:p>
    <w:p w:rsidR="001E2974" w:rsidRPr="001E2974" w:rsidRDefault="001E2974" w:rsidP="001E2974">
      <w:pPr>
        <w:pStyle w:val="a4"/>
        <w:numPr>
          <w:ilvl w:val="0"/>
          <w:numId w:val="5"/>
        </w:numPr>
        <w:rPr>
          <w:sz w:val="22"/>
          <w:szCs w:val="22"/>
        </w:rPr>
      </w:pPr>
      <w:r w:rsidRPr="001E2974">
        <w:rPr>
          <w:sz w:val="22"/>
          <w:szCs w:val="22"/>
        </w:rPr>
        <w:t>Восстановления нарушений чувствительности: массаж, грязевые и радоновые ванны, иглорефлексотерапия.</w:t>
      </w:r>
    </w:p>
    <w:p w:rsidR="001E2974" w:rsidRDefault="001E2974" w:rsidP="001E2974">
      <w:pPr>
        <w:pStyle w:val="a4"/>
        <w:numPr>
          <w:ilvl w:val="0"/>
          <w:numId w:val="5"/>
        </w:numPr>
        <w:rPr>
          <w:sz w:val="22"/>
          <w:szCs w:val="22"/>
        </w:rPr>
      </w:pPr>
      <w:r w:rsidRPr="001E2974">
        <w:rPr>
          <w:sz w:val="22"/>
          <w:szCs w:val="22"/>
        </w:rPr>
        <w:t>Восстановление двигательной активности: утренняя гимнастика, лечебная физкультура, прогулки, самостоятельные физические занятия.</w:t>
      </w:r>
    </w:p>
    <w:p w:rsidR="001E2974" w:rsidRPr="001E2974" w:rsidRDefault="001E2974" w:rsidP="001E2974">
      <w:pPr>
        <w:pStyle w:val="a4"/>
        <w:numPr>
          <w:ilvl w:val="0"/>
          <w:numId w:val="5"/>
        </w:numPr>
        <w:rPr>
          <w:sz w:val="22"/>
          <w:szCs w:val="22"/>
        </w:rPr>
      </w:pPr>
      <w:r>
        <w:rPr>
          <w:sz w:val="22"/>
          <w:szCs w:val="22"/>
        </w:rPr>
        <w:t>Для снижения артериального давления: Эналаприл по 1 таблетки 2 раза в день.</w:t>
      </w:r>
    </w:p>
    <w:p w:rsidR="00597DBE" w:rsidRDefault="00597DBE" w:rsidP="00F45FE3">
      <w:pPr>
        <w:jc w:val="both"/>
        <w:rPr>
          <w:b/>
          <w:sz w:val="22"/>
          <w:szCs w:val="22"/>
        </w:rPr>
      </w:pPr>
      <w:r>
        <w:rPr>
          <w:b/>
          <w:sz w:val="22"/>
          <w:szCs w:val="22"/>
        </w:rPr>
        <w:lastRenderedPageBreak/>
        <w:t>ЛИТЕРАТУРНАЯ СПРАВКА:</w:t>
      </w:r>
    </w:p>
    <w:p w:rsidR="00A86BDA" w:rsidRDefault="00A86BDA" w:rsidP="00F45FE3">
      <w:pPr>
        <w:jc w:val="both"/>
        <w:rPr>
          <w:b/>
          <w:sz w:val="22"/>
          <w:szCs w:val="22"/>
        </w:rPr>
      </w:pPr>
    </w:p>
    <w:p w:rsidR="00A86BDA" w:rsidRPr="00A86BDA" w:rsidRDefault="00A86BDA" w:rsidP="00F45FE3">
      <w:pPr>
        <w:jc w:val="both"/>
        <w:rPr>
          <w:b/>
          <w:sz w:val="22"/>
          <w:szCs w:val="22"/>
        </w:rPr>
      </w:pPr>
      <w:r w:rsidRPr="00A86BDA">
        <w:rPr>
          <w:b/>
          <w:sz w:val="22"/>
          <w:szCs w:val="22"/>
        </w:rPr>
        <w:t>Геморрагический инсульт</w:t>
      </w:r>
      <w:r w:rsidR="00A66F62">
        <w:rPr>
          <w:b/>
          <w:sz w:val="22"/>
          <w:szCs w:val="22"/>
        </w:rPr>
        <w:t>.</w:t>
      </w:r>
    </w:p>
    <w:p w:rsidR="00A86BDA" w:rsidRPr="00A86BDA" w:rsidRDefault="00A86BDA" w:rsidP="00F45FE3">
      <w:pPr>
        <w:jc w:val="both"/>
        <w:rPr>
          <w:sz w:val="22"/>
          <w:szCs w:val="22"/>
        </w:rPr>
      </w:pP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Этиология геморрагического инсульта</w:t>
      </w: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Основными этиологическими факторами геморрагического инсульта являются гипертоническая болезнь, артериальная гипертензия, врожденные и приобретенные артериальные и артерио-венозные аневризмы. Субдуральные и эпидуральные гематомы обычно имеют травматический генез. Реже причиной геморрагического инсульта могут быть геморрагические диатезы, применение антикоагулянтов, амилоидные ангиопатии, микозы, опухоль, энцефалиты.</w:t>
      </w: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Преимущественная локализация гематом — большие полушария головного мозга (около 90% паренхиматозных кровоизлияний), в 10% случаев выявляется поражение ствола головного мозга или мозжечка. В большинстве случаев отмечается разрыв сосуда, значительно реже — диапедезные кровоизлияния.</w:t>
      </w: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Клиника паренхиматозных кровоизлияний имеет общемозговую и очаговую симптоматику. Клиника субарахноидальных кровоизлияний включает две основные группы симптомов: общемозговые и оболочечные. При наличии этих и очаговых симптомов речь идет о субарахноидально-паренхиматозном кровоизлиянии. Особенности клинической картины паренхиматозных кровоизлияний зависят от локализации гематомы.</w:t>
      </w: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Клиника геморрагического инсульта</w:t>
      </w: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Паренхиматозные кровоизлияния. Кровоизлияние в скорлупу протекает с грубым нарушением сознания и неврологическим дефектом в виде контралатеральной гемиплегии, гемианестезии, афазии (при поражении доминантного полушария) или пространственной гемиагнозии и анозогнозии (при поражении недоминантного полушария). Клиническая картина сходна с таковой при окклюзии средней мозговой артерии.</w:t>
      </w: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При кровоизлияниях в таламус так же, как и при кровоизлияниях в скорлупу, возможны вклинение и кома. Важными признаками таламического поражения являются большая выраженность чувствительных нарушений, чем двигательных, и необычные глазодвигательные расстройства, чаще в виде ограничения взора, косоглазия.</w:t>
      </w:r>
    </w:p>
    <w:p w:rsidR="00A86BDA" w:rsidRPr="00A86BDA" w:rsidRDefault="00A86BDA" w:rsidP="00F45FE3">
      <w:pPr>
        <w:jc w:val="both"/>
        <w:rPr>
          <w:sz w:val="22"/>
          <w:szCs w:val="22"/>
        </w:rPr>
      </w:pPr>
    </w:p>
    <w:p w:rsidR="00A86BDA" w:rsidRPr="00A86BDA" w:rsidRDefault="00A86BDA" w:rsidP="00F45FE3">
      <w:pPr>
        <w:jc w:val="both"/>
        <w:rPr>
          <w:sz w:val="22"/>
          <w:szCs w:val="22"/>
          <w:lang w:val="en-US"/>
        </w:rPr>
      </w:pPr>
      <w:r w:rsidRPr="00A86BDA">
        <w:rPr>
          <w:sz w:val="22"/>
          <w:szCs w:val="22"/>
        </w:rPr>
        <w:t>Шкала</w:t>
      </w:r>
      <w:r w:rsidRPr="00A86BDA">
        <w:rPr>
          <w:sz w:val="22"/>
          <w:szCs w:val="22"/>
          <w:lang w:val="en-US"/>
        </w:rPr>
        <w:t xml:space="preserve"> HUNT (Henry J. M. Barnett, Stroke, 1986)</w:t>
      </w:r>
    </w:p>
    <w:p w:rsidR="00A86BDA" w:rsidRPr="00A86BDA" w:rsidRDefault="00A86BDA" w:rsidP="00F45FE3">
      <w:pPr>
        <w:jc w:val="both"/>
        <w:rPr>
          <w:sz w:val="22"/>
          <w:szCs w:val="22"/>
          <w:lang w:val="en-US"/>
        </w:rPr>
      </w:pPr>
    </w:p>
    <w:p w:rsidR="00A86BDA" w:rsidRPr="00A86BDA" w:rsidRDefault="00A86BDA" w:rsidP="00F45FE3">
      <w:pPr>
        <w:jc w:val="both"/>
        <w:rPr>
          <w:sz w:val="22"/>
          <w:szCs w:val="22"/>
        </w:rPr>
      </w:pPr>
      <w:r w:rsidRPr="00A86BDA">
        <w:rPr>
          <w:sz w:val="22"/>
          <w:szCs w:val="22"/>
        </w:rPr>
        <w:t>0 Неразорвавшаяся аневризма</w:t>
      </w:r>
    </w:p>
    <w:p w:rsidR="00A86BDA" w:rsidRPr="00A86BDA" w:rsidRDefault="00A86BDA" w:rsidP="00F45FE3">
      <w:pPr>
        <w:jc w:val="both"/>
        <w:rPr>
          <w:sz w:val="22"/>
          <w:szCs w:val="22"/>
        </w:rPr>
      </w:pPr>
      <w:r w:rsidRPr="00A86BDA">
        <w:rPr>
          <w:sz w:val="22"/>
          <w:szCs w:val="22"/>
        </w:rPr>
        <w:t>I Бессимптомное течение или минимальная головная боль и легкая ригидность затылочных мышц</w:t>
      </w:r>
    </w:p>
    <w:p w:rsidR="00A86BDA" w:rsidRPr="00A86BDA" w:rsidRDefault="00A86BDA" w:rsidP="00F45FE3">
      <w:pPr>
        <w:jc w:val="both"/>
        <w:rPr>
          <w:sz w:val="22"/>
          <w:szCs w:val="22"/>
        </w:rPr>
      </w:pPr>
      <w:r w:rsidRPr="00A86BDA">
        <w:rPr>
          <w:sz w:val="22"/>
          <w:szCs w:val="22"/>
        </w:rPr>
        <w:t>IA Отсутствие менингеальной или общемозговой симптоматики, но наличие стойкого неврологического дефицита</w:t>
      </w:r>
    </w:p>
    <w:p w:rsidR="00A86BDA" w:rsidRPr="00A86BDA" w:rsidRDefault="00A86BDA" w:rsidP="00F45FE3">
      <w:pPr>
        <w:jc w:val="both"/>
        <w:rPr>
          <w:sz w:val="22"/>
          <w:szCs w:val="22"/>
        </w:rPr>
      </w:pPr>
      <w:r w:rsidRPr="00A86BDA">
        <w:rPr>
          <w:sz w:val="22"/>
          <w:szCs w:val="22"/>
        </w:rPr>
        <w:t>II Умеренная или сильная головная боль, ригидность затылочных мышц; отсутствие неврологического дефицита, кроме пареза черепно-мозговых нервов</w:t>
      </w:r>
    </w:p>
    <w:p w:rsidR="00A86BDA" w:rsidRPr="00A86BDA" w:rsidRDefault="00A86BDA" w:rsidP="00F45FE3">
      <w:pPr>
        <w:jc w:val="both"/>
        <w:rPr>
          <w:sz w:val="22"/>
          <w:szCs w:val="22"/>
        </w:rPr>
      </w:pPr>
      <w:r w:rsidRPr="00A86BDA">
        <w:rPr>
          <w:sz w:val="22"/>
          <w:szCs w:val="22"/>
        </w:rPr>
        <w:t>III Сонливость, спутанность сознания (дезориентация во времени и пространстве) или легкий локальный дефицит</w:t>
      </w:r>
    </w:p>
    <w:p w:rsidR="00A86BDA" w:rsidRPr="00A86BDA" w:rsidRDefault="00A86BDA" w:rsidP="00F45FE3">
      <w:pPr>
        <w:jc w:val="both"/>
        <w:rPr>
          <w:sz w:val="22"/>
          <w:szCs w:val="22"/>
        </w:rPr>
      </w:pPr>
      <w:r w:rsidRPr="00A86BDA">
        <w:rPr>
          <w:sz w:val="22"/>
          <w:szCs w:val="22"/>
        </w:rPr>
        <w:t>IV Ступор, умеренный или глубокий гемипарез, возможная ранняя децеребрационная ригидность и вегетативные нарушения</w:t>
      </w:r>
    </w:p>
    <w:p w:rsidR="00A86BDA" w:rsidRPr="00A86BDA" w:rsidRDefault="00A86BDA" w:rsidP="00F45FE3">
      <w:pPr>
        <w:jc w:val="both"/>
        <w:rPr>
          <w:sz w:val="22"/>
          <w:szCs w:val="22"/>
        </w:rPr>
      </w:pPr>
      <w:r w:rsidRPr="00A86BDA">
        <w:rPr>
          <w:sz w:val="22"/>
          <w:szCs w:val="22"/>
        </w:rPr>
        <w:t>V Глубокая кома, децеребрационная ригидность и признаки агонии</w:t>
      </w: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Кровоизлияние в мост характеризуется обычно ранним развитием комы, точечными, не реагирующими на свет зрачками и двусторонней децеребрационной ригидностью.</w:t>
      </w: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Для кровоизлияния в мозжечок характерны внезапное головокружение, рвота в сочетании с выраженной атаксией, абазией, астезией и парезом взора. Сознание не нарушено, но сдавление ствола может привести к смерти.</w:t>
      </w: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Субарахноидальное кровоизлияние. Разрыв аневризмы. Субарахноидальное кровоизлияние (САК) чаще всего обусловлено разрывом мешотчатой аневризмы — дефекта внутренней эластической мембраны артериальной стенки, обычно возникающего в месте бифуркации или ветвления артерии. В большинстве случаев разрыв происходит в возрасте 35-65 лет. Возможны сопутствующие аномалии, такие как поликистоз почек или коарктация аорты. Внезапная необъяснимая головная боль любой локализации должна вызвать подозрение на САК, при этом необходимо проведение компьютерной томографии (КT). При аневризмах более 7 мм оправданно проведение микрохирургической облитерации.</w:t>
      </w: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Аневризмы другого типа располагаются по ходу внутренней сонной, позвоночной или базилярной артерии; в зависимости от строения они делятся на веретенообразные, шаровидные и диффузные. Такие аневризмы проявляются клинически, если оказывают давление на соседние структуры или при тромбозе, однако разрываются редко.</w:t>
      </w: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Классы социально-бытовой активности</w:t>
      </w: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I Возвращение к труду и полная независимость от окружающих</w:t>
      </w:r>
    </w:p>
    <w:p w:rsidR="00A86BDA" w:rsidRPr="00A86BDA" w:rsidRDefault="00A86BDA" w:rsidP="00F45FE3">
      <w:pPr>
        <w:jc w:val="both"/>
        <w:rPr>
          <w:sz w:val="22"/>
          <w:szCs w:val="22"/>
        </w:rPr>
      </w:pPr>
      <w:r w:rsidRPr="00A86BDA">
        <w:rPr>
          <w:sz w:val="22"/>
          <w:szCs w:val="22"/>
        </w:rPr>
        <w:t>II Возвращение к работе с ограничениями, независимость в повседневной жизни, ходьба без посторонней помощи</w:t>
      </w:r>
    </w:p>
    <w:p w:rsidR="00A86BDA" w:rsidRPr="00A86BDA" w:rsidRDefault="00A86BDA" w:rsidP="00F45FE3">
      <w:pPr>
        <w:jc w:val="both"/>
        <w:rPr>
          <w:sz w:val="22"/>
          <w:szCs w:val="22"/>
        </w:rPr>
      </w:pPr>
      <w:r w:rsidRPr="00A86BDA">
        <w:rPr>
          <w:sz w:val="22"/>
          <w:szCs w:val="22"/>
        </w:rPr>
        <w:t>III Ограничение выполнения прежних домашних обязанностей, частичная зависимость от окружающих в повседневной жизни, ходьба по квартире без посторонней помощи, ходьба по улице с посторонней помощью</w:t>
      </w:r>
    </w:p>
    <w:p w:rsidR="00A86BDA" w:rsidRPr="00A86BDA" w:rsidRDefault="00A86BDA" w:rsidP="00F45FE3">
      <w:pPr>
        <w:jc w:val="both"/>
        <w:rPr>
          <w:sz w:val="22"/>
          <w:szCs w:val="22"/>
        </w:rPr>
      </w:pPr>
      <w:r w:rsidRPr="00A86BDA">
        <w:rPr>
          <w:sz w:val="22"/>
          <w:szCs w:val="22"/>
        </w:rPr>
        <w:t>IV Невозможность возвращения ранее работавших и перенесших инсульт больных к работе, у занимавшихся домашним хозяйством — значительное ограничение круга домашних обязанностей или полная неспособность к их выполнению, значительная зависимость от окружающих в повседневной жизни. Ходьба по квартире с посторонней помощью. По улице больные не ходят</w:t>
      </w:r>
    </w:p>
    <w:p w:rsidR="00A86BDA" w:rsidRPr="00A86BDA" w:rsidRDefault="00A86BDA" w:rsidP="00F45FE3">
      <w:pPr>
        <w:jc w:val="both"/>
        <w:rPr>
          <w:sz w:val="22"/>
          <w:szCs w:val="22"/>
        </w:rPr>
      </w:pPr>
      <w:r w:rsidRPr="00A86BDA">
        <w:rPr>
          <w:sz w:val="22"/>
          <w:szCs w:val="22"/>
        </w:rPr>
        <w:t>V Полная утрата любой производительной деятельности. Полная зависимость от окружающих в повседневной жизни</w:t>
      </w:r>
    </w:p>
    <w:p w:rsidR="00A86BDA" w:rsidRPr="00A86BDA" w:rsidRDefault="00A86BDA" w:rsidP="00F45FE3">
      <w:pPr>
        <w:jc w:val="both"/>
        <w:rPr>
          <w:sz w:val="22"/>
          <w:szCs w:val="22"/>
        </w:rPr>
      </w:pP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Для разрыва аневризмы характерна внезапная интенсивная головная боль. Больной обычно говорит, что столь сильной головной боли никогда раньше не испытывал. Возможна потеря сознания; иногда она переходит в кому, но чаще сознание восстанавливается, хотя и сохраняется оглушенность. В некоторых случаях потеря сознания происходит внезапно, до появления головной боли. САК часто возникает при физической нагрузке. При разрыве аневризмы диагноз обычно несложен, но иногда на ранней стадии никаких объективных симптомов нет, поэтому при внезапной головной боли врач обязан подумать о субарахноидальном кровоизлиянии.</w:t>
      </w: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Часто выявляются менингеальные симптомы и субфебрильная лихорадка. При офтальмоскопии нередко обнаруживаются субгиалоидные кровоизлияния.</w:t>
      </w: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Кровоизлияние может ограничиваться субарахноидальным пространством или распространяться на вещество мозга, вызывая очаговую симптоматику. Иногда вскоре после кровоизлияния развивается ишемический инсульт из-за нарушений кровотока или тромбоза в артериях, пораженных аневризмой.</w:t>
      </w: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Клинически определить локализацию аневризмы нелегко, хотя иногда возможно. Так, боль в глубине глазницы и поражение II-VI черепных нервов указывают на аневризму пещеристой части сонной артерии; гемиплегия, афазия и ряд других симптомов — на аневризму средней мозговой артерии; поражение III черепного нерва — на аневризму в месте соединения задней соединительной и внутренней сонной артерий; абулия и слабость в ноге — на аневризму передней соединительной артерии; поражение нижних черепных нервов — на аневризму базилярной или позвоночной артерии.</w:t>
      </w: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 xml:space="preserve">Преходящий или стойкий очаговый неврологический дефект, развивающийся спустя несколько суток после инсульта, обычно обусловлен спазмом мозговых сосудов, возникающим в ответ на </w:t>
      </w:r>
      <w:r w:rsidRPr="00A86BDA">
        <w:rPr>
          <w:sz w:val="22"/>
          <w:szCs w:val="22"/>
        </w:rPr>
        <w:lastRenderedPageBreak/>
        <w:t>попадание крови в субарахноидальное пространство. Как ранним, так и поздним осложнением САК может быть гидроцефалия, при которой иногда требуется желудочковое шунтирование.</w:t>
      </w: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Артериовенозные мальформации. Артериовенозные мальформации обычно проявляются эпилептическими припадками или кровоизлиянием, однако при крупных поражениях из-за большого сброса крови может возникнуть ишемия прилегающих участков мозга. Чаще всего это сочетанное паренхиматозно-субарахноидальное кровоизлияние. Страдают артериовенозными мальформациями обычно в детском и юношеском возрасте. Вот почему при упорных головных болях в этом возрасте необходимо прослушивание в области глазницы, сонной артерии, сосцевидного отростка.</w:t>
      </w: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Наличие сосудистых шумов в указанных областях патогномонично. В сомнительных случаях, а также с целью дифференциальной диагностики телеангиэктазий и других ангиом можно сделать КТ.</w:t>
      </w: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Диагностика геморрагического инсульта</w:t>
      </w: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КТ — метод выбора. Она позволяет не только подтвердить диагноз, но и определить распространненость поражения при внутримозговых паренхиматозных кровоизлияниях. КТ — лучший метод диагностики САК, в большинстве случаев выявляющий кровь в субарахноидальном пространстве. Этот метод позволяет также диагностировать отек мозга, паренхиматозное и внутрижелудочковое кровоизлияние, гидроцефалию. Можно выявить локализацию источника при подоболочечном кровоизлиянии.</w:t>
      </w: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Магнитно-резонансная томография (МРТ) по сравнению с КТ более надежна при диагностике мелких гематом, локализующихся в области моста и продолговатого мозга, а также гематом, рентгенологическая плотность сгустков крови внутри которых выравнивалась с плотностью мозговой ткани. МРТ позволяет установить также доступные хирургическому вмешательству артериовенозные мальформации, которые очень трудно диагностируются при КТ, особенно без контрастного усиления.</w:t>
      </w: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Исследование спинномозговой жидкости показано лишь в случаях, когда компьютерная томография недоступна. Кровь в ликворе выявляется во всех случаях САК, а также при кровоизлияниях в мозжечок и мост; при небольших кровоизлияниях в скорлупу и таламус эритроциты в ликворе могут появится лишь через 2-3 суток.</w:t>
      </w: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Рентгенография черепа выявляет кальцинированные мальформации и аневризмы. Ее, как правило, не проводят.</w:t>
      </w: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Церебральную ангиографию обычно проводят непосредственно перед операцией для уточнения локализации и анатомического характера аневризмы, а также для подтверждения наличия или отсутствия очагового церебрального вагоспазма. В тяжелых случаях ангиографию лучше проводить только при неясном диагнозе и особенно при показаниях к хирургической декомпрессии.</w:t>
      </w: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Дифференциальный диагноз инсультов</w:t>
      </w: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 xml:space="preserve">Кровоизлиянию в мозг предшествуют церебральные кризы; заболевание начинается бурно, внезапно, чаще днем в связи с физическим напряжением или волнением. Характерны предвестники (приливы к лицу, головная боль, видение предметов в красном цвете); развиваются продолжительные коматозные состояния (иногда несколько дней); лицо бывает гиперемировано; повышается температура; дыхание клокочущее, хриплое; пульс напряженный, редкий; акцент второго тона на верхушке; артериальное давление повышено; миоз или мидриаз на стороне очага; выявляются очаговые симптомы в виде быстрого развития гемиплегии с понижением тонуса мышц, рефлексов, кожной температуры; иногда возникают эпилептиформные припадки или ранние контрактуры (тонические спазмы, защитная гиперрефлексия); выражены менингеальные явления, стволовые расстройства (нарушение дыхания, рвота, плавающие движения глазных </w:t>
      </w:r>
      <w:r w:rsidRPr="00A86BDA">
        <w:rPr>
          <w:sz w:val="22"/>
          <w:szCs w:val="22"/>
        </w:rPr>
        <w:lastRenderedPageBreak/>
        <w:t>яблок); псевдобульбарные рефлексы определяются редко, наблюдается задержка или недержание мочи; на глазном дне видны кровоизлияния в сетчатку; спинномозговая жидкость геморрагическая, ксантохромная, давление повышено; в крови лейкоцитоз, протромбин не повышен; в моче эритроциты, иногда сахар и белок.</w:t>
      </w: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Ишемическому тромботическому инсульту предшествуют преходящие нарушения мозгового кровообращения. Заболевание развивается постепенно, чаще ночью, под утро или во время сна; бывают предвестники (головокружения, кратковременные расстройства сознания); характерна неполная или непродолжительная утрата сознания; лицо больного бледное, температура обычно не повышается; дыхание замедленное, пульс слабый; тоны сердца глухие; артериальное давление не повышено; величина зрачков чаще всего не меняется; очаговые симптомы появляются в виде гемиплегии или моноплегии с низким мышечным тонусом, односторонним рефлексом Бабинского; гемиплегия развивается постепенно и бывает нестойкой; эпилептиформные припадки не характерны; менингеальные явления отсутствуют; стволовые явления наблюдаются редко (при обширных очагах); при повторных инсультах возникают псевдобульбарные рефлексы; иногда бывает недержание мочи; на глазном дне видно сужение и неравномерность сосудов; спинномозговая жидкость прозрачная, давление нормальное; в крови выявляется гиперкоагуляция; удельный вес мочи низкий.</w:t>
      </w: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Нетромботическому ишемическому инсульту предшествуют кризы, стенокардии, инфаркт миокарда и т. п.; заболевание развивается внезапно днем, чаще после физической нагрузки; зачастую без предвестников; характерна кратковременная потеря сознания, сопор; лицо бывает бледное; температура повышена; дыхание ослабленное замедленное; пульс аритмичный, ослабленный; тоны сердца глухие, иногда мерцательная аритмия; артериальное давление понижено, зрачки сужены; развивается преходящая гемиплегия с нерезко повышенным тонусом мышц, односторонним рефлексом Бабинского; эпилептиформные припадки наблюдаются редко; менингеальные и стволовые явления выражены редко; часто определяются псевдобульбарные рефлексы; бывает недержание мочи; на глазном дне виден склероз и сужение сосудов сетчатки; спинномозговая жидкость прозрачная, давление ее иногда повышено; в крови бывает повышен протромбин, в моче определяются следы белка.</w:t>
      </w: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Лечение геморрагического инсульта</w:t>
      </w: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Общие принципы. Наряду с дифференцированной терапией геморрагического инсульта важную роль играет базисная терапия, направленная на поддержание жизненноважных функций организма. Чем тяжелее течение инсульта, тем более необходима многосторонняя и комплексная базисная терапия, которая проводится индивидуально, под контролем лабораторных показателей и функций всех органов и систем.</w:t>
      </w:r>
    </w:p>
    <w:p w:rsidR="00A86BDA" w:rsidRPr="00A86BDA" w:rsidRDefault="00A86BDA" w:rsidP="00F45FE3">
      <w:pPr>
        <w:jc w:val="both"/>
        <w:rPr>
          <w:sz w:val="22"/>
          <w:szCs w:val="22"/>
        </w:rPr>
      </w:pPr>
      <w:r w:rsidRPr="00A86BDA">
        <w:rPr>
          <w:sz w:val="22"/>
          <w:szCs w:val="22"/>
        </w:rPr>
        <w:t>В связи с современными патогенетическими представлениями особую важность приобретает ранняя диагностика мозгового инсульта, уточнение его характера и организация срочной медицинской помощи на догоспитальном и госпитальном этапах. Эффективность лечебных мероприятий зависит от своевременности их начала и от преемственности терапии во всех периодах заболевания.</w:t>
      </w:r>
    </w:p>
    <w:p w:rsidR="00A86BDA" w:rsidRPr="00A86BDA" w:rsidRDefault="00A86BDA" w:rsidP="00F45FE3">
      <w:pPr>
        <w:jc w:val="both"/>
        <w:rPr>
          <w:sz w:val="22"/>
          <w:szCs w:val="22"/>
        </w:rPr>
      </w:pPr>
      <w:r w:rsidRPr="00A86BDA">
        <w:rPr>
          <w:sz w:val="22"/>
          <w:szCs w:val="22"/>
        </w:rPr>
        <w:t>Преемственность лечебных мероприятий определяется общей тактикой ведения больного и сопряжена с решением организационных проблем: быстрой транспортировкой больного, четкой организацией работы приемного отделения; ранним уточнением диагноза и решением вопроса о направлении в соответствующее отделение; отлаженной работой всех звеньев оказания помощи.</w:t>
      </w:r>
    </w:p>
    <w:p w:rsidR="00A86BDA" w:rsidRPr="00A86BDA" w:rsidRDefault="00A86BDA" w:rsidP="00F45FE3">
      <w:pPr>
        <w:jc w:val="both"/>
        <w:rPr>
          <w:sz w:val="22"/>
          <w:szCs w:val="22"/>
        </w:rPr>
      </w:pPr>
      <w:r w:rsidRPr="00A86BDA">
        <w:rPr>
          <w:sz w:val="22"/>
          <w:szCs w:val="22"/>
        </w:rPr>
        <w:t>Нейрохирургическое вмешательство. Проблема геморрагического инсульта, по мнению большинства исследователей, в большей степени является нейрохирургической. Если ишемический инсульт — это процесс развития гемодинамических и метаболических изменений, заканчивающийся в основном через несколько дней после острого нарушения мозгового кровообращения, то геморрагический инсульт — это свершившийся факт кровоизлияния, и его патогенез подразумевает вторичные явления уже излившейся крови.</w:t>
      </w:r>
    </w:p>
    <w:p w:rsidR="00A86BDA" w:rsidRPr="00A86BDA" w:rsidRDefault="00A86BDA" w:rsidP="00F45FE3">
      <w:pPr>
        <w:jc w:val="both"/>
        <w:rPr>
          <w:sz w:val="22"/>
          <w:szCs w:val="22"/>
        </w:rPr>
      </w:pPr>
      <w:r w:rsidRPr="00A86BDA">
        <w:rPr>
          <w:sz w:val="22"/>
          <w:szCs w:val="22"/>
        </w:rPr>
        <w:t xml:space="preserve">Удаление гематомы после внутримозгового кровоизлияния, если она локализована в доступном участке мозга (например, в мозжечке, скорлупе, таламусе или височной доле), может спасти жизнь больного. Операция показана как можно раньше (24-48 часов) при разрывах аневризмы, если состояние больного не улучшается и появляются признаки вклинения. Основная операция — </w:t>
      </w:r>
      <w:r w:rsidRPr="00A86BDA">
        <w:rPr>
          <w:sz w:val="22"/>
          <w:szCs w:val="22"/>
        </w:rPr>
        <w:lastRenderedPageBreak/>
        <w:t>клипирование шейки аневризмы, проводится и укутывание аневризмы мышцей или, реже, экстракраниальная окклюзия внутренней сонной артерии.</w:t>
      </w:r>
    </w:p>
    <w:p w:rsidR="00A86BDA" w:rsidRPr="00A86BDA" w:rsidRDefault="00A86BDA" w:rsidP="00F45FE3">
      <w:pPr>
        <w:jc w:val="both"/>
        <w:rPr>
          <w:sz w:val="22"/>
          <w:szCs w:val="22"/>
        </w:rPr>
      </w:pPr>
      <w:r w:rsidRPr="00A86BDA">
        <w:rPr>
          <w:sz w:val="22"/>
          <w:szCs w:val="22"/>
        </w:rPr>
        <w:t>Дифференцированная консервативная терапия. Консервативные терапевтические воздействия при геморрагическом инсульте дожны быть направлены на быструю коррекцию артериального давления на оптимальных для конкретного больного значениях; на борьбу с развивающимся отеком мозга и на проведение кровоостанавливающей и укрепляющей сосудистую стенку терапии.</w:t>
      </w:r>
    </w:p>
    <w:p w:rsidR="00A86BDA" w:rsidRPr="00A86BDA" w:rsidRDefault="00A86BDA" w:rsidP="00F45FE3">
      <w:pPr>
        <w:jc w:val="both"/>
        <w:rPr>
          <w:sz w:val="22"/>
          <w:szCs w:val="22"/>
        </w:rPr>
      </w:pPr>
      <w:r w:rsidRPr="00A86BDA">
        <w:rPr>
          <w:sz w:val="22"/>
          <w:szCs w:val="22"/>
        </w:rPr>
        <w:t>Коррекция и контроль артериального давления. Следует по возможности не допускать повышения артериального давления (АД). Стараются удержать гипотензивными препаратами (бета-блокаторы, антагонисты кальция, спазмолитики, ингибиторы АПФ) давление в пределах нормы. Для предотвращения эмоциональных реакций назначают седативную терапию (диазепам, элениум). Иногда с профилактической целью назначают фенобарбитал (по 30 мг внутрь три раза в сутки), так как он оказывает еще и противосудорожное действие.</w:t>
      </w:r>
    </w:p>
    <w:p w:rsidR="00A86BDA" w:rsidRPr="00A86BDA" w:rsidRDefault="00A86BDA" w:rsidP="00F45FE3">
      <w:pPr>
        <w:jc w:val="both"/>
        <w:rPr>
          <w:sz w:val="22"/>
          <w:szCs w:val="22"/>
        </w:rPr>
      </w:pPr>
      <w:r w:rsidRPr="00A86BDA">
        <w:rPr>
          <w:sz w:val="22"/>
          <w:szCs w:val="22"/>
        </w:rPr>
        <w:t>Для исключения натуживания назначают слабительные препараты (регулакс, глаксена, сенаде и др.). Необходимо создать условия для “охранительного торможения”; оградить от света и шума.</w:t>
      </w:r>
    </w:p>
    <w:p w:rsidR="00A86BDA" w:rsidRPr="00A86BDA" w:rsidRDefault="00A86BDA" w:rsidP="00F45FE3">
      <w:pPr>
        <w:jc w:val="both"/>
        <w:rPr>
          <w:sz w:val="22"/>
          <w:szCs w:val="22"/>
        </w:rPr>
      </w:pPr>
      <w:r w:rsidRPr="00A86BDA">
        <w:rPr>
          <w:sz w:val="22"/>
          <w:szCs w:val="22"/>
        </w:rPr>
        <w:t>Кровоостанавливающая терапия и терапия, направленная на укрепление сосудистой стенки. Назначают дицинон (этамзилат натрия) внутривенно или внутримышечно (250 мг четыре раза в сутки); антипротеазные препараты на 5-10 дней: гордокс (100 тыс. ЕД. четыре раза в день внутривенно капельно) или контрикал (30 тыс. ЕД. сразу, а потом по 10 тыс. ЕД. два раза в день в/в).</w:t>
      </w:r>
    </w:p>
    <w:p w:rsidR="00A86BDA" w:rsidRPr="00A86BDA" w:rsidRDefault="00A86BDA" w:rsidP="00F45FE3">
      <w:pPr>
        <w:jc w:val="both"/>
        <w:rPr>
          <w:sz w:val="22"/>
          <w:szCs w:val="22"/>
        </w:rPr>
      </w:pPr>
      <w:r w:rsidRPr="00A86BDA">
        <w:rPr>
          <w:sz w:val="22"/>
          <w:szCs w:val="22"/>
        </w:rPr>
        <w:t>Хорошо укрепляют сосудистую стенку препараты кальция (кальций пантотенат, беррокка, глюконат кальция — в/м, хлорид кальция — в/в), рутин, викасол, аскорбиновая кислота.</w:t>
      </w:r>
    </w:p>
    <w:p w:rsidR="00A86BDA" w:rsidRPr="00A86BDA" w:rsidRDefault="00A86BDA" w:rsidP="00F45FE3">
      <w:pPr>
        <w:jc w:val="both"/>
        <w:rPr>
          <w:sz w:val="22"/>
          <w:szCs w:val="22"/>
        </w:rPr>
      </w:pPr>
      <w:r w:rsidRPr="00A86BDA">
        <w:rPr>
          <w:sz w:val="22"/>
          <w:szCs w:val="22"/>
        </w:rPr>
        <w:t>Большое значение имеет антифибринолитическая терапия в виде гамма-аминокапроновой кислоты до 30 г в сутки (100-150 мл 5% раствора в/в капельно, затем внутрь). Можно вводить с малыми дозами реополиглюкина, улучшающего микроциркуляцию.</w:t>
      </w:r>
    </w:p>
    <w:p w:rsidR="00A86BDA" w:rsidRPr="00A86BDA" w:rsidRDefault="00A86BDA" w:rsidP="00F45FE3">
      <w:pPr>
        <w:jc w:val="both"/>
        <w:rPr>
          <w:sz w:val="22"/>
          <w:szCs w:val="22"/>
        </w:rPr>
      </w:pPr>
      <w:r w:rsidRPr="00A86BDA">
        <w:rPr>
          <w:sz w:val="22"/>
          <w:szCs w:val="22"/>
        </w:rPr>
        <w:t>Борьба с отеком мозга. При появлении заторможенности или признаков вклинения лучше назначить осмотические диуретики маннитол (0,5 - 1,5 г/кг массы тела больного, в/в) или глицерин (1 г/кг внутрь). Реже назначаются кортикостероиды — дексазон по схеме (8+4+4+4 мг в/в). Более эффективны лазикс (20 мг в/в два раза в день) и/или реоглюман (200 мл в/в капельно два раза в день).</w:t>
      </w:r>
    </w:p>
    <w:p w:rsidR="00A86BDA" w:rsidRPr="00A86BDA" w:rsidRDefault="00A86BDA" w:rsidP="00F45FE3">
      <w:pPr>
        <w:jc w:val="both"/>
        <w:rPr>
          <w:sz w:val="22"/>
          <w:szCs w:val="22"/>
        </w:rPr>
      </w:pPr>
      <w:r w:rsidRPr="00A86BDA">
        <w:rPr>
          <w:sz w:val="22"/>
          <w:szCs w:val="22"/>
        </w:rPr>
        <w:t>Лечение спазма мозговых сосудов. Признаки спазма мозговых сосудов (сонливость, очаговая симптоматика) появляются после двух-трех суток и чаще всего на седьмые сутки после имевшего места геморрагического инсульта. Полагают, что он обусловлен высвобождением серотонина, катехоламинов, пептидов и других вазоактивных веществ. Назначают при спазме, а еще лучше с профилактической целью заранее. Антагонисты кальция — нимотон (10 мг в/в капельно) — 10-14 дней или нимодипин (по 30-60 мг каждые четыре часа внутрь). В этом случае необходима коррекция гипотензивной терапии, так как антогонисты кальция влияют на артериальное давление.</w:t>
      </w:r>
    </w:p>
    <w:p w:rsidR="00A86BDA" w:rsidRPr="00A86BDA" w:rsidRDefault="00A86BDA" w:rsidP="00F45FE3">
      <w:pPr>
        <w:jc w:val="both"/>
        <w:rPr>
          <w:sz w:val="22"/>
          <w:szCs w:val="22"/>
        </w:rPr>
      </w:pPr>
      <w:r w:rsidRPr="00A86BDA">
        <w:rPr>
          <w:sz w:val="22"/>
          <w:szCs w:val="22"/>
        </w:rPr>
        <w:t>Восстановительное лечение. Восстановительная терапия проводится длительно и на всех этапах лечения, но особенно большое значение она имеет после острого периода инсульта. Лечебная физкультура сочетается при этом с физиотерапией, точечным и классическим массажем, иглорефлексотерапией, электростимуляцией, магнитотерапией.</w:t>
      </w:r>
    </w:p>
    <w:p w:rsidR="00A86BDA" w:rsidRPr="00A86BDA" w:rsidRDefault="00A86BDA" w:rsidP="00F45FE3">
      <w:pPr>
        <w:jc w:val="both"/>
        <w:rPr>
          <w:sz w:val="22"/>
          <w:szCs w:val="22"/>
        </w:rPr>
      </w:pPr>
      <w:r w:rsidRPr="00A86BDA">
        <w:rPr>
          <w:sz w:val="22"/>
          <w:szCs w:val="22"/>
        </w:rPr>
        <w:t>Необходима трудотерапия — обучение навыкам самообслуживания, работа на учебно-тренировочных стендах и трудовых тренажерах. Эффективна психотерапия: индивидуальная, групповая, семейная; рекомендуются аутогенные, адаптативные тренировки и др. У лиц с нарушениями речевых функций обязательны логопедические занятия.</w:t>
      </w:r>
    </w:p>
    <w:p w:rsidR="00A86BDA" w:rsidRPr="00A86BDA" w:rsidRDefault="00A86BDA" w:rsidP="00F45FE3">
      <w:pPr>
        <w:jc w:val="both"/>
        <w:rPr>
          <w:sz w:val="22"/>
          <w:szCs w:val="22"/>
        </w:rPr>
      </w:pPr>
      <w:r w:rsidRPr="00A86BDA">
        <w:rPr>
          <w:sz w:val="22"/>
          <w:szCs w:val="22"/>
        </w:rPr>
        <w:t>Больной нуждается в лечении в общей сложности не менее трех-четырех месяцев. Этот срок при тяжелых инсультах в зависимости от состояния больного может быть увеличен до полугода и более. Больные состоят на диспансерном учете. При затянувшемся периоде восстановления функций больных переводят на инвалидность.</w:t>
      </w:r>
    </w:p>
    <w:p w:rsidR="00A86BDA" w:rsidRPr="00A86BDA" w:rsidRDefault="00A86BDA" w:rsidP="00F45FE3">
      <w:pPr>
        <w:jc w:val="both"/>
        <w:rPr>
          <w:sz w:val="22"/>
          <w:szCs w:val="22"/>
        </w:rPr>
      </w:pPr>
    </w:p>
    <w:p w:rsidR="00A66F62" w:rsidRDefault="00A66F62" w:rsidP="00F45FE3">
      <w:pPr>
        <w:jc w:val="both"/>
        <w:rPr>
          <w:sz w:val="22"/>
          <w:szCs w:val="22"/>
        </w:rPr>
      </w:pPr>
    </w:p>
    <w:p w:rsidR="00A86BDA" w:rsidRPr="00A86BDA" w:rsidRDefault="00A86BDA" w:rsidP="00F45FE3">
      <w:pPr>
        <w:jc w:val="both"/>
        <w:rPr>
          <w:sz w:val="22"/>
          <w:szCs w:val="22"/>
        </w:rPr>
      </w:pPr>
      <w:r w:rsidRPr="00A86BDA">
        <w:rPr>
          <w:sz w:val="22"/>
          <w:szCs w:val="22"/>
        </w:rPr>
        <w:t>Экспертиза трудоспособности</w:t>
      </w:r>
    </w:p>
    <w:p w:rsidR="00A86BDA" w:rsidRPr="00A86BDA" w:rsidRDefault="00A86BDA" w:rsidP="00F45FE3">
      <w:pPr>
        <w:jc w:val="both"/>
        <w:rPr>
          <w:sz w:val="22"/>
          <w:szCs w:val="22"/>
        </w:rPr>
      </w:pPr>
    </w:p>
    <w:p w:rsidR="00A86BDA" w:rsidRPr="00A86BDA" w:rsidRDefault="00A86BDA" w:rsidP="00F45FE3">
      <w:pPr>
        <w:jc w:val="both"/>
        <w:rPr>
          <w:sz w:val="22"/>
          <w:szCs w:val="22"/>
        </w:rPr>
      </w:pPr>
      <w:r w:rsidRPr="00A86BDA">
        <w:rPr>
          <w:sz w:val="22"/>
          <w:szCs w:val="22"/>
        </w:rPr>
        <w:t xml:space="preserve">Группа инвалидности определяется соответственно выраженности нарушений функции и профессии. Больные с параличом конечностей, афазией нуждаются в уходе посторонних лиц и признаются инвалидами I группы. При глубоком парезе, когда сохраняется возможность к </w:t>
      </w:r>
      <w:r w:rsidRPr="00A86BDA">
        <w:rPr>
          <w:sz w:val="22"/>
          <w:szCs w:val="22"/>
        </w:rPr>
        <w:lastRenderedPageBreak/>
        <w:t>самообслуживанию, но утрачена трудоспособность, назначается II группа инвалидности. Больные II группы приспосабливаются к работе на дому: печатают, собирают детали, занимаются диспетчерской деятельностью на телефоне и т. п.</w:t>
      </w:r>
    </w:p>
    <w:p w:rsidR="00A86BDA" w:rsidRDefault="00A86BDA">
      <w:pPr>
        <w:rPr>
          <w:b/>
          <w:sz w:val="22"/>
          <w:szCs w:val="22"/>
        </w:rPr>
      </w:pPr>
    </w:p>
    <w:p w:rsidR="00A8507E" w:rsidRDefault="00A8507E" w:rsidP="00A8507E">
      <w:pPr>
        <w:jc w:val="center"/>
        <w:rPr>
          <w:b/>
          <w:sz w:val="22"/>
          <w:szCs w:val="22"/>
        </w:rPr>
      </w:pPr>
      <w:r>
        <w:rPr>
          <w:b/>
          <w:sz w:val="22"/>
          <w:szCs w:val="22"/>
        </w:rPr>
        <w:t>Дополнительно:</w:t>
      </w:r>
    </w:p>
    <w:p w:rsidR="00A8507E" w:rsidRDefault="00A8507E" w:rsidP="00A8507E">
      <w:pPr>
        <w:jc w:val="center"/>
        <w:rPr>
          <w:b/>
          <w:sz w:val="22"/>
          <w:szCs w:val="22"/>
        </w:rPr>
      </w:pPr>
    </w:p>
    <w:p w:rsidR="00A8507E" w:rsidRPr="00F45FE3" w:rsidRDefault="00A8507E" w:rsidP="00A8507E">
      <w:pPr>
        <w:numPr>
          <w:ilvl w:val="0"/>
          <w:numId w:val="4"/>
        </w:numPr>
        <w:spacing w:after="200" w:line="276" w:lineRule="auto"/>
        <w:contextualSpacing/>
        <w:rPr>
          <w:rFonts w:eastAsia="Calibri"/>
          <w:sz w:val="22"/>
          <w:szCs w:val="22"/>
          <w:lang w:eastAsia="en-US"/>
        </w:rPr>
      </w:pPr>
      <w:r w:rsidRPr="00F45FE3">
        <w:rPr>
          <w:rFonts w:eastAsia="Calibri"/>
          <w:sz w:val="22"/>
          <w:szCs w:val="22"/>
          <w:lang w:eastAsia="en-US"/>
        </w:rPr>
        <w:t>Рефле́кс Баби́нского (патологический стопный разгибательный рефлекс) — патологический рефлекс проявляющийся в разгибании I пальца стопы при штриховом раздражении кожи наружного края подошвы.</w:t>
      </w:r>
    </w:p>
    <w:p w:rsidR="00A8507E" w:rsidRPr="00F45FE3" w:rsidRDefault="00A8507E" w:rsidP="00A8507E">
      <w:pPr>
        <w:numPr>
          <w:ilvl w:val="0"/>
          <w:numId w:val="4"/>
        </w:numPr>
        <w:spacing w:after="200" w:line="276" w:lineRule="auto"/>
        <w:contextualSpacing/>
        <w:rPr>
          <w:rFonts w:eastAsia="Calibri"/>
          <w:sz w:val="22"/>
          <w:szCs w:val="22"/>
          <w:lang w:eastAsia="en-US"/>
        </w:rPr>
      </w:pPr>
      <w:r w:rsidRPr="00F45FE3">
        <w:rPr>
          <w:rFonts w:eastAsia="Calibri"/>
          <w:sz w:val="22"/>
          <w:szCs w:val="22"/>
          <w:lang w:eastAsia="en-US"/>
        </w:rPr>
        <w:t>Диплопия - нарушение зрения, состоящее в двоении видимых предметов.</w:t>
      </w:r>
    </w:p>
    <w:p w:rsidR="00A8507E" w:rsidRPr="00F45FE3" w:rsidRDefault="00A8507E" w:rsidP="00A8507E">
      <w:pPr>
        <w:numPr>
          <w:ilvl w:val="0"/>
          <w:numId w:val="4"/>
        </w:numPr>
        <w:spacing w:after="200" w:line="276" w:lineRule="auto"/>
        <w:contextualSpacing/>
        <w:rPr>
          <w:rFonts w:eastAsia="Calibri"/>
          <w:sz w:val="22"/>
          <w:szCs w:val="22"/>
          <w:lang w:eastAsia="en-US"/>
        </w:rPr>
      </w:pPr>
      <w:r w:rsidRPr="00F45FE3">
        <w:rPr>
          <w:rFonts w:eastAsia="Calibri"/>
          <w:sz w:val="22"/>
          <w:szCs w:val="22"/>
          <w:lang w:eastAsia="en-US"/>
        </w:rPr>
        <w:t>Анизокория – неравные размеры зрачков.</w:t>
      </w:r>
    </w:p>
    <w:p w:rsidR="00A8507E" w:rsidRPr="00F45FE3" w:rsidRDefault="00A8507E" w:rsidP="00A8507E">
      <w:pPr>
        <w:numPr>
          <w:ilvl w:val="0"/>
          <w:numId w:val="4"/>
        </w:numPr>
        <w:spacing w:after="200" w:line="276" w:lineRule="auto"/>
        <w:contextualSpacing/>
        <w:rPr>
          <w:rFonts w:eastAsia="Calibri"/>
          <w:sz w:val="22"/>
          <w:szCs w:val="22"/>
          <w:lang w:eastAsia="en-US"/>
        </w:rPr>
      </w:pPr>
      <w:r w:rsidRPr="00F45FE3">
        <w:rPr>
          <w:rFonts w:eastAsia="Calibri"/>
          <w:sz w:val="22"/>
          <w:szCs w:val="22"/>
          <w:lang w:eastAsia="en-US"/>
        </w:rPr>
        <w:t>Корнеальный рефлекс – получается в результате осторожного прикосновения ваткой или мягкой бумажкой к роговице над радужной оболочкой</w:t>
      </w:r>
    </w:p>
    <w:p w:rsidR="00A8507E" w:rsidRPr="00F45FE3" w:rsidRDefault="00A8507E" w:rsidP="00A8507E">
      <w:pPr>
        <w:numPr>
          <w:ilvl w:val="0"/>
          <w:numId w:val="4"/>
        </w:numPr>
        <w:spacing w:after="200" w:line="276" w:lineRule="auto"/>
        <w:contextualSpacing/>
        <w:rPr>
          <w:rFonts w:eastAsia="Calibri"/>
          <w:sz w:val="22"/>
          <w:szCs w:val="22"/>
          <w:lang w:eastAsia="en-US"/>
        </w:rPr>
      </w:pPr>
      <w:r w:rsidRPr="00F45FE3">
        <w:rPr>
          <w:rFonts w:eastAsia="Calibri"/>
          <w:sz w:val="22"/>
          <w:szCs w:val="22"/>
          <w:lang w:eastAsia="en-US"/>
        </w:rPr>
        <w:t>Мандибулярный рефлекс – вызывается постукиванием молоточком по подбородку или по Шпаделю, положенному на нижние зубы, при слегка открытом рте.</w:t>
      </w:r>
    </w:p>
    <w:p w:rsidR="00A8507E" w:rsidRPr="00F45FE3" w:rsidRDefault="00A8507E" w:rsidP="00A8507E">
      <w:pPr>
        <w:numPr>
          <w:ilvl w:val="0"/>
          <w:numId w:val="4"/>
        </w:numPr>
        <w:spacing w:after="200" w:line="276" w:lineRule="auto"/>
        <w:contextualSpacing/>
        <w:rPr>
          <w:rFonts w:eastAsia="Calibri"/>
          <w:sz w:val="22"/>
          <w:szCs w:val="22"/>
          <w:lang w:eastAsia="en-US"/>
        </w:rPr>
      </w:pPr>
      <w:r w:rsidRPr="00F45FE3">
        <w:rPr>
          <w:rFonts w:eastAsia="Calibri"/>
          <w:sz w:val="22"/>
          <w:szCs w:val="22"/>
          <w:lang w:eastAsia="en-US"/>
        </w:rPr>
        <w:t>Дисфагия – расстройство акта глотания.</w:t>
      </w:r>
    </w:p>
    <w:p w:rsidR="00A8507E" w:rsidRPr="00F45FE3" w:rsidRDefault="00A8507E" w:rsidP="00A8507E">
      <w:pPr>
        <w:numPr>
          <w:ilvl w:val="0"/>
          <w:numId w:val="4"/>
        </w:numPr>
        <w:spacing w:after="200" w:line="276" w:lineRule="auto"/>
        <w:contextualSpacing/>
        <w:rPr>
          <w:rFonts w:eastAsia="Calibri"/>
          <w:sz w:val="22"/>
          <w:szCs w:val="22"/>
          <w:lang w:eastAsia="en-US"/>
        </w:rPr>
      </w:pPr>
      <w:r w:rsidRPr="00F45FE3">
        <w:rPr>
          <w:rFonts w:eastAsia="Calibri"/>
          <w:sz w:val="22"/>
          <w:szCs w:val="22"/>
          <w:lang w:eastAsia="en-US"/>
        </w:rPr>
        <w:t>Дизартрия – расстройство членораздельной речи, выражающееся затруднённым или искажённым произношением отдельных слов, слогов и звуков.</w:t>
      </w:r>
    </w:p>
    <w:p w:rsidR="00A8507E" w:rsidRPr="00F45FE3" w:rsidRDefault="00A8507E" w:rsidP="00A8507E">
      <w:pPr>
        <w:numPr>
          <w:ilvl w:val="0"/>
          <w:numId w:val="4"/>
        </w:numPr>
        <w:spacing w:after="200" w:line="276" w:lineRule="auto"/>
        <w:contextualSpacing/>
        <w:rPr>
          <w:rFonts w:eastAsia="Calibri"/>
          <w:sz w:val="22"/>
          <w:szCs w:val="22"/>
          <w:lang w:eastAsia="en-US"/>
        </w:rPr>
      </w:pPr>
      <w:r w:rsidRPr="00F45FE3">
        <w:rPr>
          <w:rFonts w:eastAsia="Calibri"/>
          <w:sz w:val="22"/>
          <w:szCs w:val="22"/>
          <w:lang w:eastAsia="en-US"/>
        </w:rPr>
        <w:t>Дисфония – нарушение голосообразования.</w:t>
      </w:r>
    </w:p>
    <w:p w:rsidR="00A8507E" w:rsidRPr="00F45FE3" w:rsidRDefault="00A8507E" w:rsidP="00A8507E">
      <w:pPr>
        <w:numPr>
          <w:ilvl w:val="0"/>
          <w:numId w:val="4"/>
        </w:numPr>
        <w:spacing w:after="200" w:line="276" w:lineRule="auto"/>
        <w:contextualSpacing/>
        <w:rPr>
          <w:rFonts w:eastAsia="Calibri"/>
          <w:sz w:val="22"/>
          <w:szCs w:val="22"/>
          <w:lang w:eastAsia="en-US"/>
        </w:rPr>
      </w:pPr>
      <w:r w:rsidRPr="00F45FE3">
        <w:rPr>
          <w:rFonts w:eastAsia="Calibri"/>
          <w:sz w:val="22"/>
          <w:szCs w:val="22"/>
          <w:lang w:eastAsia="en-US"/>
        </w:rPr>
        <w:t>Назолалия – голос с носовым оттенком.</w:t>
      </w:r>
    </w:p>
    <w:p w:rsidR="00A8507E" w:rsidRPr="00F45FE3" w:rsidRDefault="00A8507E" w:rsidP="00A8507E">
      <w:pPr>
        <w:numPr>
          <w:ilvl w:val="0"/>
          <w:numId w:val="4"/>
        </w:numPr>
        <w:spacing w:after="200" w:line="276" w:lineRule="auto"/>
        <w:contextualSpacing/>
        <w:rPr>
          <w:rFonts w:eastAsia="Calibri"/>
          <w:sz w:val="22"/>
          <w:szCs w:val="22"/>
          <w:lang w:eastAsia="en-US"/>
        </w:rPr>
      </w:pPr>
      <w:r w:rsidRPr="00F45FE3">
        <w:rPr>
          <w:rFonts w:eastAsia="Calibri"/>
          <w:sz w:val="22"/>
          <w:szCs w:val="22"/>
          <w:lang w:eastAsia="en-US"/>
        </w:rPr>
        <w:t>Адиадохокинез – тип нарушения координации движения при поражениях мозжечка, который обнаруживается при попытке быстро совершать попеременно противоположные движения.</w:t>
      </w:r>
    </w:p>
    <w:p w:rsidR="00A8507E" w:rsidRPr="00F45FE3" w:rsidRDefault="00A8507E" w:rsidP="00A8507E">
      <w:pPr>
        <w:numPr>
          <w:ilvl w:val="0"/>
          <w:numId w:val="4"/>
        </w:numPr>
        <w:spacing w:after="200" w:line="276" w:lineRule="auto"/>
        <w:contextualSpacing/>
        <w:rPr>
          <w:rFonts w:eastAsia="Calibri"/>
          <w:sz w:val="22"/>
          <w:szCs w:val="22"/>
          <w:lang w:eastAsia="en-US"/>
        </w:rPr>
      </w:pPr>
      <w:r w:rsidRPr="00F45FE3">
        <w:rPr>
          <w:rFonts w:eastAsia="Calibri"/>
          <w:sz w:val="22"/>
          <w:szCs w:val="22"/>
          <w:lang w:eastAsia="en-US"/>
        </w:rPr>
        <w:t>Проба Барре – Метод определения стороны поражения пирамидных путей, основанный на том, что вытянутая вперед рука на стороне пареза медленно опускается.</w:t>
      </w:r>
    </w:p>
    <w:p w:rsidR="00A8507E" w:rsidRPr="00F45FE3" w:rsidRDefault="00A8507E" w:rsidP="00A8507E">
      <w:pPr>
        <w:numPr>
          <w:ilvl w:val="0"/>
          <w:numId w:val="4"/>
        </w:numPr>
        <w:spacing w:after="200" w:line="276" w:lineRule="auto"/>
        <w:contextualSpacing/>
        <w:rPr>
          <w:rFonts w:eastAsia="Calibri"/>
          <w:sz w:val="22"/>
          <w:szCs w:val="22"/>
          <w:lang w:eastAsia="en-US"/>
        </w:rPr>
      </w:pPr>
      <w:r w:rsidRPr="00F45FE3">
        <w:rPr>
          <w:rFonts w:eastAsia="Calibri"/>
          <w:sz w:val="22"/>
          <w:szCs w:val="22"/>
          <w:lang w:eastAsia="en-US"/>
        </w:rPr>
        <w:t>Симптом зубчатого колеса – возникновение при исследовании тонуса мышц конечностей ощущения прерывистости, ступенчатости движения в виде равномерных толчков</w:t>
      </w:r>
    </w:p>
    <w:p w:rsidR="00A8507E" w:rsidRPr="00F45FE3" w:rsidRDefault="00A8507E" w:rsidP="00A8507E">
      <w:pPr>
        <w:numPr>
          <w:ilvl w:val="0"/>
          <w:numId w:val="4"/>
        </w:numPr>
        <w:spacing w:after="200" w:line="276" w:lineRule="auto"/>
        <w:contextualSpacing/>
        <w:rPr>
          <w:rFonts w:eastAsia="Calibri"/>
          <w:sz w:val="22"/>
          <w:szCs w:val="22"/>
          <w:lang w:eastAsia="en-US"/>
        </w:rPr>
      </w:pPr>
      <w:r w:rsidRPr="00F45FE3">
        <w:rPr>
          <w:rFonts w:eastAsia="Calibri"/>
          <w:sz w:val="22"/>
          <w:szCs w:val="22"/>
          <w:lang w:eastAsia="en-US"/>
        </w:rPr>
        <w:t>Гемиплегия – полная потеря возможности произвольных движений (паралич) в ноге и руке с одной стороны тела</w:t>
      </w:r>
    </w:p>
    <w:p w:rsidR="00A8507E" w:rsidRPr="00F45FE3" w:rsidRDefault="00A8507E" w:rsidP="00A8507E">
      <w:pPr>
        <w:numPr>
          <w:ilvl w:val="0"/>
          <w:numId w:val="4"/>
        </w:numPr>
        <w:spacing w:after="200" w:line="276" w:lineRule="auto"/>
        <w:contextualSpacing/>
        <w:rPr>
          <w:rFonts w:eastAsia="Calibri"/>
          <w:sz w:val="22"/>
          <w:szCs w:val="22"/>
          <w:lang w:eastAsia="en-US"/>
        </w:rPr>
      </w:pPr>
      <w:r w:rsidRPr="00F45FE3">
        <w:rPr>
          <w:rFonts w:eastAsia="Calibri"/>
          <w:sz w:val="22"/>
          <w:szCs w:val="22"/>
          <w:lang w:eastAsia="en-US"/>
        </w:rPr>
        <w:t>Ахиллов рефлекс – получается поколачиванием по ахиллову сухожилию; двигательный эффект — подошвенное сгибание стопы (сокращение трехглавой мышцы голени).</w:t>
      </w:r>
    </w:p>
    <w:p w:rsidR="00A8507E" w:rsidRPr="00F45FE3" w:rsidRDefault="00A8507E" w:rsidP="00A8507E">
      <w:pPr>
        <w:numPr>
          <w:ilvl w:val="0"/>
          <w:numId w:val="4"/>
        </w:numPr>
        <w:spacing w:after="200" w:line="276" w:lineRule="auto"/>
        <w:contextualSpacing/>
        <w:rPr>
          <w:rFonts w:eastAsia="Calibri"/>
          <w:sz w:val="22"/>
          <w:szCs w:val="22"/>
          <w:lang w:eastAsia="en-US"/>
        </w:rPr>
      </w:pPr>
      <w:r w:rsidRPr="00F45FE3">
        <w:rPr>
          <w:rFonts w:eastAsia="Calibri"/>
          <w:sz w:val="22"/>
          <w:szCs w:val="22"/>
          <w:lang w:eastAsia="en-US"/>
        </w:rPr>
        <w:t>Симптом Горнера – миоз (сужение зрачка), сужение глазной щели и энофтальм (западание глазного яблока).</w:t>
      </w:r>
    </w:p>
    <w:p w:rsidR="00A8507E" w:rsidRPr="00F45FE3" w:rsidRDefault="00A8507E" w:rsidP="00A8507E">
      <w:pPr>
        <w:numPr>
          <w:ilvl w:val="0"/>
          <w:numId w:val="4"/>
        </w:numPr>
        <w:spacing w:after="200" w:line="276" w:lineRule="auto"/>
        <w:contextualSpacing/>
        <w:rPr>
          <w:rFonts w:eastAsia="Calibri"/>
          <w:sz w:val="22"/>
          <w:szCs w:val="22"/>
          <w:lang w:eastAsia="en-US"/>
        </w:rPr>
      </w:pPr>
      <w:r w:rsidRPr="00F45FE3">
        <w:rPr>
          <w:rFonts w:eastAsia="Calibri"/>
          <w:sz w:val="22"/>
          <w:szCs w:val="22"/>
          <w:lang w:eastAsia="en-US"/>
        </w:rPr>
        <w:t>Симптом Ашнера – Усиление брадикардии при давлении на глазные яблоки.</w:t>
      </w:r>
    </w:p>
    <w:p w:rsidR="00A86BDA" w:rsidRDefault="00A86BDA">
      <w:pPr>
        <w:rPr>
          <w:b/>
          <w:sz w:val="22"/>
          <w:szCs w:val="22"/>
        </w:rPr>
      </w:pPr>
    </w:p>
    <w:p w:rsidR="00A86BDA" w:rsidRDefault="00A86BDA">
      <w:pPr>
        <w:rPr>
          <w:b/>
          <w:sz w:val="22"/>
          <w:szCs w:val="22"/>
        </w:rPr>
      </w:pPr>
    </w:p>
    <w:p w:rsidR="00A86BDA" w:rsidRDefault="001E2974">
      <w:pPr>
        <w:rPr>
          <w:b/>
          <w:sz w:val="22"/>
          <w:szCs w:val="22"/>
        </w:rPr>
      </w:pPr>
      <w:r>
        <w:rPr>
          <w:b/>
          <w:sz w:val="22"/>
          <w:szCs w:val="22"/>
        </w:rPr>
        <w:t>С</w:t>
      </w:r>
      <w:r w:rsidR="00A86BDA">
        <w:rPr>
          <w:b/>
          <w:sz w:val="22"/>
          <w:szCs w:val="22"/>
        </w:rPr>
        <w:t>ПИСОК ЛИТЕРАТУРЫ:</w:t>
      </w:r>
    </w:p>
    <w:p w:rsidR="00A86BDA" w:rsidRDefault="00A86BDA">
      <w:pPr>
        <w:rPr>
          <w:b/>
          <w:sz w:val="22"/>
          <w:szCs w:val="22"/>
        </w:rPr>
      </w:pPr>
    </w:p>
    <w:p w:rsidR="001E2974" w:rsidRPr="001E2974" w:rsidRDefault="001E2974" w:rsidP="001E2974">
      <w:pPr>
        <w:rPr>
          <w:sz w:val="22"/>
          <w:szCs w:val="22"/>
        </w:rPr>
      </w:pPr>
      <w:r w:rsidRPr="001E2974">
        <w:rPr>
          <w:sz w:val="22"/>
          <w:szCs w:val="22"/>
        </w:rPr>
        <w:t>Болезни нервной системы: Руководство для врачей: В</w:t>
      </w:r>
    </w:p>
    <w:p w:rsidR="001E2974" w:rsidRPr="001E2974" w:rsidRDefault="001E2974" w:rsidP="001E2974">
      <w:pPr>
        <w:rPr>
          <w:sz w:val="22"/>
          <w:szCs w:val="22"/>
        </w:rPr>
      </w:pPr>
      <w:r w:rsidRPr="001E2974">
        <w:rPr>
          <w:sz w:val="22"/>
          <w:szCs w:val="22"/>
        </w:rPr>
        <w:t>Б 79 2-х т. — Т. 2 / Под ред. Н. Н. Яхно, Д. Р. Штульмана. -</w:t>
      </w:r>
    </w:p>
    <w:p w:rsidR="001E2974" w:rsidRPr="00A86BDA" w:rsidRDefault="001E2974" w:rsidP="001E2974">
      <w:pPr>
        <w:rPr>
          <w:sz w:val="22"/>
          <w:szCs w:val="22"/>
        </w:rPr>
      </w:pPr>
      <w:r w:rsidRPr="001E2974">
        <w:rPr>
          <w:sz w:val="22"/>
          <w:szCs w:val="22"/>
        </w:rPr>
        <w:t>2-е изд., перераб и доп. — М.: Медицина, 2001. — с. 480.</w:t>
      </w:r>
    </w:p>
    <w:p w:rsidR="00597DBE" w:rsidRPr="00A86BDA" w:rsidRDefault="00597DBE" w:rsidP="00A86BDA">
      <w:pPr>
        <w:rPr>
          <w:sz w:val="22"/>
          <w:szCs w:val="22"/>
        </w:rPr>
      </w:pPr>
    </w:p>
    <w:sectPr w:rsidR="00597DBE" w:rsidRPr="00A86BD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82F" w:rsidRDefault="00E0482F" w:rsidP="00665532">
      <w:r>
        <w:separator/>
      </w:r>
    </w:p>
  </w:endnote>
  <w:endnote w:type="continuationSeparator" w:id="0">
    <w:p w:rsidR="00E0482F" w:rsidRDefault="00E0482F" w:rsidP="00665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974" w:rsidRDefault="001E2974">
    <w:pPr>
      <w:pStyle w:val="a8"/>
      <w:jc w:val="right"/>
    </w:pPr>
    <w:r>
      <w:fldChar w:fldCharType="begin"/>
    </w:r>
    <w:r>
      <w:instrText>PAGE   \* MERGEFORMAT</w:instrText>
    </w:r>
    <w:r>
      <w:fldChar w:fldCharType="separate"/>
    </w:r>
    <w:r w:rsidR="00AF4E83">
      <w:rPr>
        <w:noProof/>
      </w:rPr>
      <w:t>2</w:t>
    </w:r>
    <w:r>
      <w:fldChar w:fldCharType="end"/>
    </w:r>
  </w:p>
  <w:p w:rsidR="001E2974" w:rsidRDefault="001E297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82F" w:rsidRDefault="00E0482F" w:rsidP="00665532">
      <w:r>
        <w:separator/>
      </w:r>
    </w:p>
  </w:footnote>
  <w:footnote w:type="continuationSeparator" w:id="0">
    <w:p w:rsidR="00E0482F" w:rsidRDefault="00E0482F" w:rsidP="00665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131C"/>
    <w:multiLevelType w:val="hybridMultilevel"/>
    <w:tmpl w:val="859AE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ED30A8"/>
    <w:multiLevelType w:val="hybridMultilevel"/>
    <w:tmpl w:val="53185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F73FE0"/>
    <w:multiLevelType w:val="hybridMultilevel"/>
    <w:tmpl w:val="5F525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A3627C"/>
    <w:multiLevelType w:val="hybridMultilevel"/>
    <w:tmpl w:val="3E6AD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510F92"/>
    <w:multiLevelType w:val="hybridMultilevel"/>
    <w:tmpl w:val="B9A6C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616"/>
    <w:rsid w:val="0009584A"/>
    <w:rsid w:val="001759F7"/>
    <w:rsid w:val="001E2974"/>
    <w:rsid w:val="001F2616"/>
    <w:rsid w:val="002142F1"/>
    <w:rsid w:val="004F20E4"/>
    <w:rsid w:val="0053305C"/>
    <w:rsid w:val="00597DBE"/>
    <w:rsid w:val="006107D3"/>
    <w:rsid w:val="00665532"/>
    <w:rsid w:val="00690795"/>
    <w:rsid w:val="006F4338"/>
    <w:rsid w:val="00761809"/>
    <w:rsid w:val="008573DE"/>
    <w:rsid w:val="00866C28"/>
    <w:rsid w:val="00942CFD"/>
    <w:rsid w:val="009527C3"/>
    <w:rsid w:val="00984928"/>
    <w:rsid w:val="00A01087"/>
    <w:rsid w:val="00A66F62"/>
    <w:rsid w:val="00A764CC"/>
    <w:rsid w:val="00A835DB"/>
    <w:rsid w:val="00A8507E"/>
    <w:rsid w:val="00A86BDA"/>
    <w:rsid w:val="00AE1A05"/>
    <w:rsid w:val="00AF4E83"/>
    <w:rsid w:val="00B60A6C"/>
    <w:rsid w:val="00B81041"/>
    <w:rsid w:val="00BA5B22"/>
    <w:rsid w:val="00BF591F"/>
    <w:rsid w:val="00C17440"/>
    <w:rsid w:val="00CD248F"/>
    <w:rsid w:val="00CE0572"/>
    <w:rsid w:val="00D3491E"/>
    <w:rsid w:val="00D60FB2"/>
    <w:rsid w:val="00E0482F"/>
    <w:rsid w:val="00E4396B"/>
    <w:rsid w:val="00E62D70"/>
    <w:rsid w:val="00E824A3"/>
    <w:rsid w:val="00EB2477"/>
    <w:rsid w:val="00F45FE3"/>
    <w:rsid w:val="00FF6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7D3"/>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07D3"/>
    <w:rPr>
      <w:sz w:val="22"/>
      <w:szCs w:val="22"/>
      <w:lang w:eastAsia="en-US"/>
    </w:rPr>
  </w:style>
  <w:style w:type="paragraph" w:styleId="a4">
    <w:name w:val="List Paragraph"/>
    <w:basedOn w:val="a"/>
    <w:uiPriority w:val="34"/>
    <w:qFormat/>
    <w:rsid w:val="00BF591F"/>
    <w:pPr>
      <w:ind w:left="720"/>
      <w:contextualSpacing/>
    </w:pPr>
  </w:style>
  <w:style w:type="table" w:styleId="a5">
    <w:name w:val="Table Grid"/>
    <w:basedOn w:val="a1"/>
    <w:uiPriority w:val="59"/>
    <w:rsid w:val="007618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65532"/>
    <w:pPr>
      <w:tabs>
        <w:tab w:val="center" w:pos="4677"/>
        <w:tab w:val="right" w:pos="9355"/>
      </w:tabs>
    </w:pPr>
  </w:style>
  <w:style w:type="character" w:customStyle="1" w:styleId="a7">
    <w:name w:val="Верхний колонтитул Знак"/>
    <w:link w:val="a6"/>
    <w:uiPriority w:val="99"/>
    <w:rsid w:val="00665532"/>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665532"/>
    <w:pPr>
      <w:tabs>
        <w:tab w:val="center" w:pos="4677"/>
        <w:tab w:val="right" w:pos="9355"/>
      </w:tabs>
    </w:pPr>
  </w:style>
  <w:style w:type="character" w:customStyle="1" w:styleId="a9">
    <w:name w:val="Нижний колонтитул Знак"/>
    <w:link w:val="a8"/>
    <w:uiPriority w:val="99"/>
    <w:rsid w:val="0066553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7D3"/>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07D3"/>
    <w:rPr>
      <w:sz w:val="22"/>
      <w:szCs w:val="22"/>
      <w:lang w:eastAsia="en-US"/>
    </w:rPr>
  </w:style>
  <w:style w:type="paragraph" w:styleId="a4">
    <w:name w:val="List Paragraph"/>
    <w:basedOn w:val="a"/>
    <w:uiPriority w:val="34"/>
    <w:qFormat/>
    <w:rsid w:val="00BF591F"/>
    <w:pPr>
      <w:ind w:left="720"/>
      <w:contextualSpacing/>
    </w:pPr>
  </w:style>
  <w:style w:type="table" w:styleId="a5">
    <w:name w:val="Table Grid"/>
    <w:basedOn w:val="a1"/>
    <w:uiPriority w:val="59"/>
    <w:rsid w:val="007618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65532"/>
    <w:pPr>
      <w:tabs>
        <w:tab w:val="center" w:pos="4677"/>
        <w:tab w:val="right" w:pos="9355"/>
      </w:tabs>
    </w:pPr>
  </w:style>
  <w:style w:type="character" w:customStyle="1" w:styleId="a7">
    <w:name w:val="Верхний колонтитул Знак"/>
    <w:link w:val="a6"/>
    <w:uiPriority w:val="99"/>
    <w:rsid w:val="00665532"/>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665532"/>
    <w:pPr>
      <w:tabs>
        <w:tab w:val="center" w:pos="4677"/>
        <w:tab w:val="right" w:pos="9355"/>
      </w:tabs>
    </w:pPr>
  </w:style>
  <w:style w:type="character" w:customStyle="1" w:styleId="a9">
    <w:name w:val="Нижний колонтитул Знак"/>
    <w:link w:val="a8"/>
    <w:uiPriority w:val="99"/>
    <w:rsid w:val="0066553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4678</Words>
  <Characters>26671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Igor</cp:lastModifiedBy>
  <cp:revision>2</cp:revision>
  <dcterms:created xsi:type="dcterms:W3CDTF">2024-05-05T06:53:00Z</dcterms:created>
  <dcterms:modified xsi:type="dcterms:W3CDTF">2024-05-05T06:53:00Z</dcterms:modified>
</cp:coreProperties>
</file>