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АЛМАТИНСКИЙ ФИЛИАЛ НЕГОСУДАРСТВЕННОГО ОБРАЗОВАТЕЛЬНОГО УЧРЕЖДЕНИЯ ВЫСШЕГО ПРОФЕССИОНАЛЬНОГО ОБРАЗОВАНИЯ</w:t>
      </w: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«САНКТ-ПЕТЕРБУРГСКИЙ ГУМАНИТАРНЫЙ УНИВЕРСИТЕТ ПРОФСОЮЗОВ»</w:t>
      </w: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ООД</w:t>
      </w: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ДИСЦИПЛИНА Социальная психология</w:t>
      </w: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Гендерные особенност</w:t>
      </w:r>
      <w:r>
        <w:rPr>
          <w:rFonts w:ascii="Times New Roman CYR" w:hAnsi="Times New Roman CYR" w:cs="Times New Roman CYR"/>
          <w:sz w:val="28"/>
          <w:szCs w:val="28"/>
        </w:rPr>
        <w:t>и стратегий поведения в конфликтах</w:t>
      </w: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 студент:</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-ПВ группы 2 курса</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Мутасов Алексей Романович</w:t>
      </w: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Алматы 2014</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tabs>
          <w:tab w:val="left" w:pos="4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04341">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Теоретическое исследование современного состояния проблемы гендерного влияния на стратегию поведения в кон</w:t>
      </w:r>
      <w:r>
        <w:rPr>
          <w:rFonts w:ascii="Times New Roman CYR" w:hAnsi="Times New Roman CYR" w:cs="Times New Roman CYR"/>
          <w:sz w:val="28"/>
          <w:szCs w:val="28"/>
        </w:rPr>
        <w:t>фликтной ситуации</w:t>
      </w:r>
    </w:p>
    <w:p w:rsidR="00000000" w:rsidRDefault="00F04341">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Возрастные особенности юношеского возраста</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Понятие Гендерности и ее особенности</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Особенности выбора стратегии в конфликтной ситуации</w:t>
      </w:r>
    </w:p>
    <w:p w:rsidR="00000000" w:rsidRDefault="00F04341">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Эмпирические исследования темы гендерные особенности стратегий поведения в конфликтах</w:t>
      </w:r>
    </w:p>
    <w:p w:rsidR="00000000" w:rsidRDefault="00F04341">
      <w:pPr>
        <w:widowControl w:val="0"/>
        <w:tabs>
          <w:tab w:val="left" w:pos="0"/>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Программа исследования</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Обоснование выбора методик исследования</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Анализ и интерпретация результатов</w:t>
      </w:r>
    </w:p>
    <w:p w:rsidR="00000000" w:rsidRDefault="00F04341">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04341">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F04341">
      <w:pPr>
        <w:widowControl w:val="0"/>
        <w:tabs>
          <w:tab w:val="left" w:pos="480"/>
        </w:tabs>
        <w:autoSpaceDE w:val="0"/>
        <w:autoSpaceDN w:val="0"/>
        <w:adjustRightInd w:val="0"/>
        <w:spacing w:after="0" w:line="360" w:lineRule="auto"/>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Введение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 Трудно представить себе жизнь человека без конфликтов, переживан</w:t>
      </w:r>
      <w:r>
        <w:rPr>
          <w:rFonts w:ascii="Times New Roman CYR" w:hAnsi="Times New Roman CYR" w:cs="Times New Roman CYR"/>
          <w:sz w:val="28"/>
          <w:szCs w:val="28"/>
        </w:rPr>
        <w:t>ий, постоянных стрессов. Этим наполнена вся наша жизнь от начала и до конца, но есть люди которые могут с легкостью выходить из таких неприятных ситуаций, а есть те для кого каждая такая ситуация это огромный стресс. Изучение стратегий поведения в таких си</w:t>
      </w:r>
      <w:r>
        <w:rPr>
          <w:rFonts w:ascii="Times New Roman CYR" w:hAnsi="Times New Roman CYR" w:cs="Times New Roman CYR"/>
          <w:sz w:val="28"/>
          <w:szCs w:val="28"/>
        </w:rPr>
        <w:t>туациях очень важно, т.к. суицид, преступления и другие ужасные вещи, конечно, не в 100% случаев, но с большой вероятностью совершаются впоследствии конфликтных ситуаций. И речь идет не только о конфликтах с внешними раздражителями, также есть и внутренние</w:t>
      </w:r>
      <w:r>
        <w:rPr>
          <w:rFonts w:ascii="Times New Roman CYR" w:hAnsi="Times New Roman CYR" w:cs="Times New Roman CYR"/>
          <w:sz w:val="28"/>
          <w:szCs w:val="28"/>
        </w:rPr>
        <w:t xml:space="preserve"> раздражители, с которыми тоже нужно уметь справляться. Еще Зигмунд Фрейд утверждал, что конфликт это постоянный элемент душевной жизни человека. Как таковая тема особенностей поведения в конфликте, конечно, изучается с давних времен, но именно в Казахстан</w:t>
      </w:r>
      <w:r>
        <w:rPr>
          <w:rFonts w:ascii="Times New Roman CYR" w:hAnsi="Times New Roman CYR" w:cs="Times New Roman CYR"/>
          <w:sz w:val="28"/>
          <w:szCs w:val="28"/>
        </w:rPr>
        <w:t xml:space="preserve">е данная тема во взаимосвязи с особенностями гендерности, почти не изучена. Это еще один фактор актуальности данной темы.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выяснить, как гендерные особенности влияют на стратегию поведения в конфликте, и влияют ли вообще.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w:t>
      </w:r>
      <w:r>
        <w:rPr>
          <w:rFonts w:ascii="Times New Roman CYR" w:hAnsi="Times New Roman CYR" w:cs="Times New Roman CYR"/>
          <w:sz w:val="28"/>
          <w:szCs w:val="28"/>
        </w:rPr>
        <w:t>вания:</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какие стратегии поведения в конфликтах бывают.</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особенности юношеского возраста.</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гендерность и ее особенности.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гендерность каждого из испытуемых.</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какие стратегии поведения в ко</w:t>
      </w:r>
      <w:r>
        <w:rPr>
          <w:rFonts w:ascii="Times New Roman CYR" w:hAnsi="Times New Roman CYR" w:cs="Times New Roman CYR"/>
          <w:sz w:val="28"/>
          <w:szCs w:val="28"/>
        </w:rPr>
        <w:t>нфликте выражены больше, а какие меньше.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как гендерность влияет на поведение в конфликте.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 люди с маскулинным гендером чаще всего пользуются компромиссной стратегией поведения в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w:t>
      </w:r>
      <w:r>
        <w:rPr>
          <w:rFonts w:ascii="Times New Roman CYR" w:hAnsi="Times New Roman CYR" w:cs="Times New Roman CYR"/>
          <w:sz w:val="28"/>
          <w:szCs w:val="28"/>
        </w:rPr>
        <w:t>ования - личностные особенности в юношеском возрасте.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поведения в конфликтных ситуациях.</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научной разработанности проблемы - тема гендерных особенностей и стратегий поведения в конфликтах изучена на данный момент н</w:t>
      </w:r>
      <w:r>
        <w:rPr>
          <w:rFonts w:ascii="Times New Roman CYR" w:hAnsi="Times New Roman CYR" w:cs="Times New Roman CYR"/>
          <w:sz w:val="28"/>
          <w:szCs w:val="28"/>
        </w:rPr>
        <w:t>е слишком хорошо. Есть несколько зарубежных и отечественных авторов, которые изучали эти темы в отдельности. Так, книга Меган Берн затрагивает весьма актуальные вопросы, касающиеся гендерной социализации [1]. Книга «Стратегия конфликта» - посвящена исследо</w:t>
      </w:r>
      <w:r>
        <w:rPr>
          <w:rFonts w:ascii="Times New Roman CYR" w:hAnsi="Times New Roman CYR" w:cs="Times New Roman CYR"/>
          <w:sz w:val="28"/>
          <w:szCs w:val="28"/>
        </w:rPr>
        <w:t>ванию общей логики поведения участников конфликтных ситуаций - теории игр. Впервые вышедшая в 1960 г., она стала фундаментальным вкладом в эту науку, заложив основы теории стратегического поведения. Работа имеет большое значение для изучения некоторых важн</w:t>
      </w:r>
      <w:r>
        <w:rPr>
          <w:rFonts w:ascii="Times New Roman CYR" w:hAnsi="Times New Roman CYR" w:cs="Times New Roman CYR"/>
          <w:sz w:val="28"/>
          <w:szCs w:val="28"/>
        </w:rPr>
        <w:t>ых классов игр - игр с неполной информацией, неантагонистических игр и др.[5].</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определяется возможностью использования полученных результатов психологами при определении стратегий поведения при конфликте в юношеском воз</w:t>
      </w:r>
      <w:r>
        <w:rPr>
          <w:rFonts w:ascii="Times New Roman CYR" w:hAnsi="Times New Roman CYR" w:cs="Times New Roman CYR"/>
          <w:sz w:val="28"/>
          <w:szCs w:val="28"/>
        </w:rPr>
        <w:t>расте.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Научная новизна курсовой работы заключается в проведении исследований на лицах юношеского возраста. Исследования уже проводились на группах лиц подросткового возраста и возрастом ниже, но именно на группах лиц юношеского возраста, а именно у юношей </w:t>
      </w:r>
      <w:r>
        <w:rPr>
          <w:rFonts w:ascii="Times New Roman CYR" w:hAnsi="Times New Roman CYR" w:cs="Times New Roman CYR"/>
          <w:sz w:val="28"/>
          <w:szCs w:val="28"/>
        </w:rPr>
        <w:t>от 17-21 года, у девушек от 16 до 20 лет, исследования не проводились. Также научная новизна заключается в месте проведения исследований, а именно в Казахстане. До этого исследования в данной стране не проводились.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 опрос, тест.</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w:t>
      </w:r>
      <w:r>
        <w:rPr>
          <w:rFonts w:ascii="Times New Roman CYR" w:hAnsi="Times New Roman CYR" w:cs="Times New Roman CYR"/>
          <w:sz w:val="28"/>
          <w:szCs w:val="28"/>
        </w:rPr>
        <w:t>ками исследования являются: Тест Сандры Бэм «определение маскулинности - феминности» и Тест Томаса «типы поведения в конфликте».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w:t>
      </w:r>
      <w:r>
        <w:rPr>
          <w:rFonts w:ascii="Times New Roman CYR" w:hAnsi="Times New Roman CYR" w:cs="Times New Roman CYR"/>
          <w:sz w:val="28"/>
          <w:szCs w:val="28"/>
        </w:rPr>
        <w:t>. Теоретическое исследование современного состояния проблемы гендерного влияния на стратегию поведения в конфликтной си</w:t>
      </w:r>
      <w:r>
        <w:rPr>
          <w:rFonts w:ascii="Times New Roman CYR" w:hAnsi="Times New Roman CYR" w:cs="Times New Roman CYR"/>
          <w:sz w:val="28"/>
          <w:szCs w:val="28"/>
        </w:rPr>
        <w:t>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Возрастные особенности юношеского возраста</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Юность - это время выбора жизненного пути, работа по выбранной специальности (поиск ее), учеба в вузе, создание семьи, для юношей - служба в армии. В юности происходит овладение профессией, появляется </w:t>
      </w:r>
      <w:r>
        <w:rPr>
          <w:rFonts w:ascii="Times New Roman CYR" w:hAnsi="Times New Roman CYR" w:cs="Times New Roman CYR"/>
          <w:sz w:val="28"/>
          <w:szCs w:val="28"/>
        </w:rPr>
        <w:t xml:space="preserve">возможность создания своей семьи, выбор стиля и своего места в жизни.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Этому возрасту свойственны рефлексия и самоанализ. Юношеский возраст характеризуется повышенной эмоциональной возбудимостью (неуравновешенность, резкая смена настроения, тревожность и т</w:t>
      </w:r>
      <w:r>
        <w:rPr>
          <w:rFonts w:ascii="Times New Roman CYR" w:hAnsi="Times New Roman CYR" w:cs="Times New Roman CYR"/>
          <w:sz w:val="28"/>
          <w:szCs w:val="28"/>
        </w:rPr>
        <w:t>.п.). В то же время чем старше юноша, тем сильнее выражено улучшение общего эмоционального состояния. Развитие эмоциональности в юности тесно связано с индивидуально - личностными свойствами человека, его самосознанием, самооценкой. В этот период происходи</w:t>
      </w:r>
      <w:r>
        <w:rPr>
          <w:rFonts w:ascii="Times New Roman CYR" w:hAnsi="Times New Roman CYR" w:cs="Times New Roman CYR"/>
          <w:sz w:val="28"/>
          <w:szCs w:val="28"/>
        </w:rPr>
        <w:t>т становление устойчивого самосознания и стабильного образа «Я» - центральное психологическое новообразование юношеского возраста. В это период складывается система представлений о самом себе, которое независимо от того, истинно оно или нет, представляет с</w:t>
      </w:r>
      <w:r>
        <w:rPr>
          <w:rFonts w:ascii="Times New Roman CYR" w:hAnsi="Times New Roman CYR" w:cs="Times New Roman CYR"/>
          <w:sz w:val="28"/>
          <w:szCs w:val="28"/>
        </w:rPr>
        <w:t>обой психологическую реальность, которая влияет на поведение, порождает те или иные переживания. В самосознание входит фактор времени (юноша начинает жить будущим).[</w:t>
      </w:r>
      <w:r>
        <w:rPr>
          <w:rFonts w:ascii="Times New Roman CYR" w:hAnsi="Times New Roman CYR" w:cs="Times New Roman CYR"/>
          <w:sz w:val="28"/>
          <w:szCs w:val="28"/>
          <w:lang w:val="en-US"/>
        </w:rPr>
        <w:t>7</w:t>
      </w:r>
      <w:r>
        <w:rPr>
          <w:rFonts w:ascii="Times New Roman CYR" w:hAnsi="Times New Roman CYR" w:cs="Times New Roman CYR"/>
          <w:sz w:val="28"/>
          <w:szCs w:val="28"/>
        </w:rPr>
        <w:t>]</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много говорят об акселерации. Что это такое? Акселерация - это ускорени</w:t>
      </w:r>
      <w:r>
        <w:rPr>
          <w:rFonts w:ascii="Times New Roman CYR" w:hAnsi="Times New Roman CYR" w:cs="Times New Roman CYR"/>
          <w:sz w:val="28"/>
          <w:szCs w:val="28"/>
        </w:rPr>
        <w:t>е биологического созревания. Оно выражается в том, что средний вес детей в первый год их жизни теперь больше, чем в предшествующие десятилетия. Удвоение веса ребенка теперь наблюдается не в 6, а в 4 месяца, зубы у ребенка прорезываются раньше, половое созр</w:t>
      </w:r>
      <w:r>
        <w:rPr>
          <w:rFonts w:ascii="Times New Roman CYR" w:hAnsi="Times New Roman CYR" w:cs="Times New Roman CYR"/>
          <w:sz w:val="28"/>
          <w:szCs w:val="28"/>
        </w:rPr>
        <w:t>евание заканчивается не в 16-17 лет, а зачастую в 11-12. Стабилизация роста наступает у юношей не в 25-26, а в 18-19 лет, а у девушек в 16-17. Рост 13-15-летних мальчиков теперь превышает средний рост их сверстников двадцатилетней давности на 12-14 см, а в</w:t>
      </w:r>
      <w:r>
        <w:rPr>
          <w:rFonts w:ascii="Times New Roman CYR" w:hAnsi="Times New Roman CYR" w:cs="Times New Roman CYR"/>
          <w:sz w:val="28"/>
          <w:szCs w:val="28"/>
        </w:rPr>
        <w:t>ес - на 10-12 кг. Сегодняшние 16-17-летние по половому поведению соответствуют 19-20-летним шестидесятых годов. Сталкиваясь с акселератом, который на голову выше родителей и косая сажень в плечах, взрослые порой не представляют себе, что перед ними по суще</w:t>
      </w:r>
      <w:r>
        <w:rPr>
          <w:rFonts w:ascii="Times New Roman CYR" w:hAnsi="Times New Roman CYR" w:cs="Times New Roman CYR"/>
          <w:sz w:val="28"/>
          <w:szCs w:val="28"/>
        </w:rPr>
        <w:t>ству еще ребенок и что к нему следует предъявлять соответствующие требования. С такими инфантильными акселератами приходится сталкиваться и педагогам, и врачам, и милиции. У них нередко обнаруживаются черты незрелой личности: они плохо понимают, что можно,</w:t>
      </w:r>
      <w:r>
        <w:rPr>
          <w:rFonts w:ascii="Times New Roman CYR" w:hAnsi="Times New Roman CYR" w:cs="Times New Roman CYR"/>
          <w:sz w:val="28"/>
          <w:szCs w:val="28"/>
        </w:rPr>
        <w:t xml:space="preserve"> а чего нельзя делать, не осознают социальных ограничений и последствий своих поступков.[6]</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современная молодежь значительно позже, чем их ровесники в прошлом, начинает самостоятельную трудовую жизнь. Так, из людей, родившихся в России в 1906</w:t>
      </w:r>
      <w:r>
        <w:rPr>
          <w:rFonts w:ascii="Times New Roman CYR" w:hAnsi="Times New Roman CYR" w:cs="Times New Roman CYR"/>
          <w:sz w:val="28"/>
          <w:szCs w:val="28"/>
        </w:rPr>
        <w:t xml:space="preserve"> г., третья часть уже работала к 16 годам, а к 20 годам почти все юноши начинали трудовую жизнь. Сегодня в связи с переходом к всеобщему среднему образованию значительная часть молодежи 16-летнего возраста еще учится. Что касается студенческой молодежи, то</w:t>
      </w:r>
      <w:r>
        <w:rPr>
          <w:rFonts w:ascii="Times New Roman CYR" w:hAnsi="Times New Roman CYR" w:cs="Times New Roman CYR"/>
          <w:sz w:val="28"/>
          <w:szCs w:val="28"/>
        </w:rPr>
        <w:t xml:space="preserve"> она заканчивает свое образование только в 22-25 лет. Как отмечал Б. Г. Ананьев [8], наступление зрелости человека как индивида (физическая зрелость) и личности (гражданская зрелость) не совпадают во времени.[6]</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кратко обозначили некоторые особенности </w:t>
      </w:r>
      <w:r>
        <w:rPr>
          <w:rFonts w:ascii="Times New Roman CYR" w:hAnsi="Times New Roman CYR" w:cs="Times New Roman CYR"/>
          <w:sz w:val="24"/>
          <w:szCs w:val="24"/>
        </w:rPr>
        <w:t>п</w:t>
      </w:r>
      <w:r>
        <w:rPr>
          <w:rFonts w:ascii="Times New Roman CYR" w:hAnsi="Times New Roman CYR" w:cs="Times New Roman CYR"/>
          <w:sz w:val="24"/>
          <w:szCs w:val="24"/>
        </w:rPr>
        <w:t>сихологии</w:t>
      </w:r>
      <w:r>
        <w:rPr>
          <w:rFonts w:ascii="Times New Roman CYR" w:hAnsi="Times New Roman CYR" w:cs="Times New Roman CYR"/>
          <w:sz w:val="28"/>
          <w:szCs w:val="28"/>
        </w:rPr>
        <w:t xml:space="preserve"> юношеского возраста на современном этапе, но есть и старые проблемы. В этом возрасте отношения молодого человека с окружающими обостряются и в силу биологических причин. Изменение гормонального обмена вызывает у подростков и юношей повышенную воз</w:t>
      </w:r>
      <w:r>
        <w:rPr>
          <w:rFonts w:ascii="Times New Roman CYR" w:hAnsi="Times New Roman CYR" w:cs="Times New Roman CYR"/>
          <w:sz w:val="28"/>
          <w:szCs w:val="28"/>
        </w:rPr>
        <w:t>будимость и раздражительность. Дисгармония физического и психического облика проецируется молодым человеком на окружающий мир, который воспринимается им как особенно напряженный и конфликтный. Половое созревание пробуждает желание нравиться, вызывает повыш</w:t>
      </w:r>
      <w:r>
        <w:rPr>
          <w:rFonts w:ascii="Times New Roman CYR" w:hAnsi="Times New Roman CYR" w:cs="Times New Roman CYR"/>
          <w:sz w:val="28"/>
          <w:szCs w:val="28"/>
        </w:rPr>
        <w:t>енный интерес к своей внешности, внезапно обостряя проблему малого или слишком большого роста, комплекции, прически, одежды. Поэтому внешний мир представляется для юноши более конфликтным, чем для зрелого человека, а трепетное отношение юноши к одежде и вн</w:t>
      </w:r>
      <w:r>
        <w:rPr>
          <w:rFonts w:ascii="Times New Roman CYR" w:hAnsi="Times New Roman CYR" w:cs="Times New Roman CYR"/>
          <w:sz w:val="28"/>
          <w:szCs w:val="28"/>
        </w:rPr>
        <w:t>ешности, способность вознести их значимость на необыкновенную высоту уже забыты взрослыми и потому раздражают их.</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Юноша и тем более подросток легко идеализируют окружающих людей и отношения между ними, но быстро в них разочаровываются, как только обнаружив</w:t>
      </w:r>
      <w:r>
        <w:rPr>
          <w:rFonts w:ascii="Times New Roman CYR" w:hAnsi="Times New Roman CYR" w:cs="Times New Roman CYR"/>
          <w:sz w:val="28"/>
          <w:szCs w:val="28"/>
        </w:rPr>
        <w:t>ают неполное соответствие предвзятому и завышенному идеалу. Такой максимализм - следствие стремления к самоутверждению, он порождает так называемую черно-белую логику. Черно-белая логика, максимализм и малый жизненный опыт приводят молодых людей к преувели</w:t>
      </w:r>
      <w:r>
        <w:rPr>
          <w:rFonts w:ascii="Times New Roman CYR" w:hAnsi="Times New Roman CYR" w:cs="Times New Roman CYR"/>
          <w:sz w:val="28"/>
          <w:szCs w:val="28"/>
        </w:rPr>
        <w:t>чению оригинальности собственного опыта. Им кажется, что никто так не любил, не страдал, не боролся, как они. Однако их родители, находясь во власти вкусов и привычек собственной молодости, абсолютизируя и считая единственно правильными только свои привычк</w:t>
      </w:r>
      <w:r>
        <w:rPr>
          <w:rFonts w:ascii="Times New Roman CYR" w:hAnsi="Times New Roman CYR" w:cs="Times New Roman CYR"/>
          <w:sz w:val="28"/>
          <w:szCs w:val="28"/>
        </w:rPr>
        <w:t>и и вкусы, не подают примера разумного отношения к действительности, основанного на трезвой оценке значимости событий, возводя в ранг проблемы вопросы о ширине брюк, длине волос, манере танца, стиле музыки и песен. Эти проблемы стары, как мир. Еще Аристофа</w:t>
      </w:r>
      <w:r>
        <w:rPr>
          <w:rFonts w:ascii="Times New Roman CYR" w:hAnsi="Times New Roman CYR" w:cs="Times New Roman CYR"/>
          <w:sz w:val="28"/>
          <w:szCs w:val="28"/>
        </w:rPr>
        <w:t>н в комедии «Облака» описывал конфликт между рассудительным, благонамеренным отцом и легкомысленным длинноволосым сыном. В ответ на просьбу отца спеть что-либо из древних авторов - Симонида или Эсхила - сын называет этих поэтов устаревшими и ходульными. Ко</w:t>
      </w:r>
      <w:r>
        <w:rPr>
          <w:rFonts w:ascii="Times New Roman CYR" w:hAnsi="Times New Roman CYR" w:cs="Times New Roman CYR"/>
          <w:sz w:val="28"/>
          <w:szCs w:val="28"/>
        </w:rPr>
        <w:t>гда же сын обращается к современному искусству и читает монолог из Еврипида, старик выходит из себя, видя в нем безвкусицу и безнравственность.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Понятие Гендерности и ее особенности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 (Gender). В психологии - социально-биологическая характеристика</w:t>
      </w:r>
      <w:r>
        <w:rPr>
          <w:rFonts w:ascii="Times New Roman CYR" w:hAnsi="Times New Roman CYR" w:cs="Times New Roman CYR"/>
          <w:sz w:val="28"/>
          <w:szCs w:val="28"/>
        </w:rPr>
        <w:t>, с помощью которой люди дают определение понятиям «мужчина» и «женщина». Поскольку пол (sex) является биологической категорией, социальные психологи часто ссылаются нате гендерные различия, которые обоснованы биологически, как на «половые»[1].</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Социальная </w:t>
      </w:r>
      <w:r>
        <w:rPr>
          <w:rFonts w:ascii="Times New Roman CYR" w:hAnsi="Times New Roman CYR" w:cs="Times New Roman CYR"/>
          <w:sz w:val="28"/>
          <w:szCs w:val="28"/>
        </w:rPr>
        <w:t>психология гендера - это широчайшее поле для изучения установок, предрассудков, дискриминации, социального восприятия (social perception) и самовосприятия (self-perception), самоуважения, возникновения социальных ролей и норм[1].</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мы можем сказать о дан</w:t>
      </w:r>
      <w:r>
        <w:rPr>
          <w:rFonts w:ascii="Times New Roman CYR" w:hAnsi="Times New Roman CYR" w:cs="Times New Roman CYR"/>
          <w:sz w:val="28"/>
          <w:szCs w:val="28"/>
        </w:rPr>
        <w:t>ной теме? Каждый день мы слышим, что женщины и мужчины совершенно разные существа. Что мы с разных планет, что наше сознание устроено совершенно по-разному, даже что анатомически мы устроены по-разному. Но можно заметить, что это никак не влияет на наше су</w:t>
      </w:r>
      <w:r>
        <w:rPr>
          <w:rFonts w:ascii="Times New Roman CYR" w:hAnsi="Times New Roman CYR" w:cs="Times New Roman CYR"/>
          <w:sz w:val="28"/>
          <w:szCs w:val="28"/>
        </w:rPr>
        <w:t xml:space="preserve">ществование рядом, бок обок друг с другом. Мы платим одинаковые деньги, когда покупаем какие-либо товары в магазине, мы работаем на одних и тех же рабочих местах, и критерии при повышении заработной платы, при продвижении по службе для нас одинаковые.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w:t>
      </w:r>
      <w:r>
        <w:rPr>
          <w:rFonts w:ascii="Times New Roman CYR" w:hAnsi="Times New Roman CYR" w:cs="Times New Roman CYR"/>
          <w:sz w:val="28"/>
          <w:szCs w:val="28"/>
        </w:rPr>
        <w:t>одня ситуация сложилась так, что практически любое социально-психологическое исследование гендера очень политизировано, роль науки скорее состоит здесь не в изучении мира, а в продвижении принципа равноправия полов. Впрочем, это закономерно, ведь социальна</w:t>
      </w:r>
      <w:r>
        <w:rPr>
          <w:rFonts w:ascii="Times New Roman CYR" w:hAnsi="Times New Roman CYR" w:cs="Times New Roman CYR"/>
          <w:sz w:val="28"/>
          <w:szCs w:val="28"/>
        </w:rPr>
        <w:t>я психология гендера во многом совпадает с целями феминистского движения, хотя последнее занимается скорее политическим, экономическим и социальным равноправием мужчин и женщин (Hyde, 1991).</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Лотт отметил, что социальная психология в любом случае пересекает</w:t>
      </w:r>
      <w:r>
        <w:rPr>
          <w:rFonts w:ascii="Times New Roman CYR" w:hAnsi="Times New Roman CYR" w:cs="Times New Roman CYR"/>
          <w:sz w:val="28"/>
          <w:szCs w:val="28"/>
        </w:rPr>
        <w:t>ся с гендерными исследованиями, поскольку «изучать условия, которые формируют и поддерживают социальное поведение, означает изучать то, как культура выстраивает гендер» (Lott, 1991, р. 506).</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изучая стереотипы, предрассудки и дискриминацию, социальн</w:t>
      </w:r>
      <w:r>
        <w:rPr>
          <w:rFonts w:ascii="Times New Roman CYR" w:hAnsi="Times New Roman CYR" w:cs="Times New Roman CYR"/>
          <w:sz w:val="28"/>
          <w:szCs w:val="28"/>
        </w:rPr>
        <w:t>ая психология вплоть до конца 60-70-х годов практически игнорировала гендерные отношения и даже не рассматривала женщин как дискриминируемую социальную группу.</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Гендерные исследования сдвинулись с мертвой точки лишь, когда в науку пришло новое поколение - ц</w:t>
      </w:r>
      <w:r>
        <w:rPr>
          <w:rFonts w:ascii="Times New Roman CYR" w:hAnsi="Times New Roman CYR" w:cs="Times New Roman CYR"/>
          <w:sz w:val="28"/>
          <w:szCs w:val="28"/>
        </w:rPr>
        <w:t>елая плеяда вдохновленных феминистским движением женщин, которые работали в научных программах по социальной психологии для выпускников вузов. Они на собственном опыте прочувствовали, что значит находиться на правах меньшинства: даже просто получить возмож</w:t>
      </w:r>
      <w:r>
        <w:rPr>
          <w:rFonts w:ascii="Times New Roman CYR" w:hAnsi="Times New Roman CYR" w:cs="Times New Roman CYR"/>
          <w:sz w:val="28"/>
          <w:szCs w:val="28"/>
        </w:rPr>
        <w:t>ность участия в этих программах и то стоило огромного труда - ведь они не были мужчинами.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 момента своего рождения человек становится объектом системы: в традиционных обществах совершаются символические родильные обряды, различающиеся в зависимости от</w:t>
      </w:r>
      <w:r>
        <w:rPr>
          <w:rFonts w:ascii="Times New Roman CYR" w:hAnsi="Times New Roman CYR" w:cs="Times New Roman CYR"/>
          <w:sz w:val="28"/>
          <w:szCs w:val="28"/>
        </w:rPr>
        <w:t xml:space="preserve"> того, какого пола родился ребенок; цвет одежды, колясок, набор игрушек новорожденного во многих обществах также определены его полом. Проведенные исследования показывают, что новорожденных мальчиков больше кормят, зато с девочками больше разговаривают. В </w:t>
      </w:r>
      <w:r>
        <w:rPr>
          <w:rFonts w:ascii="Times New Roman CYR" w:hAnsi="Times New Roman CYR" w:cs="Times New Roman CYR"/>
          <w:sz w:val="28"/>
          <w:szCs w:val="28"/>
        </w:rPr>
        <w:t>процессе воспитания семья (в лице родителей и родственников), система образования (в лице воспитательниц детских учреждений и учителей), культура в целом (через книги и средств массовой информации) внедряют в сознание детей гендерные нормы, формируют опред</w:t>
      </w:r>
      <w:r>
        <w:rPr>
          <w:rFonts w:ascii="Times New Roman CYR" w:hAnsi="Times New Roman CYR" w:cs="Times New Roman CYR"/>
          <w:sz w:val="28"/>
          <w:szCs w:val="28"/>
        </w:rPr>
        <w:t>еленные правила поведения и создают представления о том, кто есть «настоящий мужчина» и какой должна быть «настоящая женщина». Впоследствии эти гендерные нормы поддерживаются с помощью различных социальных механизмов. Суть гендера состоит в том, что помимо</w:t>
      </w:r>
      <w:r>
        <w:rPr>
          <w:rFonts w:ascii="Times New Roman CYR" w:hAnsi="Times New Roman CYR" w:cs="Times New Roman CYR"/>
          <w:sz w:val="28"/>
          <w:szCs w:val="28"/>
        </w:rPr>
        <w:t xml:space="preserve"> биологических отличий между людьми существуют расслоение их социальных ролей, форм деятельности, различия в поведении и эмоциональных характеристиках. [11]</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можно сказать, что биологический пол не может полностью охарактеризовать огромное разнообра</w:t>
      </w:r>
      <w:r>
        <w:rPr>
          <w:rFonts w:ascii="Times New Roman CYR" w:hAnsi="Times New Roman CYR" w:cs="Times New Roman CYR"/>
          <w:sz w:val="28"/>
          <w:szCs w:val="28"/>
        </w:rPr>
        <w:t>зие социальных характеристик в обществе. В связи с этим появилось понятие «гендер», которое обозначает совокупность социальных и культурных норм которые приписываются людям в зависимости от их биологического пола. Чтобы считаться в обществе мужчиной или же</w:t>
      </w:r>
      <w:r>
        <w:rPr>
          <w:rFonts w:ascii="Times New Roman CYR" w:hAnsi="Times New Roman CYR" w:cs="Times New Roman CYR"/>
          <w:sz w:val="28"/>
          <w:szCs w:val="28"/>
        </w:rPr>
        <w:t>нщиной, сейчас недостаточно одних анатомических различий. В наше время нужно следовать гендерным ролям, которые общество нам предписывает.</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что самое интересное, гендерные роли не остаются одинаковыми в разные периоды времени. Они постоянно меняются и так</w:t>
      </w:r>
      <w:r>
        <w:rPr>
          <w:rFonts w:ascii="Times New Roman CYR" w:hAnsi="Times New Roman CYR" w:cs="Times New Roman CYR"/>
          <w:sz w:val="28"/>
          <w:szCs w:val="28"/>
        </w:rPr>
        <w:t xml:space="preserve"> сказать эволюционируют вместе с нами. Например: если сравнить девушек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и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то можно заметить множество различий в менталитете, в характере, в системе ценностей и т.д. Или же мы можем сравнить, например: современную российскую женщину конца </w:t>
      </w:r>
      <w:r>
        <w:rPr>
          <w:rFonts w:ascii="Times New Roman CYR" w:hAnsi="Times New Roman CYR" w:cs="Times New Roman CYR"/>
          <w:sz w:val="28"/>
          <w:szCs w:val="28"/>
        </w:rPr>
        <w:t>XX - начала XXI в. и женщину «пушкинской эпохи», и мы найдем много отличий в женских образах разных исторических эпох, несмотря на ограниченность рамками одной страны, одного культурного поля. [11]</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мире, мы можем заметить, что юноши и девушки</w:t>
      </w:r>
      <w:r>
        <w:rPr>
          <w:rFonts w:ascii="Times New Roman CYR" w:hAnsi="Times New Roman CYR" w:cs="Times New Roman CYR"/>
          <w:sz w:val="28"/>
          <w:szCs w:val="28"/>
        </w:rPr>
        <w:t xml:space="preserve"> становятся все больше и больше похожи друг на друга, как во внешнем виде (парни, которые делают женские прически или же девушки, которые ходят в мужских костюмах) так и в чертах характера (все чаще можно заметить, как девушки рвутся сами оплатить счет, пр</w:t>
      </w:r>
      <w:r>
        <w:rPr>
          <w:rFonts w:ascii="Times New Roman CYR" w:hAnsi="Times New Roman CYR" w:cs="Times New Roman CYR"/>
          <w:sz w:val="28"/>
          <w:szCs w:val="28"/>
        </w:rPr>
        <w:t>ичем не только за себя, но и за своего кавалера, и так же все чаще можно заметить мужчин, которые выставляют свои эмоции на показ, которые без угрызения совести сидят в общественном транспорте, в то время когда девушки стоят - см. рис. 1)</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3664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14475"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2266950"/>
                    </a:xfrm>
                    <a:prstGeom prst="rect">
                      <a:avLst/>
                    </a:prstGeom>
                    <a:noFill/>
                    <a:ln>
                      <a:noFill/>
                    </a:ln>
                  </pic:spPr>
                </pic:pic>
              </a:graphicData>
            </a:graphic>
          </wp:inline>
        </w:drawing>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Борода не делает тебя мужчиной. Все чаще фотографии такого рода можно заметить у особ женского пола, на их страницах в социальных сетях.</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Стремясь, стать сильной, независимой и равной мужчине, девушки стали терять самую главн</w:t>
      </w:r>
      <w:r>
        <w:rPr>
          <w:rFonts w:ascii="Times New Roman CYR" w:hAnsi="Times New Roman CYR" w:cs="Times New Roman CYR"/>
          <w:sz w:val="28"/>
          <w:szCs w:val="28"/>
        </w:rPr>
        <w:t>ую черту своего характера, а именно - женственность. А ведь быть женственной не означает быть слабой, в большей мере это означает быть хрупкой и нежной, что вызывает у мужчины на подсознательном уровне, оберегать и защищать такую девушку. Но конечно на это</w:t>
      </w:r>
      <w:r>
        <w:rPr>
          <w:rFonts w:ascii="Times New Roman CYR" w:hAnsi="Times New Roman CYR" w:cs="Times New Roman CYR"/>
          <w:sz w:val="28"/>
          <w:szCs w:val="28"/>
        </w:rPr>
        <w:t xml:space="preserve"> повлияло множество факторов, таких как война. Из-за которой огромное количество мужчин ушло защищать свою родину и женщинам пришлось приспосабливаться и становится сильнее, ради своих детей и своей родины.</w:t>
      </w:r>
    </w:p>
    <w:p w:rsidR="00000000" w:rsidRDefault="00F0434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гендерная социализация начинается </w:t>
      </w:r>
      <w:r>
        <w:rPr>
          <w:rFonts w:ascii="Times New Roman CYR" w:hAnsi="Times New Roman CYR" w:cs="Times New Roman CYR"/>
          <w:sz w:val="28"/>
          <w:szCs w:val="28"/>
        </w:rPr>
        <w:t>буквально с момента рождения ребенка, а в трансляции детям полоролевых качеств чрезвычайно велика роль стереотипов, выработанных в обществе и культуре относительно мужчин и женщин, способствующих однозначному пониманию возможностей маскулинности и феминнос</w:t>
      </w:r>
      <w:r>
        <w:rPr>
          <w:rFonts w:ascii="Times New Roman CYR" w:hAnsi="Times New Roman CYR" w:cs="Times New Roman CYR"/>
          <w:sz w:val="28"/>
          <w:szCs w:val="28"/>
        </w:rPr>
        <w:t>ти.[11]</w:t>
      </w:r>
    </w:p>
    <w:p w:rsidR="00000000" w:rsidRDefault="00F0434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распространенные гендерные стереотипы усваиваются в детстве благодаря основным институтам социализации. Влияние родителей - один из основных социализирующих факторов, так как семья для ребенка - это первый его социальный мир. Дети наблюдаю</w:t>
      </w:r>
      <w:r>
        <w:rPr>
          <w:rFonts w:ascii="Times New Roman CYR" w:hAnsi="Times New Roman CYR" w:cs="Times New Roman CYR"/>
          <w:sz w:val="28"/>
          <w:szCs w:val="28"/>
        </w:rPr>
        <w:t>т, как их родители выражают свои чувства, выполняют желания друг друга, общаются и строят отношения с другими людьми. В этом заключается процесс гендерной социализации. В результате ребенок создает модель того, что значит быть мужчиной и женщиной. Мальчики</w:t>
      </w:r>
      <w:r>
        <w:rPr>
          <w:rFonts w:ascii="Times New Roman CYR" w:hAnsi="Times New Roman CYR" w:cs="Times New Roman CYR"/>
          <w:sz w:val="28"/>
          <w:szCs w:val="28"/>
        </w:rPr>
        <w:t xml:space="preserve"> и девочки воспроизводят модель поведения других мужчин и женщин, повторяя их сложности и проблемы. Таким образом, в процессе социализации происходит воспроизводство и развитие гендерной культуры сообщества.[11]</w:t>
      </w:r>
    </w:p>
    <w:p w:rsidR="00000000" w:rsidRDefault="00F0434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Особенности выбора стратегии в конфликт</w:t>
      </w:r>
      <w:r>
        <w:rPr>
          <w:rFonts w:ascii="Times New Roman CYR" w:hAnsi="Times New Roman CYR" w:cs="Times New Roman CYR"/>
          <w:sz w:val="28"/>
          <w:szCs w:val="28"/>
        </w:rPr>
        <w:t>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конфликт существует как в науке, так и в обыденной жизни, наделяя понятие конфликт своим специфическим смыслом. Каждый из нас понимает, что такое конфликт, и даже более каждый уже сталкивался с конфликтными ситуациями, но от этого опр</w:t>
      </w:r>
      <w:r>
        <w:rPr>
          <w:rFonts w:ascii="Times New Roman CYR" w:hAnsi="Times New Roman CYR" w:cs="Times New Roman CYR"/>
          <w:sz w:val="28"/>
          <w:szCs w:val="28"/>
        </w:rPr>
        <w:t xml:space="preserve">еделение его содержания не становится более легким.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обыденной речи слово «конфликт» используется применительно к широкому кругу явлений - от вооруженных столкновений и противостояния различных социальных групп до служебных или супружеских разногласий. М</w:t>
      </w:r>
      <w:r>
        <w:rPr>
          <w:rFonts w:ascii="Times New Roman CYR" w:hAnsi="Times New Roman CYR" w:cs="Times New Roman CYR"/>
          <w:sz w:val="28"/>
          <w:szCs w:val="28"/>
        </w:rPr>
        <w:t>ы называем конфликтом семейную ссору, военные действия, дискуссии в парламенте, столкновение внутренних мотивов, борьбу собственных жела</w:t>
      </w:r>
      <w:r>
        <w:rPr>
          <w:rFonts w:ascii="Times New Roman CYR" w:hAnsi="Times New Roman CYR" w:cs="Times New Roman CYR"/>
          <w:sz w:val="28"/>
          <w:szCs w:val="28"/>
        </w:rPr>
        <w:softHyphen/>
        <w:t xml:space="preserve">ний и чувства долга и многое другое. </w:t>
      </w:r>
      <w:r>
        <w:rPr>
          <w:rFonts w:ascii="Times New Roman CYR" w:hAnsi="Times New Roman CYR" w:cs="Times New Roman CYR"/>
          <w:sz w:val="28"/>
          <w:szCs w:val="28"/>
          <w:lang w:val="en-US"/>
        </w:rPr>
        <w:t>[3]</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Слово «конфликт» происходит от латинского conflictus - столкновение и практиче</w:t>
      </w:r>
      <w:r>
        <w:rPr>
          <w:rFonts w:ascii="Times New Roman CYR" w:hAnsi="Times New Roman CYR" w:cs="Times New Roman CYR"/>
          <w:sz w:val="28"/>
          <w:szCs w:val="28"/>
        </w:rPr>
        <w:t>ски в неизменном виде входит в другие языки (conflict - англ., konflikt - нем., conflit - франц.). Анализ определений конфликта, принятых в различных современных неспециальных энциклопедиях, обнаруживает их сходство. Как правило, содержание понятия конфлик</w:t>
      </w:r>
      <w:r>
        <w:rPr>
          <w:rFonts w:ascii="Times New Roman CYR" w:hAnsi="Times New Roman CYR" w:cs="Times New Roman CYR"/>
          <w:sz w:val="28"/>
          <w:szCs w:val="28"/>
        </w:rPr>
        <w:t xml:space="preserve">та раскрывается через следующие значения: </w:t>
      </w:r>
      <w:r>
        <w:rPr>
          <w:rFonts w:ascii="Times New Roman CYR" w:hAnsi="Times New Roman CYR" w:cs="Times New Roman CYR"/>
          <w:sz w:val="28"/>
          <w:szCs w:val="28"/>
          <w:lang w:val="en-US"/>
        </w:rPr>
        <w:t>[3]</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Состояние открытой, часто затяжной борьбы; сражение или война.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Состояние дисгармонии в отношениях между людьми, идеями или интересами; столкновение противоположностей.</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Психическая борьба, возникающая ка</w:t>
      </w:r>
      <w:r>
        <w:rPr>
          <w:rFonts w:ascii="Times New Roman CYR" w:hAnsi="Times New Roman CYR" w:cs="Times New Roman CYR"/>
          <w:sz w:val="28"/>
          <w:szCs w:val="28"/>
        </w:rPr>
        <w:t xml:space="preserve">к результат одновременного функционирования взаимно исключающих импульсов, желаний или тенденций.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Противостояние характеров или сил в литературном или сценическом произведении, в особенности главная оппозиция, на которой строится сюжет.</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объединить </w:t>
      </w:r>
      <w:r>
        <w:rPr>
          <w:rFonts w:ascii="Times New Roman CYR" w:hAnsi="Times New Roman CYR" w:cs="Times New Roman CYR"/>
          <w:sz w:val="28"/>
          <w:szCs w:val="28"/>
        </w:rPr>
        <w:t>все 4 определения то можно сказать, что конфликт это - состояние затяжной борьбы, дисгармонии в отношениях между людьми, идеями или интересами, а также психическая борьба, вызванная впоследствии противостояния характеров.</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как одно из значимых явле</w:t>
      </w:r>
      <w:r>
        <w:rPr>
          <w:rFonts w:ascii="Times New Roman CYR" w:hAnsi="Times New Roman CYR" w:cs="Times New Roman CYR"/>
          <w:sz w:val="28"/>
          <w:szCs w:val="28"/>
        </w:rPr>
        <w:t>ний психической жизни человека непосредственно связан с проблемой психического благополучия - фундаментальной проблемой всей психологической науки, по-разному решаемой ее различными дисциплинами. Например, социальная психология, будучи наукой о закономерно</w:t>
      </w:r>
      <w:r>
        <w:rPr>
          <w:rFonts w:ascii="Times New Roman CYR" w:hAnsi="Times New Roman CYR" w:cs="Times New Roman CYR"/>
          <w:sz w:val="28"/>
          <w:szCs w:val="28"/>
        </w:rPr>
        <w:t>стях общения людей, в той или иной форме решает фундаментальные вопросы об отношениях индивида и общества, о месте человека в мире, о поисках согласия и гармонии. Начиная с самых первых работ, в которых человек наделялся либо «социальными инстинктами», обе</w:t>
      </w:r>
      <w:r>
        <w:rPr>
          <w:rFonts w:ascii="Times New Roman CYR" w:hAnsi="Times New Roman CYR" w:cs="Times New Roman CYR"/>
          <w:sz w:val="28"/>
          <w:szCs w:val="28"/>
        </w:rPr>
        <w:t>спечивающими стремление к сотрудничеству и солидарности с другими людьми, либо, напротив, «асоциальными», связанными с потребностью во власти и эгоистическими наклонностями, психологи занимались поиском основ согласия и вражды, сотрудничества и борьбы межд</w:t>
      </w:r>
      <w:r>
        <w:rPr>
          <w:rFonts w:ascii="Times New Roman CYR" w:hAnsi="Times New Roman CYR" w:cs="Times New Roman CYR"/>
          <w:sz w:val="28"/>
          <w:szCs w:val="28"/>
        </w:rPr>
        <w:t>у людьми.[3]</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 уже заложен в самом слове личность, как говорил господин Парыгин «Уже в структуре личности заложено противоречие между ее стабильной и динамичной (подвижной) составляющей. Сравнительно стабильна система психологических установок и сте</w:t>
      </w:r>
      <w:r>
        <w:rPr>
          <w:rFonts w:ascii="Times New Roman CYR" w:hAnsi="Times New Roman CYR" w:cs="Times New Roman CYR"/>
          <w:sz w:val="28"/>
          <w:szCs w:val="28"/>
        </w:rPr>
        <w:t>реотипов поведения. Психический же настрой личности, особенно его актуальная и ситуативная составляющие достаточно подвижны.</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Сложившийся набор социальных ролей личности требует от нее устойчивого, прогнозируемого другими поведения в рамках социальных норм </w:t>
      </w:r>
      <w:r>
        <w:rPr>
          <w:rFonts w:ascii="Times New Roman CYR" w:hAnsi="Times New Roman CYR" w:cs="Times New Roman CYR"/>
          <w:sz w:val="28"/>
          <w:szCs w:val="28"/>
        </w:rPr>
        <w:t>и ожиданий, вытекающих из ее социально-психологического статуса, как в первичной группе, так и в социуме в целом.</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сложная духовная жизнь индивида, подверженная смене настроений, способна выбить его из привычной колеи, поставить перед неожиданным и круты</w:t>
      </w:r>
      <w:r>
        <w:rPr>
          <w:rFonts w:ascii="Times New Roman CYR" w:hAnsi="Times New Roman CYR" w:cs="Times New Roman CYR"/>
          <w:sz w:val="28"/>
          <w:szCs w:val="28"/>
        </w:rPr>
        <w:t>м поворотом в жизни.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этом столкновении устойчивых стереотипов и ориентации личности с ее же более подвижным жизненным опытом, со свойственной ему сменой впечатлений и настроений заложено глубокое внутреннее противоречие личности. Последнее и дает осн</w:t>
      </w:r>
      <w:r>
        <w:rPr>
          <w:rFonts w:ascii="Times New Roman CYR" w:hAnsi="Times New Roman CYR" w:cs="Times New Roman CYR"/>
          <w:sz w:val="28"/>
          <w:szCs w:val="28"/>
        </w:rPr>
        <w:t>ование рассматривать личность в качестве социально-психологической проблемы». [4]</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Иными словами, Борис Дмитриевич Парыгин хотел сказать, чтобы не конфликтовать с другими, нужно в первую очередь, прогнозировать поведение других, и подстраиваться под данное </w:t>
      </w:r>
      <w:r>
        <w:rPr>
          <w:rFonts w:ascii="Times New Roman CYR" w:hAnsi="Times New Roman CYR" w:cs="Times New Roman CYR"/>
          <w:sz w:val="28"/>
          <w:szCs w:val="28"/>
        </w:rPr>
        <w:t>поведение в рамках социальных норм и ожиданий. Но сложная эмоциональная нестабильность в некоторые моменты просто выбивает нас из колеи, и ставит нас и наше окружение в непрогнозируемую ситуацию. И этого невозможно избежать. Это, по мнению Парыгина уже ест</w:t>
      </w:r>
      <w:r>
        <w:rPr>
          <w:rFonts w:ascii="Times New Roman CYR" w:hAnsi="Times New Roman CYR" w:cs="Times New Roman CYR"/>
          <w:sz w:val="28"/>
          <w:szCs w:val="28"/>
        </w:rPr>
        <w:t>ь конфликт в личности человека.</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разнообразных теорий конфликта, соответствующих различным значениям слова «конфликт», основная линия раздела пролегает между теми из них, которые от носятся к конфликту как к патологическому состоянию и изучают его при</w:t>
      </w:r>
      <w:r>
        <w:rPr>
          <w:rFonts w:ascii="Times New Roman CYR" w:hAnsi="Times New Roman CYR" w:cs="Times New Roman CYR"/>
          <w:sz w:val="28"/>
          <w:szCs w:val="28"/>
        </w:rPr>
        <w:t>чины и способы устранения, и теми, которые принимают конфликт как данность и изучают связанное с ним поведение., Среди последних выделяются те, кто изучает самих участников конфликта во всей их сложности - учитывая «рациональное» и «иррациональное» поведен</w:t>
      </w:r>
      <w:r>
        <w:rPr>
          <w:rFonts w:ascii="Times New Roman CYR" w:hAnsi="Times New Roman CYR" w:cs="Times New Roman CYR"/>
          <w:sz w:val="28"/>
          <w:szCs w:val="28"/>
        </w:rPr>
        <w:t xml:space="preserve">ие, сознательное и бессознательное, мотивации и расчеты - и те, кто сосредоточен на более рациональных, сознательных, хитроумных типах поведения. Грубо говоря, последние рассматривают конфликт как род соперничества, участники которого пытаются «победить». </w:t>
      </w:r>
      <w:r>
        <w:rPr>
          <w:rFonts w:ascii="Times New Roman CYR" w:hAnsi="Times New Roman CYR" w:cs="Times New Roman CYR"/>
          <w:sz w:val="28"/>
          <w:szCs w:val="28"/>
        </w:rPr>
        <w:t>Изучение сознательного, разумного и сложного конфликтного поведения, основная задача которого - успех, похоже на поиск правил «правильного» поведения в смысле достижения выигрыша в соперничестве. [5]</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область исследований мы называем стратегией конфликт</w:t>
      </w:r>
      <w:r>
        <w:rPr>
          <w:rFonts w:ascii="Times New Roman CYR" w:hAnsi="Times New Roman CYR" w:cs="Times New Roman CYR"/>
          <w:sz w:val="28"/>
          <w:szCs w:val="28"/>
        </w:rPr>
        <w:t>а. Интересоваться ею можно по трем причинам. Мы сами можем оказаться вовлеченными в конфликт; мы все, фактически, являемся участниками международного конфликта; и все мы в определенном смысле хотим «победить». Мы хотим понять, как должны вести себя участни</w:t>
      </w:r>
      <w:r>
        <w:rPr>
          <w:rFonts w:ascii="Times New Roman CYR" w:hAnsi="Times New Roman CYR" w:cs="Times New Roman CYR"/>
          <w:sz w:val="28"/>
          <w:szCs w:val="28"/>
        </w:rPr>
        <w:t>ки в конфликтных ситуациях; понимание «правильного» ведения игры может дать необходимый минимум данных для изучения конкретного поведения. В ходе конфликта можно управлять поведением других или оказывать на него влияние, и поэтому мы хотим знать, каким обр</w:t>
      </w:r>
      <w:r>
        <w:rPr>
          <w:rFonts w:ascii="Times New Roman CYR" w:hAnsi="Times New Roman CYR" w:cs="Times New Roman CYR"/>
          <w:sz w:val="28"/>
          <w:szCs w:val="28"/>
        </w:rPr>
        <w:t>азом контролируемые нами переменные подействуют на их поведение. [5]</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конфликт, как таковой и работая с его моделью, в которой его участники стремятся «выиграть», теория стратегии допускает существование у участников конфликта как общих, так и </w:t>
      </w:r>
      <w:r>
        <w:rPr>
          <w:rFonts w:ascii="Times New Roman CYR" w:hAnsi="Times New Roman CYR" w:cs="Times New Roman CYR"/>
          <w:sz w:val="28"/>
          <w:szCs w:val="28"/>
        </w:rPr>
        <w:t>взаимно противоречащих интересов. Действительно, из того факта, что в международных отношениях существуют и взаимная зависимость, и противоречия, и вытекает все богатство теории. Чистый конфликт, в котором интересы двух противников полностью противоположны</w:t>
      </w:r>
      <w:r>
        <w:rPr>
          <w:rFonts w:ascii="Times New Roman CYR" w:hAnsi="Times New Roman CYR" w:cs="Times New Roman CYR"/>
          <w:sz w:val="28"/>
          <w:szCs w:val="28"/>
        </w:rPr>
        <w:t>, - особый случай; он появляется в случае войны до полного истребления, но даже для войн другого типа он неприменим. По этой причине «выигрыш» в конфликте не имеет строго состязательного смысла; это не победа, одержанная над врагом. Здесь подразумевается в</w:t>
      </w:r>
      <w:r>
        <w:rPr>
          <w:rFonts w:ascii="Times New Roman CYR" w:hAnsi="Times New Roman CYR" w:cs="Times New Roman CYR"/>
          <w:sz w:val="28"/>
          <w:szCs w:val="28"/>
        </w:rPr>
        <w:t xml:space="preserve">ыигрыш относительно своей собственной системы ценностей, и его можно добиться путем переговоров, компромиссов, а также избегая поступков, наносящих обоюдный ущерб. И только когда война оказывается неизбежна, не остается ничего, кроме чистого конфликта; но </w:t>
      </w:r>
      <w:r>
        <w:rPr>
          <w:rFonts w:ascii="Times New Roman CYR" w:hAnsi="Times New Roman CYR" w:cs="Times New Roman CYR"/>
          <w:sz w:val="28"/>
          <w:szCs w:val="28"/>
        </w:rPr>
        <w:t xml:space="preserve">зачастую имеются возможности, позволяющие либо избежать войны, наносящей обоюдный ущерб, либо вести военные действия способом, минимизирующим этот ущерб, либо сдерживать врага угрозой войны, не начиная ее. Возможность взаимного компромисса столь же важна, </w:t>
      </w:r>
      <w:r>
        <w:rPr>
          <w:rFonts w:ascii="Times New Roman CYR" w:hAnsi="Times New Roman CYR" w:cs="Times New Roman CYR"/>
          <w:sz w:val="28"/>
          <w:szCs w:val="28"/>
        </w:rPr>
        <w:t>как и элемент конфликтности. Концепции сдерживания, ограниченной войны и разоружения, а также переговоры связаны с общим интересом и взаимной зависимостью, которые могут существовать между сторонами конфликта.[5]</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стратегии конфликта следует уч</w:t>
      </w:r>
      <w:r>
        <w:rPr>
          <w:rFonts w:ascii="Times New Roman CYR" w:hAnsi="Times New Roman CYR" w:cs="Times New Roman CYR"/>
          <w:sz w:val="28"/>
          <w:szCs w:val="28"/>
        </w:rPr>
        <w:t>есть, что большинство конфликтных ситуаций - это, по существу, ситуации торга. Это ситуации, в которых способность одного из участников добиваться своих целей в значительной степени зависит от выбора или решений, которые предпримет другой участник. Перегов</w:t>
      </w:r>
      <w:r>
        <w:rPr>
          <w:rFonts w:ascii="Times New Roman CYR" w:hAnsi="Times New Roman CYR" w:cs="Times New Roman CYR"/>
          <w:sz w:val="28"/>
          <w:szCs w:val="28"/>
        </w:rPr>
        <w:t>оры (торг) могут быть открытыми, когда один предлагает уступки, или в виде безмолвных маневров, когда, например, одна из сторон занимает или освобождает стратегически важную территорию. Здесь можно, как в случае торговли на рынке, брать за точку отсчета ст</w:t>
      </w:r>
      <w:r>
        <w:rPr>
          <w:rFonts w:ascii="Times New Roman CYR" w:hAnsi="Times New Roman CYR" w:cs="Times New Roman CYR"/>
          <w:sz w:val="28"/>
          <w:szCs w:val="28"/>
        </w:rPr>
        <w:t>атус-кво и искать решения, которые принесут выгоду обеим сторонам; а можно угрожать нанесением ущерба, что может подразумевать и обоюдный ущерб, как это происходит при забастовке, бойкоте, в ценовой войне или при вымогательстве.[5]</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w:t>
      </w:r>
      <w:r>
        <w:rPr>
          <w:rFonts w:ascii="Times New Roman CYR" w:hAnsi="Times New Roman CYR" w:cs="Times New Roman CYR"/>
          <w:sz w:val="28"/>
          <w:szCs w:val="28"/>
          <w:lang w:val="en-US"/>
        </w:rPr>
        <w:t>II</w:t>
      </w:r>
      <w:r>
        <w:rPr>
          <w:rFonts w:ascii="Times New Roman CYR" w:hAnsi="Times New Roman CYR" w:cs="Times New Roman CYR"/>
          <w:sz w:val="28"/>
          <w:szCs w:val="28"/>
        </w:rPr>
        <w:t>. Эмпирические</w:t>
      </w:r>
      <w:r>
        <w:rPr>
          <w:rFonts w:ascii="Times New Roman CYR" w:hAnsi="Times New Roman CYR" w:cs="Times New Roman CYR"/>
          <w:sz w:val="28"/>
          <w:szCs w:val="28"/>
        </w:rPr>
        <w:t xml:space="preserve"> исследования темы гендерные особенности стратегий поведения в конфликтах</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Программа исследования</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Постановка проблемы. Конфликт это неотъемлемая часть нашей жизни. Каждый день мы сталкиваемся с этим, и не всегда получается правильно все сделать, чтобы </w:t>
      </w:r>
      <w:r>
        <w:rPr>
          <w:rFonts w:ascii="Times New Roman CYR" w:hAnsi="Times New Roman CYR" w:cs="Times New Roman CYR"/>
          <w:sz w:val="28"/>
          <w:szCs w:val="28"/>
        </w:rPr>
        <w:t>выйти из конфликта по-хорошему. На наше поведение в конфликтной ситуации влияют многие факторы, и одним из таких факторов является гендерная роль, навязанная нам обществом. Так маскулинная гендерная роль побуждает нас действовать решительно и быстро в конф</w:t>
      </w:r>
      <w:r>
        <w:rPr>
          <w:rFonts w:ascii="Times New Roman CYR" w:hAnsi="Times New Roman CYR" w:cs="Times New Roman CYR"/>
          <w:sz w:val="28"/>
          <w:szCs w:val="28"/>
        </w:rPr>
        <w:t>ликтной ситуации. Мужчина во все времена должен был уметь выходить из конфликтных ситуаций с высоко поднятой головой и желательно победителем, но, а если же победителем быть не удавалось, то нужно было, как волк смотреть на своего противника не опуская гла</w:t>
      </w:r>
      <w:r>
        <w:rPr>
          <w:rFonts w:ascii="Times New Roman CYR" w:hAnsi="Times New Roman CYR" w:cs="Times New Roman CYR"/>
          <w:sz w:val="28"/>
          <w:szCs w:val="28"/>
        </w:rPr>
        <w:t>з и принимать свое поражение достойно. Ну и конечно феминный гендер позволяет вести себя в конфликтной ситуации растеряно, и искать поддержки у других. Женщина не должна быть сильной и решать свои проблемы сама, она может и даже должна искать поддержку у л</w:t>
      </w:r>
      <w:r>
        <w:rPr>
          <w:rFonts w:ascii="Times New Roman CYR" w:hAnsi="Times New Roman CYR" w:cs="Times New Roman CYR"/>
          <w:sz w:val="28"/>
          <w:szCs w:val="28"/>
        </w:rPr>
        <w:t>иц мужского пола, так считалось раньше. К сожалению, сейчас мы можем наблюдать моменты, когда все происходит полностью наоборот. Чем же вызваны данные перемены, и правда ли мужчины сейчас уже не так хорошо выходят из конфликтных ситуаций психологи современ</w:t>
      </w:r>
      <w:r>
        <w:rPr>
          <w:rFonts w:ascii="Times New Roman CYR" w:hAnsi="Times New Roman CYR" w:cs="Times New Roman CYR"/>
          <w:sz w:val="28"/>
          <w:szCs w:val="28"/>
        </w:rPr>
        <w:t>ности пытаются выяснить.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данной работы является исследование гендерных особенностей индивидов юношеского возраста, а именно юноши от 17 до 21 и девушки от 16 до 20 лет, и влияние гендерных особенностей на стратегию поведения в конфликтно</w:t>
      </w:r>
      <w:r>
        <w:rPr>
          <w:rFonts w:ascii="Times New Roman CYR" w:hAnsi="Times New Roman CYR" w:cs="Times New Roman CYR"/>
          <w:sz w:val="28"/>
          <w:szCs w:val="28"/>
        </w:rPr>
        <w:t>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какие стратегии поведения в конфликтах бывают.</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гендерность и ее особенности.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гендерность каждого из испытуемых.</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Исследовать, какой именно стратегией поведения в конфликте польз</w:t>
      </w:r>
      <w:r>
        <w:rPr>
          <w:rFonts w:ascii="Times New Roman CYR" w:hAnsi="Times New Roman CYR" w:cs="Times New Roman CYR"/>
          <w:sz w:val="28"/>
          <w:szCs w:val="28"/>
        </w:rPr>
        <w:t>уется испытуемый.</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Проанализировать, как гендерность влияет на поведение в конфликте.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Объектом исследования являются личностные особенности в юношеском возрасте.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Предметом исследования являются особенности поведе</w:t>
      </w:r>
      <w:r>
        <w:rPr>
          <w:rFonts w:ascii="Times New Roman CYR" w:hAnsi="Times New Roman CYR" w:cs="Times New Roman CYR"/>
          <w:sz w:val="28"/>
          <w:szCs w:val="28"/>
        </w:rPr>
        <w:t>ния в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В качестве гипотезы нашей курсовой работы выдвигается предположение о том, что люди с маскулинным гендером чаще всего пользуются компромиссной стратегией поведения в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w:t>
      </w:r>
      <w:r>
        <w:rPr>
          <w:rFonts w:ascii="Times New Roman CYR" w:hAnsi="Times New Roman CYR" w:cs="Times New Roman CYR"/>
          <w:sz w:val="28"/>
          <w:szCs w:val="28"/>
        </w:rPr>
        <w:t xml:space="preserve">едование проходило сентябрь - октябрь 2014 года.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проходило в 2 этапа: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 - тестирование и первичная обработка полученных результатов. Форма проведения тестирования групповая. Одна группа - индивиды в юношеском возрасте.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 количествен</w:t>
      </w:r>
      <w:r>
        <w:rPr>
          <w:rFonts w:ascii="Times New Roman CYR" w:hAnsi="Times New Roman CYR" w:cs="Times New Roman CYR"/>
          <w:sz w:val="28"/>
          <w:szCs w:val="28"/>
        </w:rPr>
        <w:t>ный и качественный анализ полученных данных, который включал в себя обработку данных с использованием методов математической статистики.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эмпирического исследования стали 30 человек - юношеского возраста. Тестирование проходило в музыкальном коллед</w:t>
      </w:r>
      <w:r>
        <w:rPr>
          <w:rFonts w:ascii="Times New Roman CYR" w:hAnsi="Times New Roman CYR" w:cs="Times New Roman CYR"/>
          <w:sz w:val="28"/>
          <w:szCs w:val="28"/>
        </w:rPr>
        <w:t>же им. Чайковского.</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тестирование, опрос.</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гипотезой и задачами были выбраны следующие методики: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Опросник Сандры Бэм по изучению маскулинности - феминности.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 Томаса на выявление стратегий поведения в конфл</w:t>
      </w:r>
      <w:r>
        <w:rPr>
          <w:rFonts w:ascii="Times New Roman CYR" w:hAnsi="Times New Roman CYR" w:cs="Times New Roman CYR"/>
          <w:sz w:val="28"/>
          <w:szCs w:val="28"/>
        </w:rPr>
        <w:t>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Обоснование выбора методик исследования</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использовали 2 методики:  1.Опросник Сандры Бэм по изучению маскулинности - феминности.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Томаса на выявление стратегий поведения в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была п</w:t>
      </w:r>
      <w:r>
        <w:rPr>
          <w:rFonts w:ascii="Times New Roman CYR" w:hAnsi="Times New Roman CYR" w:cs="Times New Roman CYR"/>
          <w:sz w:val="28"/>
          <w:szCs w:val="28"/>
        </w:rPr>
        <w:t xml:space="preserve">редложена Сандрой Бем (1974) для диагностики психологического пола и определяет степень андрогинности, маскулинности и фемининности личности. Андрогинность на данный момент встречается очень часто.  Опросник содержит 60 утверждений (качеств), на каждое из </w:t>
      </w:r>
      <w:r>
        <w:rPr>
          <w:rFonts w:ascii="Times New Roman CYR" w:hAnsi="Times New Roman CYR" w:cs="Times New Roman CYR"/>
          <w:sz w:val="28"/>
          <w:szCs w:val="28"/>
        </w:rPr>
        <w:t>которых испытуемый отвечает «да» или «нет», оценивая тем самым наличие или отсутствие у себя названных качеств. Опросник можно применять и в форме экспертного рейтинга. В таком случае оценка испытуемого по представленным качествам осуществляется компетентн</w:t>
      </w:r>
      <w:r>
        <w:rPr>
          <w:rFonts w:ascii="Times New Roman CYR" w:hAnsi="Times New Roman CYR" w:cs="Times New Roman CYR"/>
          <w:sz w:val="28"/>
          <w:szCs w:val="28"/>
        </w:rPr>
        <w:t>ыми судьями - людьми хорошо знающими испытуемого (муж, жена, родители и др.).</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Андрогин (греч. , «обоеполый») - мифическое существо, обладающее признаками обоих полов, реже - бесполое. Согласно мифологии, за то, что андрогины пытались напасть на богов (возг</w:t>
      </w:r>
      <w:r>
        <w:rPr>
          <w:rFonts w:ascii="Times New Roman CYR" w:hAnsi="Times New Roman CYR" w:cs="Times New Roman CYR"/>
          <w:sz w:val="28"/>
          <w:szCs w:val="28"/>
        </w:rPr>
        <w:t>ордились своей силой и красотой), боги разделили их надвое и рассеяли по Миру. И с тех пор люди обречены на поиски своей половины. Отсюда родился термин - андрогин. Это человек, в равной степени сочетающий в себе признаки как женского, так и мужского. Маск</w:t>
      </w:r>
      <w:r>
        <w:rPr>
          <w:rFonts w:ascii="Times New Roman CYR" w:hAnsi="Times New Roman CYR" w:cs="Times New Roman CYR"/>
          <w:sz w:val="28"/>
          <w:szCs w:val="28"/>
        </w:rPr>
        <w:t>улинность и фемининность: А) совокупность телесных, психических и поведенческих признаков, отличающих среднестатистического мужчину от женщины. Б) нормативные представления и установки, какими должны быть мужчины и женщины.</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первый взгляд, кажется, что э</w:t>
      </w:r>
      <w:r>
        <w:rPr>
          <w:rFonts w:ascii="Times New Roman CYR" w:hAnsi="Times New Roman CYR" w:cs="Times New Roman CYR"/>
          <w:sz w:val="28"/>
          <w:szCs w:val="28"/>
        </w:rPr>
        <w:t>ти слова вполне можно заменить русскими - "мужественность" и "женственность". Но русское слово "мужественность" обозначает не столько совокупность мужских качеств, сколько морально-психологическое свойство, одинаково приветствуемое у обоих полов. "Мужестве</w:t>
      </w:r>
      <w:r>
        <w:rPr>
          <w:rFonts w:ascii="Times New Roman CYR" w:hAnsi="Times New Roman CYR" w:cs="Times New Roman CYR"/>
          <w:sz w:val="28"/>
          <w:szCs w:val="28"/>
        </w:rPr>
        <w:t>нная женщина" звучит хорошо, а "женственный мужчина" - очень плохо. "Маскулинность" - не столько мужественность, сколько "мужчинность", мужеподобие, чего ни одна женщина за комплимент не примет. На этом примере видно, как сложно разграничить описательное з</w:t>
      </w:r>
      <w:r>
        <w:rPr>
          <w:rFonts w:ascii="Times New Roman CYR" w:hAnsi="Times New Roman CYR" w:cs="Times New Roman CYR"/>
          <w:sz w:val="28"/>
          <w:szCs w:val="28"/>
        </w:rPr>
        <w:t>начение термина (А) от нормативно-прескриптивного (Б). Эта проблема существует и в науке, где за описаниями часто скрываются предписания и стереотипы массового сознания.</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была выбрана, в связи с тем, что она очень полно определяет гендерност</w:t>
      </w:r>
      <w:r>
        <w:rPr>
          <w:rFonts w:ascii="Times New Roman CYR" w:hAnsi="Times New Roman CYR" w:cs="Times New Roman CYR"/>
          <w:sz w:val="28"/>
          <w:szCs w:val="28"/>
        </w:rPr>
        <w:t xml:space="preserve">ь индивида. Здесь мы можем определить гендер индивида не только как мужской и женский. В данной методике представлен андрогинный гендер, который представляет собой совокупность гендерных особенностей. Как ни странно данный гендер очень часто встречается в </w:t>
      </w:r>
      <w:r>
        <w:rPr>
          <w:rFonts w:ascii="Times New Roman CYR" w:hAnsi="Times New Roman CYR" w:cs="Times New Roman CYR"/>
          <w:sz w:val="28"/>
          <w:szCs w:val="28"/>
        </w:rPr>
        <w:t xml:space="preserve">наше время.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Томаса не только показывает типичную реакцию на конфликт, но и объясняет, насколько она эффективна и целесообразна, а также дает информацию о других способах разрешения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помощи специальной формулы мы можем п</w:t>
      </w:r>
      <w:r>
        <w:rPr>
          <w:rFonts w:ascii="Times New Roman CYR" w:hAnsi="Times New Roman CYR" w:cs="Times New Roman CYR"/>
          <w:sz w:val="28"/>
          <w:szCs w:val="28"/>
        </w:rPr>
        <w:t>росчитать исход конфликта.</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К. Томаса на поведение в конфликтной ситуации. (Методика Томаса):</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каждой паре нам следует выбрать то суждение, которое наиболее точно описывает наше типичное поведение в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w:t>
      </w:r>
      <w:r>
        <w:rPr>
          <w:rFonts w:ascii="Times New Roman CYR" w:hAnsi="Times New Roman CYR" w:cs="Times New Roman CYR"/>
          <w:sz w:val="28"/>
          <w:szCs w:val="28"/>
        </w:rPr>
        <w:t xml:space="preserve"> и интерпретация результатов теста:</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баллов, набранных испытуемым по каждой шкале, дает представление о выраженности у него тенденции к проявлению соответствующих форм поведения в конфликтных ситуациях.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описания типов поведения людей в конфл</w:t>
      </w:r>
      <w:r>
        <w:rPr>
          <w:rFonts w:ascii="Times New Roman CYR" w:hAnsi="Times New Roman CYR" w:cs="Times New Roman CYR"/>
          <w:sz w:val="28"/>
          <w:szCs w:val="28"/>
        </w:rPr>
        <w:t>иктных ситуациях К. Томас применял двухмерную модель регулирования конфликтов. Основополагающими измерениями в ней являются: кооперация, связанная со вниманием человека к интересам других людей, вовлеченных в конфликт; и напористость, для которой характере</w:t>
      </w:r>
      <w:r>
        <w:rPr>
          <w:rFonts w:ascii="Times New Roman CYR" w:hAnsi="Times New Roman CYR" w:cs="Times New Roman CYR"/>
          <w:sz w:val="28"/>
          <w:szCs w:val="28"/>
        </w:rPr>
        <w:t>н акцент на защите собственных интересов.</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Пять способов урегулирования конфликтов.</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этим двум способам измерения К. Томас выделял следующие способы регулирования конфликтов:</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Соперничество (конкуренция) или административный тип, как стремление</w:t>
      </w:r>
      <w:r>
        <w:rPr>
          <w:rFonts w:ascii="Times New Roman CYR" w:hAnsi="Times New Roman CYR" w:cs="Times New Roman CYR"/>
          <w:sz w:val="28"/>
          <w:szCs w:val="28"/>
        </w:rPr>
        <w:t xml:space="preserve"> добиться удовлетворения своих интересов в ущерб другому.</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Приспособление (приспосабливание), означающее, в противоположность соперничеству, принесение в жертву собственных интересов ради интересов другого человека.</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Компромисс или экономический тип.</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w:t>
      </w:r>
      <w:r>
        <w:rPr>
          <w:rFonts w:ascii="Times New Roman CYR" w:hAnsi="Times New Roman CYR" w:cs="Times New Roman CYR"/>
          <w:sz w:val="28"/>
          <w:szCs w:val="28"/>
        </w:rPr>
        <w:t>ие или традиционный тип, для которого характерно как отсутствие стремления к кооперации, так и отсутствие тенденции к достижению собственных целей.</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или корпоративный тип, когда участники ситуации приходят к альтернативе, полностью удовлетвор</w:t>
      </w:r>
      <w:r>
        <w:rPr>
          <w:rFonts w:ascii="Times New Roman CYR" w:hAnsi="Times New Roman CYR" w:cs="Times New Roman CYR"/>
          <w:sz w:val="28"/>
          <w:szCs w:val="28"/>
        </w:rPr>
        <w:t>яющей интересы обеих сторон.</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полагал, что при избегании конфликта ни одна из сторон не достигнет успеха. При таких формах поведения как конкуренция, приспособление и компромисс или один участник оказывается в выигрыше, а другой проигрывает, либо проигры</w:t>
      </w:r>
      <w:r>
        <w:rPr>
          <w:rFonts w:ascii="Times New Roman CYR" w:hAnsi="Times New Roman CYR" w:cs="Times New Roman CYR"/>
          <w:sz w:val="28"/>
          <w:szCs w:val="28"/>
        </w:rPr>
        <w:t xml:space="preserve">вают оба, так как идут на компромиссные уступки. И только в ситуации сотрудничества обе стороны оказываются в выигрыше.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специалисты убеждены, что оптимальной стратегией в конфликте считается такая, когда применяются все пять тактик поведения, и каж</w:t>
      </w:r>
      <w:r>
        <w:rPr>
          <w:rFonts w:ascii="Times New Roman CYR" w:hAnsi="Times New Roman CYR" w:cs="Times New Roman CYR"/>
          <w:sz w:val="28"/>
          <w:szCs w:val="28"/>
        </w:rPr>
        <w:t>дая из них имеет значение в интервале от 5 до 7 баллов. Если ваш результат отличен от оптимального, то одни тактики выражены слабо - имеют значения ниже 5 баллов, другие - сильно - выше 7 баллов.</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Анализ и интерпретация результатов</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w:t>
      </w:r>
      <w:r>
        <w:rPr>
          <w:rFonts w:ascii="Times New Roman CYR" w:hAnsi="Times New Roman CYR" w:cs="Times New Roman CYR"/>
          <w:sz w:val="28"/>
          <w:szCs w:val="28"/>
        </w:rPr>
        <w:t xml:space="preserve">сследования по тесту Сандры Бэм по изучению маскулинности и феминности.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гендерности у испытуемых, мы использовали тест - опросник Сандры Бэм по изучению маскулинности и феминности. В таблице 1 указан основной индекс (</w:t>
      </w:r>
      <w:r>
        <w:rPr>
          <w:rFonts w:ascii="Times New Roman CYR" w:hAnsi="Times New Roman CYR" w:cs="Times New Roman CYR"/>
          <w:sz w:val="28"/>
          <w:szCs w:val="28"/>
          <w:lang w:val="en-US"/>
        </w:rPr>
        <w:t>IS</w:t>
      </w:r>
      <w:r>
        <w:rPr>
          <w:rFonts w:ascii="Times New Roman CYR" w:hAnsi="Times New Roman CYR" w:cs="Times New Roman CYR"/>
          <w:sz w:val="28"/>
          <w:szCs w:val="28"/>
        </w:rPr>
        <w:t>) каждого испытуемого,</w:t>
      </w:r>
      <w:r>
        <w:rPr>
          <w:rFonts w:ascii="Times New Roman CYR" w:hAnsi="Times New Roman CYR" w:cs="Times New Roman CYR"/>
          <w:sz w:val="28"/>
          <w:szCs w:val="28"/>
        </w:rPr>
        <w:t xml:space="preserve"> показывающий его гендерность.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выявления гендерности с указанием основного индекса (</w:t>
      </w:r>
      <w:r>
        <w:rPr>
          <w:rFonts w:ascii="Times New Roman CYR" w:hAnsi="Times New Roman CYR" w:cs="Times New Roman CYR"/>
          <w:sz w:val="28"/>
          <w:szCs w:val="28"/>
          <w:lang w:val="en-US"/>
        </w:rPr>
        <w:t>IS</w:t>
      </w:r>
      <w:r>
        <w:rPr>
          <w:rFonts w:ascii="Times New Roman CYR" w:hAnsi="Times New Roman CYR" w:cs="Times New Roman CYR"/>
          <w:sz w:val="28"/>
          <w:szCs w:val="28"/>
        </w:rPr>
        <w:t>) у испытуемых.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7"/>
        <w:gridCol w:w="2482"/>
        <w:gridCol w:w="2435"/>
        <w:gridCol w:w="2175"/>
      </w:tblGrid>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Имя испытуемого</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Испытуемый с маскулинным гендер. (</w:t>
            </w:r>
            <w:r>
              <w:rPr>
                <w:rFonts w:ascii="Times New Roman CYR" w:hAnsi="Times New Roman CYR" w:cs="Times New Roman CYR"/>
                <w:sz w:val="20"/>
                <w:szCs w:val="20"/>
                <w:lang w:val="en-US"/>
              </w:rPr>
              <w:t>IS</w:t>
            </w:r>
            <w:r>
              <w:rPr>
                <w:rFonts w:ascii="Times New Roman CYR" w:hAnsi="Times New Roman CYR" w:cs="Times New Roman CYR"/>
                <w:sz w:val="20"/>
                <w:szCs w:val="20"/>
              </w:rPr>
              <w:t>)</w:t>
            </w: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Испытуемый с андрогинным гендер. (</w:t>
            </w:r>
            <w:r>
              <w:rPr>
                <w:rFonts w:ascii="Times New Roman CYR" w:hAnsi="Times New Roman CYR" w:cs="Times New Roman CYR"/>
                <w:sz w:val="20"/>
                <w:szCs w:val="20"/>
                <w:lang w:val="en-US"/>
              </w:rPr>
              <w:t>IS</w:t>
            </w:r>
            <w:r>
              <w:rPr>
                <w:rFonts w:ascii="Times New Roman CYR" w:hAnsi="Times New Roman CYR" w:cs="Times New Roman CYR"/>
                <w:sz w:val="20"/>
                <w:szCs w:val="20"/>
              </w:rPr>
              <w:t>)</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Испытуемый с феминным гендер. (</w:t>
            </w:r>
            <w:r>
              <w:rPr>
                <w:rFonts w:ascii="Times New Roman CYR" w:hAnsi="Times New Roman CYR" w:cs="Times New Roman CYR"/>
                <w:sz w:val="20"/>
                <w:szCs w:val="20"/>
                <w:lang w:val="en-US"/>
              </w:rPr>
              <w:t>IS</w:t>
            </w: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Магж</w:t>
            </w:r>
            <w:r>
              <w:rPr>
                <w:rFonts w:ascii="Times New Roman CYR" w:hAnsi="Times New Roman CYR" w:cs="Times New Roman CYR"/>
                <w:sz w:val="20"/>
                <w:szCs w:val="20"/>
              </w:rPr>
              <w:t>ан</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-0,1161</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Руслан</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-0,4644</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Мадина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0,1161</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Рамазан</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0,2322</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Мурат</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-0,5805</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Жанна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-0,5805</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Елена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w:t>
            </w: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Рита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0,3483</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Аяулым</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0,6966</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Евгений</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0,2322</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Арлан</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-1,3932</w:t>
            </w: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Кристина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0,5805</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Зара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0,24</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Марина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Дмитрий</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-0,24</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Сергей</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-0,3483</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0,6966</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Наталия</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-0,1161</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Александр</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-0,5805</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-0,2322</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Архат</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0,3483</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Азиз</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-0,2322</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-0,3483</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1,0449</w:t>
            </w: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Станислава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0,6966</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Катенька </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-1,161</w:t>
            </w: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Михаил</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0,4644</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Ольга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0,2322</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407"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Мадина</w:t>
            </w:r>
          </w:p>
        </w:tc>
        <w:tc>
          <w:tcPr>
            <w:tcW w:w="248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-0,2322</w:t>
            </w:r>
          </w:p>
        </w:tc>
        <w:tc>
          <w:tcPr>
            <w:tcW w:w="217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w:t>
      </w:r>
      <w:r>
        <w:rPr>
          <w:rFonts w:ascii="Times New Roman CYR" w:hAnsi="Times New Roman CYR" w:cs="Times New Roman CYR"/>
          <w:sz w:val="28"/>
          <w:szCs w:val="28"/>
        </w:rPr>
        <w:t>исследования проводились на лицах от 16 до 21 года. Основной индекс гендерности был выявлен по формуле: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 ответов, на все 60 значений, да и нет, были выявлены у каждого испытуемого общее количество ответов указывающих на маскулинность и общее количес</w:t>
      </w:r>
      <w:r>
        <w:rPr>
          <w:rFonts w:ascii="Times New Roman CYR" w:hAnsi="Times New Roman CYR" w:cs="Times New Roman CYR"/>
          <w:sz w:val="28"/>
          <w:szCs w:val="28"/>
        </w:rPr>
        <w:t>тво ответов указывающее на феминность.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Затем определяется показатель маскулинности и феминности по формуле - </w:t>
      </w:r>
      <w:r>
        <w:rPr>
          <w:rFonts w:ascii="Times New Roman CYR" w:hAnsi="Times New Roman CYR" w:cs="Times New Roman CYR"/>
          <w:sz w:val="28"/>
          <w:szCs w:val="28"/>
          <w:lang w:val="en-US"/>
        </w:rPr>
        <w:t>F</w:t>
      </w:r>
      <w:r>
        <w:rPr>
          <w:rFonts w:ascii="Times New Roman CYR" w:hAnsi="Times New Roman CYR" w:cs="Times New Roman CYR"/>
          <w:sz w:val="28"/>
          <w:szCs w:val="28"/>
        </w:rPr>
        <w:t>=сумма балов по феминности/20</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CYR" w:hAnsi="Times New Roman CYR" w:cs="Times New Roman CYR"/>
          <w:sz w:val="28"/>
          <w:szCs w:val="28"/>
        </w:rPr>
        <w:t>=сумма балов по маскулинности/20</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Основной индекс </w:t>
      </w:r>
      <w:r>
        <w:rPr>
          <w:rFonts w:ascii="Times New Roman CYR" w:hAnsi="Times New Roman CYR" w:cs="Times New Roman CYR"/>
          <w:sz w:val="28"/>
          <w:szCs w:val="28"/>
          <w:lang w:val="en-US"/>
        </w:rPr>
        <w:t>IS</w:t>
      </w:r>
      <w:r>
        <w:rPr>
          <w:rFonts w:ascii="Times New Roman CYR" w:hAnsi="Times New Roman CYR" w:cs="Times New Roman CYR"/>
          <w:sz w:val="28"/>
          <w:szCs w:val="28"/>
        </w:rPr>
        <w:t xml:space="preserve"> определяется по формуле - </w:t>
      </w:r>
      <w:r>
        <w:rPr>
          <w:rFonts w:ascii="Times New Roman CYR" w:hAnsi="Times New Roman CYR" w:cs="Times New Roman CYR"/>
          <w:sz w:val="28"/>
          <w:szCs w:val="28"/>
          <w:lang w:val="en-US"/>
        </w:rPr>
        <w:t>IS</w:t>
      </w:r>
      <w:r>
        <w:rPr>
          <w:rFonts w:ascii="Times New Roman CYR" w:hAnsi="Times New Roman CYR" w:cs="Times New Roman CYR"/>
          <w:sz w:val="28"/>
          <w:szCs w:val="28"/>
        </w:rPr>
        <w:t>=(</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)*2.322</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ис</w:t>
      </w:r>
      <w:r>
        <w:rPr>
          <w:rFonts w:ascii="Times New Roman CYR" w:hAnsi="Times New Roman CYR" w:cs="Times New Roman CYR"/>
          <w:sz w:val="28"/>
          <w:szCs w:val="28"/>
        </w:rPr>
        <w:t>пытуемых:</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выявления Основного индекса (</w:t>
      </w:r>
      <w:r>
        <w:rPr>
          <w:rFonts w:ascii="Times New Roman CYR" w:hAnsi="Times New Roman CYR" w:cs="Times New Roman CYR"/>
          <w:sz w:val="28"/>
          <w:szCs w:val="28"/>
          <w:lang w:val="en-US"/>
        </w:rPr>
        <w:t>IS</w:t>
      </w:r>
      <w:r>
        <w:rPr>
          <w:rFonts w:ascii="Times New Roman CYR" w:hAnsi="Times New Roman CYR" w:cs="Times New Roman CYR"/>
          <w:sz w:val="28"/>
          <w:szCs w:val="28"/>
        </w:rPr>
        <w:t>), испытуемого относят к одной из 5 групп:</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a)</w:t>
      </w:r>
      <w:r>
        <w:rPr>
          <w:rFonts w:ascii="Times New Roman CYR" w:hAnsi="Times New Roman CYR" w:cs="Times New Roman CYR"/>
          <w:sz w:val="28"/>
          <w:szCs w:val="28"/>
          <w:lang w:val="en-US"/>
        </w:rPr>
        <w:tab/>
        <w:t>IS</w:t>
      </w:r>
      <w:r>
        <w:rPr>
          <w:rFonts w:ascii="Times New Roman CYR" w:hAnsi="Times New Roman CYR" w:cs="Times New Roman CYR"/>
          <w:sz w:val="28"/>
          <w:szCs w:val="28"/>
        </w:rPr>
        <w:t xml:space="preserve"> меньше -2,025 - ярко выраженная маскулинность.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b)</w:t>
      </w:r>
      <w:r>
        <w:rPr>
          <w:rFonts w:ascii="Times New Roman CYR" w:hAnsi="Times New Roman CYR" w:cs="Times New Roman CYR"/>
          <w:sz w:val="28"/>
          <w:szCs w:val="28"/>
          <w:lang w:val="en-US"/>
        </w:rPr>
        <w:tab/>
        <w:t>IS</w:t>
      </w:r>
      <w:r>
        <w:rPr>
          <w:rFonts w:ascii="Times New Roman CYR" w:hAnsi="Times New Roman CYR" w:cs="Times New Roman CYR"/>
          <w:sz w:val="28"/>
          <w:szCs w:val="28"/>
        </w:rPr>
        <w:t xml:space="preserve"> меньше -1 - маскулинность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c)</w:t>
      </w:r>
      <w:r>
        <w:rPr>
          <w:rFonts w:ascii="Times New Roman CYR" w:hAnsi="Times New Roman CYR" w:cs="Times New Roman CYR"/>
          <w:sz w:val="28"/>
          <w:szCs w:val="28"/>
          <w:lang w:val="en-US"/>
        </w:rPr>
        <w:tab/>
        <w:t>IS</w:t>
      </w:r>
      <w:r>
        <w:rPr>
          <w:rFonts w:ascii="Times New Roman CYR" w:hAnsi="Times New Roman CYR" w:cs="Times New Roman CYR"/>
          <w:sz w:val="28"/>
          <w:szCs w:val="28"/>
        </w:rPr>
        <w:t xml:space="preserve"> от -1 до +1 - андрогинность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w:t>
      </w:r>
      <w:r>
        <w:rPr>
          <w:rFonts w:ascii="Times New Roman CYR" w:hAnsi="Times New Roman CYR" w:cs="Times New Roman CYR"/>
          <w:sz w:val="28"/>
          <w:szCs w:val="28"/>
          <w:lang w:val="en-US"/>
        </w:rPr>
        <w:tab/>
        <w:t>IS</w:t>
      </w:r>
      <w:r>
        <w:rPr>
          <w:rFonts w:ascii="Times New Roman CYR" w:hAnsi="Times New Roman CYR" w:cs="Times New Roman CYR"/>
          <w:sz w:val="28"/>
          <w:szCs w:val="28"/>
        </w:rPr>
        <w:t xml:space="preserve"> больше +1 - феминность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w:t>
      </w:r>
      <w:r>
        <w:rPr>
          <w:rFonts w:ascii="Times New Roman CYR" w:hAnsi="Times New Roman CYR" w:cs="Times New Roman CYR"/>
          <w:sz w:val="28"/>
          <w:szCs w:val="28"/>
          <w:lang w:val="en-US"/>
        </w:rPr>
        <w:tab/>
        <w:t>IS</w:t>
      </w:r>
      <w:r>
        <w:rPr>
          <w:rFonts w:ascii="Times New Roman CYR" w:hAnsi="Times New Roman CYR" w:cs="Times New Roman CYR"/>
          <w:sz w:val="28"/>
          <w:szCs w:val="28"/>
        </w:rPr>
        <w:t xml:space="preserve"> Больше +2,02</w:t>
      </w:r>
      <w:r>
        <w:rPr>
          <w:rFonts w:ascii="Times New Roman CYR" w:hAnsi="Times New Roman CYR" w:cs="Times New Roman CYR"/>
          <w:sz w:val="28"/>
          <w:szCs w:val="28"/>
        </w:rPr>
        <w:t>5 - ярко выраженная феминность.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Проведя исследование по методике Сандры Бэм - «Изучение маскулинности и феминности» и проанализировав результаты можно сказать, с огромным удивлением, что андрогинный гендер на данный момент это преобладающий гендер. И если </w:t>
      </w:r>
      <w:r>
        <w:rPr>
          <w:rFonts w:ascii="Times New Roman CYR" w:hAnsi="Times New Roman CYR" w:cs="Times New Roman CYR"/>
          <w:sz w:val="28"/>
          <w:szCs w:val="28"/>
        </w:rPr>
        <w:t xml:space="preserve">посмотреть на таблицу 1, то можно сказать что, людей с ярко выраженным гендером единицы.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исследования, многие испытуемые задавались вопросом, а совмещать в себе и мужскую и женскую гендерную роль это нормально? И мы постараемся в полной мере ответ</w:t>
      </w:r>
      <w:r>
        <w:rPr>
          <w:rFonts w:ascii="Times New Roman CYR" w:hAnsi="Times New Roman CYR" w:cs="Times New Roman CYR"/>
          <w:sz w:val="28"/>
          <w:szCs w:val="28"/>
        </w:rPr>
        <w:t xml:space="preserve">ить на этот вопрос. Андрогинный гендер появился в связи с ярко выраженной способностью человека - адаптироваться. Отмечено, что люди, обладающие выраженной андрогинией в поведении, успешнее справляются с деятельностью требующей проявления как женских, так </w:t>
      </w:r>
      <w:r>
        <w:rPr>
          <w:rFonts w:ascii="Times New Roman CYR" w:hAnsi="Times New Roman CYR" w:cs="Times New Roman CYR"/>
          <w:sz w:val="28"/>
          <w:szCs w:val="28"/>
        </w:rPr>
        <w:t xml:space="preserve">и мужских поведенческих характеристик. Такие люди легче понимают противоположный пол, быстрее и успешнее находят общий язык в общении с представителями обоих полов.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исследования по тесту К. Томаса на поведение в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выявление стратегии поведения в конфликтной ситуации, у испытуемых, мы использовали тест Томаса на поведение в конфликтной ситуации. В таблице 2 представлены все 5 вариантов поведения в конфликтной ситуации у каждого испытуемого.</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Результаты исп</w:t>
      </w:r>
      <w:r>
        <w:rPr>
          <w:rFonts w:ascii="Times New Roman CYR" w:hAnsi="Times New Roman CYR" w:cs="Times New Roman CYR"/>
          <w:sz w:val="28"/>
          <w:szCs w:val="28"/>
        </w:rPr>
        <w:t>ытуемых по стратегии поведения в конфликтной ситуации.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9"/>
        <w:gridCol w:w="1612"/>
        <w:gridCol w:w="1460"/>
        <w:gridCol w:w="1519"/>
        <w:gridCol w:w="1564"/>
        <w:gridCol w:w="1544"/>
      </w:tblGrid>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Имя испытуемого </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приспособления</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избегания</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компромисса</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сотрудничества</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Значение соперничества</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Магжан</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Руслан</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Мадина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Рамазан</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Мурат</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Жанна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Елена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Рита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Аяулым</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Евгений</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Арлан</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Кристина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Зара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Марина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Дмитрий</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Сергей</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Виктория</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w:t>
            </w:r>
            <w:r>
              <w:rPr>
                <w:rFonts w:ascii="Times New Roman CYR" w:hAnsi="Times New Roman CYR" w:cs="Times New Roman CYR"/>
                <w:sz w:val="20"/>
                <w:szCs w:val="20"/>
              </w:rPr>
              <w:t>талия</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Александр</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Архат</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Азиз</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Станислава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Катенька </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Михаил</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Ольга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Мадина</w:t>
            </w:r>
          </w:p>
        </w:tc>
        <w:tc>
          <w:tcPr>
            <w:tcW w:w="161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60"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19"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6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44"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значения были выведены в ходе </w:t>
      </w:r>
      <w:r>
        <w:rPr>
          <w:rFonts w:ascii="Times New Roman CYR" w:hAnsi="Times New Roman CYR" w:cs="Times New Roman CYR"/>
          <w:sz w:val="28"/>
          <w:szCs w:val="28"/>
        </w:rPr>
        <w:t>теста Томаса, где каждый вопрос отвечал за 1 из 5 стратегий поведения в конфликтной ситуации. Все данные значения кроме сотрудничества, по мнению самого Томаса, являлись неэффективными, так в случае с приспособлением 1 из участников приходится идти на усту</w:t>
      </w:r>
      <w:r>
        <w:rPr>
          <w:rFonts w:ascii="Times New Roman CYR" w:hAnsi="Times New Roman CYR" w:cs="Times New Roman CYR"/>
          <w:sz w:val="28"/>
          <w:szCs w:val="28"/>
        </w:rPr>
        <w:t>пки, и менять свое мнение ради своего оппонента или ради того чтобы в дальнейшем получить что то другое. В случае с соперничеством также 1 из спорящих выигрывает благодаря своей напористости, заставляя другого сдаться. В случае с компромиссом, по мнению То</w:t>
      </w:r>
      <w:r>
        <w:rPr>
          <w:rFonts w:ascii="Times New Roman CYR" w:hAnsi="Times New Roman CYR" w:cs="Times New Roman CYR"/>
          <w:sz w:val="28"/>
          <w:szCs w:val="28"/>
        </w:rPr>
        <w:t xml:space="preserve">маса оба участника спора идут на уступки и в итоге проигрывают оба. В случае с избеганием все понятно. И только в случае с сотрудничеством оба участника спора выигрывают, так достигают обоюдного решения.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специалисты считают, что успешной стратегией</w:t>
      </w:r>
      <w:r>
        <w:rPr>
          <w:rFonts w:ascii="Times New Roman CYR" w:hAnsi="Times New Roman CYR" w:cs="Times New Roman CYR"/>
          <w:sz w:val="28"/>
          <w:szCs w:val="28"/>
        </w:rPr>
        <w:t xml:space="preserve"> поведения в конфликте считается такая, когда в конфликте используются все 5 тактик поведения. Каждая из данных стратегий должна варьировать в интервале от 5 до 7 баллов. Если же результат отличен от данного, то одни тактики выражены меньше - меньше 5 балл</w:t>
      </w:r>
      <w:r>
        <w:rPr>
          <w:rFonts w:ascii="Times New Roman CYR" w:hAnsi="Times New Roman CYR" w:cs="Times New Roman CYR"/>
          <w:sz w:val="28"/>
          <w:szCs w:val="28"/>
        </w:rPr>
        <w:t>ов, а другие больше - больше 7 баллов.</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и теперь мы переходим непосредственно к гипотезе нашей курсовой работы. Для доказательства данной гипотезы, мы возьмем критерий Крускала - Уолиса или критерий Н.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эксперименте по исследованию стратегий поведения </w:t>
      </w:r>
      <w:r>
        <w:rPr>
          <w:rFonts w:ascii="Times New Roman CYR" w:hAnsi="Times New Roman CYR" w:cs="Times New Roman CYR"/>
          <w:sz w:val="28"/>
          <w:szCs w:val="28"/>
        </w:rPr>
        <w:t xml:space="preserve">в конфликте 30 испытуемым предъявлялись тесты на определение стратегий поведения в конфликтной ситуации. Эксперимент проводился в группе.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ли утверждать, что испытуемые с маскулинным гендером чаще всего пользуются компромисной стратегией поведения в </w:t>
      </w:r>
      <w:r>
        <w:rPr>
          <w:rFonts w:ascii="Times New Roman CYR" w:hAnsi="Times New Roman CYR" w:cs="Times New Roman CYR"/>
          <w:sz w:val="28"/>
          <w:szCs w:val="28"/>
        </w:rPr>
        <w:t>конфликте?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3 мы подсчитаем ранговые суммы по испытуемым.</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Подсчет ранговых сумм по испытуемым.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3"/>
        <w:gridCol w:w="1206"/>
        <w:gridCol w:w="1663"/>
        <w:gridCol w:w="1222"/>
        <w:gridCol w:w="1663"/>
        <w:gridCol w:w="1455"/>
      </w:tblGrid>
      <w:tr w:rsidR="00000000">
        <w:tblPrEx>
          <w:tblCellMar>
            <w:top w:w="0" w:type="dxa"/>
            <w:bottom w:w="0" w:type="dxa"/>
          </w:tblCellMar>
        </w:tblPrEx>
        <w:trPr>
          <w:jc w:val="center"/>
        </w:trPr>
        <w:tc>
          <w:tcPr>
            <w:tcW w:w="2869" w:type="dxa"/>
            <w:gridSpan w:val="2"/>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Группа 1: Маскулинность </w:t>
            </w:r>
            <w:r>
              <w:rPr>
                <w:rFonts w:ascii="Times New Roman CYR" w:hAnsi="Times New Roman CYR" w:cs="Times New Roman CYR"/>
                <w:sz w:val="20"/>
                <w:szCs w:val="20"/>
                <w:lang w:val="en-US"/>
              </w:rPr>
              <w:t>n=2</w:t>
            </w:r>
          </w:p>
        </w:tc>
        <w:tc>
          <w:tcPr>
            <w:tcW w:w="2885" w:type="dxa"/>
            <w:gridSpan w:val="2"/>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Группа 2: Андрогинность </w:t>
            </w:r>
            <w:r>
              <w:rPr>
                <w:rFonts w:ascii="Times New Roman CYR" w:hAnsi="Times New Roman CYR" w:cs="Times New Roman CYR"/>
                <w:sz w:val="20"/>
                <w:szCs w:val="20"/>
                <w:lang w:val="en-US"/>
              </w:rPr>
              <w:t>n</w:t>
            </w:r>
            <w:r>
              <w:rPr>
                <w:rFonts w:ascii="Times New Roman CYR" w:hAnsi="Times New Roman CYR" w:cs="Times New Roman CYR"/>
                <w:sz w:val="20"/>
                <w:szCs w:val="20"/>
              </w:rPr>
              <w:t>=4</w:t>
            </w:r>
          </w:p>
        </w:tc>
        <w:tc>
          <w:tcPr>
            <w:tcW w:w="3118" w:type="dxa"/>
            <w:gridSpan w:val="2"/>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Группа 3: Феминность </w:t>
            </w:r>
            <w:r>
              <w:rPr>
                <w:rFonts w:ascii="Times New Roman CYR" w:hAnsi="Times New Roman CYR" w:cs="Times New Roman CYR"/>
                <w:sz w:val="20"/>
                <w:szCs w:val="20"/>
                <w:lang w:val="en-US"/>
              </w:rPr>
              <w:t xml:space="preserve">n=2 </w:t>
            </w:r>
          </w:p>
        </w:tc>
      </w:tr>
      <w:tr w:rsidR="00000000">
        <w:tblPrEx>
          <w:tblCellMar>
            <w:top w:w="0" w:type="dxa"/>
            <w:bottom w:w="0" w:type="dxa"/>
          </w:tblCellMar>
        </w:tblPrEx>
        <w:trPr>
          <w:jc w:val="center"/>
        </w:trPr>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206"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22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45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Ранг</w:t>
            </w:r>
          </w:p>
        </w:tc>
      </w:tr>
      <w:tr w:rsidR="00000000">
        <w:tblPrEx>
          <w:tblCellMar>
            <w:top w:w="0" w:type="dxa"/>
            <w:bottom w:w="0" w:type="dxa"/>
          </w:tblCellMar>
        </w:tblPrEx>
        <w:trPr>
          <w:jc w:val="center"/>
        </w:trPr>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06"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206"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06"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5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rPr>
          <w:jc w:val="center"/>
        </w:trPr>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206"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2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206"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2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206"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5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jc w:val="center"/>
        </w:trPr>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Общее</w:t>
            </w:r>
          </w:p>
        </w:tc>
        <w:tc>
          <w:tcPr>
            <w:tcW w:w="1206"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Общее</w:t>
            </w:r>
          </w:p>
        </w:tc>
        <w:tc>
          <w:tcPr>
            <w:tcW w:w="1222"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663"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Общее</w:t>
            </w:r>
          </w:p>
        </w:tc>
        <w:tc>
          <w:tcPr>
            <w:tcW w:w="1455" w:type="dxa"/>
            <w:tcBorders>
              <w:top w:val="single" w:sz="6" w:space="0" w:color="auto"/>
              <w:left w:val="single" w:sz="6" w:space="0" w:color="auto"/>
              <w:bottom w:val="single" w:sz="6" w:space="0" w:color="auto"/>
              <w:right w:val="single" w:sz="6" w:space="0" w:color="auto"/>
            </w:tcBorders>
          </w:tcPr>
          <w:p w:rsidR="00000000" w:rsidRDefault="00F043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r>
    </w:tbl>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(R) = </w:t>
      </w:r>
      <w:r w:rsidR="00636645">
        <w:rPr>
          <w:rFonts w:ascii="Microsoft Sans Serif" w:hAnsi="Microsoft Sans Serif" w:cs="Microsoft Sans Serif"/>
          <w:noProof/>
          <w:sz w:val="17"/>
          <w:szCs w:val="17"/>
        </w:rPr>
        <w:drawing>
          <wp:inline distT="0" distB="0" distL="0" distR="0">
            <wp:extent cx="44767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общее количество испытуемых.</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(R)= </w:t>
      </w:r>
      <w:r w:rsidR="00636645">
        <w:rPr>
          <w:rFonts w:ascii="Microsoft Sans Serif" w:hAnsi="Microsoft Sans Serif" w:cs="Microsoft Sans Serif"/>
          <w:noProof/>
          <w:sz w:val="17"/>
          <w:szCs w:val="17"/>
        </w:rPr>
        <w:drawing>
          <wp:inline distT="0" distB="0" distL="0" distR="0">
            <wp:extent cx="4095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CYR" w:hAnsi="Times New Roman CYR" w:cs="Times New Roman CYR"/>
          <w:sz w:val="28"/>
          <w:szCs w:val="28"/>
        </w:rPr>
        <w:t xml:space="preserve">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lang w:val="en-US"/>
        </w:rPr>
        <w:t>R</w:t>
      </w:r>
      <w:r>
        <w:rPr>
          <w:rFonts w:ascii="Times New Roman CYR" w:hAnsi="Times New Roman CYR" w:cs="Times New Roman CYR"/>
          <w:sz w:val="28"/>
          <w:szCs w:val="28"/>
        </w:rPr>
        <w:t>)= 36</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t>H</w:t>
      </w:r>
      <w:r>
        <w:rPr>
          <w:rFonts w:ascii="Times New Roman CYR" w:hAnsi="Times New Roman CYR" w:cs="Times New Roman CYR"/>
          <w:sz w:val="28"/>
          <w:szCs w:val="28"/>
        </w:rPr>
        <w:t xml:space="preserve"> = [</w:t>
      </w:r>
      <w:r w:rsidR="00636645">
        <w:rPr>
          <w:rFonts w:ascii="Microsoft Sans Serif" w:hAnsi="Microsoft Sans Serif" w:cs="Microsoft Sans Serif"/>
          <w:noProof/>
          <w:sz w:val="17"/>
          <w:szCs w:val="17"/>
        </w:rPr>
        <w:drawing>
          <wp:inline distT="0" distB="0" distL="0" distR="0">
            <wp:extent cx="447675"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Pr>
          <w:rFonts w:ascii="Times New Roman CYR" w:hAnsi="Times New Roman CYR" w:cs="Times New Roman CYR"/>
          <w:sz w:val="28"/>
          <w:szCs w:val="28"/>
        </w:rPr>
        <w:t xml:space="preserve"> * </w:t>
      </w:r>
      <w:r>
        <w:rPr>
          <w:rFonts w:ascii="Times New Roman CYR" w:hAnsi="Times New Roman CYR" w:cs="Times New Roman CYR"/>
          <w:sz w:val="28"/>
          <w:szCs w:val="28"/>
        </w:rPr>
        <w:t>∑</w:t>
      </w:r>
      <w:r w:rsidR="00636645">
        <w:rPr>
          <w:rFonts w:ascii="Microsoft Sans Serif" w:hAnsi="Microsoft Sans Serif" w:cs="Microsoft Sans Serif"/>
          <w:noProof/>
          <w:sz w:val="17"/>
          <w:szCs w:val="17"/>
        </w:rPr>
        <w:drawing>
          <wp:inline distT="0" distB="0" distL="0" distR="0">
            <wp:extent cx="180975"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438150"/>
                    </a:xfrm>
                    <a:prstGeom prst="rect">
                      <a:avLst/>
                    </a:prstGeom>
                    <a:noFill/>
                    <a:ln>
                      <a:noFill/>
                    </a:ln>
                  </pic:spPr>
                </pic:pic>
              </a:graphicData>
            </a:graphic>
          </wp:inline>
        </w:drawing>
      </w:r>
      <w:r>
        <w:rPr>
          <w:rFonts w:ascii="Times New Roman CYR" w:hAnsi="Times New Roman CYR" w:cs="Times New Roman CYR"/>
          <w:sz w:val="28"/>
          <w:szCs w:val="28"/>
        </w:rPr>
        <w:t>] - 3(</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N - общее количество испытуемых в объединенной выборке;- количество испытуемых в каждой группе;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 суммы ранго</w:t>
      </w:r>
      <w:r>
        <w:rPr>
          <w:rFonts w:ascii="Times New Roman CYR" w:hAnsi="Times New Roman CYR" w:cs="Times New Roman CYR"/>
          <w:sz w:val="28"/>
          <w:szCs w:val="28"/>
        </w:rPr>
        <w:t>в по каждой группе.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w:t>
      </w:r>
      <w:r>
        <w:rPr>
          <w:rFonts w:ascii="Times New Roman CYR" w:hAnsi="Times New Roman CYR" w:cs="Times New Roman CYR"/>
          <w:sz w:val="28"/>
          <w:szCs w:val="28"/>
        </w:rPr>
        <w:t xml:space="preserve"> = [</w:t>
      </w:r>
      <w:r w:rsidR="00636645">
        <w:rPr>
          <w:rFonts w:ascii="Microsoft Sans Serif" w:hAnsi="Microsoft Sans Serif" w:cs="Microsoft Sans Serif"/>
          <w:noProof/>
          <w:sz w:val="17"/>
          <w:szCs w:val="17"/>
        </w:rPr>
        <w:drawing>
          <wp:inline distT="0" distB="0" distL="0" distR="0">
            <wp:extent cx="40957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Pr>
          <w:rFonts w:ascii="Times New Roman CYR" w:hAnsi="Times New Roman CYR" w:cs="Times New Roman CYR"/>
          <w:sz w:val="28"/>
          <w:szCs w:val="28"/>
        </w:rPr>
        <w:t xml:space="preserve"> * </w:t>
      </w:r>
      <w:r>
        <w:rPr>
          <w:rFonts w:ascii="Times New Roman CYR" w:hAnsi="Times New Roman CYR" w:cs="Times New Roman CYR"/>
          <w:sz w:val="28"/>
          <w:szCs w:val="28"/>
        </w:rPr>
        <w:t>∑</w:t>
      </w:r>
      <w:r w:rsidR="00636645">
        <w:rPr>
          <w:rFonts w:ascii="Microsoft Sans Serif" w:hAnsi="Microsoft Sans Serif" w:cs="Microsoft Sans Serif"/>
          <w:noProof/>
          <w:sz w:val="17"/>
          <w:szCs w:val="17"/>
        </w:rPr>
        <w:drawing>
          <wp:inline distT="0" distB="0" distL="0" distR="0">
            <wp:extent cx="123825"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85750"/>
                    </a:xfrm>
                    <a:prstGeom prst="rect">
                      <a:avLst/>
                    </a:prstGeom>
                    <a:noFill/>
                    <a:ln>
                      <a:noFill/>
                    </a:ln>
                  </pic:spPr>
                </pic:pic>
              </a:graphicData>
            </a:graphic>
          </wp:inline>
        </w:drawing>
      </w:r>
      <w:r>
        <w:rPr>
          <w:rFonts w:ascii="Times New Roman CYR" w:hAnsi="Times New Roman CYR" w:cs="Times New Roman CYR"/>
          <w:sz w:val="28"/>
          <w:szCs w:val="28"/>
        </w:rPr>
        <w:t>+</w:t>
      </w:r>
      <w:r w:rsidR="00636645">
        <w:rPr>
          <w:rFonts w:ascii="Microsoft Sans Serif" w:hAnsi="Microsoft Sans Serif" w:cs="Microsoft Sans Serif"/>
          <w:noProof/>
          <w:sz w:val="17"/>
          <w:szCs w:val="17"/>
        </w:rPr>
        <w:drawing>
          <wp:inline distT="0" distB="0" distL="0" distR="0">
            <wp:extent cx="714375"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285750"/>
                    </a:xfrm>
                    <a:prstGeom prst="rect">
                      <a:avLst/>
                    </a:prstGeom>
                    <a:noFill/>
                    <a:ln>
                      <a:noFill/>
                    </a:ln>
                  </pic:spPr>
                </pic:pic>
              </a:graphicData>
            </a:graphic>
          </wp:inline>
        </w:drawing>
      </w:r>
      <w:r>
        <w:rPr>
          <w:rFonts w:ascii="Times New Roman CYR" w:hAnsi="Times New Roman CYR" w:cs="Times New Roman CYR"/>
          <w:sz w:val="28"/>
          <w:szCs w:val="28"/>
        </w:rPr>
        <w:t>] - 3(8+1)</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H = 0.63</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0,05 = 64</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Для 0,01 = 90</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3664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409825" cy="609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609600"/>
                    </a:xfrm>
                    <a:prstGeom prst="rect">
                      <a:avLst/>
                    </a:prstGeom>
                    <a:noFill/>
                    <a:ln>
                      <a:noFill/>
                    </a:ln>
                  </pic:spPr>
                </pic:pic>
              </a:graphicData>
            </a:graphic>
          </wp:inline>
        </w:drawing>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vertAlign w:val="subscript"/>
        </w:rPr>
        <w:t xml:space="preserve">0 </w:t>
      </w:r>
      <w:r>
        <w:rPr>
          <w:rFonts w:ascii="Times New Roman CYR" w:hAnsi="Times New Roman CYR" w:cs="Times New Roman CYR"/>
          <w:sz w:val="28"/>
          <w:szCs w:val="28"/>
        </w:rPr>
        <w:t>- гипотеза не подтвердилась, и к</w:t>
      </w:r>
      <w:r>
        <w:rPr>
          <w:rFonts w:ascii="Times New Roman CYR" w:hAnsi="Times New Roman CYR" w:cs="Times New Roman CYR"/>
          <w:sz w:val="28"/>
          <w:szCs w:val="28"/>
        </w:rPr>
        <w:t>ак показано на графике, испытуемые с маскулинным гендером почти не пользуются компромиссной стратегией поведения в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гендер личность конфликтный маскулинность</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курсовой работы было - выяснить, как гендерные осо</w:t>
      </w:r>
      <w:r>
        <w:rPr>
          <w:rFonts w:ascii="Times New Roman CYR" w:hAnsi="Times New Roman CYR" w:cs="Times New Roman CYR"/>
          <w:sz w:val="28"/>
          <w:szCs w:val="28"/>
        </w:rPr>
        <w:t>бенности влияют на стратегию поведения в конфликте. И данная цель я считаю выполнена. Из данной курсовой работы мы узнали, что в наше время, в обществе преобладает андрогинный гендер. Данный гендер вызывает у многих людей недоумение, а вообще хорошо ли это</w:t>
      </w:r>
      <w:r>
        <w:rPr>
          <w:rFonts w:ascii="Times New Roman CYR" w:hAnsi="Times New Roman CYR" w:cs="Times New Roman CYR"/>
          <w:sz w:val="28"/>
          <w:szCs w:val="28"/>
        </w:rPr>
        <w:t>, если совмещать в себе и мужскую и женскую гендерную роль? И мы постараемся в полной мере ответить на этот вопрос. Андрогинный гендер появился в связи с ярко выраженной способностью человека - адаптироваться. Отмечено, что люди, обладающие выраженной андр</w:t>
      </w:r>
      <w:r>
        <w:rPr>
          <w:rFonts w:ascii="Times New Roman CYR" w:hAnsi="Times New Roman CYR" w:cs="Times New Roman CYR"/>
          <w:sz w:val="28"/>
          <w:szCs w:val="28"/>
        </w:rPr>
        <w:t>огинией в поведении, лучше делают как мужскую, так и женскую работу. Эти люди лучше понимают противоположный пол, и без труда находят общие темы для разговора с обоими полами.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итоге курсовой работы мы можем сказать, что задачи были решены все: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Мы узнал</w:t>
      </w:r>
      <w:r>
        <w:rPr>
          <w:rFonts w:ascii="Times New Roman CYR" w:hAnsi="Times New Roman CYR" w:cs="Times New Roman CYR"/>
          <w:sz w:val="28"/>
          <w:szCs w:val="28"/>
        </w:rPr>
        <w:t>и, что бывает 5 стратегий поведения в конфликтной ситуации. Это: Избегание, сотрудничество, компромисс, соперничество и приспособление. Мнение об эффективности данных стратегий у всех разное. Сам Томас считает, что кроме сотрудничества, остальные стратегии</w:t>
      </w:r>
      <w:r>
        <w:rPr>
          <w:rFonts w:ascii="Times New Roman CYR" w:hAnsi="Times New Roman CYR" w:cs="Times New Roman CYR"/>
          <w:sz w:val="28"/>
          <w:szCs w:val="28"/>
        </w:rPr>
        <w:t xml:space="preserve"> не эффективны. Другие же считают, что лучшей стратегий считается совмещение всех 5 стратегий поведения в конфликте.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Юношеский возраст, это та пара когда, нужно думать об очень многих вещах одновременно. Нужно закончить Вуз или же поступить в него, нужно</w:t>
      </w:r>
      <w:r>
        <w:rPr>
          <w:rFonts w:ascii="Times New Roman CYR" w:hAnsi="Times New Roman CYR" w:cs="Times New Roman CYR"/>
          <w:sz w:val="28"/>
          <w:szCs w:val="28"/>
        </w:rPr>
        <w:t xml:space="preserve"> найти работу или же придумать, как совмещать работу и учебу. В данном возрасте многие начинают задумываться о семье. Все данные аспекты начинают давить на человека, в связи, с чем начинается конфликт с самим собой. Также развитие молодых людей сейчас прот</w:t>
      </w:r>
      <w:r>
        <w:rPr>
          <w:rFonts w:ascii="Times New Roman CYR" w:hAnsi="Times New Roman CYR" w:cs="Times New Roman CYR"/>
          <w:sz w:val="28"/>
          <w:szCs w:val="28"/>
        </w:rPr>
        <w:t>екает намного быстрее, чем развитие, например, у молодежи начала ХХ в. Данный процесс получил название акселерация или другими словами - ускорение биологического соревнования. Также как раз в этот период начинается - юношеский максимализм или иными словами</w:t>
      </w:r>
      <w:r>
        <w:rPr>
          <w:rFonts w:ascii="Times New Roman CYR" w:hAnsi="Times New Roman CYR" w:cs="Times New Roman CYR"/>
          <w:sz w:val="28"/>
          <w:szCs w:val="28"/>
        </w:rPr>
        <w:t xml:space="preserve"> преувеличении действительности.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Гендер это понятие относительно новое. И данное определение указывает не на биологический пол человека, а на гендерную роль, которая присваивается человеку в зависимости от его пола. Иными словами такие вещи как мужчины н</w:t>
      </w:r>
      <w:r>
        <w:rPr>
          <w:rFonts w:ascii="Times New Roman CYR" w:hAnsi="Times New Roman CYR" w:cs="Times New Roman CYR"/>
          <w:sz w:val="28"/>
          <w:szCs w:val="28"/>
        </w:rPr>
        <w:t xml:space="preserve">икогда не плачут, девушка должна уметь готовить и т.п. это то, что общество навязывает нам в ходе нашей жизни. Так называемые стереотипы, по-другому можно назвать гендерные роли. Каждый день мы слышим, что женщины и мужчины совершенно разные существа. Что </w:t>
      </w:r>
      <w:r>
        <w:rPr>
          <w:rFonts w:ascii="Times New Roman CYR" w:hAnsi="Times New Roman CYR" w:cs="Times New Roman CYR"/>
          <w:sz w:val="28"/>
          <w:szCs w:val="28"/>
        </w:rPr>
        <w:t xml:space="preserve">мы с разных планет, что наше сознание устроено совершенно по-разному, даже что анатомически мы устроены по-разному. Но можно заметить, что это никак не влияет на наше существование рядом, бок обок друг с другом. Мы платим одинаковые деньги, когда покупаем </w:t>
      </w:r>
      <w:r>
        <w:rPr>
          <w:rFonts w:ascii="Times New Roman CYR" w:hAnsi="Times New Roman CYR" w:cs="Times New Roman CYR"/>
          <w:sz w:val="28"/>
          <w:szCs w:val="28"/>
        </w:rPr>
        <w:t>какие-либо товары в магазине, мы работаем на одних и тех же рабочих местах, и критерии при повышении заработной платы, при продвижении по службе для нас одинаковые.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Гендерность каждого из испытуемых была в полной мере исследована. Эти данные мы получили </w:t>
      </w:r>
      <w:r>
        <w:rPr>
          <w:rFonts w:ascii="Times New Roman CYR" w:hAnsi="Times New Roman CYR" w:cs="Times New Roman CYR"/>
          <w:sz w:val="28"/>
          <w:szCs w:val="28"/>
        </w:rPr>
        <w:t>благодаря Сандре Бэм. К нашему огромному удивлению и небольшому разочирования, из 100% испытуемых только 0,6% были с масулинным гендером и также 0,6% были с феминным гендером. Остальные же 98,8% испытуемых были с андрогинным гендером, данные цифры просто п</w:t>
      </w:r>
      <w:r>
        <w:rPr>
          <w:rFonts w:ascii="Times New Roman CYR" w:hAnsi="Times New Roman CYR" w:cs="Times New Roman CYR"/>
          <w:sz w:val="28"/>
          <w:szCs w:val="28"/>
        </w:rPr>
        <w:t xml:space="preserve">оражают. </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Данное исследование проводилось за счет количества баллов набираемых испытуемым. Если баллы были ниже 5, значит, данная стратегия почти не используется, или используется очень редко. Если Баллы были от 5 до 7, значит, стратегия находится на опт</w:t>
      </w:r>
      <w:r>
        <w:rPr>
          <w:rFonts w:ascii="Times New Roman CYR" w:hAnsi="Times New Roman CYR" w:cs="Times New Roman CYR"/>
          <w:sz w:val="28"/>
          <w:szCs w:val="28"/>
        </w:rPr>
        <w:t>имальном уровне использования. Данное использование стратегии поведения в конфликте, специалисты считают наиболее эффективным. Особенно если все 5 стратегий поведения в конфликте варьируются от 5 до 7 баллов. И если баллы, по какой то из стратегий превышаю</w:t>
      </w:r>
      <w:r>
        <w:rPr>
          <w:rFonts w:ascii="Times New Roman CYR" w:hAnsi="Times New Roman CYR" w:cs="Times New Roman CYR"/>
          <w:sz w:val="28"/>
          <w:szCs w:val="28"/>
        </w:rPr>
        <w:t>т 7, то данная стратегия, ярко выраженная и относится к одной из наиболее используемых. По мнению специалистов, использование 1 стратегии поведения столь ярким образом, побуждает человека забывать о других стратегиях поведения в конфликтной ситуации и, сле</w:t>
      </w:r>
      <w:r>
        <w:rPr>
          <w:rFonts w:ascii="Times New Roman CYR" w:hAnsi="Times New Roman CYR" w:cs="Times New Roman CYR"/>
          <w:sz w:val="28"/>
          <w:szCs w:val="28"/>
        </w:rPr>
        <w:t>довательно, повышает шансы на отрицательный результат в ходе конфликта.</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ходе анализа того как гендерность влияет на стратегию поведения в конфликте очень трудно было проследить какую то закономерность, если взять в расчет то, что испытуемых с маскулинн</w:t>
      </w:r>
      <w:r>
        <w:rPr>
          <w:rFonts w:ascii="Times New Roman CYR" w:hAnsi="Times New Roman CYR" w:cs="Times New Roman CYR"/>
          <w:sz w:val="28"/>
          <w:szCs w:val="28"/>
        </w:rPr>
        <w:t>ым и феминным гендером у нас было по 2. У испытуемых с маскулинным гендером прослеживалось ярко приспосабливаемость в ходе конфликта у одного, и соперничество у другой испытуемой. И как бы это комично не было, из 2 испытуемых с маскулинным гендером 1 из ни</w:t>
      </w:r>
      <w:r>
        <w:rPr>
          <w:rFonts w:ascii="Times New Roman CYR" w:hAnsi="Times New Roman CYR" w:cs="Times New Roman CYR"/>
          <w:sz w:val="28"/>
          <w:szCs w:val="28"/>
        </w:rPr>
        <w:t>х была девушка, которая очень мило подписалась «Катенька». И именно у нее прослеживается ярко выраженное соперничество как стратегия поведения в конфликтной ситуации. У испытуемых с феминным гендером прослеживабтся ярко выраженные компромиссная стратегия п</w:t>
      </w:r>
      <w:r>
        <w:rPr>
          <w:rFonts w:ascii="Times New Roman CYR" w:hAnsi="Times New Roman CYR" w:cs="Times New Roman CYR"/>
          <w:sz w:val="28"/>
          <w:szCs w:val="28"/>
        </w:rPr>
        <w:t>оведения в конфликте и избегание как стратегия поведения конфликте. И у группы испытуемых с андрогинным гендером можно заметить как раз то, что многие специалисты считают успешной стратегией поведения в конфликте, а именно почти все 5 пунктов находятся в о</w:t>
      </w:r>
      <w:r>
        <w:rPr>
          <w:rFonts w:ascii="Times New Roman CYR" w:hAnsi="Times New Roman CYR" w:cs="Times New Roman CYR"/>
          <w:sz w:val="28"/>
          <w:szCs w:val="28"/>
        </w:rPr>
        <w:t>тметке от 5 до 7 баллов, т.е. каждая из стратегий используется в равной мере.</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курсовой работы, можно сказать, что анализ стратегий поведения в конфликтной ситуации испытуемых с маскулинным и феминным гендером не полон, и не может расцениваться</w:t>
      </w:r>
      <w:r>
        <w:rPr>
          <w:rFonts w:ascii="Times New Roman CYR" w:hAnsi="Times New Roman CYR" w:cs="Times New Roman CYR"/>
          <w:sz w:val="28"/>
          <w:szCs w:val="28"/>
        </w:rPr>
        <w:t xml:space="preserve"> как окончательный результат. Гипотеза данной курсовой работы не подтвердилась в силу того, что испытуемых с маскулинным гендером было очень мало, поэтому можно считать, что гипотеза еще не до конца опровергнута. Но можно с уверенностью сказать, что гендер</w:t>
      </w:r>
      <w:r>
        <w:rPr>
          <w:rFonts w:ascii="Times New Roman CYR" w:hAnsi="Times New Roman CYR" w:cs="Times New Roman CYR"/>
          <w:sz w:val="28"/>
          <w:szCs w:val="28"/>
        </w:rPr>
        <w:t>ность имеет очень большое влияние на стратегию поведения в конфликтной ситуации.</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F043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04341">
      <w:pPr>
        <w:widowControl w:val="0"/>
        <w:tabs>
          <w:tab w:val="left" w:pos="3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Шон Меган Берн. Гендерная Психология, 2006. - 189 с.</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Майкл Киммел. Гендерное общество / Пер. с англ. - М.: «Российская политическая энц</w:t>
      </w:r>
      <w:r>
        <w:rPr>
          <w:rFonts w:ascii="Times New Roman CYR" w:hAnsi="Times New Roman CYR" w:cs="Times New Roman CYR"/>
          <w:sz w:val="28"/>
          <w:szCs w:val="28"/>
        </w:rPr>
        <w:t>иклопедия» (РОССПЭН), 2006. - 464 с.</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Гришина Н.В. / Психология конфликта. 2-е изд. - СПб.: Питер, 2008. - 544 с.</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Парыгин Б.Д. Социальная психология. Проблемы методологии, истории и теории. - СПб.: ИГУП, 1999. - 592 с.</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Стратегия конфликта / Томас Шелл</w:t>
      </w:r>
      <w:r>
        <w:rPr>
          <w:rFonts w:ascii="Times New Roman CYR" w:hAnsi="Times New Roman CYR" w:cs="Times New Roman CYR"/>
          <w:sz w:val="28"/>
          <w:szCs w:val="28"/>
        </w:rPr>
        <w:t>инг; пер. с англ. Т. Даниловой под ред. Ю. Кузнецова, К. Сонина. - М.: ИРИСЭН, 2007. 366 с.</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Общество в гендерной перспективе: Сборник статей / Сост. Е.Г. Луговицкая. - Новгород, 2002.</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Барсукова С.Ю. Легенда о гендере: Принципы распределения труда между</w:t>
      </w:r>
      <w:r>
        <w:rPr>
          <w:rFonts w:ascii="Times New Roman CYR" w:hAnsi="Times New Roman CYR" w:cs="Times New Roman CYR"/>
          <w:sz w:val="28"/>
          <w:szCs w:val="28"/>
        </w:rPr>
        <w:t xml:space="preserve"> супругами в современной городской семье. [Электронный ресурс]/ Барсукова С.Ю., Радаев В.В. - М., 2000. - С.103. </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Элементы практической психологии. - Л.: Изд-во ЛГУ, 1984. - СПб.: Свет, 1997. - Л.: Изд-во ЛГУ, 1988. - СПб.: Свет, 2000. - СПб.: Речь, 2003</w:t>
      </w:r>
      <w:r>
        <w:rPr>
          <w:rFonts w:ascii="Times New Roman CYR" w:hAnsi="Times New Roman CYR" w:cs="Times New Roman CYR"/>
          <w:sz w:val="28"/>
          <w:szCs w:val="28"/>
        </w:rPr>
        <w:t>. - СПб.: Речь, 2007</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Цветова Маргарита Игоревна. Юношеский возраст его особенности и проблемы/ Опубликовано 29.10.2012. </w:t>
      </w:r>
    </w:p>
    <w:p w:rsidR="00000000"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Ананьев Б.Г., Дворяшина М.Д., Кудрявцева Н.А. Индивидуальное развитие человека и константность восприятия. М., 1968.</w:t>
      </w:r>
    </w:p>
    <w:p w:rsidR="00F04341" w:rsidRDefault="00F043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Гендерная со</w:t>
      </w:r>
      <w:r>
        <w:rPr>
          <w:rFonts w:ascii="Times New Roman CYR" w:hAnsi="Times New Roman CYR" w:cs="Times New Roman CYR"/>
          <w:sz w:val="28"/>
          <w:szCs w:val="28"/>
        </w:rPr>
        <w:t>циализация: понятие и сущность. Легенина Т.Б.</w:t>
      </w:r>
    </w:p>
    <w:sectPr w:rsidR="00F0434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45"/>
    <w:rsid w:val="00636645"/>
    <w:rsid w:val="00F04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C276DF-AFC8-4C16-ABBE-BB77B7B3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6824</Words>
  <Characters>38900</Characters>
  <Application>Microsoft Office Word</Application>
  <DocSecurity>0</DocSecurity>
  <Lines>324</Lines>
  <Paragraphs>91</Paragraphs>
  <ScaleCrop>false</ScaleCrop>
  <Company/>
  <LinksUpToDate>false</LinksUpToDate>
  <CharactersWithSpaces>45633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2024-08-14T06:06:00Z</dcterms:created>
  <dcterms:modified xsi:type="dcterms:W3CDTF">2024-08-14T06:06:00Z</dcterms:modified>
</cp:coreProperties>
</file>