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2D" w:rsidRDefault="003C5371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0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" name="AutoShape 2" descr="error_4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alt="Описание: error_403" style="position:absolute;margin-left:-27.2pt;margin-top:0;width:24pt;height:24pt;z-index:251657728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XRqXr7wCAADJ&#10;BQAADgAAAAAAAAAAAAAAAAAuAgAAZHJzL2Uyb0RvYy54bWxQSwECLQAUAAYACAAAACEATKDpLNgA&#10;AAADAQAADwAAAAAAAAAAAAAAAAAWBQAAZHJzL2Rvd25yZXYueG1sUEsFBgAAAAAEAAQA8wAAABsG&#10;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032E2D">
        <w:rPr>
          <w:rFonts w:ascii="Arial" w:hAnsi="Arial" w:cs="Arial"/>
          <w:b/>
          <w:bCs/>
          <w:color w:val="000000"/>
          <w:sz w:val="20"/>
          <w:szCs w:val="20"/>
        </w:rPr>
        <w:t>Гепатит А</w:t>
      </w:r>
      <w:r w:rsidR="00032E2D">
        <w:rPr>
          <w:rFonts w:ascii="Arial" w:hAnsi="Arial" w:cs="Arial"/>
          <w:color w:val="000000"/>
          <w:sz w:val="20"/>
          <w:szCs w:val="20"/>
        </w:rPr>
        <w:br/>
      </w:r>
      <w:r w:rsidR="00032E2D">
        <w:rPr>
          <w:rFonts w:ascii="Arial" w:hAnsi="Arial" w:cs="Arial"/>
          <w:color w:val="000000"/>
          <w:sz w:val="20"/>
          <w:szCs w:val="20"/>
        </w:rPr>
        <w:br/>
        <w:t xml:space="preserve">Паспортная часть </w:t>
      </w:r>
      <w:r w:rsidR="00032E2D">
        <w:rPr>
          <w:rFonts w:ascii="Arial" w:hAnsi="Arial" w:cs="Arial"/>
          <w:color w:val="000000"/>
          <w:sz w:val="20"/>
          <w:szCs w:val="20"/>
        </w:rPr>
        <w:br/>
        <w:t xml:space="preserve">1. Ф.И.О.: </w:t>
      </w:r>
      <w:r w:rsidR="00F0157F">
        <w:rPr>
          <w:rFonts w:ascii="Arial" w:hAnsi="Arial" w:cs="Arial"/>
          <w:color w:val="000000"/>
          <w:sz w:val="20"/>
          <w:szCs w:val="20"/>
        </w:rPr>
        <w:t>____________</w:t>
      </w:r>
      <w:r w:rsidR="00032E2D">
        <w:rPr>
          <w:rFonts w:ascii="Arial" w:hAnsi="Arial" w:cs="Arial"/>
          <w:color w:val="000000"/>
          <w:sz w:val="20"/>
          <w:szCs w:val="20"/>
        </w:rPr>
        <w:t xml:space="preserve"> </w:t>
      </w:r>
      <w:r w:rsidR="00032E2D">
        <w:rPr>
          <w:rFonts w:ascii="Arial" w:hAnsi="Arial" w:cs="Arial"/>
          <w:color w:val="000000"/>
          <w:sz w:val="20"/>
          <w:szCs w:val="20"/>
        </w:rPr>
        <w:br/>
        <w:t xml:space="preserve">2. Возраст: 5 лет (07.01.1995) </w:t>
      </w:r>
      <w:r w:rsidR="00032E2D">
        <w:rPr>
          <w:rFonts w:ascii="Arial" w:hAnsi="Arial" w:cs="Arial"/>
          <w:color w:val="000000"/>
          <w:sz w:val="20"/>
          <w:szCs w:val="20"/>
        </w:rPr>
        <w:br/>
        <w:t xml:space="preserve">3. Дата поступления: 20.12.2000 </w:t>
      </w:r>
      <w:r w:rsidR="00032E2D">
        <w:rPr>
          <w:rFonts w:ascii="Arial" w:hAnsi="Arial" w:cs="Arial"/>
          <w:color w:val="000000"/>
          <w:sz w:val="20"/>
          <w:szCs w:val="20"/>
        </w:rPr>
        <w:br/>
        <w:t xml:space="preserve">Дата курации: 25.12.2000 </w:t>
      </w:r>
      <w:r w:rsidR="00032E2D">
        <w:rPr>
          <w:rFonts w:ascii="Arial" w:hAnsi="Arial" w:cs="Arial"/>
          <w:color w:val="000000"/>
          <w:sz w:val="20"/>
          <w:szCs w:val="20"/>
        </w:rPr>
        <w:br/>
        <w:t xml:space="preserve">4. Место жительства: </w:t>
      </w:r>
      <w:r w:rsidR="00F0157F">
        <w:rPr>
          <w:rFonts w:ascii="Arial" w:hAnsi="Arial" w:cs="Arial"/>
          <w:color w:val="000000"/>
          <w:sz w:val="20"/>
          <w:szCs w:val="20"/>
        </w:rPr>
        <w:t>___________</w:t>
      </w:r>
      <w:r w:rsidR="00032E2D">
        <w:rPr>
          <w:rFonts w:ascii="Arial" w:hAnsi="Arial" w:cs="Arial"/>
          <w:color w:val="000000"/>
          <w:sz w:val="20"/>
          <w:szCs w:val="20"/>
        </w:rPr>
        <w:t xml:space="preserve"> </w:t>
      </w:r>
      <w:r w:rsidR="00032E2D">
        <w:rPr>
          <w:rFonts w:ascii="Arial" w:hAnsi="Arial" w:cs="Arial"/>
          <w:color w:val="000000"/>
          <w:sz w:val="20"/>
          <w:szCs w:val="20"/>
        </w:rPr>
        <w:br/>
      </w:r>
      <w:r w:rsidR="00032E2D">
        <w:rPr>
          <w:rFonts w:ascii="Arial" w:hAnsi="Arial" w:cs="Arial"/>
          <w:color w:val="000000"/>
          <w:sz w:val="20"/>
          <w:szCs w:val="20"/>
        </w:rPr>
        <w:br/>
        <w:t xml:space="preserve">Жалобы: на день курации жалоб нет. </w:t>
      </w:r>
      <w:r w:rsidR="00032E2D">
        <w:rPr>
          <w:rFonts w:ascii="Arial" w:hAnsi="Arial" w:cs="Arial"/>
          <w:color w:val="000000"/>
          <w:sz w:val="20"/>
          <w:szCs w:val="20"/>
        </w:rPr>
        <w:br/>
      </w:r>
      <w:r w:rsidR="00032E2D">
        <w:rPr>
          <w:rFonts w:ascii="Arial" w:hAnsi="Arial" w:cs="Arial"/>
          <w:color w:val="000000"/>
          <w:sz w:val="20"/>
          <w:szCs w:val="20"/>
        </w:rPr>
        <w:br/>
        <w:t xml:space="preserve">AN. VITAE. </w:t>
      </w:r>
      <w:r w:rsidR="00032E2D">
        <w:rPr>
          <w:rFonts w:ascii="Arial" w:hAnsi="Arial" w:cs="Arial"/>
          <w:color w:val="000000"/>
          <w:sz w:val="20"/>
          <w:szCs w:val="20"/>
        </w:rPr>
        <w:br/>
      </w:r>
      <w:r w:rsidR="00032E2D">
        <w:rPr>
          <w:rFonts w:ascii="Arial" w:hAnsi="Arial" w:cs="Arial"/>
          <w:color w:val="000000"/>
          <w:sz w:val="20"/>
          <w:szCs w:val="20"/>
        </w:rPr>
        <w:br/>
        <w:t xml:space="preserve">Ребёнок от первой беременности, первых родов. Родился в срок. Рос и развивался нормально. Из перенесенных заболеваний – ОРВИ. Аллергоанамнез не отягощён. </w:t>
      </w:r>
      <w:r w:rsidR="00032E2D">
        <w:rPr>
          <w:rFonts w:ascii="Arial" w:hAnsi="Arial" w:cs="Arial"/>
          <w:color w:val="000000"/>
          <w:sz w:val="20"/>
          <w:szCs w:val="20"/>
        </w:rPr>
        <w:br/>
      </w:r>
      <w:r w:rsidR="00032E2D">
        <w:rPr>
          <w:rFonts w:ascii="Arial" w:hAnsi="Arial" w:cs="Arial"/>
          <w:color w:val="000000"/>
          <w:sz w:val="20"/>
          <w:szCs w:val="20"/>
        </w:rPr>
        <w:br/>
        <w:t xml:space="preserve">Эпиданамнез: в 2 года ребёнка укусила собака, в связи с чем были наложены швы. Больше никогда не госпитализировался. 9.12.2000. мальчик пошёл в детский сад. Последний год парентеральных манипуляций не было. </w:t>
      </w:r>
      <w:r w:rsidR="00032E2D">
        <w:rPr>
          <w:rFonts w:ascii="Arial" w:hAnsi="Arial" w:cs="Arial"/>
          <w:color w:val="000000"/>
          <w:sz w:val="20"/>
          <w:szCs w:val="20"/>
        </w:rPr>
        <w:br/>
      </w:r>
      <w:r w:rsidR="00032E2D">
        <w:rPr>
          <w:rFonts w:ascii="Arial" w:hAnsi="Arial" w:cs="Arial"/>
          <w:color w:val="000000"/>
          <w:sz w:val="20"/>
          <w:szCs w:val="20"/>
        </w:rPr>
        <w:br/>
        <w:t xml:space="preserve">AN. MORBI. </w:t>
      </w:r>
    </w:p>
    <w:p w:rsidR="00032E2D" w:rsidRDefault="00032E2D">
      <w:r>
        <w:rPr>
          <w:rFonts w:ascii="Arial" w:hAnsi="Arial" w:cs="Arial"/>
          <w:color w:val="000000"/>
          <w:sz w:val="20"/>
          <w:szCs w:val="20"/>
        </w:rPr>
        <w:br/>
        <w:t xml:space="preserve">Ребёнок поступил на 7 день болезни, на 2 день желтухи. Заболевание началось 14.12.2000 с общего недомогания, вялости, потери аппетита. Температуру тела не измеряли. На 5 день болезни, появились боли в животе (ребёнок не может указать точную локализацию), однократная рвота, потемнение мочи. На 6 день болезни родители заметили желтушность кожи, после чего привезли ребёнка на машине и 3-ю ДКБ, из которой ребёнок был переведён в 9-ю ДКБ.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При поступлении состояние средней тяжести, жалобы на зуд кожных покровов, боли в животе, потерю аппетита, слабость. Склеры иктеричны, кожа субиктерична. Язык с белым налётом в области корня. Печень - +0.5, +1, верхняя треть. Уплотнена, безболезненна. Селезёнка выступает за край рёберной дуги на 2 см., уплотнена, безболезненна. Было назначено лечение (стол 5, постельный режим, аскорбиновая кислота, полифепан, магния сульфат). За время пребывания в стационаре симптомы интоксикации прошли. Живот не болит, кожный зуд прошёл. Желтуха уменьшилась. За время пребывания в стационаре были сделаны биохимический анализ крови - на 8 день болезни, 3 день желтухи, ИФА – HbsAg – отриц, общий анализ мочи – наличие желчных пигментов.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Б/х крови: N показатели синдром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Билирубин общий ( мкмоль/л) 17-20 79 нарушение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Билирубин прямой (мкмоль/л) 0,8-12 63 пигм.обмена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АлАТ (Ед) до 40 1300 цитолиз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АсАТ (Ед) до 40 830 цитолиз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Щелочная фосфатфза (Ед/л) 800 1150 холестаз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Тимоловая проба (Ед) 0-5 17,4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STATUS PRAESENS.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12 день болезни, 7 день желтухи.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Общее состояние средней тяжести, самочувствие хорошее, жалоб нет.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Склеры и слизистые – субиктеричны, кожа – нормальной окраски.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Костная и мышечная системы без патологии.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Система органов дыхания – ЧД – 18 в минуту, дыхание везикулярное, хрипов нет. Границы лёгких в пределах возрастной нормы.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Сердечно-сосудистая система – ЧСС – 89 уд. в минуту, тоны сердца ясные, звонкие. Шумов нет. Границы сердца в пределах возрастной нормы.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ЖЕЛУДОЧНО-КИШЕЧНЫЙ ТРАКТ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Жалоб на боли в животе, различные диспептические расстройства ( отрыжка, тошнота, изжога, рвота, поносы, запоры, метеоризм ), нарушение аппетита, кожный зуд не предъявляет. Стул 1 раз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в сутки, оформленный , нормального цвета , без патологических примесей. Непереносимости продуктов нет. При осмотре – слизивтая полости рта розовая, твёрдое нёбо субиктерично. Язык розовый, влажный, с белым налётом в области корня, на боковых поверхностях отпечатков зубов нет. Миндалины не увеличены, задняя стенка глотки не гиперемированна, субиктерична.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Живот округлой формы, безболезненный. Печень - +1, +2, верхняя треть, край закруглённый, безболезненный, уплотнён. Поверхность гладкая. Селезёнка - +2, уплотнена, безборлезненна. . Симптомы Мерфи, Ортнера , Кера , Мюсси и Боаса – отрицательные.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Стул 1 раз в сутки, оформленный , нормального цвета , без патологических примесей.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МОЧЕПОЛОВАЯ СИСТЕМА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Жалоб нет, симптом поколачивания отрицательный, дизурии нет, моча – цвета чая.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НЕРВНО-ПСИХИЧЕСКОЕ РАЗВИТИЕ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Сознание ясное. Положение активное. Сон спокойный, аппетит хороший. Изменений поведения , вялости , беспокойства , сонливости не наблюдается.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Заключение: на основании данных an. Morbi (поступление в стационар на 7 день болезни, 2 день желтухи, наличие симптомов интоксикации в безжелтушный период, зуд кожных покровов, увеличение печени - +0,5,+1 верхняя треть – при поступлении, уменьшение симптомов интоксикации, желтухи, исчезновение зуда за время пребывания в стационаре), лабораторных исследований (1 АлАТ, АсАТ, тимоловая проба 1 в 3-4 раза, 1 общего билирубина за счёт коньюгированного билирубина . ИФА – HbsAg , анти-HCVIgM - отриц.), данных объективного обследования (субиктеричность склер и слизистых, , увеличение печени - +1,+2, верхняя треть, увеличение селезёнки - +2, потемнение мочи) можно считать, что у ребёнка имеет место гепатит А, типичный, лёгкая форма.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План лечения: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1. Полупостельный режим </w:t>
      </w:r>
      <w:r>
        <w:rPr>
          <w:rFonts w:ascii="Arial" w:hAnsi="Arial" w:cs="Arial"/>
          <w:color w:val="000000"/>
          <w:sz w:val="20"/>
          <w:szCs w:val="20"/>
        </w:rPr>
        <w:br/>
        <w:t xml:space="preserve">2. Стол номер 5 </w:t>
      </w:r>
      <w:r>
        <w:rPr>
          <w:rFonts w:ascii="Arial" w:hAnsi="Arial" w:cs="Arial"/>
          <w:color w:val="000000"/>
          <w:sz w:val="20"/>
          <w:szCs w:val="20"/>
        </w:rPr>
        <w:br/>
        <w:t xml:space="preserve">3. Магния сульфат 5 мг 3 р.д.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4. Аскорбиновая кислота 0,1 3 р.д.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5. Легалон – Ѕ драже 3 р.д.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План обследования: </w:t>
      </w:r>
      <w:r>
        <w:rPr>
          <w:rFonts w:ascii="Arial" w:hAnsi="Arial" w:cs="Arial"/>
          <w:color w:val="000000"/>
          <w:sz w:val="20"/>
          <w:szCs w:val="20"/>
        </w:rPr>
        <w:br/>
        <w:t xml:space="preserve">1.Общий анализ мочи (желчные пигменты) </w:t>
      </w:r>
      <w:r>
        <w:rPr>
          <w:rFonts w:ascii="Arial" w:hAnsi="Arial" w:cs="Arial"/>
          <w:color w:val="000000"/>
          <w:sz w:val="20"/>
          <w:szCs w:val="20"/>
        </w:rPr>
        <w:br/>
        <w:t xml:space="preserve">2.Биохимический анализ крови ( АлАТ, АсАТ, общий и прямой билирубин, щелочная фосфатаза, тимоловая проба) </w:t>
      </w:r>
      <w:r>
        <w:rPr>
          <w:rFonts w:ascii="Arial" w:hAnsi="Arial" w:cs="Arial"/>
          <w:color w:val="000000"/>
          <w:sz w:val="20"/>
          <w:szCs w:val="20"/>
        </w:rPr>
        <w:br/>
        <w:t xml:space="preserve">3.ИФА крови (HbsAg)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Дневники: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26.12.2000г. 13 дб/8дж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Состояние средней тяжести, жалоб нет, симптомов интоксикации нет, самочувствие хорошее. Склеры и видимые слизистые субиктеричны, кожа бледная, желтушности нет. Печень - +1,+2, верхняя треть, безболезненна, уплотнена. Селезёнка - +2, безболезненна, уплотнена.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ЧД – 18 в мин., ЧСС – 90. Дыхание везикулярное, хрипов нет, тоны сердца ясные. Моча – тёмная, кал нормального цвета, оформлен.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27.12.2000г. 14дб/9дж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Состояние средней тяжести, жалоб нет, симптомов интоксикации нет, самочувствие хорошее. Склеры и видимые слизистые субиктеричны, кожа без признаков желтухи. Печень - +1,+2, верхняя треть, безболезненна, уплотнена. Селезёнка - +2, безболезненна, уплотнена. ЧД – 19 в мин., ЧСС – 88. Дыхание везикулярное, хрипов нет, тоны сердца ясные. Моча – соломенно- жёлтая, кал нормального цвета.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28.12.2000г. 15дб/10дж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Состояние средней тяжести, жалоб нет, симптомов интоксикации нет, самочувствие хорошее. Склеры и видимые слизистые субиктеричны, кожа нормальной окраски. Печень - +0,5+1,5, верхняя треть, безболезненна, уплотнена. Селезёнка - +1,5, безболезненна, уплотнена. ЧД – 19 в мин., ЧСС – 88. Дыхание везикулярное, хрипов нет, тоны сердца ясные. Моча – соломенно- жёлтая, кал нормального цвета.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Окончательный диагноз: гепатит А, типичный, лёгкая форма.</w:t>
      </w:r>
    </w:p>
    <w:sectPr w:rsidR="0003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59"/>
    <w:rsid w:val="00032E2D"/>
    <w:rsid w:val="003C5371"/>
    <w:rsid w:val="00582459"/>
    <w:rsid w:val="00F0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Гепатит А</vt:lpstr>
    </vt:vector>
  </TitlesOfParts>
  <Company>K&amp;D Co.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Гепатит А</dc:title>
  <dc:creator>Новиков</dc:creator>
  <cp:lastModifiedBy>Igor</cp:lastModifiedBy>
  <cp:revision>2</cp:revision>
  <dcterms:created xsi:type="dcterms:W3CDTF">2024-03-10T16:12:00Z</dcterms:created>
  <dcterms:modified xsi:type="dcterms:W3CDTF">2024-03-10T16:12:00Z</dcterms:modified>
</cp:coreProperties>
</file>