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5A2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Гепатозы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Гепатозы - болезни печени, характеризующиеся дистрофическими изменениями ее паренхимы без выраженной мезенхимально-клеточной реакции. Различают острые и хронические гепатозы, среди последних-жировой </w:t>
      </w:r>
      <w:r>
        <w:rPr>
          <w:color w:val="000000"/>
          <w:sz w:val="24"/>
          <w:szCs w:val="24"/>
        </w:rPr>
        <w:t>и холеста-тический.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Гепатоз острый (токсическая дистрофия печени, острая желтая атрофия печени и др.).</w:t>
      </w:r>
    </w:p>
    <w:p w:rsidR="00000000" w:rsidRDefault="00F45A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 и патогенез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Острый гепатоз развивается при токсических поражениях печени - тяжелых отравлениях фосфором, мышьяком, большими дозами алкоголя, не</w:t>
      </w:r>
      <w:r>
        <w:rPr>
          <w:color w:val="000000"/>
          <w:sz w:val="24"/>
          <w:szCs w:val="24"/>
        </w:rPr>
        <w:t>которых лекарств (тетрациклины, экстракт папоротника и др. ), несъедобными грибами - сморчками, бледной поганкой и др. Иногда острой дистрофией печени осложняются вирусный гепатит и сепсис.</w:t>
      </w:r>
    </w:p>
    <w:p w:rsidR="00000000" w:rsidRDefault="00F45A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Острый жировой гепатоз развивается бурно, проявл</w:t>
      </w:r>
      <w:r>
        <w:rPr>
          <w:color w:val="000000"/>
          <w:sz w:val="24"/>
          <w:szCs w:val="24"/>
        </w:rPr>
        <w:t xml:space="preserve">яется диспепсическими расстройствами, признаками общей интоксикации, желтухой. Печень вначале несколько увеличена, мягка, в дальнейшем - не пальпируется, ее перкуторные размеры уменьшены. В крови значительное повышение содержания аминотрансфераз, особенно </w:t>
      </w:r>
      <w:r>
        <w:rPr>
          <w:color w:val="000000"/>
          <w:sz w:val="24"/>
          <w:szCs w:val="24"/>
        </w:rPr>
        <w:t>АлАТ, фруктозо-1 -фосфатальдолазы, урокиназы. В тяжелых случаях имеет место гипокалиемия, может повышаться СОЭ. Изменения других печеночных проб незакономерны. В биоптатах печени обнаруживают жировую дистрофию гепатоцитов вплоть до некроза.</w:t>
      </w:r>
    </w:p>
    <w:p w:rsidR="00000000" w:rsidRDefault="00F45A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Дифференциальны</w:t>
      </w:r>
      <w:r>
        <w:rPr>
          <w:b/>
          <w:bCs/>
          <w:color w:val="000000"/>
          <w:sz w:val="28"/>
          <w:szCs w:val="28"/>
        </w:rPr>
        <w:t>й диагноз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отличие от вирусного гепатита при гепатозах нет характерного продромального периода. Следует учитывать также данные анамнеза (систематическое злоупотребление алкоголем, прием гепатотоксических препаратов, употребление в пищу не известных больно</w:t>
      </w:r>
      <w:r>
        <w:rPr>
          <w:color w:val="000000"/>
          <w:sz w:val="24"/>
          <w:szCs w:val="24"/>
        </w:rPr>
        <w:t>му грибов и т. д. ), эпидемиологические данные. При острых гепатозах обычно селезенка не увеличивается, при острых гепатитах-увеличивается.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Острый жировой гепатоз может сопровождаться тяжелой почечной недостаточностью и привести к гибели больного от печено</w:t>
      </w:r>
      <w:r>
        <w:rPr>
          <w:color w:val="000000"/>
          <w:sz w:val="24"/>
          <w:szCs w:val="24"/>
        </w:rPr>
        <w:t>чной комы, вторичных геморрагических явлений. В более легких случаях морфология и функция печени могут восстановиться или же заболевание переходит в хроническую форму.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- санитарно-эпидемические мероприятия, направленные на борьбу с вирусным ге</w:t>
      </w:r>
      <w:r>
        <w:rPr>
          <w:color w:val="000000"/>
          <w:sz w:val="24"/>
          <w:szCs w:val="24"/>
        </w:rPr>
        <w:t>патитом, профилактика токсических производственных и бытовых интоксикаций гепатотропными ядами.</w:t>
      </w:r>
    </w:p>
    <w:p w:rsidR="00000000" w:rsidRDefault="00F45A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Больных госпитализируют, принимают срочные меры для прекращения поступления в организм токсического фактора и выведения его из организма (промывание жел</w:t>
      </w:r>
      <w:r>
        <w:rPr>
          <w:color w:val="000000"/>
          <w:sz w:val="24"/>
          <w:szCs w:val="24"/>
        </w:rPr>
        <w:t>удка, солевые слабительные, сифонные клизмы). При первых признаках- плазмаферез (см. Гепатит острый). При остром вирусном гепатозе больного госпитализируют в инфекционную больницу (терапия основного заболевания, печеночной недостаточности).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Гепатоз хрониче</w:t>
      </w:r>
      <w:r>
        <w:rPr>
          <w:color w:val="000000"/>
          <w:sz w:val="24"/>
          <w:szCs w:val="24"/>
        </w:rPr>
        <w:t>ский жировой (жировая дистрофия, жировая инфильтрация, стеатоз печени и др. ) характеризуется жировой (иногда с элементами белковой) дистрофией гепа-тоцитов и хроническим течением.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Этиология, патогенез: чаще всего-алкоголизм, реже -эндогенный (при тяжелых </w:t>
      </w:r>
      <w:r>
        <w:rPr>
          <w:color w:val="000000"/>
          <w:sz w:val="24"/>
          <w:szCs w:val="24"/>
        </w:rPr>
        <w:t>панкреатитах, энтеритах) дефицит белка и витаминов, хронические интоксикации четыреххлористым углеродом, фосфорорганическими соединениями, другими токсическими веществами, обладающими гепатотропным действием, бактериальными токсинами, различные нарушения о</w:t>
      </w:r>
      <w:r>
        <w:rPr>
          <w:color w:val="000000"/>
          <w:sz w:val="24"/>
          <w:szCs w:val="24"/>
        </w:rPr>
        <w:t xml:space="preserve">бмена в организме (гиповитаминозы, общее ожирение, сахарный </w:t>
      </w:r>
      <w:r>
        <w:rPr>
          <w:color w:val="000000"/>
          <w:sz w:val="24"/>
          <w:szCs w:val="24"/>
        </w:rPr>
        <w:lastRenderedPageBreak/>
        <w:t>диабет, тиреотоксикоз и др.). Патогенез поражения печени в этих случаях в основном сводится к нарушению метаболизма липидов в гепатоцитах и образования липопротеидов. В прогрессировании дистрофиче</w:t>
      </w:r>
      <w:r>
        <w:rPr>
          <w:color w:val="000000"/>
          <w:sz w:val="24"/>
          <w:szCs w:val="24"/>
        </w:rPr>
        <w:t>ских и некробиотических изменений имеют значение не только непосредственное действие повреждающего фактора на печеночную клетку, но и токсико-аллергические процессы.</w:t>
      </w:r>
    </w:p>
    <w:p w:rsidR="00000000" w:rsidRDefault="00F45A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Возможна малосимптомная форма, при которой клиника маскируется проявлени</w:t>
      </w:r>
      <w:r>
        <w:rPr>
          <w:color w:val="000000"/>
          <w:sz w:val="24"/>
          <w:szCs w:val="24"/>
        </w:rPr>
        <w:t xml:space="preserve">ями основного заболевания (тиреотоксикоз, сахарный диабет и др. ), токсического поражения других органов или сопутствующих заболеваний желудочно-кишечного тракта. В других случаях наблюдаются выраженные диспепсические явления, общая слабость, тупая боль в </w:t>
      </w:r>
      <w:r>
        <w:rPr>
          <w:color w:val="000000"/>
          <w:sz w:val="24"/>
          <w:szCs w:val="24"/>
        </w:rPr>
        <w:t>правом подреберье; иногда-легкая желтуха. Печень умеренно увеличена, с гладкой поверхностью, болезненная при пальпации. Спленомегалия не характерна. Содержание аминотрансфераз в сыворотке крови умеренно или незначительно повышено, нередко также повышено со</w:t>
      </w:r>
      <w:r>
        <w:rPr>
          <w:color w:val="000000"/>
          <w:sz w:val="24"/>
          <w:szCs w:val="24"/>
        </w:rPr>
        <w:t>держание холестерина, бета-липопротеидов. Характерны результаты бромсульфалеиновой и вофавердиновой проб: задержка выделения печенью этих препаратов наблюдается в большинстве случаев. Другие лабораторные тесты малохарактер-ны. Решающее значение в диагности</w:t>
      </w:r>
      <w:r>
        <w:rPr>
          <w:color w:val="000000"/>
          <w:sz w:val="24"/>
          <w:szCs w:val="24"/>
        </w:rPr>
        <w:t>ке имеют данные пункционной биопсии печени (жировая дистрофия гепатоцитов).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относительно благоприятное: во многих случаях, особенно при исключении действия повреждающего агента и своевременном лечении, возможно выздоровление. Однако гепатоз в отдел</w:t>
      </w:r>
      <w:r>
        <w:rPr>
          <w:color w:val="000000"/>
          <w:sz w:val="24"/>
          <w:szCs w:val="24"/>
        </w:rPr>
        <w:t>ьных случаях может трансформироваться в хронический гепатит и цирроз.</w:t>
      </w:r>
    </w:p>
    <w:p w:rsidR="00000000" w:rsidRDefault="00F45A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Дифференциальный диагноз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спленомегалии позволяет с известной степенью уверенности дифференцировать хронические гепатозы с гепатитами и циррозами печени. При циррозах печени об</w:t>
      </w:r>
      <w:r>
        <w:rPr>
          <w:color w:val="000000"/>
          <w:sz w:val="24"/>
          <w:szCs w:val="24"/>
        </w:rPr>
        <w:t>ычно имеются печеночные стигматы (печеночные звездочки -телеангиэктазии, ярко-красного или малинового цвета язык, "перламутровые" ногти и т. д. ), признаки портальной гипертензии, чего не бывает при гепатозах. Следует иметь в виду также гепатолентикулярную</w:t>
      </w:r>
      <w:r>
        <w:rPr>
          <w:color w:val="000000"/>
          <w:sz w:val="24"/>
          <w:szCs w:val="24"/>
        </w:rPr>
        <w:t xml:space="preserve"> дегенерацию (см. ), гемохроматоз (см. ). Очень большое значение для дифференциальной диагностики гепатоза с другими поражениями печени имеет чрескожная биопсия печени.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Гепатоз холестатический характеризуется холестазом и накоплением желчного пигмента в ге</w:t>
      </w:r>
      <w:r>
        <w:rPr>
          <w:color w:val="000000"/>
          <w:sz w:val="24"/>
          <w:szCs w:val="24"/>
        </w:rPr>
        <w:t>патоцитах, дистрофическими изменениями в них (преимущественно белковой дистрофией).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Этиология: токсическое и токсико-аллергическое воздействие некоторых веществ, например медикаментов (аминазин, аналоги тестостерона, гестагены, некоторые антибиотики и др. </w:t>
      </w:r>
      <w:r>
        <w:rPr>
          <w:color w:val="000000"/>
          <w:sz w:val="24"/>
          <w:szCs w:val="24"/>
        </w:rPr>
        <w:t>).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Патогенез: нарушение обмена в гепатоцитах, преимущественно холестерина и желчных кислот, нарушение желчеобразования и оттока желчи по внутридольковым желчным канальцам.</w:t>
      </w:r>
    </w:p>
    <w:p w:rsidR="00000000" w:rsidRDefault="00F45A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Желтуха, кожный зуд, обесцвечивание кала, темный цвет мочи, нередк</w:t>
      </w:r>
      <w:r>
        <w:rPr>
          <w:color w:val="000000"/>
          <w:sz w:val="24"/>
          <w:szCs w:val="24"/>
        </w:rPr>
        <w:t>о имеет место лихорадка. Печень обычно увеличена. Лабораторные исследования выявляют гипербилирубинемию, повышенную активность щелочной фосфатазы и лейцинаминопептидазы в сыворотке крови, гиперхолестеринемию, нередко - увеличение СОЭ. Испражнения в большей</w:t>
      </w:r>
      <w:r>
        <w:rPr>
          <w:color w:val="000000"/>
          <w:sz w:val="24"/>
          <w:szCs w:val="24"/>
        </w:rPr>
        <w:t xml:space="preserve"> или меньшей степени обесцвечены за счет уменьшенного содержания в них стеркобилина.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Диагностическое значение имеют данные пункционной биопсии: при холестатическом гепатозе желчный пигмент накапливается в гепатоцитах, ретикулоэндотелиоцитах и во внутридоль</w:t>
      </w:r>
      <w:r>
        <w:rPr>
          <w:color w:val="000000"/>
          <w:sz w:val="24"/>
          <w:szCs w:val="24"/>
        </w:rPr>
        <w:t>ковых желчных канальцах, определяются дистрофические изменения гепатоцитов (преимущественно белковая дистрофия), в запущенных случаях-явления холангита.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Заболевание может быть острым или иметь затяжное хроническое течение. Хронический холестатический гепат</w:t>
      </w:r>
      <w:r>
        <w:rPr>
          <w:color w:val="000000"/>
          <w:sz w:val="24"/>
          <w:szCs w:val="24"/>
        </w:rPr>
        <w:t>оз сравнительно быстро трансформируется в гепатит вследствие возникающей реакции ретикулогистиоцитарной стромы печени и вторичного холангита.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хронических гепатозов состоит в устранении причин, вызывающих эти заболевания (борьба с алкоголизмом,</w:t>
      </w:r>
      <w:r>
        <w:rPr>
          <w:color w:val="000000"/>
          <w:sz w:val="24"/>
          <w:szCs w:val="24"/>
        </w:rPr>
        <w:t xml:space="preserve"> тщательный врачебный контроль за применением больными и действием различных лекарственных препаратов, обладающих побочным гепатотропным эффектом), обеспечение сбалансированного рационального питания, своевременное лечение заболеваний пищеварительной систе</w:t>
      </w:r>
      <w:r>
        <w:rPr>
          <w:color w:val="000000"/>
          <w:sz w:val="24"/>
          <w:szCs w:val="24"/>
        </w:rPr>
        <w:t>мы, выявление и лечение заболеваний, которые могут осложниться жировым гепатозом (сахарный диабет, тиреотоксикоз). Больные хроническим гепатозом должны находиться на диспансерном наблюдении с периодическими (1- 2 раза в год и более) курсами лечения и профи</w:t>
      </w:r>
      <w:r>
        <w:rPr>
          <w:color w:val="000000"/>
          <w:sz w:val="24"/>
          <w:szCs w:val="24"/>
        </w:rPr>
        <w:t>лактики обострения.</w:t>
      </w:r>
    </w:p>
    <w:p w:rsidR="00000000" w:rsidRDefault="00F45A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стремиться к прекращению действия этиологического фактора. Категорически запрещают прием алкогольных напитков. Назначают диету с повышенным содержанием полноценных белков животного происхождения. </w:t>
      </w:r>
    </w:p>
    <w:p w:rsidR="00000000" w:rsidRDefault="00F45A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</w:t>
      </w:r>
      <w:r>
        <w:rPr>
          <w:color w:val="000000"/>
          <w:sz w:val="24"/>
          <w:szCs w:val="24"/>
        </w:rPr>
        <w:t xml:space="preserve">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F45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45A2A" w:rsidRDefault="00F45A2A"/>
    <w:sectPr w:rsidR="00F45A2A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58"/>
    <w:rsid w:val="00F45A2A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6609</Characters>
  <Application>Microsoft Office Word</Application>
  <DocSecurity>0</DocSecurity>
  <Lines>55</Lines>
  <Paragraphs>15</Paragraphs>
  <ScaleCrop>false</ScaleCrop>
  <Company>PERSONAL COMPUTERS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Гепатозы</dc:title>
  <dc:creator>USER</dc:creator>
  <cp:lastModifiedBy>Igor</cp:lastModifiedBy>
  <cp:revision>2</cp:revision>
  <dcterms:created xsi:type="dcterms:W3CDTF">2024-10-05T13:48:00Z</dcterms:created>
  <dcterms:modified xsi:type="dcterms:W3CDTF">2024-10-05T13:48:00Z</dcterms:modified>
</cp:coreProperties>
</file>