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40" w:rsidRDefault="004B3E40" w:rsidP="008745E1">
      <w:pPr>
        <w:pStyle w:val="20"/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sym w:font="Wingdings 2" w:char="F06A"/>
      </w:r>
      <w:r>
        <w:rPr>
          <w:sz w:val="28"/>
          <w:szCs w:val="28"/>
        </w:rPr>
        <w:t>. Гигиенические требования к внутренней планировке, набору и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 вспомогательных помещений терапевтического отделения</w:t>
      </w:r>
    </w:p>
    <w:p w:rsidR="004B3E40" w:rsidRDefault="004B3E40" w:rsidP="008745E1">
      <w:pPr>
        <w:pStyle w:val="21"/>
        <w:ind w:firstLine="709"/>
      </w:pPr>
      <w:r>
        <w:sym w:font="Wingdings 2" w:char="F06B"/>
      </w:r>
      <w:r>
        <w:t>. Инфекционная больница (отделение). Размещение и особенности план</w:t>
      </w:r>
      <w:r>
        <w:t>и</w:t>
      </w:r>
      <w:r>
        <w:t>ровки. Гигиенические требования к условиям приема, санитарной обработки, ра</w:t>
      </w:r>
      <w:r>
        <w:t>з</w:t>
      </w:r>
      <w:r>
        <w:t>мещ</w:t>
      </w:r>
      <w:r>
        <w:t>е</w:t>
      </w:r>
      <w:r>
        <w:t>нию и содержанию больных</w:t>
      </w:r>
    </w:p>
    <w:p w:rsidR="004B3E40" w:rsidRDefault="004B3E40" w:rsidP="008745E1">
      <w:pPr>
        <w:pStyle w:val="21"/>
        <w:ind w:firstLine="709"/>
      </w:pPr>
    </w:p>
    <w:p w:rsidR="004B3E40" w:rsidRDefault="004B3E40" w:rsidP="008745E1">
      <w:pPr>
        <w:pStyle w:val="21"/>
        <w:ind w:firstLine="709"/>
      </w:pPr>
      <w:r>
        <w:br w:type="page"/>
      </w:r>
      <w:r>
        <w:lastRenderedPageBreak/>
        <w:sym w:font="Wingdings 2" w:char="F06A"/>
      </w:r>
      <w:r>
        <w:t>. Рациональное взаиморасположение и благоустройство помещений п</w:t>
      </w:r>
      <w:r>
        <w:t>а</w:t>
      </w:r>
      <w:r>
        <w:t>латного отделения способствует созданию оптимальных гигиенических условий, осуществлению лечебного процесса, предупреждению внутрибольничной инфе</w:t>
      </w:r>
      <w:r>
        <w:t>к</w:t>
      </w:r>
      <w:r>
        <w:t>ции, облегчению труда медицинского персонала.</w:t>
      </w:r>
    </w:p>
    <w:p w:rsidR="004B3E40" w:rsidRDefault="004B3E40" w:rsidP="008745E1">
      <w:pPr>
        <w:pStyle w:val="21"/>
        <w:ind w:firstLine="709"/>
      </w:pPr>
      <w:r>
        <w:t>Если вместимость палатного отделения более 30 коек, то его целесообразно ус</w:t>
      </w:r>
      <w:r>
        <w:t>т</w:t>
      </w:r>
      <w:r>
        <w:t>раивать из палатных секций в расположенных между ними, в так называемой центральной зоне, помещений, общих для всего отделения. Палатная секция включает: а) палаты на 25-30 коек; холл для дневного пребывания больных (15 м</w:t>
      </w:r>
      <w:r>
        <w:rPr>
          <w:vertAlign w:val="superscript"/>
        </w:rPr>
        <w:t>2</w:t>
      </w:r>
      <w:r>
        <w:t>); б) лечебно-вспомогательные помещения: кабинет врача (10 м</w:t>
      </w:r>
      <w:r>
        <w:rPr>
          <w:vertAlign w:val="superscript"/>
        </w:rPr>
        <w:t>2</w:t>
      </w:r>
      <w:r>
        <w:t>); проц</w:t>
      </w:r>
      <w:r>
        <w:t>е</w:t>
      </w:r>
      <w:r>
        <w:t>дурная (13-18 м</w:t>
      </w:r>
      <w:r>
        <w:rPr>
          <w:vertAlign w:val="superscript"/>
        </w:rPr>
        <w:t>2</w:t>
      </w:r>
      <w:r>
        <w:t>); пост дежурной сестры (4 м</w:t>
      </w:r>
      <w:r>
        <w:rPr>
          <w:vertAlign w:val="superscript"/>
        </w:rPr>
        <w:t>2</w:t>
      </w:r>
      <w:r>
        <w:t>); клизменная (8 м</w:t>
      </w:r>
      <w:r>
        <w:rPr>
          <w:vertAlign w:val="superscript"/>
        </w:rPr>
        <w:t>2</w:t>
      </w:r>
      <w:r>
        <w:t>); в) хозяйственные п</w:t>
      </w:r>
      <w:r>
        <w:t>о</w:t>
      </w:r>
      <w:r>
        <w:t>мещения: буфетная (14 м</w:t>
      </w:r>
      <w:r>
        <w:rPr>
          <w:vertAlign w:val="superscript"/>
        </w:rPr>
        <w:t>2</w:t>
      </w:r>
      <w:r>
        <w:t>); столовая (18 м</w:t>
      </w:r>
      <w:r>
        <w:rPr>
          <w:vertAlign w:val="superscript"/>
        </w:rPr>
        <w:t>2</w:t>
      </w:r>
      <w:r>
        <w:t>); г) санитарный узел; д) палатный к</w:t>
      </w:r>
      <w:r>
        <w:t>о</w:t>
      </w:r>
      <w:r>
        <w:t>ридор, связывающий все названные помещения. Палатная секция не должна быть проходной. Она имеет свой обслуживающий персонал. Эти условия облегчают созд</w:t>
      </w:r>
      <w:r>
        <w:t>а</w:t>
      </w:r>
      <w:r>
        <w:t>ние в ней гигиенического комфорта.</w:t>
      </w:r>
    </w:p>
    <w:p w:rsidR="004B3E40" w:rsidRDefault="004B3E40" w:rsidP="008745E1">
      <w:pPr>
        <w:pStyle w:val="21"/>
        <w:ind w:firstLine="709"/>
      </w:pPr>
      <w:r>
        <w:t xml:space="preserve">Важное значение в создании необходимых для больных гигиенических условий имеет устройство и оборудование палат. Кроме обычных, в настоящее время применяют такие разновидности палат: интенсивной терапии, </w:t>
      </w:r>
      <w:proofErr w:type="spellStart"/>
      <w:r>
        <w:t>боксирова</w:t>
      </w:r>
      <w:r>
        <w:t>н</w:t>
      </w:r>
      <w:r>
        <w:t>ные</w:t>
      </w:r>
      <w:proofErr w:type="spellEnd"/>
      <w:r>
        <w:t>, пол</w:t>
      </w:r>
      <w:r>
        <w:t>у</w:t>
      </w:r>
      <w:r>
        <w:t>боксы, боксы и другие.</w:t>
      </w:r>
    </w:p>
    <w:p w:rsidR="004B3E40" w:rsidRDefault="004B3E40" w:rsidP="008745E1">
      <w:pPr>
        <w:pStyle w:val="21"/>
        <w:ind w:firstLine="709"/>
      </w:pPr>
      <w:r>
        <w:t xml:space="preserve">Палатную секцию комплектуют из </w:t>
      </w:r>
      <w:proofErr w:type="spellStart"/>
      <w:r>
        <w:t>четырехкоечных</w:t>
      </w:r>
      <w:proofErr w:type="spellEnd"/>
      <w:r>
        <w:t xml:space="preserve"> (60 %), </w:t>
      </w:r>
      <w:proofErr w:type="spellStart"/>
      <w:r>
        <w:t>двухкоечных</w:t>
      </w:r>
      <w:proofErr w:type="spellEnd"/>
      <w:r>
        <w:t xml:space="preserve"> (20 %) и </w:t>
      </w:r>
      <w:proofErr w:type="spellStart"/>
      <w:r>
        <w:t>однокоечных</w:t>
      </w:r>
      <w:proofErr w:type="spellEnd"/>
      <w:r>
        <w:t xml:space="preserve"> палат (20%).</w:t>
      </w:r>
    </w:p>
    <w:p w:rsidR="004B3E40" w:rsidRDefault="004B3E40" w:rsidP="008745E1">
      <w:pPr>
        <w:pStyle w:val="21"/>
        <w:ind w:firstLine="709"/>
      </w:pPr>
      <w:r>
        <w:t>Для обеспечения больных свежим и чистым воздухом необходима дост</w:t>
      </w:r>
      <w:r>
        <w:t>а</w:t>
      </w:r>
      <w:r>
        <w:t>точная площадь и кубатура палаты, а также хорошая вентиляция.</w:t>
      </w:r>
    </w:p>
    <w:p w:rsidR="004B3E40" w:rsidRDefault="004B3E40" w:rsidP="008745E1">
      <w:pPr>
        <w:pStyle w:val="21"/>
        <w:ind w:firstLine="709"/>
      </w:pPr>
      <w:r>
        <w:t>Минимальный объем вентиляции одного больного должен быть не менее 40-50 м</w:t>
      </w:r>
      <w:r>
        <w:rPr>
          <w:vertAlign w:val="superscript"/>
        </w:rPr>
        <w:t>3</w:t>
      </w:r>
      <w:r>
        <w:t xml:space="preserve"> воздуха, а оптимальный в 1,5-2 раза больше, поэтому при кондиционир</w:t>
      </w:r>
      <w:r>
        <w:t>о</w:t>
      </w:r>
      <w:r>
        <w:t>вании воздуха в больнице рекомендуется до 100 м</w:t>
      </w:r>
      <w:r>
        <w:rPr>
          <w:vertAlign w:val="superscript"/>
        </w:rPr>
        <w:t>3</w:t>
      </w:r>
      <w:r>
        <w:t xml:space="preserve"> на больного в час. Если исх</w:t>
      </w:r>
      <w:r>
        <w:t>о</w:t>
      </w:r>
      <w:r>
        <w:t>дить из минимума, то при двукратном обмене воздуха в течение часа необход</w:t>
      </w:r>
      <w:r>
        <w:t>и</w:t>
      </w:r>
      <w:r>
        <w:t>мая кубатура помещения на одного больного должна составить 20-25 м</w:t>
      </w:r>
      <w:r>
        <w:rPr>
          <w:vertAlign w:val="superscript"/>
        </w:rPr>
        <w:t>3</w:t>
      </w:r>
      <w:r>
        <w:t>. При в</w:t>
      </w:r>
      <w:r>
        <w:t>ы</w:t>
      </w:r>
      <w:r>
        <w:t>соте палаты 3-3,2 м подобная кубатура достигается при площади пола 7-7,5 м</w:t>
      </w:r>
      <w:r>
        <w:rPr>
          <w:vertAlign w:val="superscript"/>
        </w:rPr>
        <w:t>2</w:t>
      </w:r>
      <w:r>
        <w:t xml:space="preserve">, поэтому нормами проектирования на одного больного в </w:t>
      </w:r>
      <w:proofErr w:type="spellStart"/>
      <w:r>
        <w:t>многокоечной</w:t>
      </w:r>
      <w:proofErr w:type="spellEnd"/>
      <w:r>
        <w:t xml:space="preserve"> палате о</w:t>
      </w:r>
      <w:r>
        <w:t>т</w:t>
      </w:r>
      <w:r>
        <w:t>водится 7 м</w:t>
      </w:r>
      <w:r>
        <w:rPr>
          <w:vertAlign w:val="superscript"/>
        </w:rPr>
        <w:t>2</w:t>
      </w:r>
      <w:r>
        <w:t>.</w:t>
      </w:r>
    </w:p>
    <w:p w:rsidR="004B3E40" w:rsidRDefault="004B3E40" w:rsidP="008745E1">
      <w:pPr>
        <w:pStyle w:val="21"/>
        <w:ind w:firstLine="709"/>
      </w:pPr>
      <w:r>
        <w:lastRenderedPageBreak/>
        <w:t>Двукратный воздухообмен в палате может быть достигнут при наличии м</w:t>
      </w:r>
      <w:r>
        <w:t>е</w:t>
      </w:r>
      <w:r>
        <w:t>хан</w:t>
      </w:r>
      <w:r>
        <w:t>и</w:t>
      </w:r>
      <w:r>
        <w:t>ческой вентиляции или путем многоразового в течение дня проветривания помещения с помощью средств усиления естественной вентиляции (форточки, фрам</w:t>
      </w:r>
      <w:r>
        <w:t>у</w:t>
      </w:r>
      <w:r>
        <w:t>ги).</w:t>
      </w:r>
    </w:p>
    <w:p w:rsidR="004B3E40" w:rsidRDefault="004B3E40" w:rsidP="008745E1">
      <w:pPr>
        <w:pStyle w:val="21"/>
        <w:ind w:firstLine="709"/>
      </w:pPr>
      <w:r>
        <w:t>Состояние воздушной среды должно быть объектом систематического ко</w:t>
      </w:r>
      <w:r>
        <w:t>н</w:t>
      </w:r>
      <w:r>
        <w:t>троля. Санитарные показатели воздуха в палате должны соответствовать следу</w:t>
      </w:r>
      <w:r>
        <w:t>ю</w:t>
      </w:r>
      <w:r>
        <w:t>щим нормам: а) отсутствие запаха; б) содержание двуокиси углерода не более 0,07-0,1 %; в) общая обсемененность воздуха не боле 3000-4000 микробов в 1 м</w:t>
      </w:r>
      <w:r>
        <w:rPr>
          <w:vertAlign w:val="superscript"/>
        </w:rPr>
        <w:t>3</w:t>
      </w:r>
      <w:r>
        <w:t>; наличие гемолитических и зеленящих стрептококков не более 15-20 в 1 м</w:t>
      </w:r>
      <w:r>
        <w:rPr>
          <w:vertAlign w:val="superscript"/>
        </w:rPr>
        <w:t>3</w:t>
      </w:r>
      <w:r>
        <w:t>; д) окисляемость воздуха не более 5-6 мг О</w:t>
      </w:r>
      <w:r>
        <w:rPr>
          <w:vertAlign w:val="subscript"/>
        </w:rPr>
        <w:t>2</w:t>
      </w:r>
      <w:r>
        <w:t xml:space="preserve"> в 1 м</w:t>
      </w:r>
      <w:r>
        <w:rPr>
          <w:vertAlign w:val="superscript"/>
        </w:rPr>
        <w:t>3</w:t>
      </w:r>
      <w:r>
        <w:t>. Немалое значение имеет микр</w:t>
      </w:r>
      <w:r>
        <w:t>о</w:t>
      </w:r>
      <w:r>
        <w:t>климат палат. В зимнее и прохладное время комфортная температура составляет 19-22 °С, а летом верхний предел зоны комфорта возрастает до 24 °С. В помещ</w:t>
      </w:r>
      <w:r>
        <w:t>е</w:t>
      </w:r>
      <w:r>
        <w:t>ниях, где больной находится обнаженным (ванная) температура во</w:t>
      </w:r>
      <w:r>
        <w:t>з</w:t>
      </w:r>
      <w:r>
        <w:t>духа должна быть не ниже 24-25 °С.</w:t>
      </w:r>
    </w:p>
    <w:p w:rsidR="004B3E40" w:rsidRDefault="004B3E40" w:rsidP="008745E1">
      <w:pPr>
        <w:pStyle w:val="21"/>
        <w:ind w:firstLine="709"/>
      </w:pPr>
      <w:r>
        <w:t>В связи с физиологическим, тепловым и бактериологическим действием солнечной радиации необходимым условием здоровой обстановки в палате явл</w:t>
      </w:r>
      <w:r>
        <w:t>я</w:t>
      </w:r>
      <w:r>
        <w:t>ется хорошее естественное освещение. Наилучшая ориентация окон палат в ю</w:t>
      </w:r>
      <w:r>
        <w:t>ж</w:t>
      </w:r>
      <w:r>
        <w:t>ных широтах – южная; в северных – южная, юго-восточная, юго-западная; в сре</w:t>
      </w:r>
      <w:r>
        <w:t>д</w:t>
      </w:r>
      <w:r>
        <w:t>них – южная и юго-восточная.</w:t>
      </w:r>
    </w:p>
    <w:p w:rsidR="004B3E40" w:rsidRDefault="004B3E40" w:rsidP="008745E1">
      <w:pPr>
        <w:pStyle w:val="21"/>
        <w:ind w:firstLine="709"/>
      </w:pPr>
      <w:r>
        <w:t>Часть палат, лечебно-вспомогательные и хозяйственные помещения орие</w:t>
      </w:r>
      <w:r>
        <w:t>н</w:t>
      </w:r>
      <w:r>
        <w:t>тируют окнами на северные и другие неблагоприятные румбы.</w:t>
      </w:r>
    </w:p>
    <w:p w:rsidR="004B3E40" w:rsidRDefault="004B3E40" w:rsidP="008745E1">
      <w:pPr>
        <w:pStyle w:val="21"/>
        <w:ind w:firstLine="709"/>
      </w:pPr>
      <w:r>
        <w:t>Световой коэффициент в палате желателен 1:5-1:6; КЕО – не менее 1. И</w:t>
      </w:r>
      <w:r>
        <w:t>с</w:t>
      </w:r>
      <w:r>
        <w:t>точники общего освещения должны обеспечить в палате при лампах накаливания освещенность не менее 30 лк, при люминесцентных (лампы белого света) – не м</w:t>
      </w:r>
      <w:r>
        <w:t>е</w:t>
      </w:r>
      <w:r>
        <w:t xml:space="preserve">нее 100 лк. Применяют светильники отраженного или </w:t>
      </w:r>
      <w:proofErr w:type="spellStart"/>
      <w:r>
        <w:t>полуотраженного</w:t>
      </w:r>
      <w:proofErr w:type="spellEnd"/>
      <w:r>
        <w:t xml:space="preserve"> света. Лучше применять настенные светильники, располагаемые над изголовьем каждой кров</w:t>
      </w:r>
      <w:r>
        <w:t>а</w:t>
      </w:r>
      <w:r>
        <w:t>ти на высоте 1,6-1,8 м от пола. Светильник должны давать свет в верхнюю и нижнюю полусферы. Нижний поток должен создавать освещенность, необход</w:t>
      </w:r>
      <w:r>
        <w:t>и</w:t>
      </w:r>
      <w:r>
        <w:t>мую для чтения и выполнения несложных медицинских проц</w:t>
      </w:r>
      <w:r>
        <w:t>е</w:t>
      </w:r>
      <w:r>
        <w:t>дур (150-300 лк).</w:t>
      </w:r>
    </w:p>
    <w:p w:rsidR="004B3E40" w:rsidRDefault="004B3E40" w:rsidP="008745E1">
      <w:pPr>
        <w:pStyle w:val="21"/>
        <w:ind w:firstLine="709"/>
      </w:pPr>
      <w:r>
        <w:t xml:space="preserve">Отопление – центральное водяное и лучистое. </w:t>
      </w:r>
    </w:p>
    <w:p w:rsidR="004B3E40" w:rsidRDefault="004B3E40" w:rsidP="008745E1">
      <w:pPr>
        <w:pStyle w:val="21"/>
        <w:ind w:firstLine="709"/>
      </w:pPr>
      <w:r>
        <w:lastRenderedPageBreak/>
        <w:t>В крупных больницах приточно-вытяжная механическая вентиляция.</w:t>
      </w:r>
    </w:p>
    <w:p w:rsidR="004B3E40" w:rsidRDefault="004B3E40" w:rsidP="008745E1">
      <w:pPr>
        <w:pStyle w:val="21"/>
        <w:ind w:firstLine="709"/>
      </w:pPr>
      <w:r>
        <w:t>Водоснабжение с помощью водопровода (250-400 л на одну койку).</w:t>
      </w:r>
    </w:p>
    <w:p w:rsidR="004B3E40" w:rsidRDefault="004B3E40" w:rsidP="008745E1">
      <w:pPr>
        <w:pStyle w:val="21"/>
        <w:ind w:firstLine="709"/>
      </w:pPr>
      <w:r>
        <w:t>Для борьбы с шумом осуществляют отделку палат звукопоглощающими м</w:t>
      </w:r>
      <w:r>
        <w:t>а</w:t>
      </w:r>
      <w:r>
        <w:t>тери</w:t>
      </w:r>
      <w:r>
        <w:t>а</w:t>
      </w:r>
      <w:r>
        <w:t>лами.</w:t>
      </w:r>
    </w:p>
    <w:p w:rsidR="004B3E40" w:rsidRDefault="004B3E40" w:rsidP="008745E1">
      <w:pPr>
        <w:pStyle w:val="21"/>
        <w:ind w:firstLine="709"/>
      </w:pPr>
      <w:r>
        <w:t>1 раз в 7-10 дней проводится гигиеническая ванна со сменой постельного и н</w:t>
      </w:r>
      <w:r>
        <w:t>а</w:t>
      </w:r>
      <w:r>
        <w:t>тельного белья.</w:t>
      </w:r>
    </w:p>
    <w:p w:rsidR="004B3E40" w:rsidRDefault="004B3E40" w:rsidP="008745E1">
      <w:pPr>
        <w:pStyle w:val="21"/>
        <w:ind w:firstLine="709"/>
      </w:pPr>
      <w:r>
        <w:t>Питание четырехразовое, в соответствии с характером заболевания назнач</w:t>
      </w:r>
      <w:r>
        <w:t>а</w:t>
      </w:r>
      <w:r>
        <w:t>ется стол лечебного питания (0-15).</w:t>
      </w:r>
    </w:p>
    <w:p w:rsidR="004B3E40" w:rsidRDefault="004B3E40" w:rsidP="008745E1">
      <w:pPr>
        <w:pStyle w:val="21"/>
        <w:ind w:firstLine="709"/>
      </w:pPr>
      <w:r>
        <w:t>Для удобства обслуживания больных и лучшего использования дневного освещ</w:t>
      </w:r>
      <w:r>
        <w:t>е</w:t>
      </w:r>
      <w:r>
        <w:t>ния койки в палатах располагаются параллельно стене с окнами. В целях огран</w:t>
      </w:r>
      <w:r>
        <w:t>и</w:t>
      </w:r>
      <w:r>
        <w:t>чения передачи воздушно-капельной инфекции расстояние между койками должно быть не менее 0,9-1 м. Койки ставят на расстоянии 0,8-1 м от н</w:t>
      </w:r>
      <w:r>
        <w:t>а</w:t>
      </w:r>
      <w:r>
        <w:t>ружной стены и окон. Минимальная ширина одиночных палат – 2,9 м.</w:t>
      </w:r>
    </w:p>
    <w:p w:rsidR="004B3E40" w:rsidRDefault="004B3E40" w:rsidP="008745E1">
      <w:pPr>
        <w:pStyle w:val="21"/>
        <w:ind w:firstLine="709"/>
      </w:pPr>
      <w:r>
        <w:t>Минимальная ширина коридоров в палатных отделениях – 2,4 м, коридоров, и</w:t>
      </w:r>
      <w:r>
        <w:t>с</w:t>
      </w:r>
      <w:r>
        <w:t>пользуемых для ожидания, при двустороннем расположении кабинетов – 3,2 м.</w:t>
      </w:r>
    </w:p>
    <w:p w:rsidR="004B3E40" w:rsidRDefault="004B3E40" w:rsidP="008745E1">
      <w:pPr>
        <w:pStyle w:val="21"/>
        <w:ind w:firstLine="709"/>
      </w:pPr>
      <w:r>
        <w:t>Кроме коек, в палате нужны прикроватные столики с полочками для инд</w:t>
      </w:r>
      <w:r>
        <w:t>и</w:t>
      </w:r>
      <w:r>
        <w:t>видуальных вещей больного; стулья; стол; шкаф или вешалка для халатов. Жел</w:t>
      </w:r>
      <w:r>
        <w:t>а</w:t>
      </w:r>
      <w:r>
        <w:t>тельно использовать прикроватные столики удобные для приема пищи и чт</w:t>
      </w:r>
      <w:r>
        <w:t>е</w:t>
      </w:r>
      <w:r>
        <w:t>ния.</w:t>
      </w:r>
    </w:p>
    <w:p w:rsidR="004B3E40" w:rsidRDefault="004B3E40" w:rsidP="008745E1">
      <w:pPr>
        <w:pStyle w:val="21"/>
        <w:ind w:firstLine="709"/>
      </w:pPr>
      <w:r>
        <w:t>Мебель должна быть гладкой, без выступов, окрашенной в светлые тона, легко очищаемой. Поверхность стен и перегородок должна быть гладкой и допу</w:t>
      </w:r>
      <w:r>
        <w:t>с</w:t>
      </w:r>
      <w:r>
        <w:t>ка</w:t>
      </w:r>
      <w:r>
        <w:t>ю</w:t>
      </w:r>
      <w:r>
        <w:t>щей мокрую (влажную) уборку и дезинфекцию. Полы должны быть покрыты в</w:t>
      </w:r>
      <w:r>
        <w:t>о</w:t>
      </w:r>
      <w:r>
        <w:t>донепроницаемыми материалами, пригодными для легкой очистки и обработки дезинфицирующими средствами. Для отделки стен и потолка запрещается прим</w:t>
      </w:r>
      <w:r>
        <w:t>е</w:t>
      </w:r>
      <w:r>
        <w:t>нение нитрокрасок (можно водоэмульсионные).</w:t>
      </w:r>
    </w:p>
    <w:p w:rsidR="004B3E40" w:rsidRDefault="004B3E40" w:rsidP="008745E1">
      <w:pPr>
        <w:pStyle w:val="21"/>
        <w:ind w:firstLine="709"/>
      </w:pPr>
      <w:r>
        <w:t xml:space="preserve">Пост дежурной сестры размещается вблизи процедурной и </w:t>
      </w:r>
      <w:proofErr w:type="spellStart"/>
      <w:r>
        <w:t>однокоечных</w:t>
      </w:r>
      <w:proofErr w:type="spellEnd"/>
      <w:r>
        <w:t xml:space="preserve"> палат, предназначенных для тяжелобольных, нуждающихся в интенсивном уходе. С поста должны просматриваться коридор, входы в палаты и вспомогательные пом</w:t>
      </w:r>
      <w:r>
        <w:t>е</w:t>
      </w:r>
      <w:r>
        <w:t>щения. Расстояние от поста до обслуживаемых палат не более 15 метров.</w:t>
      </w:r>
    </w:p>
    <w:p w:rsidR="004B3E40" w:rsidRDefault="004B3E40" w:rsidP="008745E1">
      <w:pPr>
        <w:pStyle w:val="21"/>
        <w:ind w:firstLine="709"/>
      </w:pPr>
      <w:r>
        <w:t>Пост должен иметь:</w:t>
      </w:r>
    </w:p>
    <w:p w:rsidR="004B3E40" w:rsidRDefault="004B3E40" w:rsidP="008745E1">
      <w:pPr>
        <w:pStyle w:val="21"/>
        <w:numPr>
          <w:ilvl w:val="0"/>
          <w:numId w:val="1"/>
        </w:numPr>
        <w:ind w:left="0" w:firstLine="709"/>
      </w:pPr>
      <w:r>
        <w:t>стол;</w:t>
      </w:r>
    </w:p>
    <w:p w:rsidR="004B3E40" w:rsidRDefault="004B3E40" w:rsidP="008745E1">
      <w:pPr>
        <w:pStyle w:val="21"/>
        <w:numPr>
          <w:ilvl w:val="0"/>
          <w:numId w:val="1"/>
        </w:numPr>
        <w:ind w:left="0" w:firstLine="709"/>
      </w:pPr>
      <w:r>
        <w:lastRenderedPageBreak/>
        <w:t>шкаф;</w:t>
      </w:r>
    </w:p>
    <w:p w:rsidR="004B3E40" w:rsidRDefault="004B3E40" w:rsidP="008745E1">
      <w:pPr>
        <w:pStyle w:val="21"/>
        <w:numPr>
          <w:ilvl w:val="0"/>
          <w:numId w:val="1"/>
        </w:numPr>
        <w:ind w:left="0" w:firstLine="709"/>
      </w:pPr>
      <w:r>
        <w:t>стерилизатор;</w:t>
      </w:r>
    </w:p>
    <w:p w:rsidR="004B3E40" w:rsidRDefault="004B3E40" w:rsidP="008745E1">
      <w:pPr>
        <w:pStyle w:val="21"/>
        <w:numPr>
          <w:ilvl w:val="0"/>
          <w:numId w:val="1"/>
        </w:numPr>
        <w:ind w:left="0" w:firstLine="709"/>
      </w:pPr>
      <w:r>
        <w:t>холодильник;</w:t>
      </w:r>
    </w:p>
    <w:p w:rsidR="004B3E40" w:rsidRDefault="004B3E40" w:rsidP="008745E1">
      <w:pPr>
        <w:pStyle w:val="21"/>
        <w:numPr>
          <w:ilvl w:val="0"/>
          <w:numId w:val="1"/>
        </w:numPr>
        <w:ind w:left="0" w:firstLine="709"/>
      </w:pPr>
      <w:r>
        <w:t>умывальник;</w:t>
      </w:r>
    </w:p>
    <w:p w:rsidR="004B3E40" w:rsidRDefault="004B3E40" w:rsidP="008745E1">
      <w:pPr>
        <w:pStyle w:val="21"/>
        <w:numPr>
          <w:ilvl w:val="0"/>
          <w:numId w:val="1"/>
        </w:numPr>
        <w:ind w:left="0" w:firstLine="709"/>
      </w:pPr>
      <w:r>
        <w:t>телефон;</w:t>
      </w:r>
    </w:p>
    <w:p w:rsidR="004B3E40" w:rsidRDefault="004B3E40" w:rsidP="008745E1">
      <w:pPr>
        <w:pStyle w:val="21"/>
        <w:numPr>
          <w:ilvl w:val="0"/>
          <w:numId w:val="1"/>
        </w:numPr>
        <w:ind w:left="0" w:firstLine="709"/>
      </w:pPr>
      <w:r>
        <w:t>сигнализационный блок (состоит из аппаратуры для сигнала из пал</w:t>
      </w:r>
      <w:r>
        <w:t>а</w:t>
      </w:r>
      <w:r>
        <w:t>ты о вызове медперсонала и двусторонней переговорной связи сестры и больн</w:t>
      </w:r>
      <w:r>
        <w:t>о</w:t>
      </w:r>
      <w:r>
        <w:t>го).</w:t>
      </w:r>
    </w:p>
    <w:p w:rsidR="004B3E40" w:rsidRDefault="004B3E40" w:rsidP="008745E1">
      <w:pPr>
        <w:pStyle w:val="21"/>
        <w:ind w:firstLine="709"/>
      </w:pPr>
      <w:r>
        <w:t>В санитарный узел входят:</w:t>
      </w:r>
    </w:p>
    <w:p w:rsidR="004B3E40" w:rsidRDefault="004B3E40" w:rsidP="008745E1">
      <w:pPr>
        <w:pStyle w:val="21"/>
        <w:numPr>
          <w:ilvl w:val="0"/>
          <w:numId w:val="2"/>
        </w:numPr>
        <w:ind w:left="0" w:firstLine="709"/>
      </w:pPr>
      <w:r>
        <w:t>умывальные;</w:t>
      </w:r>
    </w:p>
    <w:p w:rsidR="004B3E40" w:rsidRDefault="004B3E40" w:rsidP="008745E1">
      <w:pPr>
        <w:pStyle w:val="21"/>
        <w:numPr>
          <w:ilvl w:val="0"/>
          <w:numId w:val="2"/>
        </w:numPr>
        <w:ind w:left="0" w:firstLine="709"/>
      </w:pPr>
      <w:r>
        <w:t>ванная;</w:t>
      </w:r>
    </w:p>
    <w:p w:rsidR="004B3E40" w:rsidRDefault="004B3E40" w:rsidP="008745E1">
      <w:pPr>
        <w:pStyle w:val="21"/>
        <w:numPr>
          <w:ilvl w:val="0"/>
          <w:numId w:val="2"/>
        </w:numPr>
        <w:ind w:left="0" w:firstLine="709"/>
      </w:pPr>
      <w:r>
        <w:t>уборные;</w:t>
      </w:r>
    </w:p>
    <w:p w:rsidR="004B3E40" w:rsidRDefault="004B3E40" w:rsidP="008745E1">
      <w:pPr>
        <w:pStyle w:val="21"/>
        <w:numPr>
          <w:ilvl w:val="0"/>
          <w:numId w:val="2"/>
        </w:numPr>
        <w:ind w:left="0" w:firstLine="709"/>
      </w:pPr>
      <w:r>
        <w:t>подсобное помещение.</w:t>
      </w:r>
    </w:p>
    <w:p w:rsidR="004B3E40" w:rsidRDefault="004B3E40" w:rsidP="008745E1">
      <w:pPr>
        <w:pStyle w:val="21"/>
        <w:ind w:firstLine="709"/>
      </w:pPr>
      <w:r>
        <w:t>Чтобы запахи не проникали в коридор, санитарный узел обеспечивают в</w:t>
      </w:r>
      <w:r>
        <w:t>ы</w:t>
      </w:r>
      <w:r>
        <w:t>тяжной вентиляцией. Нужны три уборные: мужская; женская с биде; для персон</w:t>
      </w:r>
      <w:r>
        <w:t>а</w:t>
      </w:r>
      <w:r>
        <w:t>ла.</w:t>
      </w:r>
    </w:p>
    <w:p w:rsidR="004B3E40" w:rsidRDefault="004B3E40" w:rsidP="008745E1">
      <w:pPr>
        <w:pStyle w:val="21"/>
        <w:ind w:firstLine="709"/>
      </w:pPr>
      <w:r>
        <w:t>Подсобные помещения оборудуют приспособлением и специальным сливом для мойки суден, паровым стерилизатором для их дезинфекции, шкафом с вытя</w:t>
      </w:r>
      <w:r>
        <w:t>ж</w:t>
      </w:r>
      <w:r>
        <w:t>кой для хранения выделений больных, ларем для грязного белья, шкафом для предм</w:t>
      </w:r>
      <w:r>
        <w:t>е</w:t>
      </w:r>
      <w:r>
        <w:t>тов уборки, столом для мытья клеенок и умывальником.</w:t>
      </w:r>
    </w:p>
    <w:p w:rsidR="004B3E40" w:rsidRDefault="004B3E40" w:rsidP="008745E1">
      <w:pPr>
        <w:pStyle w:val="21"/>
        <w:ind w:firstLine="709"/>
        <w:rPr>
          <w:u w:val="single"/>
        </w:rPr>
      </w:pPr>
      <w:r>
        <w:rPr>
          <w:u w:val="single"/>
        </w:rPr>
        <w:sym w:font="Wingdings 2" w:char="F06B"/>
      </w:r>
      <w:r>
        <w:rPr>
          <w:u w:val="single"/>
        </w:rPr>
        <w:t>. Инфекционная больница</w:t>
      </w:r>
    </w:p>
    <w:p w:rsidR="004B3E40" w:rsidRDefault="004B3E40" w:rsidP="008745E1">
      <w:pPr>
        <w:pStyle w:val="21"/>
        <w:ind w:firstLine="709"/>
        <w:rPr>
          <w:u w:val="single"/>
        </w:rPr>
      </w:pPr>
      <w:r>
        <w:rPr>
          <w:u w:val="single"/>
          <w:lang w:val="en-US"/>
        </w:rPr>
        <w:t>I</w:t>
      </w:r>
      <w:r>
        <w:rPr>
          <w:u w:val="single"/>
        </w:rPr>
        <w:t>. Общие положения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</w:t>
      </w:r>
      <w:r>
        <w:rPr>
          <w:u w:val="single"/>
        </w:rPr>
        <w:t>.1.</w:t>
      </w:r>
      <w:r>
        <w:t xml:space="preserve"> Инфекционная больница (отделение) предназначена для госпитализации больных с различными бактериальными, вирусными и некоторыми паразитарн</w:t>
      </w:r>
      <w:r>
        <w:t>ы</w:t>
      </w:r>
      <w:r>
        <w:t>ми заболеваниями, а также лиц, подозреваемых на эти заболевания.</w:t>
      </w:r>
    </w:p>
    <w:p w:rsidR="004B3E40" w:rsidRDefault="004B3E40" w:rsidP="008745E1">
      <w:pPr>
        <w:pStyle w:val="21"/>
        <w:ind w:firstLine="709"/>
      </w:pPr>
      <w:r>
        <w:t>Архитектурно-планировочные решения инфекционных стационаров дол</w:t>
      </w:r>
      <w:r>
        <w:t>ж</w:t>
      </w:r>
      <w:r>
        <w:t>ны обеспечивать: надежную изоляцию больных с различными инфекционными заболеваниями, возможность проведения диагностических, лечебных меропри</w:t>
      </w:r>
      <w:r>
        <w:t>я</w:t>
      </w:r>
      <w:r>
        <w:t>тий и соблюдения надлежащего санитарно-противоэпидемиологического режима.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lastRenderedPageBreak/>
        <w:t>I</w:t>
      </w:r>
      <w:r>
        <w:rPr>
          <w:u w:val="single"/>
        </w:rPr>
        <w:t>.2.</w:t>
      </w:r>
      <w:r>
        <w:t xml:space="preserve"> Персонал инфекционных больниц (отделений) имеет постоянный и непосредственный контакт с инфекционными больными, их выделениями, объе</w:t>
      </w:r>
      <w:r>
        <w:t>к</w:t>
      </w:r>
      <w:r>
        <w:t>тами окружающей больного среды и подвергается опасности заражения через пищу, воду, руки, воздух, наружные покровы тела и так далее. При этом опа</w:t>
      </w:r>
      <w:r>
        <w:t>с</w:t>
      </w:r>
      <w:r>
        <w:t>ность передачи инфекции распространяется не только на обслуживающий перс</w:t>
      </w:r>
      <w:r>
        <w:t>о</w:t>
      </w:r>
      <w:r>
        <w:t>нал, членов их семей, но и на других больных, находящихся в стационаре.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</w:t>
      </w:r>
      <w:r>
        <w:rPr>
          <w:u w:val="single"/>
        </w:rPr>
        <w:t>.3.</w:t>
      </w:r>
      <w:r>
        <w:t xml:space="preserve"> Настоящая инструкция определяет комплекс мероприятий, направле</w:t>
      </w:r>
      <w:r>
        <w:t>н</w:t>
      </w:r>
      <w:r>
        <w:t>ных на профилактику внутрибольничных инфекций: охрану труда персонала, о</w:t>
      </w:r>
      <w:r>
        <w:t>б</w:t>
      </w:r>
      <w:r>
        <w:t>служивающего инфекционных больных, и недопущения распространения инфе</w:t>
      </w:r>
      <w:r>
        <w:t>к</w:t>
      </w:r>
      <w:r>
        <w:t>ции как в учреждении, так и за его пределами.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</w:t>
      </w:r>
      <w:r>
        <w:rPr>
          <w:u w:val="single"/>
        </w:rPr>
        <w:t>.4.</w:t>
      </w:r>
      <w:r>
        <w:t xml:space="preserve"> Инструкция предназначена для главных врачей и персонала инфекцио</w:t>
      </w:r>
      <w:r>
        <w:t>н</w:t>
      </w:r>
      <w:r>
        <w:t>ных больниц и инфекционных отделений, а также для работников санитарно-эпидемиологических и дезинфекционных станций, осуществляющих методич</w:t>
      </w:r>
      <w:r>
        <w:t>е</w:t>
      </w:r>
      <w:r>
        <w:t>ское руководство и контроль выполнения санитарно-гигиенического и против</w:t>
      </w:r>
      <w:r>
        <w:t>о</w:t>
      </w:r>
      <w:r>
        <w:t>эпидемиологического режима.</w:t>
      </w:r>
    </w:p>
    <w:p w:rsidR="004B3E40" w:rsidRDefault="004B3E40" w:rsidP="008745E1">
      <w:pPr>
        <w:pStyle w:val="21"/>
        <w:ind w:firstLine="709"/>
        <w:rPr>
          <w:u w:val="single"/>
        </w:rPr>
      </w:pPr>
      <w:r>
        <w:rPr>
          <w:u w:val="single"/>
          <w:lang w:val="en-US"/>
        </w:rPr>
        <w:t>II</w:t>
      </w:r>
      <w:r>
        <w:rPr>
          <w:u w:val="single"/>
        </w:rPr>
        <w:t>. Требования к организации территории больницы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</w:t>
      </w:r>
      <w:r>
        <w:rPr>
          <w:u w:val="single"/>
        </w:rPr>
        <w:t>.1.</w:t>
      </w:r>
      <w:r>
        <w:t xml:space="preserve"> Комплекс зданий инфекционной больницы (корпуса) должен разм</w:t>
      </w:r>
      <w:r>
        <w:t>е</w:t>
      </w:r>
      <w:r>
        <w:t>щаться на изолированной территории; инфекционный корпус, входящий в состав многопрофильной больницы (для взрослых или детей), – на изолированной те</w:t>
      </w:r>
      <w:r>
        <w:t>р</w:t>
      </w:r>
      <w:r>
        <w:t>ритории п</w:t>
      </w:r>
      <w:r>
        <w:t>о</w:t>
      </w:r>
      <w:r>
        <w:t>следней.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</w:t>
      </w:r>
      <w:r>
        <w:rPr>
          <w:u w:val="single"/>
        </w:rPr>
        <w:t>.2.</w:t>
      </w:r>
      <w:r>
        <w:t xml:space="preserve"> Территория инфекционной больницы (корпуса) должна иметь огражд</w:t>
      </w:r>
      <w:r>
        <w:t>е</w:t>
      </w:r>
      <w:r>
        <w:t>ние по периметру участка с полосой зеленых насаждений в соответствии с главой СНиП 11-69-78 «Лечебно-профилактические учреждения. Нормы проектиров</w:t>
      </w:r>
      <w:r>
        <w:t>а</w:t>
      </w:r>
      <w:r>
        <w:t>ния». «Чистая» зона территории инфекционной больницы (корпуса) должна быть отд</w:t>
      </w:r>
      <w:r>
        <w:t>е</w:t>
      </w:r>
      <w:r>
        <w:t>лена от «грязной» зоны полосой зеленых насаждений.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</w:t>
      </w:r>
      <w:r>
        <w:rPr>
          <w:u w:val="single"/>
        </w:rPr>
        <w:t>.3.</w:t>
      </w:r>
      <w:r>
        <w:t xml:space="preserve"> В планировке и зонировании участка необходимо соблюдать строгую изоляцию функциональных зон. Хозяйственные сооружения, пищеблок, праче</w:t>
      </w:r>
      <w:r>
        <w:t>ч</w:t>
      </w:r>
      <w:r>
        <w:t>ная и дезинфекционное отделение следует размещать на территории больницы с с</w:t>
      </w:r>
      <w:r>
        <w:t>о</w:t>
      </w:r>
      <w:r>
        <w:t>блюдением санитарных разрывов в соответствии с главой СНиП 11-69-78.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lastRenderedPageBreak/>
        <w:t>II</w:t>
      </w:r>
      <w:r>
        <w:rPr>
          <w:u w:val="single"/>
        </w:rPr>
        <w:t>.4.</w:t>
      </w:r>
      <w:r>
        <w:t xml:space="preserve"> На территории инфекционной больницы не допускается размещение учре</w:t>
      </w:r>
      <w:r>
        <w:t>ж</w:t>
      </w:r>
      <w:r>
        <w:t>дений, не имеющих к ней отношения.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</w:t>
      </w:r>
      <w:r>
        <w:rPr>
          <w:u w:val="single"/>
        </w:rPr>
        <w:t>.5.</w:t>
      </w:r>
      <w:r>
        <w:t xml:space="preserve"> На выезде из «грязной» зоны территории больницы (корпуса) пред</w:t>
      </w:r>
      <w:r>
        <w:t>у</w:t>
      </w:r>
      <w:r>
        <w:t>сматривать площадку или помещение для дезинфекции санитарного транспо</w:t>
      </w:r>
      <w:r>
        <w:t>р</w:t>
      </w:r>
      <w:r>
        <w:t>та.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</w:t>
      </w:r>
      <w:r>
        <w:rPr>
          <w:u w:val="single"/>
        </w:rPr>
        <w:t>.6.</w:t>
      </w:r>
      <w:r>
        <w:t xml:space="preserve"> Графики движения больных, персонала, транспорта, особенно связа</w:t>
      </w:r>
      <w:r>
        <w:t>н</w:t>
      </w:r>
      <w:r>
        <w:t>ных с «грязными» маршрутами, предусматривать максимально короткими.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</w:t>
      </w:r>
      <w:r>
        <w:rPr>
          <w:u w:val="single"/>
        </w:rPr>
        <w:t>.7.</w:t>
      </w:r>
      <w:r>
        <w:t xml:space="preserve"> Проход персонала в здания инфекционной больницы (корпуса), а также выход из них должен быть организован со стороны «чистой» зоны. Проход пе</w:t>
      </w:r>
      <w:r>
        <w:t>р</w:t>
      </w:r>
      <w:r>
        <w:t>сон</w:t>
      </w:r>
      <w:r>
        <w:t>а</w:t>
      </w:r>
      <w:r>
        <w:t>ла из «грязной» зоны в «чистую» должен осуществляться через санитарные пр</w:t>
      </w:r>
      <w:r>
        <w:t>о</w:t>
      </w:r>
      <w:r>
        <w:t>пускники.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</w:t>
      </w:r>
      <w:r>
        <w:rPr>
          <w:u w:val="single"/>
        </w:rPr>
        <w:t>.8.</w:t>
      </w:r>
      <w:r>
        <w:t xml:space="preserve"> Выписываемый (здоровый) из боксов должен выходить в «чистую» з</w:t>
      </w:r>
      <w:r>
        <w:t>о</w:t>
      </w:r>
      <w:r>
        <w:t>ну (на галерею) после санобработки, проведенной в боксе.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</w:t>
      </w:r>
      <w:r>
        <w:rPr>
          <w:u w:val="single"/>
        </w:rPr>
        <w:t>.9.</w:t>
      </w:r>
      <w:r>
        <w:t xml:space="preserve"> Доставка пищи из пищеблока, белья из прачечной и так далее в стаци</w:t>
      </w:r>
      <w:r>
        <w:t>о</w:t>
      </w:r>
      <w:r>
        <w:t>нар инфекционной больницы (корпуса) должна быть организована по поверхн</w:t>
      </w:r>
      <w:r>
        <w:t>о</w:t>
      </w:r>
      <w:r>
        <w:t>сти территории больницы. Соединения корпусов тоннелями не допускается.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</w:t>
      </w:r>
      <w:r>
        <w:rPr>
          <w:u w:val="single"/>
        </w:rPr>
        <w:t>.10.</w:t>
      </w:r>
      <w:r>
        <w:t xml:space="preserve"> Въезд на хозяйственный двор больницы должен быть обособлен от въезда больных в приемное отделение и проходить в стороне от лечебных корп</w:t>
      </w:r>
      <w:r>
        <w:t>у</w:t>
      </w:r>
      <w:r>
        <w:t>сов.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</w:t>
      </w:r>
      <w:r>
        <w:rPr>
          <w:u w:val="single"/>
        </w:rPr>
        <w:t>.11.</w:t>
      </w:r>
      <w:r>
        <w:t xml:space="preserve"> Выезд от </w:t>
      </w:r>
      <w:proofErr w:type="spellStart"/>
      <w:r>
        <w:t>паталого</w:t>
      </w:r>
      <w:proofErr w:type="spellEnd"/>
      <w:r>
        <w:t>-анатомического корпуса должен проходить в ст</w:t>
      </w:r>
      <w:r>
        <w:t>о</w:t>
      </w:r>
      <w:r>
        <w:t>роне от мест пребывания больных и осуществляться через специальные ворота, без пересечения территории больницы; он может быть совмещен также с хозя</w:t>
      </w:r>
      <w:r>
        <w:t>й</w:t>
      </w:r>
      <w:r>
        <w:t>стве</w:t>
      </w:r>
      <w:r>
        <w:t>н</w:t>
      </w:r>
      <w:r>
        <w:t>ным выездом.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</w:t>
      </w:r>
      <w:r>
        <w:rPr>
          <w:u w:val="single"/>
        </w:rPr>
        <w:t>.12.</w:t>
      </w:r>
      <w:r>
        <w:t xml:space="preserve"> Подъездные пути и пешеходные дорожки должны быть заасфальтир</w:t>
      </w:r>
      <w:r>
        <w:t>о</w:t>
      </w:r>
      <w:r>
        <w:t>ваны или иметь хорошо фильтрующие покрытия, достаточный уклон для стока повер</w:t>
      </w:r>
      <w:r>
        <w:t>х</w:t>
      </w:r>
      <w:r>
        <w:t>ностных вод и водоотводящие кюветы.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</w:t>
      </w:r>
      <w:r>
        <w:rPr>
          <w:u w:val="single"/>
        </w:rPr>
        <w:t>.13.</w:t>
      </w:r>
      <w:r>
        <w:t xml:space="preserve"> Свободную от застройки территорию озеленяют.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</w:t>
      </w:r>
      <w:r>
        <w:rPr>
          <w:u w:val="single"/>
        </w:rPr>
        <w:t>.14.</w:t>
      </w:r>
      <w:r>
        <w:t xml:space="preserve"> В ночное время территория больницы должна освещаться.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</w:t>
      </w:r>
      <w:r>
        <w:rPr>
          <w:u w:val="single"/>
        </w:rPr>
        <w:t>.15.</w:t>
      </w:r>
      <w:r>
        <w:t xml:space="preserve"> Ежедневно проводят уборку всей территории. В зимнее время под</w:t>
      </w:r>
      <w:r>
        <w:t>ъ</w:t>
      </w:r>
      <w:r>
        <w:t>ездные дороги и пешеходные дорожки очищают от снега, пешеходные дорожки посыпают песком. В летнее время их подметают после предварительной поли</w:t>
      </w:r>
      <w:r>
        <w:t>в</w:t>
      </w:r>
      <w:r>
        <w:t>ки.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lastRenderedPageBreak/>
        <w:t>II</w:t>
      </w:r>
      <w:r>
        <w:rPr>
          <w:u w:val="single"/>
        </w:rPr>
        <w:t>.16.</w:t>
      </w:r>
      <w:r>
        <w:t xml:space="preserve"> Сметенный мусор удаляют с территории в дворовые мусоросборники, кот</w:t>
      </w:r>
      <w:r>
        <w:t>о</w:t>
      </w:r>
      <w:r>
        <w:t>рые устанавливают на бетонированных площадках. Одновременно очищают и у</w:t>
      </w:r>
      <w:r>
        <w:t>р</w:t>
      </w:r>
      <w:r>
        <w:t>ны. Отбросы и мусор с территории больницы сжигают.</w:t>
      </w:r>
    </w:p>
    <w:p w:rsidR="004B3E40" w:rsidRDefault="004B3E40" w:rsidP="008745E1">
      <w:pPr>
        <w:pStyle w:val="21"/>
        <w:ind w:firstLine="709"/>
        <w:rPr>
          <w:u w:val="single"/>
        </w:rPr>
      </w:pPr>
      <w:r>
        <w:rPr>
          <w:u w:val="single"/>
          <w:lang w:val="en-US"/>
        </w:rPr>
        <w:t>III</w:t>
      </w:r>
      <w:r>
        <w:rPr>
          <w:u w:val="single"/>
        </w:rPr>
        <w:t>. Порядок приема и санитарной обработки больных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III</w:t>
      </w:r>
      <w:r>
        <w:rPr>
          <w:u w:val="single"/>
        </w:rPr>
        <w:t>.1.</w:t>
      </w:r>
      <w:r>
        <w:t xml:space="preserve"> В каждой инфекционной больнице или инфекционном отделении, или многопрофильных больниц должно быть приемное отделение, где необходимо иметь не менее 2-х смотровых кабинетов или боксов. Каждый смотровой каб</w:t>
      </w:r>
      <w:r>
        <w:t>и</w:t>
      </w:r>
      <w:r>
        <w:t>нет (бокс) должен иметь самостоятельный  изолированный наружный вход.</w:t>
      </w:r>
    </w:p>
    <w:p w:rsidR="004B3E40" w:rsidRDefault="004B3E40" w:rsidP="008745E1">
      <w:pPr>
        <w:pStyle w:val="21"/>
        <w:ind w:firstLine="709"/>
      </w:pPr>
      <w:r>
        <w:t>При въезде на территорию больницы указательными и световыми сигнал</w:t>
      </w:r>
      <w:r>
        <w:t>а</w:t>
      </w:r>
      <w:r>
        <w:t>ми обозначают направление к приемному отделению, смотровым кабинетам (бо</w:t>
      </w:r>
      <w:r>
        <w:t>к</w:t>
      </w:r>
      <w:r>
        <w:t>сам). В соответствующих местах помещают светящиеся ночью вывески: «Прие</w:t>
      </w:r>
      <w:r>
        <w:t>м</w:t>
      </w:r>
      <w:r>
        <w:t>ное о</w:t>
      </w:r>
      <w:r>
        <w:t>т</w:t>
      </w:r>
      <w:r>
        <w:t>деление», «Бокс 1», «Бокс 2», «Место дезинфекции транспорта» и так далее.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III</w:t>
      </w:r>
      <w:r>
        <w:rPr>
          <w:u w:val="single"/>
        </w:rPr>
        <w:t>.2.</w:t>
      </w:r>
      <w:r>
        <w:t xml:space="preserve"> Прием инфекционных больных проводят строго индивидуально. О</w:t>
      </w:r>
      <w:r>
        <w:t>д</w:t>
      </w:r>
      <w:r>
        <w:t>новременное ожидание двух или более больных в одном помещении не допуск</w:t>
      </w:r>
      <w:r>
        <w:t>а</w:t>
      </w:r>
      <w:r>
        <w:t>ется. Если инфекционный больной нуждается в лечении и реанимационном отд</w:t>
      </w:r>
      <w:r>
        <w:t>е</w:t>
      </w:r>
      <w:r>
        <w:t>лении, то его направляют туда минуя приемное отделение.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III</w:t>
      </w:r>
      <w:r>
        <w:rPr>
          <w:u w:val="single"/>
        </w:rPr>
        <w:t>.3.</w:t>
      </w:r>
      <w:r>
        <w:t xml:space="preserve"> Приемное отделение обеспечивают:</w:t>
      </w:r>
    </w:p>
    <w:p w:rsidR="004B3E40" w:rsidRDefault="004B3E40" w:rsidP="008745E1">
      <w:pPr>
        <w:pStyle w:val="21"/>
        <w:numPr>
          <w:ilvl w:val="1"/>
          <w:numId w:val="1"/>
        </w:numPr>
        <w:tabs>
          <w:tab w:val="clear" w:pos="1506"/>
          <w:tab w:val="num" w:pos="709"/>
        </w:tabs>
        <w:ind w:left="0" w:firstLine="709"/>
      </w:pPr>
      <w:r>
        <w:t>предметами ухода за больными;</w:t>
      </w:r>
    </w:p>
    <w:p w:rsidR="004B3E40" w:rsidRDefault="004B3E40" w:rsidP="008745E1">
      <w:pPr>
        <w:pStyle w:val="21"/>
        <w:numPr>
          <w:ilvl w:val="1"/>
          <w:numId w:val="1"/>
        </w:numPr>
        <w:tabs>
          <w:tab w:val="clear" w:pos="1506"/>
          <w:tab w:val="num" w:pos="709"/>
        </w:tabs>
        <w:ind w:left="0" w:firstLine="709"/>
      </w:pPr>
      <w:r>
        <w:t>запасом чистых мешков (из плотной ткани) для укладки в них одежды больных;</w:t>
      </w:r>
    </w:p>
    <w:p w:rsidR="004B3E40" w:rsidRDefault="004B3E40" w:rsidP="008745E1">
      <w:pPr>
        <w:pStyle w:val="21"/>
        <w:numPr>
          <w:ilvl w:val="1"/>
          <w:numId w:val="1"/>
        </w:numPr>
        <w:tabs>
          <w:tab w:val="clear" w:pos="1506"/>
          <w:tab w:val="num" w:pos="709"/>
        </w:tabs>
        <w:ind w:left="0" w:firstLine="709"/>
      </w:pPr>
      <w:r>
        <w:t>ларем с крышкой для хранения вещей больных до отправки их в де</w:t>
      </w:r>
      <w:r>
        <w:t>з</w:t>
      </w:r>
      <w:r>
        <w:t>инфекционную камеру (вещи, подлежащие камерному обеззараживанию, док</w:t>
      </w:r>
      <w:r>
        <w:t>у</w:t>
      </w:r>
      <w:r>
        <w:t>ментир</w:t>
      </w:r>
      <w:r>
        <w:t>у</w:t>
      </w:r>
      <w:r>
        <w:t>ют);</w:t>
      </w:r>
    </w:p>
    <w:p w:rsidR="004B3E40" w:rsidRDefault="004B3E40" w:rsidP="008745E1">
      <w:pPr>
        <w:pStyle w:val="21"/>
        <w:numPr>
          <w:ilvl w:val="1"/>
          <w:numId w:val="1"/>
        </w:numPr>
        <w:tabs>
          <w:tab w:val="clear" w:pos="1506"/>
          <w:tab w:val="num" w:pos="709"/>
        </w:tabs>
        <w:ind w:left="0" w:firstLine="709"/>
      </w:pPr>
      <w:r>
        <w:t>комплектами белья для поступающих больных;</w:t>
      </w:r>
    </w:p>
    <w:p w:rsidR="004B3E40" w:rsidRDefault="004B3E40" w:rsidP="008745E1">
      <w:pPr>
        <w:pStyle w:val="21"/>
        <w:numPr>
          <w:ilvl w:val="1"/>
          <w:numId w:val="1"/>
        </w:numPr>
        <w:tabs>
          <w:tab w:val="clear" w:pos="1506"/>
          <w:tab w:val="num" w:pos="709"/>
        </w:tabs>
        <w:ind w:left="0" w:firstLine="709"/>
      </w:pPr>
      <w:r>
        <w:t>достаточным количеством банного мыла в одноразовой фасовке, и</w:t>
      </w:r>
      <w:r>
        <w:t>н</w:t>
      </w:r>
      <w:r>
        <w:t>дивид</w:t>
      </w:r>
      <w:r>
        <w:t>у</w:t>
      </w:r>
      <w:r>
        <w:t>альных мочалок, число которых определяется пропускной способностью больн</w:t>
      </w:r>
      <w:r>
        <w:t>и</w:t>
      </w:r>
      <w:r>
        <w:t>цы в сутки;</w:t>
      </w:r>
    </w:p>
    <w:p w:rsidR="004B3E40" w:rsidRDefault="004B3E40" w:rsidP="008745E1">
      <w:pPr>
        <w:pStyle w:val="21"/>
        <w:numPr>
          <w:ilvl w:val="1"/>
          <w:numId w:val="1"/>
        </w:numPr>
        <w:tabs>
          <w:tab w:val="clear" w:pos="1506"/>
          <w:tab w:val="num" w:pos="709"/>
        </w:tabs>
        <w:ind w:left="0" w:firstLine="709"/>
      </w:pPr>
      <w:r>
        <w:t>посудой для раздельного хранения чистых и использованных моч</w:t>
      </w:r>
      <w:r>
        <w:t>а</w:t>
      </w:r>
      <w:r>
        <w:t>лок, на посуде для мочалок должны быть соответствующие надписи: «чистые», «испол</w:t>
      </w:r>
      <w:r>
        <w:t>ь</w:t>
      </w:r>
      <w:r>
        <w:t>зованные»;</w:t>
      </w:r>
    </w:p>
    <w:p w:rsidR="004B3E40" w:rsidRDefault="004B3E40" w:rsidP="008745E1">
      <w:pPr>
        <w:pStyle w:val="21"/>
        <w:numPr>
          <w:ilvl w:val="1"/>
          <w:numId w:val="1"/>
        </w:numPr>
        <w:tabs>
          <w:tab w:val="clear" w:pos="1506"/>
          <w:tab w:val="num" w:pos="709"/>
        </w:tabs>
        <w:ind w:left="0" w:firstLine="709"/>
      </w:pPr>
      <w:r>
        <w:lastRenderedPageBreak/>
        <w:t>машинками для стрижки волос, ножницами для стрижки ногтей, ве</w:t>
      </w:r>
      <w:r>
        <w:t>д</w:t>
      </w:r>
      <w:r>
        <w:t>рами для сбора волос с плотно закрывающимися крышками;</w:t>
      </w:r>
    </w:p>
    <w:p w:rsidR="004B3E40" w:rsidRDefault="004B3E40" w:rsidP="008745E1">
      <w:pPr>
        <w:pStyle w:val="21"/>
        <w:numPr>
          <w:ilvl w:val="1"/>
          <w:numId w:val="1"/>
        </w:numPr>
        <w:tabs>
          <w:tab w:val="clear" w:pos="1506"/>
          <w:tab w:val="num" w:pos="709"/>
        </w:tabs>
        <w:ind w:left="0" w:firstLine="709"/>
      </w:pPr>
      <w:r>
        <w:t>ветошью, мочалками или щетками для мытья ванн;</w:t>
      </w:r>
    </w:p>
    <w:p w:rsidR="004B3E40" w:rsidRDefault="004B3E40" w:rsidP="008745E1">
      <w:pPr>
        <w:pStyle w:val="21"/>
        <w:numPr>
          <w:ilvl w:val="1"/>
          <w:numId w:val="1"/>
        </w:numPr>
        <w:tabs>
          <w:tab w:val="clear" w:pos="1506"/>
          <w:tab w:val="num" w:pos="709"/>
        </w:tabs>
        <w:ind w:left="0" w:firstLine="709"/>
      </w:pPr>
      <w:r>
        <w:t>ведрами для сбора рвотных масс и испражнений;</w:t>
      </w:r>
    </w:p>
    <w:p w:rsidR="004B3E40" w:rsidRDefault="004B3E40" w:rsidP="008745E1">
      <w:pPr>
        <w:pStyle w:val="21"/>
        <w:numPr>
          <w:ilvl w:val="1"/>
          <w:numId w:val="1"/>
        </w:numPr>
        <w:tabs>
          <w:tab w:val="clear" w:pos="1506"/>
          <w:tab w:val="num" w:pos="709"/>
        </w:tabs>
        <w:ind w:left="0" w:firstLine="709"/>
      </w:pPr>
      <w:r>
        <w:t>губчатыми или поролоновыми ковриками или ветошью для обеззар</w:t>
      </w:r>
      <w:r>
        <w:t>а</w:t>
      </w:r>
      <w:r>
        <w:t>живания обуви при входе и выходе из смотрового кабинета (бокса);</w:t>
      </w:r>
    </w:p>
    <w:p w:rsidR="004B3E40" w:rsidRDefault="004B3E40" w:rsidP="008745E1">
      <w:pPr>
        <w:pStyle w:val="21"/>
        <w:numPr>
          <w:ilvl w:val="1"/>
          <w:numId w:val="1"/>
        </w:numPr>
        <w:tabs>
          <w:tab w:val="clear" w:pos="1506"/>
          <w:tab w:val="num" w:pos="709"/>
        </w:tabs>
        <w:ind w:left="0" w:firstLine="709"/>
      </w:pPr>
      <w:r>
        <w:t>раздельными уборочными инвентарями для уборки помещения и с</w:t>
      </w:r>
      <w:r>
        <w:t>а</w:t>
      </w:r>
      <w:r>
        <w:t>нитарных узлов;</w:t>
      </w:r>
    </w:p>
    <w:p w:rsidR="004B3E40" w:rsidRDefault="004B3E40" w:rsidP="008745E1">
      <w:pPr>
        <w:pStyle w:val="21"/>
        <w:numPr>
          <w:ilvl w:val="1"/>
          <w:numId w:val="1"/>
        </w:numPr>
        <w:tabs>
          <w:tab w:val="clear" w:pos="1506"/>
          <w:tab w:val="num" w:pos="709"/>
        </w:tabs>
        <w:ind w:left="0" w:firstLine="709"/>
      </w:pPr>
      <w:proofErr w:type="spellStart"/>
      <w:r>
        <w:t>моюще</w:t>
      </w:r>
      <w:proofErr w:type="spellEnd"/>
      <w:r>
        <w:t>-дезинфицирующими, дезинфицирующими и дезинсекцио</w:t>
      </w:r>
      <w:r>
        <w:t>н</w:t>
      </w:r>
      <w:r>
        <w:t>ными средствами.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III</w:t>
      </w:r>
      <w:r>
        <w:rPr>
          <w:u w:val="single"/>
        </w:rPr>
        <w:t>.4.</w:t>
      </w:r>
      <w:r>
        <w:t xml:space="preserve"> Приемное отделение и боксы для приема больных оснащают бактер</w:t>
      </w:r>
      <w:r>
        <w:t>и</w:t>
      </w:r>
      <w:r>
        <w:t>цидными ультрафиолетовыми облучателями, которые включают после приема больных с капельными инфекциями.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III</w:t>
      </w:r>
      <w:r>
        <w:rPr>
          <w:u w:val="single"/>
        </w:rPr>
        <w:t>.5.</w:t>
      </w:r>
      <w:r>
        <w:t xml:space="preserve"> В боксах, смотровых кабинетах выделяют халаты, косынки, респир</w:t>
      </w:r>
      <w:r>
        <w:t>а</w:t>
      </w:r>
      <w:r>
        <w:t>торы для врача, медицинской сестры, санитарки. При входе в смотровые кабин</w:t>
      </w:r>
      <w:r>
        <w:t>е</w:t>
      </w:r>
      <w:r>
        <w:t>ты (боксы) медицинский персонал переодевает халат, шапочку или косынку, ч</w:t>
      </w:r>
      <w:r>
        <w:t>е</w:t>
      </w:r>
      <w:r>
        <w:t>тырехслойную марлевую маску (при капельных инфекциях). При выходе халат, ш</w:t>
      </w:r>
      <w:r>
        <w:t>а</w:t>
      </w:r>
      <w:r>
        <w:t>почку (косынку) и маску снимают. Халаты и косынки меняют в конце смены, маски – после приема каждого больного.</w:t>
      </w:r>
    </w:p>
    <w:p w:rsidR="004B3E40" w:rsidRDefault="004B3E40" w:rsidP="008745E1">
      <w:pPr>
        <w:pStyle w:val="21"/>
        <w:ind w:firstLine="709"/>
      </w:pPr>
      <w:r>
        <w:t>В небольших инфекционных стационарах, где имеется только один-два смотровых кабинета или бокса, халаты и шапочки меняют (с последующим обе</w:t>
      </w:r>
      <w:r>
        <w:t>з</w:t>
      </w:r>
      <w:r>
        <w:t>зараж</w:t>
      </w:r>
      <w:r>
        <w:t>и</w:t>
      </w:r>
      <w:r>
        <w:t>ванием и стиркой (после приема однопрофильных больных с капельными инфе</w:t>
      </w:r>
      <w:r>
        <w:t>к</w:t>
      </w:r>
      <w:r>
        <w:t>циями). В крупных стационарах, где имеется несколько профилированных смотровых кабинетов, халаты меняют после приема однопрофильных больных с к</w:t>
      </w:r>
      <w:r>
        <w:t>а</w:t>
      </w:r>
      <w:r>
        <w:t>пельными инфекциями в конце смены.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III</w:t>
      </w:r>
      <w:r>
        <w:rPr>
          <w:u w:val="single"/>
        </w:rPr>
        <w:t>.6.</w:t>
      </w:r>
      <w:r>
        <w:t xml:space="preserve"> В смотровом кабинете (боксе) проводят тщательный осмотр больного (ко</w:t>
      </w:r>
      <w:r>
        <w:t>ж</w:t>
      </w:r>
      <w:r>
        <w:t>ные покровы, зев и другое), измеряют температуру тела, собирают данные о перенесенных инфекционных заболеваниях путем опроса больного и сопрово</w:t>
      </w:r>
      <w:r>
        <w:t>ж</w:t>
      </w:r>
      <w:r>
        <w:t xml:space="preserve">дающих его лиц. Выясняют наличие контактов (в детском учреждении, квартире) с другими инфекционными больными или нахождение (и в какие сроки) в другом </w:t>
      </w:r>
      <w:r>
        <w:lastRenderedPageBreak/>
        <w:t>стационаре до прибытия его в больницу, о чем делают соотве</w:t>
      </w:r>
      <w:r>
        <w:t>т</w:t>
      </w:r>
      <w:r>
        <w:t>ствующую запись в истории болезни. Здесь же, при наличии показаний, у больного берут испражн</w:t>
      </w:r>
      <w:r>
        <w:t>е</w:t>
      </w:r>
      <w:r>
        <w:t>ния (у всех детей до 2-х лет), слизь из зева и носа и другие материалы для лабор</w:t>
      </w:r>
      <w:r>
        <w:t>а</w:t>
      </w:r>
      <w:r>
        <w:t>торных исследований. У больных с подозрением на п</w:t>
      </w:r>
      <w:r>
        <w:t>и</w:t>
      </w:r>
      <w:r>
        <w:t xml:space="preserve">щевую </w:t>
      </w:r>
      <w:proofErr w:type="spellStart"/>
      <w:r>
        <w:t>токсикоинфекцию</w:t>
      </w:r>
      <w:proofErr w:type="spellEnd"/>
      <w:r>
        <w:t xml:space="preserve"> для этих же целей собирают рвотные массы и воды после промывания желудка.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III</w:t>
      </w:r>
      <w:r>
        <w:rPr>
          <w:u w:val="single"/>
        </w:rPr>
        <w:t>.7.</w:t>
      </w:r>
      <w:r>
        <w:t xml:space="preserve"> При осмотре больного обращают внимание на наличие у него педик</w:t>
      </w:r>
      <w:r>
        <w:t>у</w:t>
      </w:r>
      <w:r>
        <w:t>леза. В случае выявления педикулеза проводят дезинсекционную обработку бол</w:t>
      </w:r>
      <w:r>
        <w:t>ь</w:t>
      </w:r>
      <w:r>
        <w:t>ного и его вещей. О каждом больном, у которого был обнаружен педикулез, с</w:t>
      </w:r>
      <w:r>
        <w:t>о</w:t>
      </w:r>
      <w:r>
        <w:t>общают в СЭС по месту жительства больного, делают соответствующую пометку в истории болезни.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III</w:t>
      </w:r>
      <w:r>
        <w:rPr>
          <w:u w:val="single"/>
        </w:rPr>
        <w:t>.8.</w:t>
      </w:r>
      <w:r>
        <w:t xml:space="preserve"> В смотровом кабинете обеззараживанию подлежат все предметы с к</w:t>
      </w:r>
      <w:r>
        <w:t>о</w:t>
      </w:r>
      <w:r>
        <w:t>торыми соприкасался больной. Деревянные шпатели после одноразового польз</w:t>
      </w:r>
      <w:r>
        <w:t>о</w:t>
      </w:r>
      <w:r>
        <w:t>вания должны уничтожаться, а металлические – кипятят в дистиллированной воде 30 минут (в содовом растворе 15 минут). Термометры замачивают в 1 % растворе хлорамина на 30 минут, затем промывают и высушивают. После каждого больн</w:t>
      </w:r>
      <w:r>
        <w:t>о</w:t>
      </w:r>
      <w:r>
        <w:t>го использованные горшки, подкладные судна замачиваются на 30 минут в 1 % растворе хлорамина, затем промываются и сушатся.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III</w:t>
      </w:r>
      <w:r>
        <w:rPr>
          <w:u w:val="single"/>
        </w:rPr>
        <w:t>.9.</w:t>
      </w:r>
      <w:r>
        <w:t xml:space="preserve"> В помещении приемного отделения или в боксе проводят влажную уборку с применением дезинфицирующих средств после приема каждого больн</w:t>
      </w:r>
      <w:r>
        <w:t>о</w:t>
      </w:r>
      <w:r>
        <w:t>го. Уб</w:t>
      </w:r>
      <w:r>
        <w:t>о</w:t>
      </w:r>
      <w:r>
        <w:t>рочный материал маркируют и применяют строго по назначению. После испол</w:t>
      </w:r>
      <w:r>
        <w:t>ь</w:t>
      </w:r>
      <w:r>
        <w:t>зования уборочный материал обеззараживают.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III</w:t>
      </w:r>
      <w:r>
        <w:rPr>
          <w:u w:val="single"/>
        </w:rPr>
        <w:t>.10.</w:t>
      </w:r>
      <w:r>
        <w:t xml:space="preserve"> Из смотрового кабинета больного направляют в специально отведе</w:t>
      </w:r>
      <w:r>
        <w:t>н</w:t>
      </w:r>
      <w:r>
        <w:t>ное помещение для санитарной обработки. Санитарную обработку больного пр</w:t>
      </w:r>
      <w:r>
        <w:t>о</w:t>
      </w:r>
      <w:r>
        <w:t>водят в приемном отделении в зависимости от назначения врача и состояния больного. При тяжелом состоянии больного ограничиваются частичной обрабо</w:t>
      </w:r>
      <w:r>
        <w:t>т</w:t>
      </w:r>
      <w:r>
        <w:t>кой или влажным протиранием отдельных частей тела.</w:t>
      </w:r>
    </w:p>
    <w:p w:rsidR="004B3E40" w:rsidRDefault="004B3E40" w:rsidP="008745E1">
      <w:pPr>
        <w:pStyle w:val="21"/>
        <w:ind w:firstLine="709"/>
      </w:pPr>
      <w:r>
        <w:t>В случаях поступления больного в бокс или полубокс санитарную обрабо</w:t>
      </w:r>
      <w:r>
        <w:t>т</w:t>
      </w:r>
      <w:r>
        <w:t>ку пр</w:t>
      </w:r>
      <w:r>
        <w:t>о</w:t>
      </w:r>
      <w:r>
        <w:t>изводят непосредственно в этих помещениях.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III</w:t>
      </w:r>
      <w:r>
        <w:rPr>
          <w:u w:val="single"/>
        </w:rPr>
        <w:t>.11.</w:t>
      </w:r>
      <w:r>
        <w:t xml:space="preserve"> Санитарная обработка больного сводится к следующим процедурам:</w:t>
      </w:r>
    </w:p>
    <w:p w:rsidR="004B3E40" w:rsidRDefault="004B3E40" w:rsidP="008745E1">
      <w:pPr>
        <w:pStyle w:val="21"/>
        <w:ind w:firstLine="709"/>
      </w:pPr>
      <w:r>
        <w:lastRenderedPageBreak/>
        <w:t xml:space="preserve">а) стрижка волос по медицинским показаниям, с последующим сжиганием их или обработкой в паровых стерилизаторах (0,5 </w:t>
      </w:r>
      <w:proofErr w:type="spellStart"/>
      <w:r>
        <w:t>кГс</w:t>
      </w:r>
      <w:proofErr w:type="spellEnd"/>
      <w:r>
        <w:t>/см</w:t>
      </w:r>
      <w:r>
        <w:rPr>
          <w:vertAlign w:val="superscript"/>
        </w:rPr>
        <w:t>2</w:t>
      </w:r>
      <w:r>
        <w:t xml:space="preserve"> – 110-111°-20');</w:t>
      </w:r>
    </w:p>
    <w:p w:rsidR="004B3E40" w:rsidRDefault="004B3E40" w:rsidP="008745E1">
      <w:pPr>
        <w:pStyle w:val="21"/>
        <w:ind w:firstLine="709"/>
      </w:pPr>
      <w:r>
        <w:t>б) стрижка ногтей на руках и ногах;</w:t>
      </w:r>
    </w:p>
    <w:p w:rsidR="004B3E40" w:rsidRDefault="004B3E40" w:rsidP="008745E1">
      <w:pPr>
        <w:pStyle w:val="21"/>
        <w:ind w:firstLine="709"/>
      </w:pPr>
      <w:r>
        <w:t>в) мытье в ванной или под душем;</w:t>
      </w:r>
    </w:p>
    <w:p w:rsidR="004B3E40" w:rsidRDefault="004B3E40" w:rsidP="008745E1">
      <w:pPr>
        <w:pStyle w:val="21"/>
        <w:ind w:firstLine="709"/>
      </w:pPr>
      <w:r>
        <w:t>г) сбор вещей (одежда, белье, обувь больного), подлежащих дезинфекции, в индивидуальные мешки для последующей отправки их для обеззараживания в дезинфекционной камере. До камерного обеззараживания вещи инфекционных больных родственникам не выдают (личные вещи больных гриппом и другими ОРЗ, корью, паротитом, ветряной оспой и коклюшем обеззараживать не обяз</w:t>
      </w:r>
      <w:r>
        <w:t>а</w:t>
      </w:r>
      <w:r>
        <w:t>тельно, эти вещи разрешают отдавать родственн</w:t>
      </w:r>
      <w:r>
        <w:t>и</w:t>
      </w:r>
      <w:r>
        <w:t>кам).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III</w:t>
      </w:r>
      <w:r>
        <w:rPr>
          <w:u w:val="single"/>
        </w:rPr>
        <w:t>.12.</w:t>
      </w:r>
      <w:r>
        <w:t xml:space="preserve"> После прохождения санитарной обработки больной получает чистое б</w:t>
      </w:r>
      <w:r>
        <w:t>е</w:t>
      </w:r>
      <w:r>
        <w:t>лье, халат, пижаму, тапочки (больничные).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III</w:t>
      </w:r>
      <w:r>
        <w:rPr>
          <w:u w:val="single"/>
        </w:rPr>
        <w:t>.13.</w:t>
      </w:r>
      <w:r>
        <w:t xml:space="preserve"> После каждого использования мочалки для мытья больных, ванны и смы</w:t>
      </w:r>
      <w:r>
        <w:t>в</w:t>
      </w:r>
      <w:r>
        <w:t>ные воды в них, машинки для стрижки волос, гребни, бритвы и бритвенные пр</w:t>
      </w:r>
      <w:r>
        <w:t>и</w:t>
      </w:r>
      <w:r>
        <w:t>боры, кусачки, ножницы для ногтей, пинцеты, наконечники для клизм, судна, мочеприемники обеззараживают по режимам. Смывные воды в ваннах обеззар</w:t>
      </w:r>
      <w:r>
        <w:t>а</w:t>
      </w:r>
      <w:r>
        <w:t>живают только в отделениях кишечных инфекций.</w:t>
      </w:r>
    </w:p>
    <w:p w:rsidR="004B3E40" w:rsidRDefault="004B3E40" w:rsidP="008745E1">
      <w:pPr>
        <w:pStyle w:val="21"/>
        <w:ind w:firstLine="709"/>
      </w:pPr>
      <w:r>
        <w:t>Уборку помещений, где проводили санитарную обработку больного, прои</w:t>
      </w:r>
      <w:r>
        <w:t>з</w:t>
      </w:r>
      <w:r>
        <w:t>водят с применением дезинфицирующих средств. Уборочный материал (в</w:t>
      </w:r>
      <w:r>
        <w:t>е</w:t>
      </w:r>
      <w:r>
        <w:t>тошь, ведра, тазы и так далее) маркируют и используют строго по назначению. Для м</w:t>
      </w:r>
      <w:r>
        <w:t>а</w:t>
      </w:r>
      <w:r>
        <w:t>нипуляционного стола, шкафа и стола с медикаментами выделяют отдельный уборочный инвентарь. После использования уборочный материал обеззаражив</w:t>
      </w:r>
      <w:r>
        <w:t>а</w:t>
      </w:r>
      <w:r>
        <w:t>ют.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III</w:t>
      </w:r>
      <w:r>
        <w:rPr>
          <w:u w:val="single"/>
        </w:rPr>
        <w:t>.14.</w:t>
      </w:r>
      <w:r>
        <w:t xml:space="preserve"> Для мытья рук больных используют хозяйственное или туалетное мыло (двукратное промывание) в мелкой расфасовке на одноразовое или индив</w:t>
      </w:r>
      <w:r>
        <w:t>и</w:t>
      </w:r>
      <w:r>
        <w:t>дуал</w:t>
      </w:r>
      <w:r>
        <w:t>ь</w:t>
      </w:r>
      <w:r>
        <w:t>ное пользование.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III</w:t>
      </w:r>
      <w:r>
        <w:rPr>
          <w:u w:val="single"/>
        </w:rPr>
        <w:t>.15.</w:t>
      </w:r>
      <w:r>
        <w:t xml:space="preserve"> Транспорт, доставивший инфекционного больного подвергают обе</w:t>
      </w:r>
      <w:r>
        <w:t>з</w:t>
      </w:r>
      <w:r>
        <w:t>зараживанию силами персонала больницы на территории больницы на специал</w:t>
      </w:r>
      <w:r>
        <w:t>ь</w:t>
      </w:r>
      <w:r>
        <w:t>но отв</w:t>
      </w:r>
      <w:r>
        <w:t>е</w:t>
      </w:r>
      <w:r>
        <w:t>денной площадке или в шлюзе.</w:t>
      </w:r>
    </w:p>
    <w:p w:rsidR="004B3E40" w:rsidRDefault="004B3E40" w:rsidP="008745E1">
      <w:pPr>
        <w:pStyle w:val="21"/>
        <w:ind w:firstLine="709"/>
      </w:pPr>
      <w:r>
        <w:lastRenderedPageBreak/>
        <w:t>Транспортные средства (автомашина, носилки) орошают из гидропульта или тщ</w:t>
      </w:r>
      <w:r>
        <w:t>а</w:t>
      </w:r>
      <w:r>
        <w:t>тельно двукратно протирают ветошью, смоченной в дезинфицирующем ра</w:t>
      </w:r>
      <w:r>
        <w:t>с</w:t>
      </w:r>
      <w:r>
        <w:t>творе.</w:t>
      </w:r>
    </w:p>
    <w:p w:rsidR="004B3E40" w:rsidRDefault="004B3E40" w:rsidP="008745E1">
      <w:pPr>
        <w:pStyle w:val="21"/>
        <w:ind w:firstLine="709"/>
      </w:pPr>
      <w:r>
        <w:t>О дезинфекции санитарного транспортного средства делают запись в жу</w:t>
      </w:r>
      <w:r>
        <w:t>р</w:t>
      </w:r>
      <w:r>
        <w:t>нале приема больных и выдают эвакуатору талон за подписью дежурной мед</w:t>
      </w:r>
      <w:r>
        <w:t>и</w:t>
      </w:r>
      <w:r>
        <w:t xml:space="preserve">цинской сестры приемного отделения или ставят штамп на путевке водителя о проведенном обеззараживании. Эвакуатор сдает этот талон диспетчеру </w:t>
      </w:r>
      <w:proofErr w:type="spellStart"/>
      <w:r>
        <w:t>санэпидемстанции</w:t>
      </w:r>
      <w:proofErr w:type="spellEnd"/>
      <w:r>
        <w:t xml:space="preserve"> (</w:t>
      </w:r>
      <w:proofErr w:type="spellStart"/>
      <w:r>
        <w:t>дезстанции</w:t>
      </w:r>
      <w:proofErr w:type="spellEnd"/>
      <w:r>
        <w:t>).</w:t>
      </w:r>
    </w:p>
    <w:p w:rsidR="004B3E40" w:rsidRDefault="004B3E40" w:rsidP="008745E1">
      <w:pPr>
        <w:pStyle w:val="21"/>
        <w:ind w:firstLine="709"/>
        <w:rPr>
          <w:u w:val="single"/>
        </w:rPr>
      </w:pPr>
      <w:r>
        <w:rPr>
          <w:u w:val="single"/>
          <w:lang w:val="en-US"/>
        </w:rPr>
        <w:t>IV</w:t>
      </w:r>
      <w:r>
        <w:rPr>
          <w:u w:val="single"/>
        </w:rPr>
        <w:t>. Распределение больных по отделениям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IV</w:t>
      </w:r>
      <w:r>
        <w:rPr>
          <w:u w:val="single"/>
        </w:rPr>
        <w:t>.1.</w:t>
      </w:r>
      <w:r>
        <w:t xml:space="preserve"> На основании поставленного диагноза и данных о контактах с инфе</w:t>
      </w:r>
      <w:r>
        <w:t>к</w:t>
      </w:r>
      <w:r>
        <w:t>цио</w:t>
      </w:r>
      <w:r>
        <w:t>н</w:t>
      </w:r>
      <w:r>
        <w:t>ным заболеванием больной направляется в соответствующее отделение.</w:t>
      </w:r>
    </w:p>
    <w:p w:rsidR="004B3E40" w:rsidRDefault="004B3E40" w:rsidP="008745E1">
      <w:pPr>
        <w:pStyle w:val="21"/>
        <w:ind w:firstLine="709"/>
      </w:pPr>
      <w:r>
        <w:t>При наличии диагностического отделения, отдельных больных в случае с</w:t>
      </w:r>
      <w:r>
        <w:t>о</w:t>
      </w:r>
      <w:r>
        <w:t>мнительного диагноза задерживают в этом отделении до уточнения и перевода в с</w:t>
      </w:r>
      <w:r>
        <w:t>о</w:t>
      </w:r>
      <w:r>
        <w:t>ответствующие отделения. Больных дифтерией, корью и ветряной оспой или с подозрением на эти инфекции помещают преимущественно в боксы, снабженные автономной вентиляцией.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IV</w:t>
      </w:r>
      <w:r>
        <w:rPr>
          <w:u w:val="single"/>
        </w:rPr>
        <w:t>.2.</w:t>
      </w:r>
      <w:r>
        <w:t xml:space="preserve"> В больнице, где нет диагностического отделения, больного с неуто</w:t>
      </w:r>
      <w:r>
        <w:t>ч</w:t>
      </w:r>
      <w:r>
        <w:t xml:space="preserve">ненным диагнозом помещают в отдельную палату или бокс. В случае контакта больного с другой инфекцией его также помещают в </w:t>
      </w:r>
      <w:proofErr w:type="spellStart"/>
      <w:r>
        <w:t>однокоечную</w:t>
      </w:r>
      <w:proofErr w:type="spellEnd"/>
      <w:r>
        <w:t xml:space="preserve"> или </w:t>
      </w:r>
      <w:proofErr w:type="spellStart"/>
      <w:r>
        <w:t>боксир</w:t>
      </w:r>
      <w:r>
        <w:t>о</w:t>
      </w:r>
      <w:r>
        <w:t>ванную</w:t>
      </w:r>
      <w:proofErr w:type="spellEnd"/>
      <w:r>
        <w:t xml:space="preserve"> пал</w:t>
      </w:r>
      <w:r>
        <w:t>а</w:t>
      </w:r>
      <w:r>
        <w:t>ту.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IV</w:t>
      </w:r>
      <w:r>
        <w:rPr>
          <w:u w:val="single"/>
        </w:rPr>
        <w:t>.3.</w:t>
      </w:r>
      <w:r>
        <w:t xml:space="preserve"> Больных с кишечными инфекциями обеспечивают индивидуальными промаркированными горшками (или подкладными суднами). Маркировка инд</w:t>
      </w:r>
      <w:r>
        <w:t>и</w:t>
      </w:r>
      <w:r>
        <w:t>видуальной посуды для выделений должна соответствовать номеру кровати бол</w:t>
      </w:r>
      <w:r>
        <w:t>ь</w:t>
      </w:r>
      <w:r>
        <w:t>ного.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IV</w:t>
      </w:r>
      <w:r>
        <w:rPr>
          <w:u w:val="single"/>
        </w:rPr>
        <w:t>.4.</w:t>
      </w:r>
      <w:r>
        <w:t xml:space="preserve"> Больных в отделение распределяют таким образом, чтобы вновь п</w:t>
      </w:r>
      <w:r>
        <w:t>о</w:t>
      </w:r>
      <w:r>
        <w:t>ступа</w:t>
      </w:r>
      <w:r>
        <w:t>ю</w:t>
      </w:r>
      <w:r>
        <w:t>щие не находились в одной палате с выздоравливающими или больными с осложнениями. По возможности проводят одномоментное заполнение палат и о</w:t>
      </w:r>
      <w:r>
        <w:t>д</w:t>
      </w:r>
      <w:r>
        <w:t>новр</w:t>
      </w:r>
      <w:r>
        <w:t>е</w:t>
      </w:r>
      <w:r>
        <w:t>менную выписку.</w:t>
      </w:r>
    </w:p>
    <w:p w:rsidR="004B3E40" w:rsidRDefault="004B3E40" w:rsidP="008745E1">
      <w:pPr>
        <w:pStyle w:val="21"/>
        <w:ind w:firstLine="709"/>
        <w:rPr>
          <w:u w:val="single"/>
        </w:rPr>
      </w:pPr>
      <w:r>
        <w:rPr>
          <w:u w:val="single"/>
          <w:lang w:val="en-US"/>
        </w:rPr>
        <w:t>V</w:t>
      </w:r>
      <w:r>
        <w:rPr>
          <w:u w:val="single"/>
        </w:rPr>
        <w:t>. Личная гигиена  больных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lastRenderedPageBreak/>
        <w:t>V</w:t>
      </w:r>
      <w:r>
        <w:rPr>
          <w:u w:val="single"/>
        </w:rPr>
        <w:t>.1.</w:t>
      </w:r>
      <w:r>
        <w:t xml:space="preserve"> Больным рекомендуется обязательно мытье рук перед едой и после п</w:t>
      </w:r>
      <w:r>
        <w:t>о</w:t>
      </w:r>
      <w:r>
        <w:t>сещения туалета. Тяжелобольных умывают в постели, а 1 раз в 2 дня подмыв</w:t>
      </w:r>
      <w:r>
        <w:t>а</w:t>
      </w:r>
      <w:r>
        <w:t>ют.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V</w:t>
      </w:r>
      <w:r>
        <w:rPr>
          <w:u w:val="single"/>
        </w:rPr>
        <w:t>.2.</w:t>
      </w:r>
      <w:r>
        <w:t xml:space="preserve"> Ногти во время пребывания больного в больнице коротко подстригают.</w:t>
      </w:r>
    </w:p>
    <w:p w:rsidR="004B3E40" w:rsidRDefault="004B3E40" w:rsidP="008745E1">
      <w:pPr>
        <w:pStyle w:val="21"/>
        <w:ind w:firstLine="709"/>
      </w:pPr>
      <w:r>
        <w:rPr>
          <w:u w:val="single"/>
          <w:lang w:val="en-US"/>
        </w:rPr>
        <w:t>V</w:t>
      </w:r>
      <w:r>
        <w:rPr>
          <w:u w:val="single"/>
        </w:rPr>
        <w:t>.3.</w:t>
      </w:r>
      <w:r>
        <w:t xml:space="preserve"> Постельное и нательное белье, полотенце меняют 1 раз в неделю после ванны или душа и по мере загрязнения, в обязательном порядке ставят отметку в истории болезни. После выписки инфекционного больного постельное белье с</w:t>
      </w:r>
      <w:r>
        <w:t>о</w:t>
      </w:r>
      <w:r>
        <w:t>бирают в специальные мешки для дезинфекции и стирки, постельные принадле</w:t>
      </w:r>
      <w:r>
        <w:t>ж</w:t>
      </w:r>
      <w:r>
        <w:t>ности и верхнюю больничную одежду отправляют для камерного обеззаражив</w:t>
      </w:r>
      <w:r>
        <w:t>а</w:t>
      </w:r>
      <w:r>
        <w:t>ния, кровать протирают дезинфицирующим раствором и до поступления следу</w:t>
      </w:r>
      <w:r>
        <w:t>ю</w:t>
      </w:r>
      <w:r>
        <w:t>щего больного не застилают. Тумбочку больного и другие предметы в палате, бывшие в употреблении больного, протирают дезинфицирующим ра</w:t>
      </w:r>
      <w:r>
        <w:t>с</w:t>
      </w:r>
      <w:r>
        <w:t>твором.</w:t>
      </w:r>
    </w:p>
    <w:p w:rsidR="004B3E40" w:rsidRDefault="004B3E40" w:rsidP="008745E1">
      <w:pPr>
        <w:pStyle w:val="21"/>
        <w:ind w:firstLine="709"/>
      </w:pPr>
    </w:p>
    <w:p w:rsidR="004B3E40" w:rsidRDefault="004B3E40" w:rsidP="008745E1">
      <w:pPr>
        <w:pStyle w:val="21"/>
        <w:ind w:firstLine="709"/>
      </w:pPr>
      <w:r>
        <w:t>25 февраля 2001 г.</w:t>
      </w:r>
    </w:p>
    <w:p w:rsidR="004B3E40" w:rsidRDefault="004B3E40" w:rsidP="008745E1">
      <w:pPr>
        <w:pStyle w:val="21"/>
        <w:ind w:firstLine="709"/>
      </w:pPr>
    </w:p>
    <w:p w:rsidR="004B3E40" w:rsidRDefault="004B3E40" w:rsidP="008745E1">
      <w:pPr>
        <w:pStyle w:val="21"/>
        <w:ind w:firstLine="709"/>
      </w:pPr>
      <w:r>
        <w:t>Соболева Людмила Г.</w:t>
      </w:r>
    </w:p>
    <w:p w:rsidR="004B3E40" w:rsidRDefault="004B3E40" w:rsidP="008745E1">
      <w:pPr>
        <w:pStyle w:val="21"/>
        <w:ind w:firstLine="709"/>
      </w:pPr>
      <w:r>
        <w:br w:type="page"/>
      </w:r>
      <w:r>
        <w:lastRenderedPageBreak/>
        <w:t>Используемая литература:</w:t>
      </w:r>
    </w:p>
    <w:p w:rsidR="004B3E40" w:rsidRDefault="004B3E40" w:rsidP="008745E1">
      <w:pPr>
        <w:pStyle w:val="21"/>
        <w:ind w:firstLine="709"/>
      </w:pPr>
    </w:p>
    <w:p w:rsidR="004B3E40" w:rsidRDefault="004B3E40" w:rsidP="008745E1">
      <w:pPr>
        <w:pStyle w:val="21"/>
        <w:numPr>
          <w:ilvl w:val="0"/>
          <w:numId w:val="4"/>
        </w:numPr>
        <w:ind w:left="0" w:firstLine="709"/>
      </w:pPr>
      <w:proofErr w:type="spellStart"/>
      <w:r>
        <w:t>Габович</w:t>
      </w:r>
      <w:proofErr w:type="spellEnd"/>
      <w:r>
        <w:t xml:space="preserve"> Р. А. «Гигиена», 1982 г., Москва, «Медицина»;</w:t>
      </w:r>
    </w:p>
    <w:p w:rsidR="004B3E40" w:rsidRDefault="004B3E40" w:rsidP="008745E1">
      <w:pPr>
        <w:pStyle w:val="21"/>
        <w:numPr>
          <w:ilvl w:val="0"/>
          <w:numId w:val="4"/>
        </w:numPr>
        <w:ind w:left="0" w:firstLine="709"/>
      </w:pPr>
      <w:r>
        <w:t>Мельникова И. С. «Справочник по санитарно-противоэпидемическому р</w:t>
      </w:r>
      <w:r>
        <w:t>е</w:t>
      </w:r>
      <w:r>
        <w:t>жиму», Москва, «</w:t>
      </w:r>
      <w:proofErr w:type="spellStart"/>
      <w:r>
        <w:t>Грантъ</w:t>
      </w:r>
      <w:proofErr w:type="spellEnd"/>
      <w:r>
        <w:t>», 1998 (</w:t>
      </w:r>
      <w:r>
        <w:rPr>
          <w:lang w:val="en-US"/>
        </w:rPr>
        <w:t>I</w:t>
      </w:r>
      <w:r>
        <w:t xml:space="preserve"> часть);</w:t>
      </w:r>
    </w:p>
    <w:p w:rsidR="004B3E40" w:rsidRDefault="004B3E40" w:rsidP="008745E1">
      <w:pPr>
        <w:pStyle w:val="21"/>
        <w:numPr>
          <w:ilvl w:val="0"/>
          <w:numId w:val="4"/>
        </w:numPr>
        <w:ind w:left="0" w:firstLine="709"/>
      </w:pPr>
      <w:r>
        <w:t>Покровский В. А. «Гигиена», Москва, «Медицина», 1979 год;</w:t>
      </w:r>
    </w:p>
    <w:p w:rsidR="004B3E40" w:rsidRDefault="004B3E40" w:rsidP="008745E1">
      <w:pPr>
        <w:pStyle w:val="21"/>
        <w:numPr>
          <w:ilvl w:val="0"/>
          <w:numId w:val="4"/>
        </w:numPr>
        <w:ind w:left="0" w:firstLine="709"/>
      </w:pPr>
      <w:r>
        <w:t>Подольский В. М. «Сборник важнейших официальных материалов по сан</w:t>
      </w:r>
      <w:r>
        <w:t>и</w:t>
      </w:r>
      <w:r>
        <w:t>тарным и противоэпидемическим мероприятиям», 1993 г., Москва.</w:t>
      </w:r>
    </w:p>
    <w:p w:rsidR="004B3E40" w:rsidRDefault="004B3E40">
      <w:pPr>
        <w:pStyle w:val="21"/>
      </w:pPr>
    </w:p>
    <w:p w:rsidR="004B3E40" w:rsidRDefault="004B3E40">
      <w:pPr>
        <w:pStyle w:val="21"/>
      </w:pPr>
    </w:p>
    <w:p w:rsidR="004B3E40" w:rsidRDefault="004B3E40">
      <w:pPr>
        <w:pStyle w:val="21"/>
      </w:pPr>
    </w:p>
    <w:p w:rsidR="004B3E40" w:rsidRDefault="004B3E40">
      <w:pPr>
        <w:pStyle w:val="21"/>
      </w:pPr>
    </w:p>
    <w:p w:rsidR="004B3E40" w:rsidRDefault="004B3E40">
      <w:pPr>
        <w:pStyle w:val="21"/>
      </w:pPr>
    </w:p>
    <w:p w:rsidR="004B3E40" w:rsidRDefault="004B3E40">
      <w:pPr>
        <w:pStyle w:val="21"/>
      </w:pPr>
    </w:p>
    <w:p w:rsidR="004B3E40" w:rsidRDefault="004B3E40">
      <w:pPr>
        <w:pStyle w:val="21"/>
      </w:pPr>
    </w:p>
    <w:p w:rsidR="004B3E40" w:rsidRDefault="004B3E40">
      <w:pPr>
        <w:pStyle w:val="21"/>
      </w:pPr>
    </w:p>
    <w:sectPr w:rsidR="004B3E40" w:rsidSect="008745E1"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57" w:rsidRDefault="00B91757">
      <w:r>
        <w:separator/>
      </w:r>
    </w:p>
  </w:endnote>
  <w:endnote w:type="continuationSeparator" w:id="0">
    <w:p w:rsidR="00B91757" w:rsidRDefault="00B9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57" w:rsidRDefault="00B91757">
      <w:r>
        <w:separator/>
      </w:r>
    </w:p>
  </w:footnote>
  <w:footnote w:type="continuationSeparator" w:id="0">
    <w:p w:rsidR="00B91757" w:rsidRDefault="00B91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4C0"/>
    <w:multiLevelType w:val="hybridMultilevel"/>
    <w:tmpl w:val="B15A5DD0"/>
    <w:lvl w:ilvl="0" w:tplc="65B66D5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4116979"/>
    <w:multiLevelType w:val="hybridMultilevel"/>
    <w:tmpl w:val="2D28E05C"/>
    <w:lvl w:ilvl="0" w:tplc="65B66D5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A3E8A53A">
      <w:start w:val="3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518064B6"/>
    <w:multiLevelType w:val="hybridMultilevel"/>
    <w:tmpl w:val="D660B4A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6F3344F5"/>
    <w:multiLevelType w:val="hybridMultilevel"/>
    <w:tmpl w:val="0A92CAE0"/>
    <w:lvl w:ilvl="0" w:tplc="65B66D5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3A"/>
    <w:rsid w:val="00010FC5"/>
    <w:rsid w:val="004B3E40"/>
    <w:rsid w:val="008745E1"/>
    <w:rsid w:val="008A033A"/>
    <w:rsid w:val="00A744FB"/>
    <w:rsid w:val="00B91757"/>
    <w:rsid w:val="00D0664F"/>
    <w:rsid w:val="00D1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42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426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ind w:firstLine="426"/>
      <w:jc w:val="both"/>
    </w:pPr>
    <w:rPr>
      <w:sz w:val="24"/>
      <w:szCs w:val="24"/>
    </w:rPr>
  </w:style>
  <w:style w:type="paragraph" w:styleId="21">
    <w:name w:val="Body Text Indent 2"/>
    <w:basedOn w:val="a"/>
    <w:pPr>
      <w:spacing w:line="360" w:lineRule="auto"/>
      <w:ind w:firstLine="426"/>
      <w:jc w:val="both"/>
    </w:pPr>
    <w:rPr>
      <w:sz w:val="28"/>
      <w:szCs w:val="28"/>
    </w:rPr>
  </w:style>
  <w:style w:type="paragraph" w:styleId="a3">
    <w:name w:val="Title"/>
    <w:basedOn w:val="a"/>
    <w:qFormat/>
    <w:pPr>
      <w:spacing w:line="360" w:lineRule="auto"/>
      <w:ind w:firstLine="426"/>
      <w:jc w:val="center"/>
    </w:pPr>
    <w:rPr>
      <w:b/>
      <w:bCs/>
      <w:sz w:val="36"/>
      <w:szCs w:val="3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42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426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ind w:firstLine="426"/>
      <w:jc w:val="both"/>
    </w:pPr>
    <w:rPr>
      <w:sz w:val="24"/>
      <w:szCs w:val="24"/>
    </w:rPr>
  </w:style>
  <w:style w:type="paragraph" w:styleId="21">
    <w:name w:val="Body Text Indent 2"/>
    <w:basedOn w:val="a"/>
    <w:pPr>
      <w:spacing w:line="360" w:lineRule="auto"/>
      <w:ind w:firstLine="426"/>
      <w:jc w:val="both"/>
    </w:pPr>
    <w:rPr>
      <w:sz w:val="28"/>
      <w:szCs w:val="28"/>
    </w:rPr>
  </w:style>
  <w:style w:type="paragraph" w:styleId="a3">
    <w:name w:val="Title"/>
    <w:basedOn w:val="a"/>
    <w:qFormat/>
    <w:pPr>
      <w:spacing w:line="360" w:lineRule="auto"/>
      <w:ind w:firstLine="426"/>
      <w:jc w:val="center"/>
    </w:pPr>
    <w:rPr>
      <w:b/>
      <w:bCs/>
      <w:sz w:val="36"/>
      <w:szCs w:val="3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МЕДИЦИНСКИЙ УНИВЕРСИТЕТ</vt:lpstr>
    </vt:vector>
  </TitlesOfParts>
  <Company>I</Company>
  <LinksUpToDate>false</LinksUpToDate>
  <CharactersWithSpaces>21285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МЕДИЦИНСКИЙ УНИВЕРСИТЕТ</dc:title>
  <dc:creator>I</dc:creator>
  <cp:lastModifiedBy>Igor</cp:lastModifiedBy>
  <cp:revision>2</cp:revision>
  <cp:lastPrinted>2001-03-16T21:22:00Z</cp:lastPrinted>
  <dcterms:created xsi:type="dcterms:W3CDTF">2024-06-02T06:37:00Z</dcterms:created>
  <dcterms:modified xsi:type="dcterms:W3CDTF">2024-06-02T06:37:00Z</dcterms:modified>
</cp:coreProperties>
</file>