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C8" w:rsidRPr="00DC6370" w:rsidRDefault="004606C8" w:rsidP="004606C8">
      <w:pPr>
        <w:pStyle w:val="a3"/>
        <w:jc w:val="both"/>
      </w:pPr>
      <w:bookmarkStart w:id="0" w:name="_GoBack"/>
      <w:bookmarkEnd w:id="0"/>
      <w:r w:rsidRPr="00DC6370">
        <w:t>081. Под термином "рациональное питание " понимают: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а)  питание, соответствующее по калорийности энергозатратам человека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б) питание, содержащее все пищевые вещества в необходимых количествах;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в)  питание, сбалансированное по содержанию основных пи</w:t>
      </w:r>
      <w:r w:rsidRPr="00A61B9E">
        <w:rPr>
          <w:color w:val="00B050"/>
          <w:sz w:val="20"/>
        </w:rPr>
        <w:softHyphen/>
        <w:t>щевых веществ;</w:t>
      </w:r>
    </w:p>
    <w:p w:rsidR="004606C8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г) питание, способствующее хорошему усвоению питательных веще</w:t>
      </w:r>
      <w:proofErr w:type="gramStart"/>
      <w:r w:rsidRPr="00A61B9E">
        <w:rPr>
          <w:color w:val="00B050"/>
          <w:sz w:val="20"/>
        </w:rPr>
        <w:t>ств всл</w:t>
      </w:r>
      <w:proofErr w:type="gramEnd"/>
      <w:r w:rsidRPr="00A61B9E">
        <w:rPr>
          <w:color w:val="00B050"/>
          <w:sz w:val="20"/>
        </w:rPr>
        <w:t>едствие высоких органолептических свойств пищи;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д)  питание, предусматривающее соблюдение определенного режима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082. Из каких величин складывается суточный расход  энергии?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а) основного обмена;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б) специфически динамического действия пищи;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в) различных видов деятельности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083. Какие пищевые вещества характеризуют качественный состав пищи?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а) жиры;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б) белки;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в) витамины;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г) минеральные соли;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д) углеводы;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084. Биологическая роль белков: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а) являются пластическим материалом;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б) участвуют в синтезе гормонов;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в) участвуют в синтезе ферментов;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г) участвуют в синтезе антител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085. Наиболее дефицитные незаменимые аминокислоты: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 xml:space="preserve">А) </w:t>
      </w:r>
      <w:r w:rsidRPr="00A61B9E">
        <w:rPr>
          <w:color w:val="00B050"/>
          <w:sz w:val="20"/>
        </w:rPr>
        <w:t>триптофан</w:t>
      </w:r>
      <w:r w:rsidRPr="00DC6370">
        <w:rPr>
          <w:sz w:val="20"/>
        </w:rPr>
        <w:t xml:space="preserve">; 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аргинин;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DC6370">
        <w:rPr>
          <w:sz w:val="20"/>
        </w:rPr>
        <w:t>в</w:t>
      </w:r>
      <w:r w:rsidRPr="00A61B9E">
        <w:rPr>
          <w:color w:val="00B050"/>
          <w:sz w:val="20"/>
        </w:rPr>
        <w:t>) лизин;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г) метионин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086. Нарушения, возникающие при белковой недостаточности: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 развитие жировой инфильтрации печени;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lastRenderedPageBreak/>
        <w:t>б) изменение химического состава и морфологического стро</w:t>
      </w:r>
      <w:r w:rsidRPr="00DC6370">
        <w:rPr>
          <w:sz w:val="20"/>
        </w:rPr>
        <w:softHyphen/>
        <w:t>ения костей;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в) изменения в эндокринных железах и понижение их функци</w:t>
      </w:r>
      <w:r w:rsidRPr="00A61B9E">
        <w:rPr>
          <w:color w:val="00B050"/>
          <w:sz w:val="20"/>
        </w:rPr>
        <w:softHyphen/>
        <w:t>ональной способности;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г) снижение иммунобиологической реактивности организма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087. Продукты, богатые источники полноценного белка: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 злаковые и продукты их переработки;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б) мясо и мясные продукты;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в) молоко и молочные продукты;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г) рыба и рыбные продукты;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д) овощи и фрукты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088. Биологическая роль жиров: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а) являются важным источником энергии;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б) улучшают вкусовые свойства пищи;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в)  являются источником фосфатидов и полиненасыщенных жирных кислот;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г) являются источником витаминов группы</w:t>
      </w:r>
      <w:proofErr w:type="gramStart"/>
      <w:r w:rsidRPr="00DC6370">
        <w:rPr>
          <w:sz w:val="20"/>
        </w:rPr>
        <w:t xml:space="preserve"> В</w:t>
      </w:r>
      <w:proofErr w:type="gramEnd"/>
      <w:r w:rsidRPr="00DC6370">
        <w:rPr>
          <w:sz w:val="20"/>
        </w:rPr>
        <w:t>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д) являются источниками жирорастворимых витаминов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089. Пищевые вещества, поступающие в организм вместе с жирами: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а) полиненасыщенные жирные кислоты;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фосфатиды;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в) токоферолы и стерины;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г) соли кальция;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д) жирорастворимые витамины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090. Биологическая роль полиненасыщенных жирных кислот: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 участвуют в углеводном обмене;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б) способствуют выведению холестерина из организма;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в) повышают эластичность стенок кровеносных сосудов;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г) снижают проницаемость стенок кровеносных сосудов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091. Продукты, являющиеся богатыми источниками полиненасыщенных жирных кислот: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 сливочное масло;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lastRenderedPageBreak/>
        <w:t>б) растительные масла;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бараний жир;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г) рыбий жир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092. Доля растительных жиров в суточном содержании жира: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 10-15%;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б) 25-30%;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40-50%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093.  Биологическая роль углеводов: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а) являются богатым источником энергии;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б) являются структурным элементом клеток и тканей;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являются источником витамина</w:t>
      </w:r>
      <w:proofErr w:type="gramStart"/>
      <w:r w:rsidRPr="00DC6370">
        <w:rPr>
          <w:sz w:val="20"/>
        </w:rPr>
        <w:t xml:space="preserve"> С</w:t>
      </w:r>
      <w:proofErr w:type="gramEnd"/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094. Продукты - основные источники углеводов: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а) овощи и фрукты;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мясо и мясные продукты;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в) злаковые и продукты их переработки;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г) молоко и молочные продукты;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д) сахар и кондитерские изделия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095. Биологическая роль кальция: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а) участвует в формировании костей скелета;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участвует в процессе свертывания крови;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 xml:space="preserve">в) </w:t>
      </w:r>
      <w:proofErr w:type="gramStart"/>
      <w:r w:rsidRPr="00A61B9E">
        <w:rPr>
          <w:color w:val="00B050"/>
          <w:sz w:val="20"/>
        </w:rPr>
        <w:t>необходим</w:t>
      </w:r>
      <w:proofErr w:type="gramEnd"/>
      <w:r w:rsidRPr="00A61B9E">
        <w:rPr>
          <w:color w:val="00B050"/>
          <w:sz w:val="20"/>
        </w:rPr>
        <w:t xml:space="preserve"> для поддержания нормальной нервно-мышечной возбудимости;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г) способствует усвоению белков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096. Факторы, влияющие на усвоение кальция в организме человека: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а) соотношение кальция с жирами;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б) соотношение кальция с фосфором;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соотношение кальция с углеводами;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г) соотношение кальция с магнием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lastRenderedPageBreak/>
        <w:t>097. Продукты - богатые источники хорошо усвояемого кальция: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а) молоко и молочные продукты;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овощи и фрукты;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зернобобовые продукты;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г) мясо и мясные продукты;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д) рыба и рыбные продукты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098. Что следует понимать под режимом питания?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а) кратность приемов пищи;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б) соблюдение интервалов между приемами пищи;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в) распределение калорийности между приемами пищи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099. Рекомендуемая кратность приемов пищи для взрослых людей: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 пять;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б) четыре;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в) три;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г) два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100. Оптимальное распределение калорийности пищи по отдельным приемам при трехразовом  питании (в процентах):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а) 30-45-25;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15-50-35;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20-60-20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b/>
          <w:i/>
          <w:sz w:val="20"/>
        </w:rPr>
      </w:pPr>
      <w:r w:rsidRPr="00DC6370">
        <w:rPr>
          <w:b/>
          <w:i/>
          <w:sz w:val="20"/>
        </w:rPr>
        <w:t>101. Сезоны года, в которых чаще наблюдаются</w:t>
      </w:r>
      <w:proofErr w:type="gramStart"/>
      <w:r w:rsidRPr="00DC6370">
        <w:rPr>
          <w:b/>
          <w:i/>
          <w:sz w:val="20"/>
        </w:rPr>
        <w:t xml:space="preserve"> С</w:t>
      </w:r>
      <w:proofErr w:type="gramEnd"/>
      <w:r w:rsidRPr="00DC6370">
        <w:rPr>
          <w:b/>
          <w:i/>
          <w:sz w:val="20"/>
        </w:rPr>
        <w:t xml:space="preserve"> - гиповитаминозы: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 осенний;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б) зимний;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в) весенний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102. Причины, приводящие к возникновению С - гиповитаминоза в зимн</w:t>
      </w:r>
      <w:proofErr w:type="gramStart"/>
      <w:r w:rsidRPr="00DC6370">
        <w:t>е-</w:t>
      </w:r>
      <w:proofErr w:type="gramEnd"/>
      <w:r w:rsidRPr="00DC6370">
        <w:t xml:space="preserve"> весеннее время: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 снижение сопротивляемости организма;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б) уменьшение содержания витамина</w:t>
      </w:r>
      <w:proofErr w:type="gramStart"/>
      <w:r w:rsidRPr="00A61B9E">
        <w:rPr>
          <w:color w:val="00B050"/>
          <w:sz w:val="20"/>
        </w:rPr>
        <w:t xml:space="preserve"> С</w:t>
      </w:r>
      <w:proofErr w:type="gramEnd"/>
      <w:r w:rsidRPr="00A61B9E">
        <w:rPr>
          <w:color w:val="00B050"/>
          <w:sz w:val="20"/>
        </w:rPr>
        <w:t xml:space="preserve"> в продуктах питания;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в) увеличение весной ультрафиолетового облучения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103. Потребность людей в витамине</w:t>
      </w:r>
      <w:proofErr w:type="gramStart"/>
      <w:r w:rsidRPr="00DC6370">
        <w:t xml:space="preserve"> С</w:t>
      </w:r>
      <w:proofErr w:type="gramEnd"/>
      <w:r w:rsidRPr="00DC6370">
        <w:t xml:space="preserve"> повышается при заболеваниях: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 xml:space="preserve">а) инфекционных </w:t>
      </w:r>
      <w:proofErr w:type="gramStart"/>
      <w:r w:rsidRPr="00A61B9E">
        <w:rPr>
          <w:color w:val="00B050"/>
          <w:sz w:val="20"/>
        </w:rPr>
        <w:t>заболеваниях</w:t>
      </w:r>
      <w:proofErr w:type="gramEnd"/>
      <w:r w:rsidRPr="00A61B9E">
        <w:rPr>
          <w:color w:val="00B050"/>
          <w:sz w:val="20"/>
        </w:rPr>
        <w:t>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 xml:space="preserve">б) </w:t>
      </w:r>
      <w:proofErr w:type="gramStart"/>
      <w:r w:rsidRPr="00A61B9E">
        <w:rPr>
          <w:color w:val="00B050"/>
          <w:sz w:val="20"/>
        </w:rPr>
        <w:t>туберкулезе</w:t>
      </w:r>
      <w:proofErr w:type="gramEnd"/>
      <w:r w:rsidRPr="00A61B9E">
        <w:rPr>
          <w:color w:val="00B050"/>
          <w:sz w:val="20"/>
        </w:rPr>
        <w:t>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в) желудочно-кишечных;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 xml:space="preserve">г) </w:t>
      </w:r>
      <w:proofErr w:type="gramStart"/>
      <w:r w:rsidRPr="00DC6370">
        <w:rPr>
          <w:sz w:val="20"/>
        </w:rPr>
        <w:t>сердечно-сосудистых</w:t>
      </w:r>
      <w:proofErr w:type="gramEnd"/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104. Продукты с содержанием витамина</w:t>
      </w:r>
      <w:proofErr w:type="gramStart"/>
      <w:r w:rsidRPr="00DC6370">
        <w:t xml:space="preserve"> С</w:t>
      </w:r>
      <w:proofErr w:type="gramEnd"/>
      <w:r w:rsidRPr="00DC6370">
        <w:t xml:space="preserve"> свыше 100 мг %: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 клубника;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 xml:space="preserve"> </w:t>
      </w:r>
      <w:proofErr w:type="gramStart"/>
      <w:r w:rsidRPr="00DC6370">
        <w:rPr>
          <w:sz w:val="20"/>
        </w:rPr>
        <w:t>6} лимоны;</w:t>
      </w:r>
      <w:proofErr w:type="gramEnd"/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в) шиповник;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г) черная смородина;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д) облепиха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105. Условия, способствующие разрушению витамина</w:t>
      </w:r>
      <w:proofErr w:type="gramStart"/>
      <w:r w:rsidRPr="00DC6370">
        <w:t xml:space="preserve"> С</w:t>
      </w:r>
      <w:proofErr w:type="gramEnd"/>
      <w:r w:rsidRPr="00DC6370">
        <w:t xml:space="preserve"> в продуктах: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а) щелочная среда;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кислая среда;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в) доступ кислорода;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г) аскорбиназа;</w:t>
      </w:r>
    </w:p>
    <w:p w:rsidR="004606C8" w:rsidRPr="00A61B9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A61B9E">
        <w:rPr>
          <w:color w:val="00B050"/>
          <w:sz w:val="20"/>
        </w:rPr>
        <w:t>д) соли тяжелых металлов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106. Условия, способствующие сохранению витамина</w:t>
      </w:r>
      <w:proofErr w:type="gramStart"/>
      <w:r w:rsidRPr="00DC6370">
        <w:t xml:space="preserve"> С</w:t>
      </w:r>
      <w:proofErr w:type="gramEnd"/>
      <w:r w:rsidRPr="00DC6370">
        <w:t xml:space="preserve"> в первых блюдах: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наличие солей тяжелых металлов;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длительное нагревание продуктов;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г) добавление белка яиц;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д) кислая среда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107. Средняя величина потерь витамина</w:t>
      </w:r>
      <w:proofErr w:type="gramStart"/>
      <w:r w:rsidRPr="00DC6370">
        <w:t xml:space="preserve"> С</w:t>
      </w:r>
      <w:proofErr w:type="gramEnd"/>
      <w:r w:rsidRPr="00DC6370">
        <w:t xml:space="preserve"> при кулинарной обработке продуктов: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 10-15%;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30 %;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50 %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 xml:space="preserve">108.  Продукты - основные источники витамина </w:t>
      </w:r>
      <w:proofErr w:type="gramStart"/>
      <w:r w:rsidRPr="00DC6370">
        <w:t>Р</w:t>
      </w:r>
      <w:proofErr w:type="gramEnd"/>
      <w:r w:rsidRPr="00DC6370">
        <w:t>: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lastRenderedPageBreak/>
        <w:t>а) клюква;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картофель;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брусника;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г) черноплодная рябина;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 xml:space="preserve"> д) слива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b/>
          <w:i/>
          <w:sz w:val="20"/>
        </w:rPr>
      </w:pPr>
      <w:r w:rsidRPr="00DC6370">
        <w:rPr>
          <w:b/>
          <w:i/>
          <w:sz w:val="20"/>
        </w:rPr>
        <w:t>109. Продукты животного происхождения - богатые источники витамина В</w:t>
      </w:r>
      <w:proofErr w:type="gramStart"/>
      <w:r w:rsidRPr="00DC6370">
        <w:rPr>
          <w:b/>
          <w:i/>
          <w:sz w:val="20"/>
          <w:vertAlign w:val="subscript"/>
        </w:rPr>
        <w:t>1</w:t>
      </w:r>
      <w:proofErr w:type="gramEnd"/>
      <w:r w:rsidRPr="00DC6370">
        <w:rPr>
          <w:b/>
          <w:i/>
          <w:sz w:val="20"/>
        </w:rPr>
        <w:t>: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свинина;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печень;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сливочное масло;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г) яйца;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д) говядина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b/>
          <w:i/>
          <w:sz w:val="20"/>
        </w:rPr>
      </w:pP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b/>
          <w:i/>
          <w:sz w:val="20"/>
        </w:rPr>
      </w:pPr>
      <w:r w:rsidRPr="00DC6370">
        <w:rPr>
          <w:b/>
          <w:i/>
          <w:sz w:val="20"/>
        </w:rPr>
        <w:t>110. Заболевания, связанные с В</w:t>
      </w:r>
      <w:proofErr w:type="gramStart"/>
      <w:r w:rsidRPr="00DC6370">
        <w:rPr>
          <w:b/>
          <w:i/>
          <w:sz w:val="20"/>
          <w:vertAlign w:val="subscript"/>
        </w:rPr>
        <w:t>1</w:t>
      </w:r>
      <w:proofErr w:type="gramEnd"/>
      <w:r w:rsidRPr="00DC6370">
        <w:rPr>
          <w:b/>
          <w:i/>
          <w:sz w:val="20"/>
        </w:rPr>
        <w:t xml:space="preserve"> - витаминной недостаточностью: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 цинга;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рахит;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алиментарный полиневрит;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г) жировая инфильтрация печени;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 xml:space="preserve"> д) гемералопия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b/>
          <w:i/>
          <w:sz w:val="20"/>
        </w:rPr>
      </w:pPr>
      <w:r w:rsidRPr="00DC6370">
        <w:rPr>
          <w:b/>
          <w:i/>
          <w:sz w:val="20"/>
        </w:rPr>
        <w:t>111. Продукты - источники витамина В</w:t>
      </w:r>
      <w:proofErr w:type="gramStart"/>
      <w:r w:rsidRPr="00DC6370">
        <w:rPr>
          <w:b/>
          <w:i/>
          <w:sz w:val="20"/>
          <w:vertAlign w:val="subscript"/>
        </w:rPr>
        <w:t>2</w:t>
      </w:r>
      <w:proofErr w:type="gramEnd"/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печень;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гречневая крупа;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томаты;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 xml:space="preserve">г) зеленый горошек; 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д) яйца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b/>
          <w:i/>
          <w:sz w:val="20"/>
        </w:rPr>
      </w:pPr>
      <w:r w:rsidRPr="00DC6370">
        <w:rPr>
          <w:b/>
          <w:i/>
          <w:sz w:val="20"/>
        </w:rPr>
        <w:t>112. Причины нарушения синтеза витамина</w:t>
      </w:r>
      <w:r w:rsidRPr="00DC6370">
        <w:rPr>
          <w:b/>
          <w:i/>
          <w:sz w:val="20"/>
          <w:lang w:val="en-US"/>
        </w:rPr>
        <w:t>B</w:t>
      </w:r>
      <w:r w:rsidRPr="00DC6370">
        <w:rPr>
          <w:b/>
          <w:i/>
          <w:sz w:val="20"/>
          <w:vertAlign w:val="subscript"/>
        </w:rPr>
        <w:t>6</w:t>
      </w:r>
      <w:r w:rsidRPr="00DC6370">
        <w:rPr>
          <w:b/>
          <w:i/>
          <w:sz w:val="20"/>
        </w:rPr>
        <w:t xml:space="preserve"> в организме: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лечение сульфаниламидами;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лечение антибиотиками;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lastRenderedPageBreak/>
        <w:t>в) заболевания кишечника;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г) острые респираторные заболевания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b/>
          <w:i/>
          <w:sz w:val="20"/>
        </w:rPr>
      </w:pPr>
      <w:r w:rsidRPr="00DC6370">
        <w:rPr>
          <w:b/>
          <w:i/>
          <w:sz w:val="20"/>
        </w:rPr>
        <w:t>113. Продукты животного происхождения - источники витамина РР;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мясо;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рыба;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молоко;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г) картофель;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д) печень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114. Продукты растительного происхождения - хорошие источники витамина РР: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хлеб;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овощи;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бобовые;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г) крупы;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д) фрукты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115. Продукты - источники витамина</w:t>
      </w:r>
      <w:proofErr w:type="gramStart"/>
      <w:r w:rsidRPr="00DC6370">
        <w:t xml:space="preserve"> А</w:t>
      </w:r>
      <w:proofErr w:type="gramEnd"/>
      <w:r w:rsidRPr="00DC6370">
        <w:t>: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 морковь;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красный перец;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томаты;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г) яйца;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 xml:space="preserve"> д) печень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116. Продукты - источники каротина: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морковь;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красный перец;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томаты;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г) яйца;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д) печень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 xml:space="preserve">117. Укажите причины возникновения </w:t>
      </w:r>
      <w:proofErr w:type="gramStart"/>
      <w:r w:rsidRPr="00DC6370">
        <w:t>А-</w:t>
      </w:r>
      <w:proofErr w:type="gramEnd"/>
      <w:r w:rsidRPr="00DC6370">
        <w:t xml:space="preserve"> гипервитаминоза: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lastRenderedPageBreak/>
        <w:t>а) при приеме больших доз ретинола;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при приеме больших доз (большого количества) обычного рыбьего жира;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при приеме больших количеств морковного сока;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г) при приеме больших количеств печени морских рыб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118. Продукты - источники витамина</w:t>
      </w:r>
      <w:proofErr w:type="gramStart"/>
      <w:r w:rsidRPr="00DC6370">
        <w:t xml:space="preserve"> Д</w:t>
      </w:r>
      <w:proofErr w:type="gramEnd"/>
      <w:r w:rsidRPr="00DC6370">
        <w:t>: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 овощи;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зерновые;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молоко и молочные продукты;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г) печень морских рыб;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 xml:space="preserve"> д) яйца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119.  Заболевания, связанные с недостаточностью витамина</w:t>
      </w:r>
      <w:proofErr w:type="gramStart"/>
      <w:r w:rsidRPr="00DC6370">
        <w:t xml:space="preserve"> Д</w:t>
      </w:r>
      <w:proofErr w:type="gramEnd"/>
      <w:r w:rsidRPr="00DC6370">
        <w:t xml:space="preserve"> в организме: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рахит;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остеопороз;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остеомаляция;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г) цирроз печени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b/>
          <w:i/>
          <w:sz w:val="20"/>
        </w:rPr>
      </w:pPr>
      <w:r w:rsidRPr="00DC6370">
        <w:rPr>
          <w:b/>
          <w:i/>
          <w:sz w:val="20"/>
        </w:rPr>
        <w:t>120. Назовите условия, при которых возможно возникновение</w:t>
      </w:r>
      <w:proofErr w:type="gramStart"/>
      <w:r w:rsidRPr="00DC6370">
        <w:rPr>
          <w:b/>
          <w:i/>
          <w:sz w:val="20"/>
        </w:rPr>
        <w:t xml:space="preserve"> Д</w:t>
      </w:r>
      <w:proofErr w:type="gramEnd"/>
      <w:r w:rsidRPr="00DC6370">
        <w:rPr>
          <w:b/>
          <w:i/>
          <w:sz w:val="20"/>
        </w:rPr>
        <w:t xml:space="preserve"> - гипервитаминоза: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при приеме больших доз витамина</w:t>
      </w:r>
      <w:proofErr w:type="gramStart"/>
      <w:r w:rsidRPr="000579FE">
        <w:rPr>
          <w:color w:val="00B050"/>
          <w:sz w:val="20"/>
        </w:rPr>
        <w:t xml:space="preserve"> Д</w:t>
      </w:r>
      <w:proofErr w:type="gramEnd"/>
      <w:r w:rsidRPr="000579FE">
        <w:rPr>
          <w:color w:val="00B050"/>
          <w:sz w:val="20"/>
        </w:rPr>
        <w:t>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при приеме большого количества обычного рыбьего жира;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при приеме большого количества печени морских рыб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121. Как поступить со свининой, если при исследовании на компрессориуме обнаружены 2 трихинеллы?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признать мясо непригодным для целей питания;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направить на техническую утилизацию;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признать годным без ограничений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122. Признаки свежести рыбы: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розово - красный цвет жабр;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наличие прозрачной слизи на поверхности;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прозрачность роговиц;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lastRenderedPageBreak/>
        <w:t>г) плотная консистенция;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д) вздутие брюха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123. Какие санитарные правила необходимо соблюдать для устранения эпидемиологической опасности молока?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предупреждение заражения и загрязнения молока при удое, •хранении и транспортировке;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транспортировка молока при температуре +15</w:t>
      </w:r>
      <w:proofErr w:type="gramStart"/>
      <w:r w:rsidRPr="00DC6370">
        <w:rPr>
          <w:sz w:val="20"/>
        </w:rPr>
        <w:t>°С</w:t>
      </w:r>
      <w:proofErr w:type="gramEnd"/>
      <w:r w:rsidRPr="00DC6370">
        <w:rPr>
          <w:sz w:val="20"/>
        </w:rPr>
        <w:t>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механизированное доение, процеживание молока через ткань;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г) бактофугирование молока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b/>
          <w:i/>
          <w:sz w:val="20"/>
        </w:rPr>
      </w:pPr>
      <w:r w:rsidRPr="00DC6370">
        <w:rPr>
          <w:b/>
          <w:i/>
          <w:sz w:val="20"/>
        </w:rPr>
        <w:t>124. Как поступить с партией мяса крупного рогатого скота, если на 40 см</w:t>
      </w:r>
      <w:proofErr w:type="gramStart"/>
      <w:r w:rsidRPr="00DC6370">
        <w:rPr>
          <w:b/>
          <w:i/>
          <w:sz w:val="20"/>
          <w:vertAlign w:val="superscript"/>
        </w:rPr>
        <w:t>2</w:t>
      </w:r>
      <w:proofErr w:type="gramEnd"/>
      <w:r w:rsidRPr="00DC6370">
        <w:rPr>
          <w:b/>
          <w:i/>
          <w:sz w:val="20"/>
        </w:rPr>
        <w:t xml:space="preserve"> обнаружено более 3 финн?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 использовать для целей питания после обезвреживания варкой в автоклаве в течение 1, 5 часов;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использование для целей питания без ограничения;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передать на техническую утилизацию;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г)  использовать для целей питания после замораживания до 12</w:t>
      </w:r>
      <w:proofErr w:type="gramStart"/>
      <w:r w:rsidRPr="00DC6370">
        <w:rPr>
          <w:sz w:val="20"/>
        </w:rPr>
        <w:t>°С</w:t>
      </w:r>
      <w:proofErr w:type="gramEnd"/>
      <w:r w:rsidRPr="00DC6370">
        <w:rPr>
          <w:sz w:val="20"/>
        </w:rPr>
        <w:t xml:space="preserve"> в толще мускулатуры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125. Как изменится удельный вес снятого молока?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 не изменится;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повысится;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уменьшится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126. Как обезвредить мясо больных бруцеллезом животных?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автоклавировать в течение 1,5 часов;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заморозить при температуре -18</w:t>
      </w:r>
      <w:proofErr w:type="gramStart"/>
      <w:r w:rsidRPr="000579FE">
        <w:rPr>
          <w:color w:val="00B050"/>
          <w:sz w:val="20"/>
        </w:rPr>
        <w:t>°С</w:t>
      </w:r>
      <w:proofErr w:type="gramEnd"/>
      <w:r w:rsidRPr="000579FE">
        <w:rPr>
          <w:color w:val="00B050"/>
          <w:sz w:val="20"/>
        </w:rPr>
        <w:t>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направить на приготовление вареных колбас;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 xml:space="preserve">г) автоклавировать при 0,5 атм. кусками до </w:t>
      </w:r>
      <w:smartTag w:uri="urn:schemas-microsoft-com:office:smarttags" w:element="metricconverter">
        <w:smartTagPr>
          <w:attr w:name="ProductID" w:val="2 кг"/>
        </w:smartTagPr>
        <w:r w:rsidRPr="000579FE">
          <w:rPr>
            <w:color w:val="00B050"/>
            <w:sz w:val="20"/>
          </w:rPr>
          <w:t>2 кг</w:t>
        </w:r>
      </w:smartTag>
      <w:r w:rsidRPr="000579FE">
        <w:rPr>
          <w:color w:val="00B050"/>
          <w:sz w:val="20"/>
        </w:rPr>
        <w:t xml:space="preserve"> в течение 2,5 часов;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 xml:space="preserve">д) проваривать кусками до </w:t>
      </w:r>
      <w:smartTag w:uri="urn:schemas-microsoft-com:office:smarttags" w:element="metricconverter">
        <w:smartTagPr>
          <w:attr w:name="ProductID" w:val="2 кг"/>
        </w:smartTagPr>
        <w:r w:rsidRPr="000579FE">
          <w:rPr>
            <w:color w:val="00B050"/>
            <w:sz w:val="20"/>
          </w:rPr>
          <w:t>2 кг</w:t>
        </w:r>
      </w:smartTag>
      <w:r w:rsidRPr="000579FE">
        <w:rPr>
          <w:color w:val="00B050"/>
          <w:sz w:val="20"/>
        </w:rPr>
        <w:t xml:space="preserve"> толщиной </w:t>
      </w:r>
      <w:smartTag w:uri="urn:schemas-microsoft-com:office:smarttags" w:element="metricconverter">
        <w:smartTagPr>
          <w:attr w:name="ProductID" w:val="8 см"/>
        </w:smartTagPr>
        <w:r w:rsidRPr="000579FE">
          <w:rPr>
            <w:color w:val="00B050"/>
            <w:sz w:val="20"/>
          </w:rPr>
          <w:t>8 см</w:t>
        </w:r>
      </w:smartTag>
      <w:r w:rsidRPr="000579FE">
        <w:rPr>
          <w:color w:val="00B050"/>
          <w:sz w:val="20"/>
        </w:rPr>
        <w:t xml:space="preserve"> в течение 3 часов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127. Рекомендуемая температура хранения молока ("С):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а)+12-+15;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 +4 - +6;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0 - -2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128. По каким показателям оценивается свежесть молока?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по органолептическим свойствам;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по кислотности;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по сухому остатку;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г) по редуктазной пробе;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д) по свертываемости при кипячении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b/>
          <w:i/>
          <w:sz w:val="20"/>
        </w:rPr>
      </w:pPr>
      <w:r w:rsidRPr="00DC6370">
        <w:rPr>
          <w:b/>
          <w:i/>
          <w:sz w:val="20"/>
        </w:rPr>
        <w:t>129. Как поступить с партией мяса крупного рогатого скота, если на 40 см</w:t>
      </w:r>
      <w:proofErr w:type="gramStart"/>
      <w:r w:rsidRPr="00DC6370">
        <w:rPr>
          <w:b/>
          <w:i/>
          <w:sz w:val="20"/>
          <w:vertAlign w:val="superscript"/>
        </w:rPr>
        <w:t>2</w:t>
      </w:r>
      <w:proofErr w:type="gramEnd"/>
      <w:r w:rsidRPr="00DC6370">
        <w:rPr>
          <w:b/>
          <w:i/>
          <w:sz w:val="20"/>
        </w:rPr>
        <w:t xml:space="preserve"> обнаруживаются 3 фины?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использовать для целей питания после обезвреживания с проваркой в автоклаве в течение 1, 5 часов;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использовать для целей питания без ограничения;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передать на техническую утилизацию;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г) использовать для целей питания после замораживания до 12</w:t>
      </w:r>
      <w:proofErr w:type="gramStart"/>
      <w:r w:rsidRPr="000579FE">
        <w:rPr>
          <w:color w:val="00B050"/>
          <w:sz w:val="20"/>
        </w:rPr>
        <w:t>°С</w:t>
      </w:r>
      <w:proofErr w:type="gramEnd"/>
      <w:r w:rsidRPr="000579FE">
        <w:rPr>
          <w:color w:val="00B050"/>
          <w:sz w:val="20"/>
        </w:rPr>
        <w:t xml:space="preserve"> в толще мускулатуры;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 xml:space="preserve">д) использовать для целей питания после обезвреживания проваркой кусками до </w:t>
      </w:r>
      <w:smartTag w:uri="urn:schemas-microsoft-com:office:smarttags" w:element="metricconverter">
        <w:smartTagPr>
          <w:attr w:name="ProductID" w:val="2 кг"/>
        </w:smartTagPr>
        <w:r w:rsidRPr="000579FE">
          <w:rPr>
            <w:color w:val="00B050"/>
            <w:sz w:val="20"/>
          </w:rPr>
          <w:t>2 кг</w:t>
        </w:r>
      </w:smartTag>
      <w:r w:rsidRPr="000579FE">
        <w:rPr>
          <w:color w:val="00B050"/>
          <w:sz w:val="20"/>
        </w:rPr>
        <w:t xml:space="preserve"> в течение 2 часов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130. Какие гельминтозы могут передаваться человеку с рыбой?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дифиллоботриоз;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 описторхоз;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 xml:space="preserve"> в</w:t>
      </w:r>
      <w:proofErr w:type="gramStart"/>
      <w:r w:rsidRPr="00DC6370">
        <w:rPr>
          <w:sz w:val="20"/>
        </w:rPr>
        <w:t>)т</w:t>
      </w:r>
      <w:proofErr w:type="gramEnd"/>
      <w:r w:rsidRPr="00DC6370">
        <w:rPr>
          <w:sz w:val="20"/>
        </w:rPr>
        <w:t>енниидоз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131. Какое соотношение в молоке между кальцием и фосфором?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 1:2;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1:4;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1:0,8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132. Какие показатели будут главными при решении вопроса о продлении сроков реализации партии творога?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содержание влаги;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содержание жира;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кислотность;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 xml:space="preserve">г) консистенция; 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д) запах и вкус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lastRenderedPageBreak/>
        <w:t>133. Как поступить с партией мяса, полученной от животных, подозреваемых на заражение ящуром?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признать партию мяса условно годной для целей питания;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направить на техническую утилизацию;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направить на изготовление консервов, вареных колбас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134. Допускается ли в пищу молоко от животных с выраженными клиническими симптомами туберкулеза вымени и других органов?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 допускается после кипячения;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допускается после пастеризации;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не допускается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 xml:space="preserve">135. Как оценить партию свежей рыбы, при обнаружении </w:t>
      </w:r>
      <w:proofErr w:type="gramStart"/>
      <w:r w:rsidRPr="00DC6370">
        <w:t>единичных</w:t>
      </w:r>
      <w:proofErr w:type="gramEnd"/>
      <w:r w:rsidRPr="00DC6370">
        <w:t xml:space="preserve"> плероцеркоидов в мышечной ткани?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 xml:space="preserve">а) не </w:t>
      </w:r>
      <w:proofErr w:type="gramStart"/>
      <w:r w:rsidRPr="00DC6370">
        <w:rPr>
          <w:sz w:val="20"/>
        </w:rPr>
        <w:t>годна</w:t>
      </w:r>
      <w:proofErr w:type="gramEnd"/>
      <w:r w:rsidRPr="00DC6370">
        <w:rPr>
          <w:sz w:val="20"/>
        </w:rPr>
        <w:t xml:space="preserve"> для целей питания, списать на корм скоту;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 xml:space="preserve">б) </w:t>
      </w:r>
      <w:proofErr w:type="gramStart"/>
      <w:r w:rsidRPr="000579FE">
        <w:rPr>
          <w:color w:val="00B050"/>
          <w:sz w:val="20"/>
        </w:rPr>
        <w:t>годна</w:t>
      </w:r>
      <w:proofErr w:type="gramEnd"/>
      <w:r w:rsidRPr="000579FE">
        <w:rPr>
          <w:color w:val="00B050"/>
          <w:sz w:val="20"/>
        </w:rPr>
        <w:t xml:space="preserve"> для целей питания при условии тщательной терми</w:t>
      </w:r>
      <w:r w:rsidRPr="000579FE">
        <w:rPr>
          <w:color w:val="00B050"/>
          <w:sz w:val="20"/>
        </w:rPr>
        <w:softHyphen/>
        <w:t>ческой обработки;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 xml:space="preserve">в) не </w:t>
      </w:r>
      <w:proofErr w:type="gramStart"/>
      <w:r w:rsidRPr="00DC6370">
        <w:rPr>
          <w:sz w:val="20"/>
        </w:rPr>
        <w:t>годна</w:t>
      </w:r>
      <w:proofErr w:type="gramEnd"/>
      <w:r w:rsidRPr="00DC6370">
        <w:rPr>
          <w:sz w:val="20"/>
        </w:rPr>
        <w:t xml:space="preserve"> для целей питания, направить на техническую утилизацию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136. Какие гельминтозы могут передаваться человеку с мясом свиней?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тенниидоз (финноз);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трихинеллез;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эхинококкоз;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г) дифиллоботриоз;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д) описторхоз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 xml:space="preserve">137. Микроорганизмы - возбудители </w:t>
      </w:r>
      <w:proofErr w:type="gramStart"/>
      <w:r w:rsidRPr="00DC6370">
        <w:t>пищевых</w:t>
      </w:r>
      <w:proofErr w:type="gramEnd"/>
      <w:r w:rsidRPr="00DC6370">
        <w:t xml:space="preserve"> токсикоипфекции: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 энтеротоксигенный стафилококк;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сальмонеллы;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 xml:space="preserve">в) Е. </w:t>
      </w:r>
      <w:r w:rsidRPr="000579FE">
        <w:rPr>
          <w:color w:val="00B050"/>
          <w:sz w:val="20"/>
          <w:lang w:val="en-US"/>
        </w:rPr>
        <w:t>coli</w:t>
      </w:r>
      <w:r w:rsidRPr="000579FE">
        <w:rPr>
          <w:color w:val="00B050"/>
          <w:sz w:val="20"/>
        </w:rPr>
        <w:t>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г) микроорганизмы группы протея; •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 xml:space="preserve"> д) </w:t>
      </w:r>
      <w:r w:rsidRPr="000579FE">
        <w:rPr>
          <w:color w:val="00B050"/>
          <w:sz w:val="20"/>
          <w:lang w:val="en-US"/>
        </w:rPr>
        <w:t>Cl</w:t>
      </w:r>
      <w:r w:rsidRPr="000579FE">
        <w:rPr>
          <w:color w:val="00B050"/>
          <w:sz w:val="20"/>
        </w:rPr>
        <w:t xml:space="preserve">. </w:t>
      </w:r>
      <w:r w:rsidRPr="000579FE">
        <w:rPr>
          <w:color w:val="00B050"/>
          <w:sz w:val="20"/>
          <w:lang w:val="en-US"/>
        </w:rPr>
        <w:t>Perfringens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 xml:space="preserve">е) </w:t>
      </w:r>
      <w:r w:rsidRPr="000579FE">
        <w:rPr>
          <w:color w:val="00B050"/>
          <w:sz w:val="20"/>
          <w:lang w:val="en-US"/>
        </w:rPr>
        <w:t>Klebsiella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138. Микроорганизмы - возбудители пищевых интоксикаций: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энтеротоксигенный стафилококк 6} С</w:t>
      </w:r>
      <w:proofErr w:type="gramStart"/>
      <w:r w:rsidRPr="000579FE">
        <w:rPr>
          <w:color w:val="00B050"/>
          <w:sz w:val="20"/>
        </w:rPr>
        <w:t>1</w:t>
      </w:r>
      <w:proofErr w:type="gramEnd"/>
      <w:r w:rsidRPr="000579FE">
        <w:rPr>
          <w:color w:val="00B050"/>
          <w:sz w:val="20"/>
        </w:rPr>
        <w:t xml:space="preserve">. </w:t>
      </w:r>
      <w:r w:rsidRPr="000579FE">
        <w:rPr>
          <w:color w:val="00B050"/>
          <w:sz w:val="20"/>
          <w:lang w:val="en-US"/>
        </w:rPr>
        <w:t>perfringens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lastRenderedPageBreak/>
        <w:t xml:space="preserve">в) Е. </w:t>
      </w:r>
      <w:r w:rsidRPr="00DC6370">
        <w:rPr>
          <w:sz w:val="20"/>
          <w:lang w:val="en-US"/>
        </w:rPr>
        <w:t>coli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г) С</w:t>
      </w:r>
      <w:proofErr w:type="gramStart"/>
      <w:r w:rsidRPr="000579FE">
        <w:rPr>
          <w:color w:val="00B050"/>
          <w:sz w:val="20"/>
        </w:rPr>
        <w:t>1</w:t>
      </w:r>
      <w:proofErr w:type="gramEnd"/>
      <w:r w:rsidRPr="000579FE">
        <w:rPr>
          <w:color w:val="00B050"/>
          <w:sz w:val="20"/>
        </w:rPr>
        <w:t xml:space="preserve">. </w:t>
      </w:r>
      <w:r w:rsidRPr="000579FE">
        <w:rPr>
          <w:color w:val="00B050"/>
          <w:sz w:val="20"/>
          <w:lang w:val="en-US"/>
        </w:rPr>
        <w:t>botulinum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д) сальмонеллы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е) микроскопические грибки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b/>
          <w:i/>
          <w:sz w:val="20"/>
        </w:rPr>
      </w:pPr>
      <w:r w:rsidRPr="00DC6370">
        <w:rPr>
          <w:b/>
          <w:i/>
          <w:sz w:val="20"/>
        </w:rPr>
        <w:t xml:space="preserve">139. Признаки, характерные для </w:t>
      </w:r>
      <w:proofErr w:type="gramStart"/>
      <w:r w:rsidRPr="00DC6370">
        <w:rPr>
          <w:b/>
          <w:i/>
          <w:sz w:val="20"/>
        </w:rPr>
        <w:t>пищевой</w:t>
      </w:r>
      <w:proofErr w:type="gramEnd"/>
      <w:r w:rsidRPr="00DC6370">
        <w:rPr>
          <w:b/>
          <w:i/>
          <w:sz w:val="20"/>
        </w:rPr>
        <w:t xml:space="preserve"> токсикоипфекции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 xml:space="preserve">а) </w:t>
      </w:r>
      <w:r w:rsidRPr="000579FE">
        <w:rPr>
          <w:color w:val="00B050"/>
          <w:sz w:val="20"/>
        </w:rPr>
        <w:t>массовость</w:t>
      </w:r>
      <w:r w:rsidRPr="00DC6370">
        <w:rPr>
          <w:sz w:val="20"/>
        </w:rPr>
        <w:t>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контагиозность;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внезапное начало заболевания;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г) острое течение болезни;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д) связь заболевания с приемом пищи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b/>
          <w:i/>
          <w:sz w:val="20"/>
        </w:rPr>
      </w:pPr>
      <w:r w:rsidRPr="00DC6370">
        <w:rPr>
          <w:b/>
          <w:i/>
          <w:sz w:val="20"/>
        </w:rPr>
        <w:t>140. Продукты и блюда, с которыми наиболее часто связано возникновение сальмонеллезной</w:t>
      </w:r>
      <w:r w:rsidRPr="00DC6370">
        <w:rPr>
          <w:sz w:val="20"/>
        </w:rPr>
        <w:t xml:space="preserve"> </w:t>
      </w:r>
      <w:r w:rsidRPr="00DC6370">
        <w:rPr>
          <w:b/>
          <w:i/>
          <w:sz w:val="20"/>
        </w:rPr>
        <w:t>токсикоипфекции: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мясо животных;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студни, зельцы, заливные блюда;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яйца водоплавающей птицы;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г) салаты, винегреты;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д) изделия из мясного фарша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141. В каких случаях мясо животных может быть инфицировано сальмонеллами?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при вынужденном убое в связи с заболеванием животного;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во время транспортировки мяса;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при нарушении целостности кишечника во время разделки туши;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г) при разделке мяса на инфицированном оборудовании;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д) при контакте с грызунами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142. Бактериологическому исследованию при сальмонеллезной токсикоипфекции следует подвергать: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промывные воды желудка больного;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кал больного;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мочу больного;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г) санитарные смывы с рук работников пищеблоков и обору</w:t>
      </w:r>
      <w:r w:rsidRPr="000579FE">
        <w:rPr>
          <w:color w:val="00B050"/>
          <w:sz w:val="20"/>
        </w:rPr>
        <w:softHyphen/>
        <w:t>дования;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д) мазки из зева работников пищеблоков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b/>
          <w:i/>
          <w:sz w:val="20"/>
        </w:rPr>
      </w:pPr>
      <w:r w:rsidRPr="00DC6370">
        <w:rPr>
          <w:b/>
          <w:i/>
          <w:sz w:val="20"/>
        </w:rPr>
        <w:t>143. Продукты, с которыми наиболее часто связано возник</w:t>
      </w:r>
      <w:r w:rsidRPr="00DC6370">
        <w:rPr>
          <w:b/>
          <w:i/>
          <w:sz w:val="20"/>
        </w:rPr>
        <w:softHyphen/>
        <w:t xml:space="preserve">новение пищевой токсикоинфекций, вызываемой </w:t>
      </w:r>
      <w:r w:rsidRPr="00DC6370">
        <w:rPr>
          <w:b/>
          <w:i/>
          <w:sz w:val="20"/>
          <w:lang w:val="en-US"/>
        </w:rPr>
        <w:t>CI</w:t>
      </w:r>
      <w:r w:rsidRPr="00DC6370">
        <w:rPr>
          <w:b/>
          <w:i/>
          <w:sz w:val="20"/>
        </w:rPr>
        <w:t xml:space="preserve">. </w:t>
      </w:r>
      <w:r w:rsidRPr="00DC6370">
        <w:rPr>
          <w:b/>
          <w:i/>
          <w:sz w:val="20"/>
          <w:lang w:val="en-US"/>
        </w:rPr>
        <w:t>perfringens</w:t>
      </w:r>
      <w:r w:rsidRPr="00DC6370">
        <w:rPr>
          <w:b/>
          <w:i/>
          <w:sz w:val="20"/>
        </w:rPr>
        <w:t xml:space="preserve"> типа</w:t>
      </w:r>
      <w:proofErr w:type="gramStart"/>
      <w:r w:rsidRPr="00DC6370">
        <w:rPr>
          <w:b/>
          <w:i/>
          <w:sz w:val="20"/>
        </w:rPr>
        <w:t xml:space="preserve"> А</w:t>
      </w:r>
      <w:proofErr w:type="gramEnd"/>
      <w:r w:rsidRPr="00DC6370">
        <w:rPr>
          <w:b/>
          <w:i/>
          <w:sz w:val="20"/>
        </w:rPr>
        <w:t>: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мясные продукты;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кондитерские изделия с кремом;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рыба;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г) салаты и винегреты;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д) овощные консервы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b/>
          <w:i/>
          <w:sz w:val="20"/>
        </w:rPr>
      </w:pPr>
      <w:r w:rsidRPr="00DC6370">
        <w:rPr>
          <w:b/>
          <w:i/>
          <w:sz w:val="20"/>
        </w:rPr>
        <w:t xml:space="preserve">144. Пищевые продукты, с которыми наиболее часто связано возникновение пищевых токсикоинфекций, вызываемых Вас. </w:t>
      </w:r>
      <w:r w:rsidRPr="00DC6370">
        <w:rPr>
          <w:b/>
          <w:i/>
          <w:sz w:val="20"/>
          <w:lang w:val="en-US"/>
        </w:rPr>
        <w:t>cereus</w:t>
      </w:r>
      <w:r w:rsidRPr="00DC6370">
        <w:rPr>
          <w:b/>
          <w:i/>
          <w:sz w:val="20"/>
        </w:rPr>
        <w:t>: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салаты и винегреты;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мясные и рыбные полуфабрикаты;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в) яйца птиц;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г) молоко и молочные продукты;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д) овощные консервы;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145. Продукты и блюда, с которыми наиболее часто связано возникновение стафилококковой интоксикации: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 яйца;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мясные изделия из фарша;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торты и пирожные с заварным кремом;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г) молоко и молочные продукты;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д) рыбные консервы в масле с рядовой укладкой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146. Источники инфицирования молока стафилококками на молочно-товарной ферме: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доярки с гнойничковыми поражениями рук;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здоровые люди - носители энтеротоксигенных стафилокок</w:t>
      </w:r>
      <w:r w:rsidRPr="000579FE">
        <w:rPr>
          <w:color w:val="00B050"/>
          <w:sz w:val="20"/>
        </w:rPr>
        <w:softHyphen/>
        <w:t>ков;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животные, больные маститом;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г) животные, больные бруцеллезом;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д) работники фермы, больные ангиной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147. Места постоянного обитания возбудителей ботулизма: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lastRenderedPageBreak/>
        <w:t>а) почва;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вода рек, озер, открытых водоемов;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кишечник животных;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г) кишечник рыб;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д) кишечник человека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148. Продукты, с которыми наиболее часто связано возникновение ботулизма: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грибы баночного домашнего консервирования;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б) молоко и молочные продукты;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мясные консервы;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г) рыба холодного копчения;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д) овощные и фруктовые консервы домашнего приготовления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 xml:space="preserve">149. </w:t>
      </w:r>
      <w:proofErr w:type="gramStart"/>
      <w:r w:rsidRPr="00DC6370">
        <w:t>Причиной</w:t>
      </w:r>
      <w:proofErr w:type="gramEnd"/>
      <w:r w:rsidRPr="00DC6370">
        <w:t xml:space="preserve"> каких пищевых отравлений могут служить ожоги, инфицированные ранки на руках работников пищеблоков?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а) ботулизма;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стафилококковой интоксикации;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 xml:space="preserve">в) токсикоинфекций, вызываемой   </w:t>
      </w:r>
      <w:r w:rsidRPr="00DC6370">
        <w:rPr>
          <w:sz w:val="20"/>
          <w:lang w:val="en-US"/>
        </w:rPr>
        <w:t>Cl</w:t>
      </w:r>
      <w:r w:rsidRPr="00DC6370">
        <w:rPr>
          <w:sz w:val="20"/>
        </w:rPr>
        <w:t xml:space="preserve">. </w:t>
      </w:r>
      <w:r w:rsidRPr="00DC6370">
        <w:rPr>
          <w:sz w:val="20"/>
          <w:lang w:val="en-US"/>
        </w:rPr>
        <w:t>perfringens</w:t>
      </w:r>
      <w:r w:rsidRPr="00DC6370">
        <w:rPr>
          <w:sz w:val="20"/>
        </w:rPr>
        <w:t>;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  <w:r w:rsidRPr="00DC6370">
        <w:rPr>
          <w:sz w:val="20"/>
        </w:rPr>
        <w:t>г) сальмонеллеза</w:t>
      </w:r>
    </w:p>
    <w:p w:rsidR="004606C8" w:rsidRPr="00DC6370" w:rsidRDefault="004606C8" w:rsidP="004606C8">
      <w:pPr>
        <w:widowControl w:val="0"/>
        <w:autoSpaceDE w:val="0"/>
        <w:autoSpaceDN w:val="0"/>
        <w:adjustRightInd w:val="0"/>
        <w:rPr>
          <w:sz w:val="20"/>
        </w:rPr>
      </w:pPr>
    </w:p>
    <w:p w:rsidR="004606C8" w:rsidRPr="00DC6370" w:rsidRDefault="004606C8" w:rsidP="004606C8">
      <w:pPr>
        <w:pStyle w:val="a3"/>
      </w:pPr>
      <w:r w:rsidRPr="00DC6370">
        <w:t>150. Общие меры профилактики пищевых отравлений бактериального происхождения: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а) предупреждение попаданий микроорганизмов, возбудителей пищевых отравлений в продукты;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б) предупреждение их размножения в продуктах путем хранения в условиях холода;</w:t>
      </w:r>
    </w:p>
    <w:p w:rsidR="004606C8" w:rsidRPr="000579FE" w:rsidRDefault="004606C8" w:rsidP="004606C8">
      <w:pPr>
        <w:widowControl w:val="0"/>
        <w:autoSpaceDE w:val="0"/>
        <w:autoSpaceDN w:val="0"/>
        <w:adjustRightInd w:val="0"/>
        <w:rPr>
          <w:color w:val="00B050"/>
          <w:sz w:val="20"/>
        </w:rPr>
      </w:pPr>
      <w:r w:rsidRPr="000579FE">
        <w:rPr>
          <w:color w:val="00B050"/>
          <w:sz w:val="20"/>
        </w:rPr>
        <w:t>в) уничтожение микроорганизмов в пище термической обработкой</w:t>
      </w:r>
    </w:p>
    <w:p w:rsidR="005A41C1" w:rsidRDefault="005A41C1"/>
    <w:sectPr w:rsidR="005A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C8"/>
    <w:rsid w:val="004606C8"/>
    <w:rsid w:val="005A41C1"/>
    <w:rsid w:val="00B42291"/>
    <w:rsid w:val="00EB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0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character" w:customStyle="1" w:styleId="a4">
    <w:name w:val="Основной текст Знак"/>
    <w:link w:val="a3"/>
    <w:rsid w:val="004606C8"/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0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character" w:customStyle="1" w:styleId="a4">
    <w:name w:val="Основной текст Знак"/>
    <w:link w:val="a3"/>
    <w:rsid w:val="004606C8"/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Igor</cp:lastModifiedBy>
  <cp:revision>2</cp:revision>
  <dcterms:created xsi:type="dcterms:W3CDTF">2024-04-22T15:38:00Z</dcterms:created>
  <dcterms:modified xsi:type="dcterms:W3CDTF">2024-04-22T15:38:00Z</dcterms:modified>
</cp:coreProperties>
</file>