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AD" w:rsidRPr="007E64AD" w:rsidRDefault="007E64AD" w:rsidP="001C03A7">
      <w:pPr>
        <w:pStyle w:val="3"/>
        <w:ind w:firstLine="709"/>
        <w:jc w:val="both"/>
      </w:pPr>
      <w:bookmarkStart w:id="0" w:name="_GoBack"/>
      <w:bookmarkEnd w:id="0"/>
      <w:proofErr w:type="spellStart"/>
      <w:r w:rsidRPr="007E64AD">
        <w:t>Гименолепидоз</w:t>
      </w:r>
      <w:proofErr w:type="spellEnd"/>
      <w:r w:rsidRPr="007E64AD">
        <w:t xml:space="preserve"> (</w:t>
      </w:r>
      <w:proofErr w:type="spellStart"/>
      <w:r w:rsidRPr="007E64AD">
        <w:t>Hymenolepidosis</w:t>
      </w:r>
      <w:proofErr w:type="spellEnd"/>
      <w:r w:rsidRPr="007E64AD">
        <w:t xml:space="preserve">) </w:t>
      </w:r>
    </w:p>
    <w:p w:rsidR="007E64AD" w:rsidRPr="007E64AD" w:rsidRDefault="007E64AD" w:rsidP="001C03A7">
      <w:pPr>
        <w:pStyle w:val="a3"/>
        <w:ind w:firstLine="709"/>
        <w:jc w:val="both"/>
      </w:pPr>
      <w:r w:rsidRPr="007E64AD">
        <w:t xml:space="preserve">(Синонимы: </w:t>
      </w:r>
      <w:proofErr w:type="spellStart"/>
      <w:r w:rsidRPr="007E64AD">
        <w:rPr>
          <w:i/>
          <w:iCs/>
        </w:rPr>
        <w:t>hymenolepidosis</w:t>
      </w:r>
      <w:proofErr w:type="spellEnd"/>
      <w:r w:rsidRPr="007E64AD">
        <w:rPr>
          <w:i/>
          <w:iCs/>
        </w:rPr>
        <w:t xml:space="preserve"> </w:t>
      </w:r>
      <w:r w:rsidRPr="007E64AD">
        <w:t xml:space="preserve">— лат., </w:t>
      </w:r>
      <w:proofErr w:type="spellStart"/>
      <w:r w:rsidRPr="007E64AD">
        <w:rPr>
          <w:i/>
          <w:iCs/>
        </w:rPr>
        <w:t>hymenolepiasis</w:t>
      </w:r>
      <w:proofErr w:type="spellEnd"/>
      <w:r w:rsidRPr="007E64AD">
        <w:rPr>
          <w:i/>
          <w:iCs/>
        </w:rPr>
        <w:t xml:space="preserve"> папа, </w:t>
      </w:r>
      <w:proofErr w:type="spellStart"/>
      <w:r w:rsidRPr="007E64AD">
        <w:rPr>
          <w:i/>
          <w:iCs/>
        </w:rPr>
        <w:t>dwarf</w:t>
      </w:r>
      <w:proofErr w:type="spellEnd"/>
      <w:r w:rsidRPr="007E64AD">
        <w:rPr>
          <w:i/>
          <w:iCs/>
        </w:rPr>
        <w:t xml:space="preserve"> </w:t>
      </w:r>
      <w:proofErr w:type="spellStart"/>
      <w:r w:rsidRPr="007E64AD">
        <w:rPr>
          <w:i/>
          <w:iCs/>
        </w:rPr>
        <w:t>tapeworminfection</w:t>
      </w:r>
      <w:proofErr w:type="spellEnd"/>
      <w:r w:rsidRPr="007E64AD">
        <w:rPr>
          <w:i/>
          <w:iCs/>
        </w:rPr>
        <w:t xml:space="preserve"> — </w:t>
      </w:r>
      <w:r w:rsidRPr="007E64AD">
        <w:t xml:space="preserve">англ., </w:t>
      </w:r>
      <w:proofErr w:type="spellStart"/>
      <w:r w:rsidRPr="007E64AD">
        <w:rPr>
          <w:i/>
          <w:iCs/>
        </w:rPr>
        <w:t>Zwergbandwurmkrankheit</w:t>
      </w:r>
      <w:proofErr w:type="spellEnd"/>
      <w:r w:rsidRPr="007E64AD">
        <w:rPr>
          <w:i/>
          <w:iCs/>
        </w:rPr>
        <w:t xml:space="preserve"> — </w:t>
      </w:r>
      <w:r w:rsidRPr="007E64AD">
        <w:t xml:space="preserve">нем.) </w:t>
      </w:r>
    </w:p>
    <w:p w:rsidR="007E64AD" w:rsidRPr="007E64AD" w:rsidRDefault="007E64AD" w:rsidP="001C03A7">
      <w:pPr>
        <w:pStyle w:val="a3"/>
        <w:ind w:firstLine="709"/>
        <w:jc w:val="both"/>
      </w:pPr>
      <w:proofErr w:type="spellStart"/>
      <w:r w:rsidRPr="007E64AD">
        <w:rPr>
          <w:b/>
          <w:bCs/>
        </w:rPr>
        <w:t>Гименолепидоз</w:t>
      </w:r>
      <w:proofErr w:type="spellEnd"/>
      <w:r w:rsidRPr="007E64AD">
        <w:rPr>
          <w:b/>
          <w:bCs/>
        </w:rPr>
        <w:t xml:space="preserve"> </w:t>
      </w:r>
      <w:r w:rsidRPr="007E64AD">
        <w:t xml:space="preserve">— </w:t>
      </w:r>
      <w:proofErr w:type="spellStart"/>
      <w:r w:rsidRPr="007E64AD">
        <w:t>антропонозный</w:t>
      </w:r>
      <w:proofErr w:type="spellEnd"/>
      <w:r w:rsidRPr="007E64AD">
        <w:t xml:space="preserve"> гельминтоз, протекающий с признаками преимущественного поражения желудочно-кишечного тракта. </w:t>
      </w:r>
    </w:p>
    <w:p w:rsidR="007E64AD" w:rsidRPr="007E64AD" w:rsidRDefault="007E64AD" w:rsidP="001C03A7">
      <w:pPr>
        <w:pStyle w:val="a3"/>
        <w:ind w:firstLine="709"/>
        <w:jc w:val="both"/>
      </w:pPr>
      <w:r w:rsidRPr="007E64AD">
        <w:rPr>
          <w:b/>
          <w:bCs/>
        </w:rPr>
        <w:t xml:space="preserve">Этиология. </w:t>
      </w:r>
      <w:r w:rsidRPr="007E64AD">
        <w:t xml:space="preserve">Цепень карликовый - небольшая цестода длиной 15—30 мм, шириной 0,55—0,70 мм с очень маленькой головкой, снабженной четырьмя присосками и коротким хоботком с венчиком из 20—24 мелких крючьев. Тело цепня состоит из тонкой шейки и большого числа (до 200) члеников. Гермафродит. </w:t>
      </w:r>
    </w:p>
    <w:p w:rsidR="007E64AD" w:rsidRPr="007E64AD" w:rsidRDefault="007E64AD" w:rsidP="001C03A7">
      <w:pPr>
        <w:pStyle w:val="a3"/>
        <w:ind w:firstLine="709"/>
        <w:jc w:val="both"/>
      </w:pPr>
      <w:r w:rsidRPr="007E64AD">
        <w:rPr>
          <w:b/>
          <w:bCs/>
        </w:rPr>
        <w:t xml:space="preserve">Эпидемиология. </w:t>
      </w:r>
      <w:proofErr w:type="spellStart"/>
      <w:r w:rsidRPr="007E64AD">
        <w:t>Гименолепидоз</w:t>
      </w:r>
      <w:proofErr w:type="spellEnd"/>
      <w:r w:rsidRPr="007E64AD">
        <w:t xml:space="preserve"> имеет повсеместное распространение. Источником инвазии является человек. </w:t>
      </w:r>
    </w:p>
    <w:p w:rsidR="007E64AD" w:rsidRPr="007E64AD" w:rsidRDefault="007E64AD" w:rsidP="001C03A7">
      <w:pPr>
        <w:pStyle w:val="a3"/>
        <w:ind w:firstLine="709"/>
        <w:jc w:val="both"/>
      </w:pPr>
      <w:r w:rsidRPr="007E64AD">
        <w:rPr>
          <w:b/>
          <w:bCs/>
        </w:rPr>
        <w:t xml:space="preserve">Патогенез. </w:t>
      </w:r>
      <w:r w:rsidRPr="007E64AD">
        <w:t xml:space="preserve">Патогенез заболевания во многом определяется циклом развития паразита. Цикл развития карликового цепня характеризуется последовательным развитием личиночной и взрослой стадий в организме человека. Таким образом, человек для этого гельминта является и промежуточным и основным хозяином. Цепень живет в тонком кишечнике человека. Яйца, выделившиеся из членика, содержат сформированный зародыш, являются инвазионными и не нуждаются в дозревании во внешней среде. Из яйца, попавшего в рот, а затем в кишечник человека, освобождается </w:t>
      </w:r>
      <w:proofErr w:type="spellStart"/>
      <w:r w:rsidRPr="007E64AD">
        <w:t>онкосфера</w:t>
      </w:r>
      <w:proofErr w:type="spellEnd"/>
      <w:r w:rsidRPr="007E64AD">
        <w:t xml:space="preserve">, которая активно внедряется в ворсинку тонкого кишечника. Спустя 5—7 дней из </w:t>
      </w:r>
      <w:proofErr w:type="spellStart"/>
      <w:r w:rsidRPr="007E64AD">
        <w:t>онкосферы</w:t>
      </w:r>
      <w:proofErr w:type="spellEnd"/>
      <w:r w:rsidRPr="007E64AD">
        <w:t xml:space="preserve"> развивается личинка — </w:t>
      </w:r>
      <w:proofErr w:type="spellStart"/>
      <w:r w:rsidRPr="007E64AD">
        <w:t>цистициркоид</w:t>
      </w:r>
      <w:proofErr w:type="spellEnd"/>
      <w:r w:rsidRPr="007E64AD">
        <w:t xml:space="preserve">, которая разрушает ворсинку, выходит в просвет тонкой кишки и прикрепляется к ее слизистой оболочке и через 14—15 дней вырастает до взрослого цепня. </w:t>
      </w:r>
    </w:p>
    <w:p w:rsidR="007E64AD" w:rsidRPr="007E64AD" w:rsidRDefault="007E64AD" w:rsidP="001C03A7">
      <w:pPr>
        <w:pStyle w:val="a3"/>
        <w:ind w:firstLine="709"/>
        <w:jc w:val="both"/>
      </w:pPr>
      <w:r w:rsidRPr="007E64AD">
        <w:rPr>
          <w:b/>
          <w:bCs/>
        </w:rPr>
        <w:t xml:space="preserve">Симптомы и течение. </w:t>
      </w:r>
      <w:proofErr w:type="spellStart"/>
      <w:r w:rsidRPr="007E64AD">
        <w:t>Гименолепидоз</w:t>
      </w:r>
      <w:proofErr w:type="spellEnd"/>
      <w:r w:rsidRPr="007E64AD">
        <w:t xml:space="preserve"> иногда протекает бессимптомно, чаще больных беспокоит тошнота, рвота, изжога, изменение аппетита, а также тупые боли в животе. Боли бывают в виде ежедневных приступов или с перерывами в несколько дней. Характерным для заболевания является неустойчивый жидкий и учащенный стул с примесью слизи. </w:t>
      </w:r>
    </w:p>
    <w:p w:rsidR="007E64AD" w:rsidRPr="007E64AD" w:rsidRDefault="007E64AD" w:rsidP="001C03A7">
      <w:pPr>
        <w:pStyle w:val="a3"/>
        <w:ind w:firstLine="709"/>
        <w:jc w:val="both"/>
      </w:pPr>
      <w:r w:rsidRPr="007E64AD">
        <w:t xml:space="preserve">В результате длительного поноса и потери аппетита наблюдается похудание. У детей </w:t>
      </w:r>
      <w:proofErr w:type="spellStart"/>
      <w:r w:rsidRPr="007E64AD">
        <w:t>гименолепидоз</w:t>
      </w:r>
      <w:proofErr w:type="spellEnd"/>
      <w:r w:rsidRPr="007E64AD">
        <w:t xml:space="preserve"> протекает в более выраженной и тяжелой форме. Поносы, истощение, нервные подергивания и даже </w:t>
      </w:r>
      <w:proofErr w:type="spellStart"/>
      <w:r w:rsidRPr="007E64AD">
        <w:t>эпилептиформные</w:t>
      </w:r>
      <w:proofErr w:type="spellEnd"/>
      <w:r w:rsidRPr="007E64AD">
        <w:t xml:space="preserve"> припадки у детей могут быть следствием </w:t>
      </w:r>
      <w:proofErr w:type="spellStart"/>
      <w:r w:rsidRPr="007E64AD">
        <w:t>гименолепидоза</w:t>
      </w:r>
      <w:proofErr w:type="spellEnd"/>
      <w:r w:rsidRPr="007E64AD">
        <w:t xml:space="preserve">. </w:t>
      </w:r>
    </w:p>
    <w:p w:rsidR="007E64AD" w:rsidRPr="007E64AD" w:rsidRDefault="007E64AD" w:rsidP="001C03A7">
      <w:pPr>
        <w:pStyle w:val="a3"/>
        <w:ind w:firstLine="709"/>
        <w:jc w:val="both"/>
      </w:pPr>
      <w:r w:rsidRPr="007E64AD">
        <w:t xml:space="preserve">Выраженных и характерных изменений крови при </w:t>
      </w:r>
      <w:proofErr w:type="spellStart"/>
      <w:r w:rsidRPr="007E64AD">
        <w:t>гименолепидозе</w:t>
      </w:r>
      <w:proofErr w:type="spellEnd"/>
      <w:r w:rsidRPr="007E64AD">
        <w:t xml:space="preserve"> обычно не отмечается. Иногда наблюдается умеренное снижение гемоглобина и небольшое увеличение эозинофилов. </w:t>
      </w:r>
    </w:p>
    <w:p w:rsidR="007E64AD" w:rsidRPr="007E64AD" w:rsidRDefault="007E64AD" w:rsidP="001C03A7">
      <w:pPr>
        <w:pStyle w:val="a3"/>
        <w:ind w:firstLine="709"/>
        <w:jc w:val="both"/>
      </w:pPr>
      <w:r w:rsidRPr="007E64AD">
        <w:rPr>
          <w:b/>
          <w:bCs/>
        </w:rPr>
        <w:t xml:space="preserve">Диагноз. </w:t>
      </w:r>
      <w:r w:rsidRPr="007E64AD">
        <w:t xml:space="preserve">Диагноз ставится на основании обнаружения яиц в испражнениях. Яйца цепня карликового выделяются циклически, поэтому при отрицательных результатах нужно повторять анализы, а также сочетать исследование </w:t>
      </w:r>
      <w:proofErr w:type="spellStart"/>
      <w:r w:rsidRPr="007E64AD">
        <w:t>нативного</w:t>
      </w:r>
      <w:proofErr w:type="spellEnd"/>
      <w:r w:rsidRPr="007E64AD">
        <w:t xml:space="preserve"> мазка с методами флотации.</w:t>
      </w:r>
    </w:p>
    <w:p w:rsidR="007E64AD" w:rsidRPr="007E64AD" w:rsidRDefault="007E64AD" w:rsidP="001C03A7">
      <w:pPr>
        <w:ind w:firstLine="709"/>
        <w:jc w:val="both"/>
      </w:pPr>
    </w:p>
    <w:sectPr w:rsidR="007E64AD" w:rsidRPr="007E64AD" w:rsidSect="001C03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AD"/>
    <w:rsid w:val="001C03A7"/>
    <w:rsid w:val="007E64AD"/>
    <w:rsid w:val="00D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7E64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E64A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7E64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E64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Гименолепидоз (Hymenolepidosis) </vt:lpstr>
    </vt:vector>
  </TitlesOfParts>
  <Company>HOME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Гименолепидоз (Hymenolepidosis)</dc:title>
  <dc:creator>USER</dc:creator>
  <cp:lastModifiedBy>Igor</cp:lastModifiedBy>
  <cp:revision>2</cp:revision>
  <dcterms:created xsi:type="dcterms:W3CDTF">2024-06-02T06:38:00Z</dcterms:created>
  <dcterms:modified xsi:type="dcterms:W3CDTF">2024-06-02T06:38:00Z</dcterms:modified>
</cp:coreProperties>
</file>