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AB" w:rsidRPr="002767AB" w:rsidRDefault="002767AB" w:rsidP="00E53202">
      <w:pPr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r w:rsidRPr="002767AB">
        <w:rPr>
          <w:b/>
          <w:bCs/>
          <w:sz w:val="27"/>
          <w:szCs w:val="27"/>
        </w:rPr>
        <w:t xml:space="preserve">Гипергликемическая и гипогликемическая комы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 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proofErr w:type="gramStart"/>
      <w:r w:rsidRPr="002767AB">
        <w:rPr>
          <w:u w:val="single"/>
        </w:rPr>
        <w:t>Гипергликемическая</w:t>
      </w:r>
      <w:proofErr w:type="gramEnd"/>
      <w:r w:rsidRPr="002767AB">
        <w:rPr>
          <w:u w:val="single"/>
        </w:rPr>
        <w:t xml:space="preserve"> (диабетическая) кома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Причины: </w:t>
      </w:r>
    </w:p>
    <w:p w:rsidR="002767AB" w:rsidRPr="002767AB" w:rsidRDefault="002767AB" w:rsidP="00E53202">
      <w:pPr>
        <w:numPr>
          <w:ilvl w:val="0"/>
          <w:numId w:val="1"/>
        </w:numPr>
        <w:ind w:left="0" w:firstLine="709"/>
        <w:jc w:val="both"/>
      </w:pPr>
      <w:r w:rsidRPr="002767AB">
        <w:t xml:space="preserve">Недостаточная доза инсулина и повышение уровня сахара в крови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Клиника: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Начинается постепенно с общего недомогания, слабости, головной боли, потери аппетита, подавленности.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Затем появляются боли в </w:t>
      </w:r>
      <w:proofErr w:type="spellStart"/>
      <w:r w:rsidRPr="002767AB">
        <w:t>подложечковой</w:t>
      </w:r>
      <w:proofErr w:type="spellEnd"/>
      <w:r w:rsidRPr="002767AB">
        <w:t xml:space="preserve"> области, шумное дыхание – дыхание </w:t>
      </w:r>
      <w:proofErr w:type="spellStart"/>
      <w:r w:rsidRPr="002767AB">
        <w:t>Куссмауля</w:t>
      </w:r>
      <w:proofErr w:type="spellEnd"/>
      <w:r w:rsidRPr="002767AB">
        <w:t xml:space="preserve">, с запахом ацетона. Прогрессирует сонливость и апатия, вплоть до полной потери сознания.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Осмотр: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Кожа сухая, холодная, лицо </w:t>
      </w:r>
      <w:proofErr w:type="spellStart"/>
      <w:r w:rsidRPr="002767AB">
        <w:t>гиперимированое</w:t>
      </w:r>
      <w:proofErr w:type="spellEnd"/>
      <w:r w:rsidRPr="002767AB">
        <w:t xml:space="preserve">, осунувшееся,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Язык сухой, с налётом. Глазные яблоки мягкие, пульс учащён,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Слабый, АД снижено. Мышцы расслаблены, сухожильные рефлексы понижены или отсутствуют. </w:t>
      </w:r>
      <w:proofErr w:type="spellStart"/>
      <w:r w:rsidRPr="002767AB">
        <w:t>Аускультативно</w:t>
      </w:r>
      <w:proofErr w:type="spellEnd"/>
      <w:r w:rsidRPr="002767AB">
        <w:t xml:space="preserve">: шум трения плевры, температура в норме.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Лабораторно: </w:t>
      </w:r>
    </w:p>
    <w:p w:rsidR="002767AB" w:rsidRPr="002767AB" w:rsidRDefault="002767AB" w:rsidP="00E53202">
      <w:pPr>
        <w:numPr>
          <w:ilvl w:val="0"/>
          <w:numId w:val="2"/>
        </w:numPr>
        <w:ind w:left="0" w:firstLine="709"/>
        <w:jc w:val="both"/>
      </w:pPr>
      <w:r w:rsidRPr="002767AB">
        <w:t xml:space="preserve">Гипергликемия </w:t>
      </w:r>
    </w:p>
    <w:p w:rsidR="002767AB" w:rsidRPr="002767AB" w:rsidRDefault="002767AB" w:rsidP="00E53202">
      <w:pPr>
        <w:numPr>
          <w:ilvl w:val="0"/>
          <w:numId w:val="2"/>
        </w:numPr>
        <w:ind w:left="0" w:firstLine="709"/>
        <w:jc w:val="both"/>
      </w:pPr>
      <w:proofErr w:type="spellStart"/>
      <w:r w:rsidRPr="002767AB">
        <w:t>Гиперкитонемия</w:t>
      </w:r>
      <w:proofErr w:type="spellEnd"/>
      <w:r w:rsidRPr="002767AB">
        <w:t xml:space="preserve"> </w:t>
      </w:r>
    </w:p>
    <w:p w:rsidR="002767AB" w:rsidRPr="002767AB" w:rsidRDefault="002767AB" w:rsidP="00E53202">
      <w:pPr>
        <w:numPr>
          <w:ilvl w:val="0"/>
          <w:numId w:val="2"/>
        </w:numPr>
        <w:ind w:left="0" w:firstLine="709"/>
        <w:jc w:val="both"/>
      </w:pPr>
      <w:r w:rsidRPr="002767AB">
        <w:t xml:space="preserve">Ацидоз </w:t>
      </w:r>
    </w:p>
    <w:p w:rsidR="002767AB" w:rsidRPr="002767AB" w:rsidRDefault="002767AB" w:rsidP="00E53202">
      <w:pPr>
        <w:numPr>
          <w:ilvl w:val="0"/>
          <w:numId w:val="2"/>
        </w:numPr>
        <w:ind w:left="0" w:firstLine="709"/>
        <w:jc w:val="both"/>
      </w:pPr>
      <w:r w:rsidRPr="002767AB">
        <w:t xml:space="preserve">В моче: высокая </w:t>
      </w:r>
      <w:proofErr w:type="spellStart"/>
      <w:r w:rsidRPr="002767AB">
        <w:t>глюкозурия</w:t>
      </w:r>
      <w:proofErr w:type="spellEnd"/>
      <w:r w:rsidRPr="002767AB">
        <w:t xml:space="preserve">, резко положительная реакция на ацетон.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Лечение: </w:t>
      </w:r>
    </w:p>
    <w:p w:rsidR="002767AB" w:rsidRPr="002767AB" w:rsidRDefault="002767AB" w:rsidP="00E53202">
      <w:pPr>
        <w:numPr>
          <w:ilvl w:val="0"/>
          <w:numId w:val="3"/>
        </w:numPr>
        <w:ind w:left="0" w:firstLine="709"/>
        <w:jc w:val="both"/>
      </w:pPr>
      <w:r w:rsidRPr="002767AB">
        <w:t xml:space="preserve">Введение простого инсулина короткого действия. </w:t>
      </w:r>
    </w:p>
    <w:p w:rsidR="002767AB" w:rsidRPr="002767AB" w:rsidRDefault="002767AB" w:rsidP="00E53202">
      <w:pPr>
        <w:numPr>
          <w:ilvl w:val="0"/>
          <w:numId w:val="3"/>
        </w:numPr>
        <w:ind w:left="0" w:firstLine="709"/>
        <w:jc w:val="both"/>
      </w:pPr>
      <w:r w:rsidRPr="002767AB">
        <w:t xml:space="preserve">Введение большого количества жидкости.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proofErr w:type="gramStart"/>
      <w:r w:rsidRPr="002767AB">
        <w:rPr>
          <w:u w:val="single"/>
        </w:rPr>
        <w:t>Гипогликемическая</w:t>
      </w:r>
      <w:proofErr w:type="gramEnd"/>
      <w:r w:rsidRPr="002767AB">
        <w:rPr>
          <w:u w:val="single"/>
        </w:rPr>
        <w:t xml:space="preserve"> кома.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 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Причины: </w:t>
      </w:r>
    </w:p>
    <w:p w:rsidR="002767AB" w:rsidRPr="002767AB" w:rsidRDefault="002767AB" w:rsidP="00E53202">
      <w:pPr>
        <w:numPr>
          <w:ilvl w:val="0"/>
          <w:numId w:val="4"/>
        </w:numPr>
        <w:ind w:left="0" w:firstLine="709"/>
        <w:jc w:val="both"/>
      </w:pPr>
      <w:r w:rsidRPr="002767AB">
        <w:t xml:space="preserve">Передозировка инсулина </w:t>
      </w:r>
    </w:p>
    <w:p w:rsidR="002767AB" w:rsidRPr="002767AB" w:rsidRDefault="002767AB" w:rsidP="00E53202">
      <w:pPr>
        <w:numPr>
          <w:ilvl w:val="0"/>
          <w:numId w:val="4"/>
        </w:numPr>
        <w:ind w:left="0" w:firstLine="709"/>
        <w:jc w:val="both"/>
      </w:pPr>
      <w:r w:rsidRPr="002767AB">
        <w:t xml:space="preserve">Если после принятия инсулина человек не поел.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Стр. 1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Клиника: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Развивается быстро, внезапно.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Отмечается чувство голода, резкая слабость, дрожание конечностей. В тяжёлых случаях могут быть судороги.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Осмотр: кожа влажная, дыхание не нарушено (поверхностное), АД повышено.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Сахар в крови снижен. </w:t>
      </w:r>
    </w:p>
    <w:p w:rsidR="002767AB" w:rsidRPr="002767AB" w:rsidRDefault="002767AB" w:rsidP="00E53202">
      <w:pPr>
        <w:pStyle w:val="a3"/>
        <w:spacing w:before="0" w:beforeAutospacing="0" w:after="0" w:afterAutospacing="0"/>
        <w:ind w:firstLine="709"/>
        <w:jc w:val="both"/>
      </w:pPr>
      <w:r w:rsidRPr="002767AB">
        <w:t xml:space="preserve">Лечение: </w:t>
      </w:r>
    </w:p>
    <w:p w:rsidR="002767AB" w:rsidRPr="002767AB" w:rsidRDefault="002767AB" w:rsidP="00E53202">
      <w:pPr>
        <w:numPr>
          <w:ilvl w:val="0"/>
          <w:numId w:val="5"/>
        </w:numPr>
        <w:ind w:left="0" w:firstLine="709"/>
        <w:jc w:val="both"/>
      </w:pPr>
      <w:r w:rsidRPr="002767AB">
        <w:t>в\</w:t>
      </w:r>
      <w:proofErr w:type="gramStart"/>
      <w:r w:rsidRPr="002767AB">
        <w:t>в</w:t>
      </w:r>
      <w:proofErr w:type="gramEnd"/>
      <w:r w:rsidRPr="002767AB">
        <w:t xml:space="preserve"> 40% глюкозу 20-40 мл.</w:t>
      </w:r>
    </w:p>
    <w:sectPr w:rsidR="002767AB" w:rsidRPr="002767AB" w:rsidSect="00E532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5E6A"/>
    <w:multiLevelType w:val="multilevel"/>
    <w:tmpl w:val="B33EE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664DC"/>
    <w:multiLevelType w:val="multilevel"/>
    <w:tmpl w:val="3920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95F22"/>
    <w:multiLevelType w:val="multilevel"/>
    <w:tmpl w:val="A842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96E17"/>
    <w:multiLevelType w:val="multilevel"/>
    <w:tmpl w:val="7C0A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B6F3C"/>
    <w:multiLevelType w:val="multilevel"/>
    <w:tmpl w:val="5D80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AB"/>
    <w:rsid w:val="000C12B7"/>
    <w:rsid w:val="002767AB"/>
    <w:rsid w:val="00E5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767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767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Гипергликемическая и гипогликемическая комы </vt:lpstr>
    </vt:vector>
  </TitlesOfParts>
  <Company>HOME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Гипергликемическая и гипогликемическая комы</dc:title>
  <dc:creator>USER</dc:creator>
  <cp:lastModifiedBy>Igor</cp:lastModifiedBy>
  <cp:revision>2</cp:revision>
  <dcterms:created xsi:type="dcterms:W3CDTF">2024-06-02T06:39:00Z</dcterms:created>
  <dcterms:modified xsi:type="dcterms:W3CDTF">2024-06-02T06:39:00Z</dcterms:modified>
</cp:coreProperties>
</file>