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EDC" w:rsidRPr="00BC1E61" w:rsidRDefault="00112EDC" w:rsidP="00CD3216">
      <w:pPr>
        <w:pStyle w:val="1"/>
        <w:keepNext w:val="0"/>
        <w:shd w:val="clear" w:color="000000" w:fill="auto"/>
        <w:suppressAutoHyphens/>
        <w:spacing w:line="360" w:lineRule="auto"/>
        <w:ind w:firstLine="709"/>
        <w:jc w:val="both"/>
        <w:rPr>
          <w:szCs w:val="28"/>
        </w:rPr>
      </w:pPr>
      <w:bookmarkStart w:id="0" w:name="_GoBack"/>
      <w:bookmarkEnd w:id="0"/>
      <w:r w:rsidRPr="00BC1E61">
        <w:rPr>
          <w:szCs w:val="28"/>
        </w:rPr>
        <w:t>Общие сведения</w:t>
      </w:r>
    </w:p>
    <w:p w:rsidR="00112EDC" w:rsidRPr="00BC1E61" w:rsidRDefault="00112EDC" w:rsidP="00CD3216">
      <w:pPr>
        <w:shd w:val="clear" w:color="000000" w:fill="auto"/>
        <w:suppressAutoHyphens/>
        <w:spacing w:line="360" w:lineRule="auto"/>
        <w:ind w:firstLine="709"/>
        <w:jc w:val="both"/>
        <w:rPr>
          <w:sz w:val="28"/>
        </w:rPr>
      </w:pPr>
    </w:p>
    <w:p w:rsidR="00CD3216" w:rsidRPr="00BC1E61" w:rsidRDefault="00112EDC" w:rsidP="00CD3216">
      <w:pPr>
        <w:pStyle w:val="1"/>
        <w:keepNext w:val="0"/>
        <w:shd w:val="clear" w:color="000000" w:fill="auto"/>
        <w:suppressAutoHyphens/>
        <w:spacing w:line="360" w:lineRule="auto"/>
        <w:ind w:firstLine="709"/>
        <w:jc w:val="both"/>
      </w:pPr>
      <w:r w:rsidRPr="00BC1E61">
        <w:t>Ф.И.О больного:</w:t>
      </w:r>
    </w:p>
    <w:p w:rsidR="00112EDC" w:rsidRPr="00BC1E61" w:rsidRDefault="00112EDC" w:rsidP="00CD3216">
      <w:pPr>
        <w:shd w:val="clear" w:color="000000" w:fill="auto"/>
        <w:suppressAutoHyphens/>
        <w:spacing w:line="360" w:lineRule="auto"/>
        <w:ind w:firstLine="709"/>
        <w:jc w:val="both"/>
        <w:rPr>
          <w:sz w:val="28"/>
        </w:rPr>
      </w:pPr>
      <w:r w:rsidRPr="00BC1E61">
        <w:rPr>
          <w:sz w:val="28"/>
        </w:rPr>
        <w:t>Возраст:</w:t>
      </w:r>
      <w:r w:rsidR="00CD3216" w:rsidRPr="00BC1E61">
        <w:rPr>
          <w:sz w:val="28"/>
        </w:rPr>
        <w:t xml:space="preserve"> </w:t>
      </w:r>
      <w:r w:rsidR="00A207CC">
        <w:rPr>
          <w:sz w:val="28"/>
        </w:rPr>
        <w:t>66 лет</w:t>
      </w:r>
    </w:p>
    <w:p w:rsidR="00112EDC" w:rsidRPr="00BC1E61" w:rsidRDefault="00112EDC" w:rsidP="00CD3216">
      <w:pPr>
        <w:shd w:val="clear" w:color="000000" w:fill="auto"/>
        <w:suppressAutoHyphens/>
        <w:spacing w:line="360" w:lineRule="auto"/>
        <w:ind w:firstLine="709"/>
        <w:jc w:val="both"/>
        <w:rPr>
          <w:sz w:val="28"/>
        </w:rPr>
      </w:pPr>
      <w:r w:rsidRPr="00BC1E61">
        <w:rPr>
          <w:sz w:val="28"/>
        </w:rPr>
        <w:t>Семейное положение:</w:t>
      </w:r>
      <w:r w:rsidR="00CD3216" w:rsidRPr="00BC1E61">
        <w:rPr>
          <w:sz w:val="28"/>
        </w:rPr>
        <w:t xml:space="preserve"> </w:t>
      </w:r>
      <w:r w:rsidRPr="00BC1E61">
        <w:rPr>
          <w:sz w:val="28"/>
        </w:rPr>
        <w:t>замужем</w:t>
      </w:r>
    </w:p>
    <w:p w:rsidR="00112EDC" w:rsidRPr="00BC1E61" w:rsidRDefault="00112EDC" w:rsidP="00CD3216">
      <w:pPr>
        <w:shd w:val="clear" w:color="000000" w:fill="auto"/>
        <w:suppressAutoHyphens/>
        <w:spacing w:line="360" w:lineRule="auto"/>
        <w:ind w:firstLine="709"/>
        <w:jc w:val="both"/>
        <w:rPr>
          <w:sz w:val="28"/>
        </w:rPr>
      </w:pPr>
      <w:r w:rsidRPr="00BC1E61">
        <w:rPr>
          <w:sz w:val="28"/>
        </w:rPr>
        <w:t>Профессия:</w:t>
      </w:r>
      <w:r w:rsidR="00CD3216" w:rsidRPr="00BC1E61">
        <w:rPr>
          <w:sz w:val="28"/>
        </w:rPr>
        <w:t xml:space="preserve"> </w:t>
      </w:r>
      <w:r w:rsidRPr="00BC1E61">
        <w:rPr>
          <w:sz w:val="28"/>
        </w:rPr>
        <w:t>в настоящее время находится на пенсии</w:t>
      </w:r>
    </w:p>
    <w:p w:rsidR="00112EDC" w:rsidRPr="00BC1E61" w:rsidRDefault="00112EDC" w:rsidP="00CD3216">
      <w:pPr>
        <w:shd w:val="clear" w:color="000000" w:fill="auto"/>
        <w:suppressAutoHyphens/>
        <w:spacing w:line="360" w:lineRule="auto"/>
        <w:ind w:firstLine="709"/>
        <w:jc w:val="both"/>
        <w:rPr>
          <w:sz w:val="28"/>
        </w:rPr>
      </w:pPr>
      <w:r w:rsidRPr="00BC1E61">
        <w:rPr>
          <w:sz w:val="28"/>
        </w:rPr>
        <w:t>Образование: высшее</w:t>
      </w:r>
    </w:p>
    <w:p w:rsidR="00112EDC" w:rsidRPr="00985490" w:rsidRDefault="00985490" w:rsidP="00CD3216">
      <w:pPr>
        <w:shd w:val="clear" w:color="000000" w:fill="auto"/>
        <w:suppressAutoHyphens/>
        <w:spacing w:line="360" w:lineRule="auto"/>
        <w:ind w:firstLine="709"/>
        <w:jc w:val="both"/>
        <w:rPr>
          <w:sz w:val="28"/>
          <w:lang w:val="en-US"/>
        </w:rPr>
      </w:pPr>
      <w:r>
        <w:rPr>
          <w:sz w:val="28"/>
        </w:rPr>
        <w:t>Адрес:</w:t>
      </w:r>
    </w:p>
    <w:p w:rsidR="00112EDC" w:rsidRPr="00BC1E61" w:rsidRDefault="00112EDC" w:rsidP="00CD3216">
      <w:pPr>
        <w:pStyle w:val="2"/>
        <w:keepNext w:val="0"/>
        <w:shd w:val="clear" w:color="000000" w:fill="auto"/>
        <w:suppressAutoHyphens/>
        <w:spacing w:line="360" w:lineRule="auto"/>
        <w:ind w:firstLine="709"/>
      </w:pPr>
      <w:r w:rsidRPr="00BC1E61">
        <w:t>Время поступления в клинику:</w:t>
      </w:r>
      <w:r w:rsidR="00CD3216" w:rsidRPr="00BC1E61">
        <w:t xml:space="preserve"> </w:t>
      </w:r>
    </w:p>
    <w:p w:rsidR="00112EDC" w:rsidRPr="00BC1E61" w:rsidRDefault="00112EDC" w:rsidP="00CD3216">
      <w:pPr>
        <w:shd w:val="clear" w:color="000000" w:fill="auto"/>
        <w:suppressAutoHyphens/>
        <w:spacing w:line="360" w:lineRule="auto"/>
        <w:ind w:firstLine="709"/>
        <w:jc w:val="both"/>
        <w:rPr>
          <w:sz w:val="28"/>
        </w:rPr>
      </w:pPr>
      <w:r w:rsidRPr="00BC1E61">
        <w:rPr>
          <w:sz w:val="28"/>
        </w:rPr>
        <w:t>Диагноз направившего учреждения: гипертонический криз.</w:t>
      </w:r>
    </w:p>
    <w:p w:rsidR="00CD3216" w:rsidRPr="00BC1E61" w:rsidRDefault="00112EDC" w:rsidP="00CD3216">
      <w:pPr>
        <w:shd w:val="clear" w:color="000000" w:fill="auto"/>
        <w:suppressAutoHyphens/>
        <w:spacing w:line="360" w:lineRule="auto"/>
        <w:ind w:firstLine="709"/>
        <w:jc w:val="both"/>
        <w:rPr>
          <w:sz w:val="28"/>
        </w:rPr>
      </w:pPr>
      <w:r w:rsidRPr="00BC1E61">
        <w:rPr>
          <w:sz w:val="28"/>
        </w:rPr>
        <w:t xml:space="preserve">Диагноз при поступлении: гипертоническая болезнь </w:t>
      </w:r>
      <w:r w:rsidRPr="00BC1E61">
        <w:rPr>
          <w:sz w:val="28"/>
          <w:lang w:val="en-US"/>
        </w:rPr>
        <w:t>II</w:t>
      </w:r>
      <w:r w:rsidRPr="00BC1E61">
        <w:rPr>
          <w:sz w:val="28"/>
        </w:rPr>
        <w:t xml:space="preserve"> стадии</w:t>
      </w:r>
    </w:p>
    <w:p w:rsidR="00112EDC" w:rsidRPr="00BC1E61" w:rsidRDefault="00112EDC" w:rsidP="00CD3216">
      <w:pPr>
        <w:shd w:val="clear" w:color="000000" w:fill="auto"/>
        <w:suppressAutoHyphens/>
        <w:spacing w:line="360" w:lineRule="auto"/>
        <w:ind w:firstLine="709"/>
        <w:jc w:val="both"/>
        <w:rPr>
          <w:sz w:val="28"/>
        </w:rPr>
      </w:pPr>
    </w:p>
    <w:p w:rsidR="00CD3216" w:rsidRPr="00BC1E61" w:rsidRDefault="00112EDC" w:rsidP="00CD3216">
      <w:pPr>
        <w:shd w:val="clear" w:color="000000" w:fill="auto"/>
        <w:suppressAutoHyphens/>
        <w:spacing w:line="360" w:lineRule="auto"/>
        <w:ind w:firstLine="709"/>
        <w:jc w:val="both"/>
        <w:rPr>
          <w:sz w:val="28"/>
          <w:szCs w:val="28"/>
        </w:rPr>
      </w:pPr>
      <w:r w:rsidRPr="00BC1E61">
        <w:rPr>
          <w:sz w:val="28"/>
          <w:szCs w:val="28"/>
        </w:rPr>
        <w:t>Жалобы</w:t>
      </w:r>
    </w:p>
    <w:p w:rsidR="00CD3216" w:rsidRPr="00BC1E61" w:rsidRDefault="00CD3216" w:rsidP="00CD3216">
      <w:pPr>
        <w:shd w:val="clear" w:color="000000" w:fill="auto"/>
        <w:suppressAutoHyphens/>
        <w:spacing w:line="360" w:lineRule="auto"/>
        <w:ind w:firstLine="709"/>
        <w:jc w:val="both"/>
        <w:rPr>
          <w:sz w:val="28"/>
          <w:szCs w:val="28"/>
        </w:rPr>
      </w:pPr>
    </w:p>
    <w:p w:rsidR="00112EDC" w:rsidRPr="00BC1E61" w:rsidRDefault="00112EDC" w:rsidP="00CD3216">
      <w:pPr>
        <w:shd w:val="clear" w:color="000000" w:fill="auto"/>
        <w:suppressAutoHyphens/>
        <w:spacing w:line="360" w:lineRule="auto"/>
        <w:ind w:firstLine="709"/>
        <w:jc w:val="both"/>
        <w:rPr>
          <w:sz w:val="28"/>
        </w:rPr>
      </w:pPr>
      <w:r w:rsidRPr="00BC1E61">
        <w:rPr>
          <w:sz w:val="28"/>
        </w:rPr>
        <w:t>на повышение артериального давления до 180/100 мм. рт. ст., общую слабость, головную боль, тошноту, рвоту без облегчения.</w:t>
      </w:r>
    </w:p>
    <w:p w:rsidR="00112EDC" w:rsidRPr="00BC1E61" w:rsidRDefault="00112EDC" w:rsidP="00CD3216">
      <w:pPr>
        <w:shd w:val="clear" w:color="000000" w:fill="auto"/>
        <w:suppressAutoHyphens/>
        <w:spacing w:line="360" w:lineRule="auto"/>
        <w:ind w:firstLine="709"/>
        <w:jc w:val="both"/>
        <w:rPr>
          <w:sz w:val="28"/>
        </w:rPr>
      </w:pPr>
      <w:r w:rsidRPr="00BC1E61">
        <w:rPr>
          <w:sz w:val="28"/>
          <w:lang w:val="en-US"/>
        </w:rPr>
        <w:t>Anamnesis</w:t>
      </w:r>
      <w:r w:rsidRPr="00BC1E61">
        <w:rPr>
          <w:sz w:val="28"/>
        </w:rPr>
        <w:t xml:space="preserve"> </w:t>
      </w:r>
      <w:r w:rsidRPr="00BC1E61">
        <w:rPr>
          <w:sz w:val="28"/>
          <w:lang w:val="en-US"/>
        </w:rPr>
        <w:t>morbi</w:t>
      </w:r>
      <w:r w:rsidRPr="00BC1E61">
        <w:rPr>
          <w:sz w:val="28"/>
        </w:rPr>
        <w:t>:</w:t>
      </w:r>
    </w:p>
    <w:p w:rsidR="00112EDC" w:rsidRPr="00BC1E61" w:rsidRDefault="00112EDC" w:rsidP="00CD3216">
      <w:pPr>
        <w:shd w:val="clear" w:color="000000" w:fill="auto"/>
        <w:suppressAutoHyphens/>
        <w:spacing w:line="360" w:lineRule="auto"/>
        <w:ind w:firstLine="709"/>
        <w:jc w:val="both"/>
        <w:rPr>
          <w:sz w:val="28"/>
        </w:rPr>
      </w:pPr>
      <w:r w:rsidRPr="00BC1E61">
        <w:rPr>
          <w:sz w:val="28"/>
        </w:rPr>
        <w:t>Пациентка считает себя больной в течение 4 лет (</w:t>
      </w:r>
      <w:r w:rsidRPr="00BC1E61">
        <w:rPr>
          <w:sz w:val="28"/>
          <w:lang w:val="en-US"/>
        </w:rPr>
        <w:t>max</w:t>
      </w:r>
      <w:r w:rsidRPr="00BC1E61">
        <w:rPr>
          <w:sz w:val="28"/>
        </w:rPr>
        <w:t xml:space="preserve"> АД 180/100), к врачу не обращалась, принимала эгилок. 01.02.11 г. госпитализирована СП в связи с повышением АД и возникновением вышеуказанных жалоб.</w:t>
      </w:r>
    </w:p>
    <w:p w:rsidR="00112EDC" w:rsidRPr="00BC1E61" w:rsidRDefault="00112EDC" w:rsidP="00CD3216">
      <w:pPr>
        <w:shd w:val="clear" w:color="000000" w:fill="auto"/>
        <w:suppressAutoHyphens/>
        <w:spacing w:line="360" w:lineRule="auto"/>
        <w:ind w:firstLine="709"/>
        <w:jc w:val="both"/>
        <w:rPr>
          <w:sz w:val="28"/>
        </w:rPr>
      </w:pPr>
      <w:r w:rsidRPr="00BC1E61">
        <w:rPr>
          <w:sz w:val="28"/>
          <w:lang w:val="en-US"/>
        </w:rPr>
        <w:t>Anamnesis</w:t>
      </w:r>
      <w:r w:rsidRPr="00BC1E61">
        <w:rPr>
          <w:sz w:val="28"/>
        </w:rPr>
        <w:t xml:space="preserve"> </w:t>
      </w:r>
      <w:r w:rsidRPr="00BC1E61">
        <w:rPr>
          <w:sz w:val="28"/>
          <w:lang w:val="en-US"/>
        </w:rPr>
        <w:t>vitae</w:t>
      </w:r>
      <w:r w:rsidRPr="00BC1E61">
        <w:rPr>
          <w:sz w:val="28"/>
        </w:rPr>
        <w:t>:</w:t>
      </w:r>
    </w:p>
    <w:p w:rsidR="00CD3216" w:rsidRPr="00BC1E61" w:rsidRDefault="00112EDC" w:rsidP="00CD3216">
      <w:pPr>
        <w:shd w:val="clear" w:color="000000" w:fill="auto"/>
        <w:suppressAutoHyphens/>
        <w:spacing w:line="360" w:lineRule="auto"/>
        <w:ind w:firstLine="709"/>
        <w:jc w:val="both"/>
        <w:rPr>
          <w:sz w:val="28"/>
        </w:rPr>
      </w:pPr>
      <w:r w:rsidRPr="00BC1E61">
        <w:rPr>
          <w:sz w:val="28"/>
        </w:rPr>
        <w:t>Со слов пациентки росла и развивалась нормально. В учебе от сверстников не отставала. Условия жизни, питание в детские и юношеские годы были удовлетворительные.</w:t>
      </w:r>
    </w:p>
    <w:p w:rsidR="00112EDC" w:rsidRPr="00BC1E61" w:rsidRDefault="00112EDC" w:rsidP="00CD3216">
      <w:pPr>
        <w:shd w:val="clear" w:color="000000" w:fill="auto"/>
        <w:suppressAutoHyphens/>
        <w:spacing w:line="360" w:lineRule="auto"/>
        <w:ind w:firstLine="709"/>
        <w:jc w:val="both"/>
        <w:rPr>
          <w:sz w:val="28"/>
        </w:rPr>
      </w:pPr>
      <w:r w:rsidRPr="00BC1E61">
        <w:rPr>
          <w:sz w:val="28"/>
        </w:rPr>
        <w:t>Вредные привычки со слов пациентки отсутствуют.</w:t>
      </w:r>
    </w:p>
    <w:p w:rsidR="00112EDC" w:rsidRPr="00BC1E61" w:rsidRDefault="00112EDC" w:rsidP="00CD3216">
      <w:pPr>
        <w:shd w:val="clear" w:color="000000" w:fill="auto"/>
        <w:suppressAutoHyphens/>
        <w:spacing w:line="360" w:lineRule="auto"/>
        <w:ind w:firstLine="709"/>
        <w:jc w:val="both"/>
        <w:rPr>
          <w:sz w:val="28"/>
        </w:rPr>
      </w:pPr>
      <w:r w:rsidRPr="00BC1E61">
        <w:rPr>
          <w:sz w:val="28"/>
        </w:rPr>
        <w:t>Перенесенные заболевания: детские инфекции. ВИЧ, гепатит, туберкулез отрицает.</w:t>
      </w:r>
    </w:p>
    <w:p w:rsidR="00112EDC" w:rsidRPr="00BC1E61" w:rsidRDefault="00112EDC" w:rsidP="00CD3216">
      <w:pPr>
        <w:shd w:val="clear" w:color="000000" w:fill="auto"/>
        <w:suppressAutoHyphens/>
        <w:spacing w:line="360" w:lineRule="auto"/>
        <w:ind w:firstLine="709"/>
        <w:jc w:val="both"/>
        <w:rPr>
          <w:sz w:val="28"/>
        </w:rPr>
      </w:pPr>
      <w:r w:rsidRPr="00BC1E61">
        <w:rPr>
          <w:sz w:val="28"/>
        </w:rPr>
        <w:t>Операции: отсутствуют.</w:t>
      </w:r>
    </w:p>
    <w:p w:rsidR="00112EDC" w:rsidRPr="00BC1E61" w:rsidRDefault="00112EDC" w:rsidP="00CD3216">
      <w:pPr>
        <w:shd w:val="clear" w:color="000000" w:fill="auto"/>
        <w:suppressAutoHyphens/>
        <w:spacing w:line="360" w:lineRule="auto"/>
        <w:ind w:firstLine="709"/>
        <w:jc w:val="both"/>
        <w:rPr>
          <w:sz w:val="28"/>
        </w:rPr>
      </w:pPr>
      <w:r w:rsidRPr="00BC1E61">
        <w:rPr>
          <w:sz w:val="28"/>
        </w:rPr>
        <w:t>Наследственный и семейный анамнез: мама умерла в 78 лет от инфаркта миокарда, отец - неизвестно.</w:t>
      </w:r>
    </w:p>
    <w:p w:rsidR="00112EDC" w:rsidRPr="00BC1E61" w:rsidRDefault="00112EDC" w:rsidP="00CD3216">
      <w:pPr>
        <w:shd w:val="clear" w:color="000000" w:fill="auto"/>
        <w:suppressAutoHyphens/>
        <w:spacing w:line="360" w:lineRule="auto"/>
        <w:ind w:firstLine="709"/>
        <w:jc w:val="both"/>
        <w:rPr>
          <w:sz w:val="28"/>
        </w:rPr>
      </w:pPr>
      <w:r w:rsidRPr="00BC1E61">
        <w:rPr>
          <w:sz w:val="28"/>
        </w:rPr>
        <w:lastRenderedPageBreak/>
        <w:t>Гинекологический анамнез: Со слов пациентки менструация с 13 лет, цикл был регулярный, 28-30 дней, менструация 4-5 дней, умеренные, болезненные. Абортов не было, 1 роды. Менопауза с 52 лет, беспокоили приливы.</w:t>
      </w:r>
    </w:p>
    <w:p w:rsidR="00112EDC" w:rsidRPr="00BC1E61" w:rsidRDefault="00112EDC" w:rsidP="00CD3216">
      <w:pPr>
        <w:shd w:val="clear" w:color="000000" w:fill="auto"/>
        <w:suppressAutoHyphens/>
        <w:spacing w:line="360" w:lineRule="auto"/>
        <w:ind w:firstLine="709"/>
        <w:jc w:val="both"/>
        <w:rPr>
          <w:sz w:val="28"/>
        </w:rPr>
      </w:pPr>
      <w:r w:rsidRPr="00BC1E61">
        <w:rPr>
          <w:sz w:val="28"/>
        </w:rPr>
        <w:t>Аллергологический анамнез: не отягощен.</w:t>
      </w:r>
    </w:p>
    <w:p w:rsidR="00112EDC" w:rsidRPr="00BC1E61" w:rsidRDefault="00112EDC" w:rsidP="00CD3216">
      <w:pPr>
        <w:shd w:val="clear" w:color="000000" w:fill="auto"/>
        <w:suppressAutoHyphens/>
        <w:spacing w:line="360" w:lineRule="auto"/>
        <w:ind w:firstLine="709"/>
        <w:jc w:val="both"/>
        <w:rPr>
          <w:sz w:val="28"/>
        </w:rPr>
      </w:pPr>
      <w:r w:rsidRPr="00BC1E61">
        <w:rPr>
          <w:sz w:val="28"/>
          <w:lang w:val="en-US"/>
        </w:rPr>
        <w:t>Status</w:t>
      </w:r>
      <w:r w:rsidRPr="00BC1E61">
        <w:rPr>
          <w:sz w:val="28"/>
        </w:rPr>
        <w:t xml:space="preserve"> </w:t>
      </w:r>
      <w:r w:rsidRPr="00BC1E61">
        <w:rPr>
          <w:sz w:val="28"/>
          <w:lang w:val="en-US"/>
        </w:rPr>
        <w:t>praesens</w:t>
      </w:r>
      <w:r w:rsidRPr="00BC1E61">
        <w:rPr>
          <w:sz w:val="28"/>
        </w:rPr>
        <w:t>:</w:t>
      </w:r>
    </w:p>
    <w:p w:rsidR="00112EDC" w:rsidRPr="00BC1E61" w:rsidRDefault="00112EDC" w:rsidP="00CD3216">
      <w:pPr>
        <w:pStyle w:val="3"/>
        <w:shd w:val="clear" w:color="000000" w:fill="auto"/>
        <w:suppressAutoHyphens/>
        <w:spacing w:before="0" w:line="360" w:lineRule="auto"/>
        <w:ind w:firstLine="709"/>
      </w:pPr>
      <w:r w:rsidRPr="00BC1E61">
        <w:t>Состояние больной средней тяжести, сознание ясное, положение активное, выражение лица нормальное, телосложение правильное, конституция - гиперстеник.</w:t>
      </w:r>
    </w:p>
    <w:p w:rsidR="00112EDC" w:rsidRPr="00BC1E61" w:rsidRDefault="00112EDC" w:rsidP="00CD3216">
      <w:pPr>
        <w:shd w:val="clear" w:color="000000" w:fill="auto"/>
        <w:suppressAutoHyphens/>
        <w:spacing w:line="360" w:lineRule="auto"/>
        <w:ind w:firstLine="709"/>
        <w:jc w:val="both"/>
        <w:rPr>
          <w:sz w:val="28"/>
        </w:rPr>
      </w:pPr>
      <w:r w:rsidRPr="00BC1E61">
        <w:rPr>
          <w:sz w:val="28"/>
        </w:rPr>
        <w:t xml:space="preserve">Рост </w:t>
      </w:r>
      <w:smartTag w:uri="urn:schemas-microsoft-com:office:smarttags" w:element="metricconverter">
        <w:smartTagPr>
          <w:attr w:name="ProductID" w:val="159 см"/>
        </w:smartTagPr>
        <w:r w:rsidRPr="00BC1E61">
          <w:rPr>
            <w:sz w:val="28"/>
          </w:rPr>
          <w:t>159 см</w:t>
        </w:r>
      </w:smartTag>
      <w:r w:rsidRPr="00BC1E61">
        <w:rPr>
          <w:sz w:val="28"/>
        </w:rPr>
        <w:t>.</w:t>
      </w:r>
    </w:p>
    <w:p w:rsidR="00112EDC" w:rsidRPr="00BC1E61" w:rsidRDefault="00112EDC" w:rsidP="00CD3216">
      <w:pPr>
        <w:shd w:val="clear" w:color="000000" w:fill="auto"/>
        <w:suppressAutoHyphens/>
        <w:spacing w:line="360" w:lineRule="auto"/>
        <w:ind w:firstLine="709"/>
        <w:jc w:val="both"/>
        <w:rPr>
          <w:sz w:val="28"/>
        </w:rPr>
      </w:pPr>
      <w:r w:rsidRPr="00BC1E61">
        <w:rPr>
          <w:sz w:val="28"/>
        </w:rPr>
        <w:t xml:space="preserve">Вес </w:t>
      </w:r>
      <w:smartTag w:uri="urn:schemas-microsoft-com:office:smarttags" w:element="metricconverter">
        <w:smartTagPr>
          <w:attr w:name="ProductID" w:val="77 кг"/>
        </w:smartTagPr>
        <w:r w:rsidRPr="00BC1E61">
          <w:rPr>
            <w:sz w:val="28"/>
          </w:rPr>
          <w:t>77 кг</w:t>
        </w:r>
      </w:smartTag>
      <w:r w:rsidRPr="00BC1E61">
        <w:rPr>
          <w:sz w:val="28"/>
        </w:rPr>
        <w:t>.</w:t>
      </w:r>
    </w:p>
    <w:p w:rsidR="00112EDC" w:rsidRPr="00BC1E61" w:rsidRDefault="00112EDC" w:rsidP="00CD3216">
      <w:pPr>
        <w:shd w:val="clear" w:color="000000" w:fill="auto"/>
        <w:suppressAutoHyphens/>
        <w:spacing w:line="360" w:lineRule="auto"/>
        <w:ind w:firstLine="709"/>
        <w:jc w:val="both"/>
        <w:rPr>
          <w:sz w:val="28"/>
        </w:rPr>
      </w:pPr>
      <w:r w:rsidRPr="00BC1E61">
        <w:rPr>
          <w:sz w:val="28"/>
        </w:rPr>
        <w:t xml:space="preserve">ИМТ=30,5 (ожирение </w:t>
      </w:r>
      <w:r w:rsidRPr="00BC1E61">
        <w:rPr>
          <w:sz w:val="28"/>
          <w:lang w:val="en-US"/>
        </w:rPr>
        <w:t>I</w:t>
      </w:r>
      <w:r w:rsidRPr="00BC1E61">
        <w:rPr>
          <w:sz w:val="28"/>
        </w:rPr>
        <w:t xml:space="preserve"> степени)</w:t>
      </w:r>
    </w:p>
    <w:p w:rsidR="00112EDC" w:rsidRPr="00BC1E61" w:rsidRDefault="00112EDC" w:rsidP="00CD3216">
      <w:pPr>
        <w:shd w:val="clear" w:color="000000" w:fill="auto"/>
        <w:suppressAutoHyphens/>
        <w:spacing w:line="360" w:lineRule="auto"/>
        <w:ind w:firstLine="709"/>
        <w:jc w:val="both"/>
        <w:rPr>
          <w:sz w:val="28"/>
        </w:rPr>
      </w:pPr>
      <w:r w:rsidRPr="00BC1E61">
        <w:rPr>
          <w:sz w:val="28"/>
        </w:rPr>
        <w:t>Температура тела 37,0°C.</w:t>
      </w:r>
    </w:p>
    <w:p w:rsidR="00CD3216" w:rsidRPr="00BC1E61" w:rsidRDefault="00112EDC" w:rsidP="00CD3216">
      <w:pPr>
        <w:shd w:val="clear" w:color="000000" w:fill="auto"/>
        <w:suppressAutoHyphens/>
        <w:spacing w:line="360" w:lineRule="auto"/>
        <w:ind w:firstLine="709"/>
        <w:jc w:val="both"/>
        <w:rPr>
          <w:sz w:val="28"/>
        </w:rPr>
      </w:pPr>
      <w:r w:rsidRPr="00BC1E61">
        <w:rPr>
          <w:sz w:val="28"/>
        </w:rPr>
        <w:t>Кожа и слизистые оболочки: кожные покровы нормального цвета, чистые, сухие, тургор понижен; кровоизлияний, сыпи, рубцов не выявлено.</w:t>
      </w:r>
    </w:p>
    <w:p w:rsidR="00112EDC" w:rsidRPr="00BC1E61" w:rsidRDefault="00112EDC" w:rsidP="00CD3216">
      <w:pPr>
        <w:shd w:val="clear" w:color="000000" w:fill="auto"/>
        <w:suppressAutoHyphens/>
        <w:spacing w:line="360" w:lineRule="auto"/>
        <w:ind w:firstLine="709"/>
        <w:jc w:val="both"/>
        <w:rPr>
          <w:sz w:val="28"/>
        </w:rPr>
      </w:pPr>
      <w:r w:rsidRPr="00BC1E61">
        <w:rPr>
          <w:sz w:val="28"/>
        </w:rPr>
        <w:t>Подкожно – жировая клетчатка умеренно развита, отеков, пастозности нет.</w:t>
      </w:r>
    </w:p>
    <w:p w:rsidR="00112EDC" w:rsidRPr="00BC1E61" w:rsidRDefault="00112EDC" w:rsidP="00CD3216">
      <w:pPr>
        <w:shd w:val="clear" w:color="000000" w:fill="auto"/>
        <w:suppressAutoHyphens/>
        <w:spacing w:line="360" w:lineRule="auto"/>
        <w:ind w:firstLine="709"/>
        <w:jc w:val="both"/>
        <w:rPr>
          <w:sz w:val="28"/>
        </w:rPr>
      </w:pPr>
      <w:r w:rsidRPr="00BC1E61">
        <w:rPr>
          <w:sz w:val="28"/>
        </w:rPr>
        <w:t>Лимфатическая система: лимфатические узлы (поднижнечелюстные, подмышечные, паховые) не увеличены, эластичной консистенции, не спаяны с кожей и подлежащими тканями, безболезненны при пальпации. Остальные лимфатические узлы (околоушные, затылочные, передние и задние шейные, надключичиные, локтевые) не пальпируются.</w:t>
      </w:r>
    </w:p>
    <w:p w:rsidR="00CD3216" w:rsidRPr="00BC1E61" w:rsidRDefault="00112EDC" w:rsidP="00CD3216">
      <w:pPr>
        <w:shd w:val="clear" w:color="000000" w:fill="auto"/>
        <w:suppressAutoHyphens/>
        <w:spacing w:line="360" w:lineRule="auto"/>
        <w:ind w:firstLine="709"/>
        <w:jc w:val="both"/>
        <w:rPr>
          <w:sz w:val="28"/>
        </w:rPr>
      </w:pPr>
      <w:r w:rsidRPr="00BC1E61">
        <w:rPr>
          <w:sz w:val="28"/>
        </w:rPr>
        <w:t>Мышечная система:</w:t>
      </w:r>
      <w:r w:rsidR="00CD3216" w:rsidRPr="00BC1E61">
        <w:rPr>
          <w:sz w:val="28"/>
        </w:rPr>
        <w:t xml:space="preserve"> </w:t>
      </w:r>
      <w:r w:rsidRPr="00BC1E61">
        <w:rPr>
          <w:sz w:val="28"/>
        </w:rPr>
        <w:t>жалоб на боль, слабость, ограничение движений нет. Мышцы развиты умеренно, очаговых уплотнений и деформаций нет. Болезненность при ощупывании мышц отсутствует, тонус мышц нормальный. Склеры без изменений, зев розового цвета, миндалины не выступают за небные дужки, язык не обложен, умеренно влажный;</w:t>
      </w:r>
    </w:p>
    <w:p w:rsidR="00CD3216" w:rsidRPr="00BC1E61" w:rsidRDefault="00112EDC" w:rsidP="00CD3216">
      <w:pPr>
        <w:shd w:val="clear" w:color="000000" w:fill="auto"/>
        <w:suppressAutoHyphens/>
        <w:spacing w:line="360" w:lineRule="auto"/>
        <w:ind w:firstLine="709"/>
        <w:jc w:val="both"/>
        <w:rPr>
          <w:sz w:val="28"/>
        </w:rPr>
      </w:pPr>
      <w:r w:rsidRPr="00BC1E61">
        <w:rPr>
          <w:sz w:val="28"/>
        </w:rPr>
        <w:t xml:space="preserve">Кости: жалоб на боли нет; деформации, искривления костей, утолщения концевых фаланг пальцев рук и ног в виде «барабанных палочек», болезненности при поколачивании нет. Суставы: жалоб на боли, скованность </w:t>
      </w:r>
      <w:r w:rsidRPr="00BC1E61">
        <w:rPr>
          <w:sz w:val="28"/>
        </w:rPr>
        <w:lastRenderedPageBreak/>
        <w:t>в суставах нет; деформации, припухлости, болезненности суставов не обнаружены.</w:t>
      </w:r>
    </w:p>
    <w:p w:rsidR="00CD3216" w:rsidRPr="00BC1E61" w:rsidRDefault="00CD3216" w:rsidP="00CD3216">
      <w:pPr>
        <w:shd w:val="clear" w:color="000000" w:fill="auto"/>
        <w:suppressAutoHyphens/>
        <w:spacing w:line="360" w:lineRule="auto"/>
        <w:ind w:firstLine="709"/>
        <w:jc w:val="both"/>
        <w:rPr>
          <w:sz w:val="28"/>
        </w:rPr>
      </w:pPr>
    </w:p>
    <w:p w:rsidR="00112EDC" w:rsidRPr="00BC1E61" w:rsidRDefault="00112EDC" w:rsidP="00CD3216">
      <w:pPr>
        <w:shd w:val="clear" w:color="000000" w:fill="auto"/>
        <w:suppressAutoHyphens/>
        <w:spacing w:line="360" w:lineRule="auto"/>
        <w:ind w:firstLine="709"/>
        <w:jc w:val="both"/>
        <w:rPr>
          <w:sz w:val="28"/>
        </w:rPr>
      </w:pPr>
      <w:r w:rsidRPr="00BC1E61">
        <w:rPr>
          <w:sz w:val="28"/>
        </w:rPr>
        <w:t>Органы дыхания</w:t>
      </w:r>
    </w:p>
    <w:p w:rsidR="00CD3216" w:rsidRPr="00BC1E61" w:rsidRDefault="00CD3216" w:rsidP="00CD3216">
      <w:pPr>
        <w:pStyle w:val="21"/>
        <w:shd w:val="clear" w:color="000000" w:fill="auto"/>
        <w:suppressAutoHyphens/>
        <w:spacing w:before="0" w:line="360" w:lineRule="auto"/>
        <w:ind w:firstLine="709"/>
      </w:pPr>
    </w:p>
    <w:p w:rsidR="00112EDC" w:rsidRPr="00BC1E61" w:rsidRDefault="00112EDC" w:rsidP="00CD3216">
      <w:pPr>
        <w:pStyle w:val="21"/>
        <w:shd w:val="clear" w:color="000000" w:fill="auto"/>
        <w:suppressAutoHyphens/>
        <w:spacing w:before="0" w:line="360" w:lineRule="auto"/>
        <w:ind w:firstLine="709"/>
      </w:pPr>
      <w:r w:rsidRPr="00BC1E61">
        <w:t>Жалобы: на боли в грудной клетке, одышку, удушье, кашель, кровохарканье отсутствуют.</w:t>
      </w:r>
    </w:p>
    <w:p w:rsidR="00112EDC" w:rsidRPr="00BC1E61" w:rsidRDefault="00112EDC" w:rsidP="00CD3216">
      <w:pPr>
        <w:shd w:val="clear" w:color="000000" w:fill="auto"/>
        <w:suppressAutoHyphens/>
        <w:spacing w:line="360" w:lineRule="auto"/>
        <w:ind w:firstLine="709"/>
        <w:jc w:val="both"/>
        <w:rPr>
          <w:sz w:val="28"/>
        </w:rPr>
      </w:pPr>
      <w:r w:rsidRPr="00BC1E61">
        <w:rPr>
          <w:sz w:val="28"/>
        </w:rPr>
        <w:t>Осмотр: носовое дыхание свободное; выделений из носовых ходов не наблюдается. Болезненность при давлении и поколачивании у корня носа на местах лобных пазух и гайморовых полостей отсутствует. Голос не нарушен.</w:t>
      </w:r>
    </w:p>
    <w:p w:rsidR="00112EDC" w:rsidRPr="00BC1E61" w:rsidRDefault="00112EDC" w:rsidP="00CD3216">
      <w:pPr>
        <w:shd w:val="clear" w:color="000000" w:fill="auto"/>
        <w:suppressAutoHyphens/>
        <w:spacing w:line="360" w:lineRule="auto"/>
        <w:ind w:firstLine="709"/>
        <w:jc w:val="both"/>
        <w:rPr>
          <w:sz w:val="28"/>
        </w:rPr>
      </w:pPr>
      <w:r w:rsidRPr="00BC1E61">
        <w:rPr>
          <w:sz w:val="28"/>
        </w:rPr>
        <w:t>Грудная клетка конической формы, без деформаций, умеренно эластичная. Правая и левая половина грудной клетки симметричные. Над- и подключичные ямки обозначены слабо одинаково выражены справа и слева. Ключицы и лопатки расположены на одном уровне. Имеется деформация в виде сколиоза.</w:t>
      </w:r>
    </w:p>
    <w:p w:rsidR="00112EDC" w:rsidRPr="00BC1E61" w:rsidRDefault="00112EDC" w:rsidP="00CD3216">
      <w:pPr>
        <w:shd w:val="clear" w:color="000000" w:fill="auto"/>
        <w:suppressAutoHyphens/>
        <w:spacing w:line="360" w:lineRule="auto"/>
        <w:ind w:firstLine="709"/>
        <w:jc w:val="both"/>
        <w:rPr>
          <w:sz w:val="28"/>
        </w:rPr>
      </w:pPr>
      <w:r w:rsidRPr="00BC1E61">
        <w:rPr>
          <w:sz w:val="28"/>
        </w:rPr>
        <w:t>Дыхание: частота дыхания 18/мин, правая и левая половины грудной клетки при дыхании движутся синхронно. Вспомогательные дыхательные мышцы в акте дыхания не участвуют. Тип дыхания – смешанный.</w:t>
      </w:r>
    </w:p>
    <w:p w:rsidR="00112EDC" w:rsidRPr="00BC1E61" w:rsidRDefault="00112EDC" w:rsidP="00CD3216">
      <w:pPr>
        <w:shd w:val="clear" w:color="000000" w:fill="auto"/>
        <w:suppressAutoHyphens/>
        <w:spacing w:line="360" w:lineRule="auto"/>
        <w:ind w:firstLine="709"/>
        <w:jc w:val="both"/>
        <w:rPr>
          <w:sz w:val="28"/>
        </w:rPr>
      </w:pPr>
      <w:r w:rsidRPr="00BC1E61">
        <w:rPr>
          <w:sz w:val="28"/>
        </w:rPr>
        <w:t>Пальпация: локальная болезненность отсутствует, резистентность ослаблена; голосовое дрожание не изменено.</w:t>
      </w:r>
    </w:p>
    <w:p w:rsidR="00112EDC" w:rsidRPr="00BC1E61" w:rsidRDefault="00112EDC" w:rsidP="00CD3216">
      <w:pPr>
        <w:shd w:val="clear" w:color="000000" w:fill="auto"/>
        <w:suppressAutoHyphens/>
        <w:spacing w:line="360" w:lineRule="auto"/>
        <w:ind w:firstLine="709"/>
        <w:jc w:val="both"/>
        <w:rPr>
          <w:sz w:val="28"/>
        </w:rPr>
      </w:pPr>
      <w:r w:rsidRPr="00BC1E61">
        <w:rPr>
          <w:sz w:val="28"/>
        </w:rPr>
        <w:t>Сравнительная перкуссия:</w:t>
      </w:r>
      <w:r w:rsidR="00CD3216" w:rsidRPr="00BC1E61">
        <w:rPr>
          <w:sz w:val="28"/>
        </w:rPr>
        <w:t xml:space="preserve"> </w:t>
      </w:r>
      <w:r w:rsidRPr="00BC1E61">
        <w:rPr>
          <w:sz w:val="28"/>
        </w:rPr>
        <w:t>Отмечается ясный легочный звук, одинаковый справа и слева.</w:t>
      </w:r>
    </w:p>
    <w:p w:rsidR="00112EDC" w:rsidRPr="00BC1E61" w:rsidRDefault="00112EDC" w:rsidP="00CD3216">
      <w:pPr>
        <w:shd w:val="clear" w:color="000000" w:fill="auto"/>
        <w:suppressAutoHyphens/>
        <w:spacing w:line="360" w:lineRule="auto"/>
        <w:ind w:firstLine="709"/>
        <w:jc w:val="both"/>
        <w:rPr>
          <w:sz w:val="28"/>
        </w:rPr>
      </w:pPr>
      <w:r w:rsidRPr="00BC1E61">
        <w:rPr>
          <w:sz w:val="28"/>
        </w:rPr>
        <w:t>Топографическая перкуссия:</w:t>
      </w:r>
    </w:p>
    <w:p w:rsidR="00112EDC" w:rsidRPr="00BC1E61" w:rsidRDefault="00112EDC" w:rsidP="00CD3216">
      <w:pPr>
        <w:shd w:val="clear" w:color="000000" w:fill="auto"/>
        <w:suppressAutoHyphens/>
        <w:spacing w:line="360" w:lineRule="auto"/>
        <w:ind w:firstLine="709"/>
        <w:jc w:val="both"/>
        <w:rPr>
          <w:sz w:val="28"/>
        </w:rPr>
      </w:pPr>
    </w:p>
    <w:p w:rsidR="00112EDC" w:rsidRPr="00BC1E61" w:rsidRDefault="00112EDC" w:rsidP="00CD3216">
      <w:pPr>
        <w:shd w:val="clear" w:color="000000" w:fill="auto"/>
        <w:suppressAutoHyphens/>
        <w:spacing w:line="360" w:lineRule="auto"/>
        <w:ind w:firstLine="709"/>
        <w:jc w:val="both"/>
        <w:rPr>
          <w:sz w:val="28"/>
        </w:rPr>
      </w:pPr>
      <w:r w:rsidRPr="00BC1E61">
        <w:rPr>
          <w:sz w:val="28"/>
        </w:rPr>
        <w:t>Высота состояния верхушек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90"/>
        <w:gridCol w:w="3191"/>
      </w:tblGrid>
      <w:tr w:rsidR="00112EDC" w:rsidRPr="009E289A" w:rsidTr="009E289A">
        <w:tc>
          <w:tcPr>
            <w:tcW w:w="2235" w:type="dxa"/>
            <w:shd w:val="clear" w:color="auto" w:fill="auto"/>
            <w:vAlign w:val="center"/>
          </w:tcPr>
          <w:p w:rsidR="00112EDC" w:rsidRPr="009E289A" w:rsidRDefault="00112EDC" w:rsidP="009E289A">
            <w:pPr>
              <w:shd w:val="clear" w:color="000000" w:fill="auto"/>
              <w:suppressAutoHyphens/>
              <w:spacing w:line="360" w:lineRule="auto"/>
              <w:rPr>
                <w:sz w:val="20"/>
              </w:rPr>
            </w:pPr>
          </w:p>
        </w:tc>
        <w:tc>
          <w:tcPr>
            <w:tcW w:w="3190"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Справа</w:t>
            </w:r>
          </w:p>
        </w:tc>
        <w:tc>
          <w:tcPr>
            <w:tcW w:w="3191"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Слева</w:t>
            </w:r>
          </w:p>
        </w:tc>
      </w:tr>
      <w:tr w:rsidR="00112EDC" w:rsidRPr="009E289A" w:rsidTr="009E289A">
        <w:trPr>
          <w:trHeight w:val="74"/>
        </w:trPr>
        <w:tc>
          <w:tcPr>
            <w:tcW w:w="2235"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Спереди</w:t>
            </w:r>
          </w:p>
        </w:tc>
        <w:tc>
          <w:tcPr>
            <w:tcW w:w="3190"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 xml:space="preserve"> </w:t>
            </w:r>
            <w:smartTag w:uri="urn:schemas-microsoft-com:office:smarttags" w:element="metricconverter">
              <w:smartTagPr>
                <w:attr w:name="ProductID" w:val="3 см"/>
              </w:smartTagPr>
              <w:r w:rsidRPr="009E289A">
                <w:rPr>
                  <w:sz w:val="20"/>
                </w:rPr>
                <w:t>3 см</w:t>
              </w:r>
            </w:smartTag>
            <w:r w:rsidRPr="009E289A">
              <w:rPr>
                <w:sz w:val="20"/>
              </w:rPr>
              <w:t xml:space="preserve"> выше уровня ключицы</w:t>
            </w:r>
          </w:p>
        </w:tc>
        <w:tc>
          <w:tcPr>
            <w:tcW w:w="3191"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 xml:space="preserve"> </w:t>
            </w:r>
            <w:smartTag w:uri="urn:schemas-microsoft-com:office:smarttags" w:element="metricconverter">
              <w:smartTagPr>
                <w:attr w:name="ProductID" w:val="3 см"/>
              </w:smartTagPr>
              <w:r w:rsidRPr="009E289A">
                <w:rPr>
                  <w:sz w:val="20"/>
                </w:rPr>
                <w:t>3 см</w:t>
              </w:r>
            </w:smartTag>
            <w:r w:rsidRPr="009E289A">
              <w:rPr>
                <w:sz w:val="20"/>
              </w:rPr>
              <w:t xml:space="preserve"> выше уровня ключицы</w:t>
            </w:r>
          </w:p>
        </w:tc>
      </w:tr>
      <w:tr w:rsidR="00112EDC" w:rsidRPr="009E289A" w:rsidTr="009E289A">
        <w:trPr>
          <w:trHeight w:val="74"/>
        </w:trPr>
        <w:tc>
          <w:tcPr>
            <w:tcW w:w="2235"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Сзади</w:t>
            </w:r>
          </w:p>
        </w:tc>
        <w:tc>
          <w:tcPr>
            <w:tcW w:w="3190"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 xml:space="preserve">На уровне остистого отростка </w:t>
            </w:r>
            <w:r w:rsidRPr="009E289A">
              <w:rPr>
                <w:sz w:val="20"/>
                <w:lang w:val="en-US"/>
              </w:rPr>
              <w:t>VII</w:t>
            </w:r>
            <w:r w:rsidRPr="009E289A">
              <w:rPr>
                <w:sz w:val="20"/>
              </w:rPr>
              <w:t xml:space="preserve"> шейного позвонка</w:t>
            </w:r>
          </w:p>
        </w:tc>
        <w:tc>
          <w:tcPr>
            <w:tcW w:w="3191"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w:t>
            </w:r>
          </w:p>
        </w:tc>
      </w:tr>
    </w:tbl>
    <w:p w:rsidR="00112EDC" w:rsidRPr="00BC1E61" w:rsidRDefault="00112EDC" w:rsidP="00CD3216">
      <w:pPr>
        <w:pStyle w:val="4"/>
        <w:keepNext w:val="0"/>
        <w:shd w:val="clear" w:color="000000" w:fill="auto"/>
        <w:suppressAutoHyphens/>
        <w:spacing w:line="360" w:lineRule="auto"/>
        <w:ind w:firstLine="709"/>
        <w:rPr>
          <w:b w:val="0"/>
          <w:bCs w:val="0"/>
          <w:sz w:val="28"/>
        </w:rPr>
      </w:pPr>
    </w:p>
    <w:p w:rsidR="00112EDC" w:rsidRPr="00BC1E61" w:rsidRDefault="00CD3216" w:rsidP="00CD3216">
      <w:pPr>
        <w:pStyle w:val="4"/>
        <w:keepNext w:val="0"/>
        <w:shd w:val="clear" w:color="000000" w:fill="auto"/>
        <w:suppressAutoHyphens/>
        <w:spacing w:line="360" w:lineRule="auto"/>
        <w:ind w:firstLine="709"/>
        <w:rPr>
          <w:b w:val="0"/>
          <w:sz w:val="28"/>
        </w:rPr>
      </w:pPr>
      <w:r w:rsidRPr="00BC1E61">
        <w:rPr>
          <w:b w:val="0"/>
          <w:sz w:val="28"/>
        </w:rPr>
        <w:br w:type="page"/>
      </w:r>
      <w:r w:rsidR="00112EDC" w:rsidRPr="00BC1E61">
        <w:rPr>
          <w:b w:val="0"/>
          <w:sz w:val="28"/>
        </w:rPr>
        <w:lastRenderedPageBreak/>
        <w:t>Нижние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0"/>
        <w:gridCol w:w="2588"/>
        <w:gridCol w:w="3191"/>
      </w:tblGrid>
      <w:tr w:rsidR="00112EDC" w:rsidRPr="009E289A" w:rsidTr="009E289A">
        <w:tc>
          <w:tcPr>
            <w:tcW w:w="3190"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Топографические линии</w:t>
            </w:r>
          </w:p>
        </w:tc>
        <w:tc>
          <w:tcPr>
            <w:tcW w:w="2588"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Справа</w:t>
            </w:r>
          </w:p>
        </w:tc>
        <w:tc>
          <w:tcPr>
            <w:tcW w:w="3191"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Слева</w:t>
            </w:r>
          </w:p>
        </w:tc>
      </w:tr>
      <w:tr w:rsidR="00112EDC" w:rsidRPr="009E289A" w:rsidTr="009E289A">
        <w:tc>
          <w:tcPr>
            <w:tcW w:w="3190"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Окологрудинная</w:t>
            </w:r>
          </w:p>
        </w:tc>
        <w:tc>
          <w:tcPr>
            <w:tcW w:w="2588"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lang w:val="en-US"/>
              </w:rPr>
              <w:t xml:space="preserve">VI </w:t>
            </w:r>
            <w:r w:rsidRPr="009E289A">
              <w:rPr>
                <w:sz w:val="20"/>
              </w:rPr>
              <w:t>ребро</w:t>
            </w:r>
          </w:p>
        </w:tc>
        <w:tc>
          <w:tcPr>
            <w:tcW w:w="3191"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w:t>
            </w:r>
          </w:p>
        </w:tc>
      </w:tr>
      <w:tr w:rsidR="00112EDC" w:rsidRPr="009E289A" w:rsidTr="009E289A">
        <w:tc>
          <w:tcPr>
            <w:tcW w:w="3190"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Среднеключичная</w:t>
            </w:r>
          </w:p>
        </w:tc>
        <w:tc>
          <w:tcPr>
            <w:tcW w:w="2588"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Шестое межреберье</w:t>
            </w:r>
          </w:p>
        </w:tc>
        <w:tc>
          <w:tcPr>
            <w:tcW w:w="3191"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w:t>
            </w:r>
          </w:p>
        </w:tc>
      </w:tr>
      <w:tr w:rsidR="00112EDC" w:rsidRPr="009E289A" w:rsidTr="009E289A">
        <w:tc>
          <w:tcPr>
            <w:tcW w:w="3190"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Передняя подмышечная</w:t>
            </w:r>
          </w:p>
        </w:tc>
        <w:tc>
          <w:tcPr>
            <w:tcW w:w="2588"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lang w:val="en-US"/>
              </w:rPr>
              <w:t>VII</w:t>
            </w:r>
            <w:r w:rsidRPr="009E289A">
              <w:rPr>
                <w:sz w:val="20"/>
              </w:rPr>
              <w:t xml:space="preserve"> ребро</w:t>
            </w:r>
          </w:p>
        </w:tc>
        <w:tc>
          <w:tcPr>
            <w:tcW w:w="3191" w:type="dxa"/>
            <w:shd w:val="clear" w:color="auto" w:fill="auto"/>
            <w:vAlign w:val="center"/>
          </w:tcPr>
          <w:p w:rsidR="00112EDC" w:rsidRPr="009E289A" w:rsidRDefault="00112EDC" w:rsidP="009E289A">
            <w:pPr>
              <w:shd w:val="clear" w:color="000000" w:fill="auto"/>
              <w:suppressAutoHyphens/>
              <w:spacing w:line="360" w:lineRule="auto"/>
              <w:rPr>
                <w:sz w:val="20"/>
                <w:lang w:val="en-US"/>
              </w:rPr>
            </w:pPr>
            <w:r w:rsidRPr="009E289A">
              <w:rPr>
                <w:sz w:val="20"/>
                <w:lang w:val="en-US"/>
              </w:rPr>
              <w:t xml:space="preserve">VII </w:t>
            </w:r>
            <w:r w:rsidRPr="009E289A">
              <w:rPr>
                <w:sz w:val="20"/>
              </w:rPr>
              <w:t>ребро</w:t>
            </w:r>
          </w:p>
        </w:tc>
      </w:tr>
      <w:tr w:rsidR="00112EDC" w:rsidRPr="009E289A" w:rsidTr="009E289A">
        <w:tc>
          <w:tcPr>
            <w:tcW w:w="3190"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Средняя подмышечная</w:t>
            </w:r>
          </w:p>
        </w:tc>
        <w:tc>
          <w:tcPr>
            <w:tcW w:w="2588"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lang w:val="en-US"/>
              </w:rPr>
              <w:t>VIII</w:t>
            </w:r>
            <w:r w:rsidRPr="009E289A">
              <w:rPr>
                <w:sz w:val="20"/>
              </w:rPr>
              <w:t xml:space="preserve"> ребро</w:t>
            </w:r>
          </w:p>
        </w:tc>
        <w:tc>
          <w:tcPr>
            <w:tcW w:w="3191"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lang w:val="en-US"/>
              </w:rPr>
              <w:t>VIII</w:t>
            </w:r>
            <w:r w:rsidRPr="009E289A">
              <w:rPr>
                <w:sz w:val="20"/>
              </w:rPr>
              <w:t xml:space="preserve"> ребро</w:t>
            </w:r>
          </w:p>
        </w:tc>
      </w:tr>
      <w:tr w:rsidR="00112EDC" w:rsidRPr="009E289A" w:rsidTr="009E289A">
        <w:tc>
          <w:tcPr>
            <w:tcW w:w="3190"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Задняя подмышечная</w:t>
            </w:r>
          </w:p>
        </w:tc>
        <w:tc>
          <w:tcPr>
            <w:tcW w:w="2588"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lang w:val="en-US"/>
              </w:rPr>
              <w:t>IX</w:t>
            </w:r>
            <w:r w:rsidRPr="009E289A">
              <w:rPr>
                <w:sz w:val="20"/>
              </w:rPr>
              <w:t xml:space="preserve"> ребро</w:t>
            </w:r>
          </w:p>
        </w:tc>
        <w:tc>
          <w:tcPr>
            <w:tcW w:w="3191"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lang w:val="en-US"/>
              </w:rPr>
              <w:t>IX</w:t>
            </w:r>
            <w:r w:rsidRPr="009E289A">
              <w:rPr>
                <w:sz w:val="20"/>
              </w:rPr>
              <w:t xml:space="preserve"> ребро</w:t>
            </w:r>
          </w:p>
        </w:tc>
      </w:tr>
      <w:tr w:rsidR="00112EDC" w:rsidRPr="009E289A" w:rsidTr="009E289A">
        <w:tc>
          <w:tcPr>
            <w:tcW w:w="3190"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Лопаточная</w:t>
            </w:r>
          </w:p>
        </w:tc>
        <w:tc>
          <w:tcPr>
            <w:tcW w:w="2588"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lang w:val="en-US"/>
              </w:rPr>
              <w:t>X</w:t>
            </w:r>
            <w:r w:rsidRPr="009E289A">
              <w:rPr>
                <w:sz w:val="20"/>
              </w:rPr>
              <w:t xml:space="preserve"> ребро</w:t>
            </w:r>
          </w:p>
        </w:tc>
        <w:tc>
          <w:tcPr>
            <w:tcW w:w="3191"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lang w:val="en-US"/>
              </w:rPr>
              <w:t>X</w:t>
            </w:r>
            <w:r w:rsidRPr="009E289A">
              <w:rPr>
                <w:sz w:val="20"/>
              </w:rPr>
              <w:t xml:space="preserve"> ребро</w:t>
            </w:r>
          </w:p>
        </w:tc>
      </w:tr>
      <w:tr w:rsidR="00112EDC" w:rsidRPr="009E289A" w:rsidTr="009E289A">
        <w:tc>
          <w:tcPr>
            <w:tcW w:w="3190"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Околопозвоночная</w:t>
            </w:r>
          </w:p>
        </w:tc>
        <w:tc>
          <w:tcPr>
            <w:tcW w:w="2588"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 xml:space="preserve">Остистый отростка </w:t>
            </w:r>
            <w:r w:rsidRPr="009E289A">
              <w:rPr>
                <w:sz w:val="20"/>
                <w:lang w:val="en-US"/>
              </w:rPr>
              <w:t>XI</w:t>
            </w:r>
            <w:r w:rsidRPr="009E289A">
              <w:rPr>
                <w:sz w:val="20"/>
              </w:rPr>
              <w:t xml:space="preserve"> грудного позвонка</w:t>
            </w:r>
          </w:p>
        </w:tc>
        <w:tc>
          <w:tcPr>
            <w:tcW w:w="3191"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 xml:space="preserve">Остистый отростка </w:t>
            </w:r>
            <w:r w:rsidRPr="009E289A">
              <w:rPr>
                <w:sz w:val="20"/>
                <w:lang w:val="en-US"/>
              </w:rPr>
              <w:t>XI</w:t>
            </w:r>
            <w:r w:rsidRPr="009E289A">
              <w:rPr>
                <w:sz w:val="20"/>
              </w:rPr>
              <w:t xml:space="preserve"> грудного позвонка</w:t>
            </w:r>
          </w:p>
        </w:tc>
      </w:tr>
    </w:tbl>
    <w:p w:rsidR="00112EDC" w:rsidRPr="00BC1E61" w:rsidRDefault="00112EDC" w:rsidP="00CD3216">
      <w:pPr>
        <w:pStyle w:val="5"/>
        <w:keepNext w:val="0"/>
        <w:shd w:val="clear" w:color="000000" w:fill="auto"/>
        <w:suppressAutoHyphens/>
        <w:spacing w:line="360" w:lineRule="auto"/>
        <w:ind w:firstLine="709"/>
        <w:rPr>
          <w:b w:val="0"/>
          <w:bCs w:val="0"/>
        </w:rPr>
      </w:pPr>
    </w:p>
    <w:p w:rsidR="00112EDC" w:rsidRPr="00BC1E61" w:rsidRDefault="00112EDC" w:rsidP="00CD3216">
      <w:pPr>
        <w:pStyle w:val="5"/>
        <w:keepNext w:val="0"/>
        <w:shd w:val="clear" w:color="000000" w:fill="auto"/>
        <w:suppressAutoHyphens/>
        <w:spacing w:line="360" w:lineRule="auto"/>
        <w:ind w:firstLine="709"/>
        <w:rPr>
          <w:b w:val="0"/>
        </w:rPr>
      </w:pPr>
      <w:r w:rsidRPr="00BC1E61">
        <w:rPr>
          <w:b w:val="0"/>
        </w:rPr>
        <w:t>Подвижность нижних краев легких, см</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8"/>
        <w:gridCol w:w="1146"/>
        <w:gridCol w:w="1146"/>
        <w:gridCol w:w="1146"/>
        <w:gridCol w:w="1146"/>
        <w:gridCol w:w="1146"/>
        <w:gridCol w:w="1146"/>
      </w:tblGrid>
      <w:tr w:rsidR="00112EDC" w:rsidRPr="009E289A" w:rsidTr="009E289A">
        <w:trPr>
          <w:trHeight w:val="376"/>
        </w:trPr>
        <w:tc>
          <w:tcPr>
            <w:tcW w:w="2158" w:type="dxa"/>
            <w:vMerge w:val="restart"/>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Топографическая линия</w:t>
            </w:r>
          </w:p>
        </w:tc>
        <w:tc>
          <w:tcPr>
            <w:tcW w:w="3438" w:type="dxa"/>
            <w:gridSpan w:val="3"/>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Справа</w:t>
            </w:r>
          </w:p>
        </w:tc>
        <w:tc>
          <w:tcPr>
            <w:tcW w:w="3438" w:type="dxa"/>
            <w:gridSpan w:val="3"/>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Слева</w:t>
            </w:r>
          </w:p>
        </w:tc>
      </w:tr>
      <w:tr w:rsidR="00112EDC" w:rsidRPr="009E289A" w:rsidTr="009E289A">
        <w:trPr>
          <w:trHeight w:val="156"/>
        </w:trPr>
        <w:tc>
          <w:tcPr>
            <w:tcW w:w="2158" w:type="dxa"/>
            <w:vMerge/>
            <w:shd w:val="clear" w:color="auto" w:fill="auto"/>
            <w:vAlign w:val="center"/>
          </w:tcPr>
          <w:p w:rsidR="00112EDC" w:rsidRPr="009E289A" w:rsidRDefault="00112EDC" w:rsidP="009E289A">
            <w:pPr>
              <w:shd w:val="clear" w:color="000000" w:fill="auto"/>
              <w:suppressAutoHyphens/>
              <w:spacing w:line="360" w:lineRule="auto"/>
              <w:rPr>
                <w:sz w:val="20"/>
              </w:rPr>
            </w:pP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На вдохе</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На выдохе</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суммарно</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На вдохе</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На выдохе</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суммарно</w:t>
            </w:r>
          </w:p>
        </w:tc>
      </w:tr>
      <w:tr w:rsidR="00112EDC" w:rsidRPr="009E289A" w:rsidTr="009E289A">
        <w:trPr>
          <w:trHeight w:val="376"/>
        </w:trPr>
        <w:tc>
          <w:tcPr>
            <w:tcW w:w="2158"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Среднеключичная</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3</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3</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6</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w:t>
            </w:r>
          </w:p>
        </w:tc>
      </w:tr>
      <w:tr w:rsidR="00112EDC" w:rsidRPr="009E289A" w:rsidTr="009E289A">
        <w:trPr>
          <w:trHeight w:val="376"/>
        </w:trPr>
        <w:tc>
          <w:tcPr>
            <w:tcW w:w="2158"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Средняя подмышечная</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3</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3</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6</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3</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3</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6</w:t>
            </w:r>
          </w:p>
        </w:tc>
      </w:tr>
      <w:tr w:rsidR="00112EDC" w:rsidRPr="009E289A" w:rsidTr="009E289A">
        <w:trPr>
          <w:trHeight w:val="376"/>
        </w:trPr>
        <w:tc>
          <w:tcPr>
            <w:tcW w:w="2158"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Лопаточная</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2</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2</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4</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2</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2</w:t>
            </w:r>
          </w:p>
        </w:tc>
        <w:tc>
          <w:tcPr>
            <w:tcW w:w="1146" w:type="dxa"/>
            <w:shd w:val="clear" w:color="auto" w:fill="auto"/>
            <w:vAlign w:val="center"/>
          </w:tcPr>
          <w:p w:rsidR="00112EDC" w:rsidRPr="009E289A" w:rsidRDefault="00112EDC" w:rsidP="009E289A">
            <w:pPr>
              <w:shd w:val="clear" w:color="000000" w:fill="auto"/>
              <w:suppressAutoHyphens/>
              <w:spacing w:line="360" w:lineRule="auto"/>
              <w:rPr>
                <w:sz w:val="20"/>
              </w:rPr>
            </w:pPr>
            <w:r w:rsidRPr="009E289A">
              <w:rPr>
                <w:sz w:val="20"/>
              </w:rPr>
              <w:t>4</w:t>
            </w:r>
          </w:p>
        </w:tc>
      </w:tr>
    </w:tbl>
    <w:p w:rsidR="00112EDC" w:rsidRPr="00BC1E61" w:rsidRDefault="00112EDC" w:rsidP="00CD3216">
      <w:pPr>
        <w:shd w:val="clear" w:color="000000" w:fill="auto"/>
        <w:suppressAutoHyphens/>
        <w:spacing w:line="360" w:lineRule="auto"/>
        <w:ind w:firstLine="709"/>
        <w:jc w:val="both"/>
        <w:rPr>
          <w:sz w:val="28"/>
        </w:rPr>
      </w:pPr>
    </w:p>
    <w:p w:rsidR="00CD3216" w:rsidRPr="00BC1E61" w:rsidRDefault="00112EDC" w:rsidP="00CD3216">
      <w:pPr>
        <w:pStyle w:val="6"/>
        <w:keepNext w:val="0"/>
        <w:shd w:val="clear" w:color="000000" w:fill="auto"/>
        <w:suppressAutoHyphens/>
        <w:spacing w:line="360" w:lineRule="auto"/>
        <w:ind w:firstLine="709"/>
        <w:rPr>
          <w:b w:val="0"/>
        </w:rPr>
      </w:pPr>
      <w:r w:rsidRPr="00BC1E61">
        <w:rPr>
          <w:b w:val="0"/>
        </w:rPr>
        <w:t>Аускультация:</w:t>
      </w:r>
    </w:p>
    <w:p w:rsidR="00112EDC" w:rsidRPr="00BC1E61" w:rsidRDefault="00112EDC" w:rsidP="00CD3216">
      <w:pPr>
        <w:pStyle w:val="6"/>
        <w:keepNext w:val="0"/>
        <w:shd w:val="clear" w:color="000000" w:fill="auto"/>
        <w:suppressAutoHyphens/>
        <w:spacing w:line="360" w:lineRule="auto"/>
        <w:ind w:firstLine="709"/>
        <w:rPr>
          <w:b w:val="0"/>
        </w:rPr>
      </w:pPr>
      <w:r w:rsidRPr="00BC1E61">
        <w:rPr>
          <w:b w:val="0"/>
        </w:rPr>
        <w:t>Дыхание везикулярное;</w:t>
      </w:r>
      <w:r w:rsidR="00CD3216" w:rsidRPr="00BC1E61">
        <w:rPr>
          <w:b w:val="0"/>
        </w:rPr>
        <w:t xml:space="preserve"> </w:t>
      </w:r>
      <w:r w:rsidRPr="00BC1E61">
        <w:rPr>
          <w:b w:val="0"/>
        </w:rPr>
        <w:t>хрипов нет. Бронхофония не изменена.</w:t>
      </w:r>
    </w:p>
    <w:p w:rsidR="00CD3216" w:rsidRPr="00BC1E61" w:rsidRDefault="00CD3216" w:rsidP="00CD3216">
      <w:pPr>
        <w:pStyle w:val="2"/>
        <w:keepNext w:val="0"/>
        <w:shd w:val="clear" w:color="000000" w:fill="auto"/>
        <w:suppressAutoHyphens/>
        <w:spacing w:line="360" w:lineRule="auto"/>
        <w:ind w:firstLine="709"/>
      </w:pPr>
    </w:p>
    <w:p w:rsidR="00112EDC" w:rsidRPr="00BC1E61" w:rsidRDefault="00112EDC" w:rsidP="00CD3216">
      <w:pPr>
        <w:pStyle w:val="2"/>
        <w:keepNext w:val="0"/>
        <w:shd w:val="clear" w:color="000000" w:fill="auto"/>
        <w:suppressAutoHyphens/>
        <w:spacing w:line="360" w:lineRule="auto"/>
        <w:ind w:firstLine="709"/>
      </w:pPr>
      <w:r w:rsidRPr="00BC1E61">
        <w:t>Органы кровообращения</w:t>
      </w:r>
    </w:p>
    <w:p w:rsidR="00CD3216" w:rsidRPr="00BC1E61" w:rsidRDefault="00CD3216" w:rsidP="00CD3216">
      <w:pPr>
        <w:pStyle w:val="21"/>
        <w:shd w:val="clear" w:color="000000" w:fill="auto"/>
        <w:suppressAutoHyphens/>
        <w:spacing w:before="0" w:line="360" w:lineRule="auto"/>
        <w:ind w:firstLine="709"/>
      </w:pPr>
    </w:p>
    <w:p w:rsidR="00112EDC" w:rsidRPr="00BC1E61" w:rsidRDefault="00112EDC" w:rsidP="00CD3216">
      <w:pPr>
        <w:pStyle w:val="21"/>
        <w:shd w:val="clear" w:color="000000" w:fill="auto"/>
        <w:suppressAutoHyphens/>
        <w:spacing w:before="0" w:line="360" w:lineRule="auto"/>
        <w:ind w:firstLine="709"/>
      </w:pPr>
      <w:r w:rsidRPr="00BC1E61">
        <w:t>Жалобы: на повышенное АД, жалобы на одышку, сердцебиение, перебои, боли в области верхушки сердца и за грудиной отсутствуют.</w:t>
      </w:r>
    </w:p>
    <w:p w:rsidR="00112EDC" w:rsidRPr="00BC1E61" w:rsidRDefault="00112EDC" w:rsidP="00CD3216">
      <w:pPr>
        <w:shd w:val="clear" w:color="000000" w:fill="auto"/>
        <w:suppressAutoHyphens/>
        <w:spacing w:line="360" w:lineRule="auto"/>
        <w:ind w:firstLine="709"/>
        <w:jc w:val="both"/>
        <w:rPr>
          <w:sz w:val="28"/>
        </w:rPr>
      </w:pPr>
      <w:r w:rsidRPr="00BC1E61">
        <w:rPr>
          <w:sz w:val="28"/>
        </w:rPr>
        <w:t>Осмотр: патологических изменений в грудной клетке (сердечный горб, общее выбухание) нет. Сердечный толчок не определяется. Верхушечный толчок невидимый, смещен влево (в норме пальпируется в 5 межреберье по левой среднеключичной линии), разлитой (</w:t>
      </w:r>
      <w:smartTag w:uri="urn:schemas-microsoft-com:office:smarttags" w:element="metricconverter">
        <w:smartTagPr>
          <w:attr w:name="ProductID" w:val="3 см"/>
        </w:smartTagPr>
        <w:r w:rsidRPr="00BC1E61">
          <w:rPr>
            <w:sz w:val="28"/>
          </w:rPr>
          <w:t>3 см</w:t>
        </w:r>
      </w:smartTag>
      <w:r w:rsidRPr="00BC1E61">
        <w:rPr>
          <w:sz w:val="28"/>
        </w:rPr>
        <w:t>) усиленный, резистентный, высокий. Пульсации в области основания сердца не видно, пульсация легочного ствола незаметна. Видна</w:t>
      </w:r>
      <w:r w:rsidR="00CD3216" w:rsidRPr="00BC1E61">
        <w:rPr>
          <w:sz w:val="28"/>
        </w:rPr>
        <w:t xml:space="preserve"> </w:t>
      </w:r>
      <w:r w:rsidRPr="00BC1E61">
        <w:rPr>
          <w:sz w:val="28"/>
        </w:rPr>
        <w:t>эпигастральная пульсация за счет брюшной аорты.</w:t>
      </w:r>
    </w:p>
    <w:p w:rsidR="00112EDC" w:rsidRPr="00BC1E61" w:rsidRDefault="00112EDC" w:rsidP="00CD3216">
      <w:pPr>
        <w:pStyle w:val="3"/>
        <w:shd w:val="clear" w:color="000000" w:fill="auto"/>
        <w:suppressAutoHyphens/>
        <w:spacing w:before="0" w:line="360" w:lineRule="auto"/>
        <w:ind w:firstLine="709"/>
      </w:pPr>
      <w:r w:rsidRPr="00BC1E61">
        <w:lastRenderedPageBreak/>
        <w:t>Видимой пульсации в области больших сосудов на шее и в яремной ямке («пляска каротид», положительный венный пульс) не заметно. Симптом Мюссе отрицателен, капиллярного пульса нет, яремные вены не набухшие, пульсация печени не нарушена, феномена качелей нет, локальной эктопической пульсации нет, дрожание не определяется.</w:t>
      </w:r>
    </w:p>
    <w:p w:rsidR="00112EDC" w:rsidRPr="00BC1E61" w:rsidRDefault="00112EDC" w:rsidP="00CD3216">
      <w:pPr>
        <w:shd w:val="clear" w:color="000000" w:fill="auto"/>
        <w:suppressAutoHyphens/>
        <w:spacing w:line="360" w:lineRule="auto"/>
        <w:ind w:firstLine="709"/>
        <w:jc w:val="both"/>
        <w:rPr>
          <w:sz w:val="28"/>
        </w:rPr>
      </w:pPr>
      <w:r w:rsidRPr="00BC1E61">
        <w:rPr>
          <w:sz w:val="28"/>
        </w:rPr>
        <w:t>Перкуссия сердца:</w:t>
      </w:r>
    </w:p>
    <w:p w:rsidR="00CD3216" w:rsidRPr="00BC1E61" w:rsidRDefault="00112EDC" w:rsidP="00CD3216">
      <w:pPr>
        <w:pStyle w:val="21"/>
        <w:shd w:val="clear" w:color="000000" w:fill="auto"/>
        <w:suppressAutoHyphens/>
        <w:spacing w:before="0" w:line="360" w:lineRule="auto"/>
        <w:ind w:firstLine="709"/>
      </w:pPr>
      <w:r w:rsidRPr="00BC1E61">
        <w:t>Границы относительной сердечной тупости:</w:t>
      </w:r>
    </w:p>
    <w:p w:rsidR="00CD3216" w:rsidRPr="00BC1E61" w:rsidRDefault="00112EDC" w:rsidP="00CD3216">
      <w:pPr>
        <w:shd w:val="clear" w:color="000000" w:fill="auto"/>
        <w:suppressAutoHyphens/>
        <w:spacing w:line="360" w:lineRule="auto"/>
        <w:ind w:firstLine="709"/>
        <w:jc w:val="both"/>
        <w:rPr>
          <w:sz w:val="28"/>
        </w:rPr>
      </w:pPr>
      <w:r w:rsidRPr="00BC1E61">
        <w:rPr>
          <w:sz w:val="28"/>
        </w:rPr>
        <w:t xml:space="preserve">Верхняя – нижний край </w:t>
      </w:r>
      <w:r w:rsidRPr="00BC1E61">
        <w:rPr>
          <w:sz w:val="28"/>
          <w:lang w:val="en-US"/>
        </w:rPr>
        <w:t>III</w:t>
      </w:r>
      <w:r w:rsidRPr="00BC1E61">
        <w:rPr>
          <w:sz w:val="28"/>
        </w:rPr>
        <w:t xml:space="preserve"> ребра</w:t>
      </w:r>
    </w:p>
    <w:p w:rsidR="00CD3216" w:rsidRPr="00BC1E61" w:rsidRDefault="00112EDC" w:rsidP="00CD3216">
      <w:pPr>
        <w:shd w:val="clear" w:color="000000" w:fill="auto"/>
        <w:suppressAutoHyphens/>
        <w:spacing w:line="360" w:lineRule="auto"/>
        <w:ind w:firstLine="709"/>
        <w:jc w:val="both"/>
        <w:rPr>
          <w:sz w:val="28"/>
        </w:rPr>
      </w:pPr>
      <w:r w:rsidRPr="00BC1E61">
        <w:rPr>
          <w:sz w:val="28"/>
        </w:rPr>
        <w:t xml:space="preserve">Правая – на </w:t>
      </w:r>
      <w:smartTag w:uri="urn:schemas-microsoft-com:office:smarttags" w:element="metricconverter">
        <w:smartTagPr>
          <w:attr w:name="ProductID" w:val="1 см"/>
        </w:smartTagPr>
        <w:r w:rsidRPr="00BC1E61">
          <w:rPr>
            <w:sz w:val="28"/>
          </w:rPr>
          <w:t>1 см</w:t>
        </w:r>
      </w:smartTag>
      <w:r w:rsidRPr="00BC1E61">
        <w:rPr>
          <w:sz w:val="28"/>
        </w:rPr>
        <w:t xml:space="preserve"> кнаружи от правого края грудины</w:t>
      </w:r>
    </w:p>
    <w:p w:rsidR="00112EDC" w:rsidRPr="00BC1E61" w:rsidRDefault="00112EDC" w:rsidP="00CD3216">
      <w:pPr>
        <w:shd w:val="clear" w:color="000000" w:fill="auto"/>
        <w:suppressAutoHyphens/>
        <w:spacing w:line="360" w:lineRule="auto"/>
        <w:ind w:firstLine="709"/>
        <w:jc w:val="both"/>
        <w:rPr>
          <w:sz w:val="28"/>
        </w:rPr>
      </w:pPr>
      <w:r w:rsidRPr="00BC1E61">
        <w:rPr>
          <w:sz w:val="28"/>
        </w:rPr>
        <w:t>Левая –</w:t>
      </w:r>
      <w:r w:rsidR="00CD3216" w:rsidRPr="00BC1E61">
        <w:rPr>
          <w:sz w:val="28"/>
        </w:rPr>
        <w:t xml:space="preserve"> </w:t>
      </w:r>
      <w:r w:rsidRPr="00BC1E61">
        <w:rPr>
          <w:sz w:val="28"/>
        </w:rPr>
        <w:t>по среднеключичной линии (смещена влево)</w:t>
      </w:r>
    </w:p>
    <w:p w:rsidR="00112EDC" w:rsidRPr="00BC1E61" w:rsidRDefault="00112EDC" w:rsidP="00CD3216">
      <w:pPr>
        <w:pStyle w:val="3"/>
        <w:shd w:val="clear" w:color="000000" w:fill="auto"/>
        <w:suppressAutoHyphens/>
        <w:spacing w:before="0" w:line="360" w:lineRule="auto"/>
        <w:ind w:firstLine="709"/>
      </w:pPr>
      <w:r w:rsidRPr="00BC1E61">
        <w:t xml:space="preserve">Поперечник относительной тупости сердца – </w:t>
      </w:r>
      <w:smartTag w:uri="urn:schemas-microsoft-com:office:smarttags" w:element="metricconverter">
        <w:smartTagPr>
          <w:attr w:name="ProductID" w:val="15 см"/>
        </w:smartTagPr>
        <w:r w:rsidRPr="00BC1E61">
          <w:t>15 см</w:t>
        </w:r>
      </w:smartTag>
    </w:p>
    <w:p w:rsidR="00112EDC" w:rsidRPr="00BC1E61" w:rsidRDefault="00112EDC" w:rsidP="00CD3216">
      <w:pPr>
        <w:pStyle w:val="3"/>
        <w:shd w:val="clear" w:color="000000" w:fill="auto"/>
        <w:suppressAutoHyphens/>
        <w:spacing w:before="0" w:line="360" w:lineRule="auto"/>
        <w:ind w:firstLine="709"/>
      </w:pPr>
      <w:r w:rsidRPr="00BC1E61">
        <w:t>Конфигурация сердца – аортальная.</w:t>
      </w:r>
    </w:p>
    <w:p w:rsidR="00112EDC" w:rsidRPr="00BC1E61" w:rsidRDefault="00112EDC" w:rsidP="00CD3216">
      <w:pPr>
        <w:shd w:val="clear" w:color="000000" w:fill="auto"/>
        <w:suppressAutoHyphens/>
        <w:spacing w:line="360" w:lineRule="auto"/>
        <w:ind w:firstLine="709"/>
        <w:jc w:val="both"/>
        <w:rPr>
          <w:sz w:val="28"/>
        </w:rPr>
      </w:pPr>
      <w:r w:rsidRPr="00BC1E61">
        <w:rPr>
          <w:sz w:val="28"/>
        </w:rPr>
        <w:t>Границы абсолютной сердечной тупости:</w:t>
      </w:r>
    </w:p>
    <w:p w:rsidR="00112EDC" w:rsidRPr="00BC1E61" w:rsidRDefault="00112EDC" w:rsidP="00CD3216">
      <w:pPr>
        <w:shd w:val="clear" w:color="000000" w:fill="auto"/>
        <w:suppressAutoHyphens/>
        <w:spacing w:line="360" w:lineRule="auto"/>
        <w:ind w:firstLine="709"/>
        <w:jc w:val="both"/>
        <w:rPr>
          <w:sz w:val="28"/>
        </w:rPr>
      </w:pPr>
      <w:r w:rsidRPr="00BC1E61">
        <w:rPr>
          <w:sz w:val="28"/>
        </w:rPr>
        <w:t>Левая – по среднеключичной линии (смещена влево)</w:t>
      </w:r>
    </w:p>
    <w:p w:rsidR="00112EDC" w:rsidRPr="00BC1E61" w:rsidRDefault="00112EDC" w:rsidP="00CD3216">
      <w:pPr>
        <w:shd w:val="clear" w:color="000000" w:fill="auto"/>
        <w:suppressAutoHyphens/>
        <w:spacing w:line="360" w:lineRule="auto"/>
        <w:ind w:firstLine="709"/>
        <w:jc w:val="both"/>
        <w:rPr>
          <w:sz w:val="28"/>
        </w:rPr>
      </w:pPr>
      <w:r w:rsidRPr="00BC1E61">
        <w:rPr>
          <w:sz w:val="28"/>
        </w:rPr>
        <w:t>Верхняя – 4 межреберье</w:t>
      </w:r>
    </w:p>
    <w:p w:rsidR="00112EDC" w:rsidRPr="00BC1E61" w:rsidRDefault="00112EDC" w:rsidP="00CD3216">
      <w:pPr>
        <w:shd w:val="clear" w:color="000000" w:fill="auto"/>
        <w:suppressAutoHyphens/>
        <w:spacing w:line="360" w:lineRule="auto"/>
        <w:ind w:firstLine="709"/>
        <w:jc w:val="both"/>
        <w:rPr>
          <w:sz w:val="28"/>
        </w:rPr>
      </w:pPr>
      <w:r w:rsidRPr="00BC1E61">
        <w:rPr>
          <w:sz w:val="28"/>
        </w:rPr>
        <w:t>Правая – левый край грудины на уровне 4 межреберья</w:t>
      </w:r>
    </w:p>
    <w:p w:rsidR="00112EDC" w:rsidRPr="00BC1E61" w:rsidRDefault="00112EDC" w:rsidP="00CD3216">
      <w:pPr>
        <w:shd w:val="clear" w:color="000000" w:fill="auto"/>
        <w:suppressAutoHyphens/>
        <w:spacing w:line="360" w:lineRule="auto"/>
        <w:ind w:firstLine="709"/>
        <w:jc w:val="both"/>
        <w:rPr>
          <w:sz w:val="28"/>
        </w:rPr>
      </w:pPr>
      <w:r w:rsidRPr="00BC1E61">
        <w:rPr>
          <w:sz w:val="28"/>
        </w:rPr>
        <w:t xml:space="preserve">Правая и левая границы сосудистого пучка располагаются во 2 межреберье по соответствующим краям грудины, составляя в поперечнике </w:t>
      </w:r>
      <w:smartTag w:uri="urn:schemas-microsoft-com:office:smarttags" w:element="metricconverter">
        <w:smartTagPr>
          <w:attr w:name="ProductID" w:val="6 см"/>
        </w:smartTagPr>
        <w:r w:rsidRPr="00BC1E61">
          <w:rPr>
            <w:sz w:val="28"/>
          </w:rPr>
          <w:t>6 см</w:t>
        </w:r>
      </w:smartTag>
      <w:r w:rsidRPr="00BC1E61">
        <w:rPr>
          <w:sz w:val="28"/>
        </w:rPr>
        <w:t>.</w:t>
      </w:r>
    </w:p>
    <w:p w:rsidR="00112EDC" w:rsidRPr="00BC1E61" w:rsidRDefault="00112EDC" w:rsidP="00CD3216">
      <w:pPr>
        <w:pStyle w:val="5"/>
        <w:keepNext w:val="0"/>
        <w:shd w:val="clear" w:color="000000" w:fill="auto"/>
        <w:suppressAutoHyphens/>
        <w:spacing w:line="360" w:lineRule="auto"/>
        <w:ind w:firstLine="709"/>
        <w:rPr>
          <w:b w:val="0"/>
        </w:rPr>
      </w:pPr>
      <w:r w:rsidRPr="00BC1E61">
        <w:rPr>
          <w:b w:val="0"/>
        </w:rPr>
        <w:t>Аускультация сердца</w:t>
      </w:r>
    </w:p>
    <w:p w:rsidR="00112EDC" w:rsidRPr="00BC1E61" w:rsidRDefault="00112EDC" w:rsidP="00CD3216">
      <w:pPr>
        <w:pStyle w:val="21"/>
        <w:shd w:val="clear" w:color="000000" w:fill="auto"/>
        <w:suppressAutoHyphens/>
        <w:spacing w:before="0" w:line="360" w:lineRule="auto"/>
        <w:ind w:firstLine="709"/>
      </w:pPr>
      <w:r w:rsidRPr="00BC1E61">
        <w:t xml:space="preserve">Сердечные тоны приглушены. Акцент </w:t>
      </w:r>
      <w:r w:rsidRPr="00BC1E61">
        <w:rPr>
          <w:lang w:val="en-US"/>
        </w:rPr>
        <w:t>II</w:t>
      </w:r>
      <w:r w:rsidRPr="00BC1E61">
        <w:t xml:space="preserve"> тона над аортальным клапаном. Систолический шум на верхушке (относительная недостаточность митрального клапана).</w:t>
      </w:r>
    </w:p>
    <w:p w:rsidR="00112EDC" w:rsidRPr="00BC1E61" w:rsidRDefault="00112EDC" w:rsidP="00CD3216">
      <w:pPr>
        <w:pStyle w:val="21"/>
        <w:shd w:val="clear" w:color="000000" w:fill="auto"/>
        <w:suppressAutoHyphens/>
        <w:spacing w:before="0" w:line="360" w:lineRule="auto"/>
        <w:ind w:firstLine="709"/>
      </w:pPr>
      <w:r w:rsidRPr="00BC1E61">
        <w:t>ЧСС – 82/мин.</w:t>
      </w:r>
    </w:p>
    <w:p w:rsidR="00112EDC" w:rsidRPr="00BC1E61" w:rsidRDefault="00112EDC" w:rsidP="00CD3216">
      <w:pPr>
        <w:shd w:val="clear" w:color="000000" w:fill="auto"/>
        <w:suppressAutoHyphens/>
        <w:spacing w:line="360" w:lineRule="auto"/>
        <w:ind w:firstLine="709"/>
        <w:jc w:val="both"/>
        <w:rPr>
          <w:sz w:val="28"/>
        </w:rPr>
      </w:pPr>
      <w:r w:rsidRPr="00BC1E61">
        <w:rPr>
          <w:sz w:val="28"/>
        </w:rPr>
        <w:t>Пульс на лучевых артериях одинаковый на обоих запястьях, сосудистая стенка мягкая, ритмичный, равномерный (</w:t>
      </w:r>
      <w:r w:rsidRPr="00BC1E61">
        <w:rPr>
          <w:sz w:val="28"/>
          <w:lang w:val="en-US"/>
        </w:rPr>
        <w:t>p</w:t>
      </w:r>
      <w:r w:rsidRPr="00BC1E61">
        <w:rPr>
          <w:sz w:val="28"/>
        </w:rPr>
        <w:t xml:space="preserve">. </w:t>
      </w:r>
      <w:r w:rsidRPr="00BC1E61">
        <w:rPr>
          <w:sz w:val="28"/>
          <w:lang w:val="en-US"/>
        </w:rPr>
        <w:t>aequalis</w:t>
      </w:r>
      <w:r w:rsidRPr="00BC1E61">
        <w:rPr>
          <w:sz w:val="28"/>
        </w:rPr>
        <w:t>), среднего наполнения, средней высоты, средней скорости, ненапряженный, средней величины.</w:t>
      </w:r>
    </w:p>
    <w:p w:rsidR="00112EDC" w:rsidRPr="00BC1E61" w:rsidRDefault="00112EDC" w:rsidP="00CD3216">
      <w:pPr>
        <w:pStyle w:val="3"/>
        <w:shd w:val="clear" w:color="000000" w:fill="auto"/>
        <w:suppressAutoHyphens/>
        <w:spacing w:before="0" w:line="360" w:lineRule="auto"/>
        <w:ind w:firstLine="709"/>
      </w:pPr>
      <w:r w:rsidRPr="00BC1E61">
        <w:t xml:space="preserve">При осмотре и ощупывании периферических артерий (височные, сонные, подключичные, плечевые, бедренные, подколенные, задние больше </w:t>
      </w:r>
      <w:r w:rsidRPr="00BC1E61">
        <w:lastRenderedPageBreak/>
        <w:t>берцовые артерии и артерии стопы) равномерно уплотнены, извитые, пониженной эластичности.</w:t>
      </w:r>
    </w:p>
    <w:p w:rsidR="00112EDC" w:rsidRPr="00BC1E61" w:rsidRDefault="00112EDC" w:rsidP="00CD3216">
      <w:pPr>
        <w:pStyle w:val="3"/>
        <w:shd w:val="clear" w:color="000000" w:fill="auto"/>
        <w:suppressAutoHyphens/>
        <w:spacing w:before="0" w:line="360" w:lineRule="auto"/>
        <w:ind w:firstLine="709"/>
      </w:pPr>
      <w:r w:rsidRPr="00BC1E61">
        <w:t>Пульс на бедренных артериях: двойной тон Траубе не определяется, двойной шум Виноградова – Дюрозье не определяется.</w:t>
      </w:r>
    </w:p>
    <w:p w:rsidR="00112EDC" w:rsidRPr="00BC1E61" w:rsidRDefault="00112EDC" w:rsidP="00CD3216">
      <w:pPr>
        <w:pStyle w:val="3"/>
        <w:shd w:val="clear" w:color="000000" w:fill="auto"/>
        <w:suppressAutoHyphens/>
        <w:spacing w:before="0" w:line="360" w:lineRule="auto"/>
        <w:ind w:firstLine="709"/>
      </w:pPr>
      <w:r w:rsidRPr="00BC1E61">
        <w:t>АД(</w:t>
      </w:r>
      <w:r w:rsidRPr="00BC1E61">
        <w:rPr>
          <w:lang w:val="en-US"/>
        </w:rPr>
        <w:t>L</w:t>
      </w:r>
      <w:r w:rsidRPr="00BC1E61">
        <w:t>)=180/100</w:t>
      </w:r>
    </w:p>
    <w:p w:rsidR="00112EDC" w:rsidRPr="00BC1E61" w:rsidRDefault="00112EDC" w:rsidP="00CD3216">
      <w:pPr>
        <w:pStyle w:val="3"/>
        <w:shd w:val="clear" w:color="000000" w:fill="auto"/>
        <w:suppressAutoHyphens/>
        <w:spacing w:before="0" w:line="360" w:lineRule="auto"/>
        <w:ind w:firstLine="709"/>
      </w:pPr>
      <w:r w:rsidRPr="00BC1E61">
        <w:t>АД(</w:t>
      </w:r>
      <w:r w:rsidRPr="00BC1E61">
        <w:rPr>
          <w:lang w:val="en-US"/>
        </w:rPr>
        <w:t>R</w:t>
      </w:r>
      <w:r w:rsidRPr="00BC1E61">
        <w:t>)=178/96</w:t>
      </w:r>
    </w:p>
    <w:p w:rsidR="00112EDC" w:rsidRPr="00BC1E61" w:rsidRDefault="00112EDC" w:rsidP="00CD3216">
      <w:pPr>
        <w:shd w:val="clear" w:color="000000" w:fill="auto"/>
        <w:suppressAutoHyphens/>
        <w:spacing w:line="360" w:lineRule="auto"/>
        <w:ind w:firstLine="709"/>
        <w:jc w:val="both"/>
        <w:rPr>
          <w:sz w:val="28"/>
        </w:rPr>
      </w:pPr>
      <w:r w:rsidRPr="00BC1E61">
        <w:rPr>
          <w:sz w:val="28"/>
        </w:rPr>
        <w:t>Подкожные вены</w:t>
      </w:r>
      <w:r w:rsidR="00CD3216" w:rsidRPr="00BC1E61">
        <w:rPr>
          <w:sz w:val="28"/>
        </w:rPr>
        <w:t xml:space="preserve"> </w:t>
      </w:r>
      <w:r w:rsidRPr="00BC1E61">
        <w:rPr>
          <w:sz w:val="28"/>
        </w:rPr>
        <w:t>расширены на передней поверхности голени и стопе, видны выраженные коллатерали. Уплотнения не прощупываются, гиперемии и болезненности по ходу вен нет.</w:t>
      </w:r>
    </w:p>
    <w:p w:rsidR="00CD3216" w:rsidRPr="00BC1E61" w:rsidRDefault="00CD3216" w:rsidP="00CD3216">
      <w:pPr>
        <w:shd w:val="clear" w:color="000000" w:fill="auto"/>
        <w:suppressAutoHyphens/>
        <w:spacing w:line="360" w:lineRule="auto"/>
        <w:ind w:firstLine="709"/>
        <w:jc w:val="both"/>
        <w:rPr>
          <w:sz w:val="28"/>
        </w:rPr>
      </w:pPr>
    </w:p>
    <w:p w:rsidR="00112EDC" w:rsidRPr="00BC1E61" w:rsidRDefault="00112EDC" w:rsidP="00CD3216">
      <w:pPr>
        <w:shd w:val="clear" w:color="000000" w:fill="auto"/>
        <w:suppressAutoHyphens/>
        <w:spacing w:line="360" w:lineRule="auto"/>
        <w:ind w:firstLine="709"/>
        <w:jc w:val="both"/>
        <w:rPr>
          <w:sz w:val="28"/>
        </w:rPr>
      </w:pPr>
      <w:r w:rsidRPr="00BC1E61">
        <w:rPr>
          <w:sz w:val="28"/>
        </w:rPr>
        <w:t>Органы пищеварения</w:t>
      </w:r>
    </w:p>
    <w:p w:rsidR="00CD3216" w:rsidRPr="00BC1E61" w:rsidRDefault="00CD3216" w:rsidP="00CD3216">
      <w:pPr>
        <w:pStyle w:val="3"/>
        <w:shd w:val="clear" w:color="000000" w:fill="auto"/>
        <w:suppressAutoHyphens/>
        <w:spacing w:before="0" w:line="360" w:lineRule="auto"/>
        <w:ind w:firstLine="709"/>
      </w:pPr>
    </w:p>
    <w:p w:rsidR="00112EDC" w:rsidRPr="00BC1E61" w:rsidRDefault="00112EDC" w:rsidP="00CD3216">
      <w:pPr>
        <w:pStyle w:val="3"/>
        <w:shd w:val="clear" w:color="000000" w:fill="auto"/>
        <w:suppressAutoHyphens/>
        <w:spacing w:before="0" w:line="360" w:lineRule="auto"/>
        <w:ind w:firstLine="709"/>
      </w:pPr>
      <w:r w:rsidRPr="00BC1E61">
        <w:t>Жалоб: на боли в животе, изжогу, отрыжку нет. Аппетит хороший, вкусовые ощущения не изменены; жажда не усилена (в сутки выпивает 1200 мл жидкости). Пищу прожевывает хорошо, болей не отмечает. Глотание свободное, безболезненное. Деятельность кишечника регулярная. Стул бывает 1 раз в 2-3 дня. Испражнения оформленной консистенции, коричневого цвета, без патологических примесей. Отхождение газов свободное, умеренное.</w:t>
      </w:r>
    </w:p>
    <w:p w:rsidR="00112EDC" w:rsidRPr="00BC1E61" w:rsidRDefault="00112EDC" w:rsidP="00CD3216">
      <w:pPr>
        <w:shd w:val="clear" w:color="000000" w:fill="auto"/>
        <w:suppressAutoHyphens/>
        <w:spacing w:line="360" w:lineRule="auto"/>
        <w:ind w:firstLine="709"/>
        <w:jc w:val="both"/>
        <w:rPr>
          <w:sz w:val="28"/>
        </w:rPr>
      </w:pPr>
      <w:r w:rsidRPr="00BC1E61">
        <w:rPr>
          <w:sz w:val="28"/>
        </w:rPr>
        <w:t>Полость рта: запах обычный; слизистая оболочка внутренней поверхности губ, щек, мягкого и твердого неба бледно – розовой окраски; высыпание, изъязвления отсутствуют; десны бледно – розовой окраски, не кровоточат; имеется съемный протез.</w:t>
      </w:r>
    </w:p>
    <w:p w:rsidR="00112EDC" w:rsidRPr="00BC1E61" w:rsidRDefault="00112EDC" w:rsidP="00CD3216">
      <w:pPr>
        <w:pStyle w:val="3"/>
        <w:shd w:val="clear" w:color="000000" w:fill="auto"/>
        <w:suppressAutoHyphens/>
        <w:spacing w:before="0" w:line="360" w:lineRule="auto"/>
        <w:ind w:firstLine="709"/>
      </w:pPr>
      <w:r w:rsidRPr="00BC1E61">
        <w:t>Язык нормальной величены и формы, бледно-розовой окраски, влажный, чистый. Нитевидные и грибовидные сосочки языка выражены достаточно высоко.</w:t>
      </w:r>
    </w:p>
    <w:p w:rsidR="00112EDC" w:rsidRPr="00BC1E61" w:rsidRDefault="00112EDC" w:rsidP="00CD3216">
      <w:pPr>
        <w:pStyle w:val="3"/>
        <w:shd w:val="clear" w:color="000000" w:fill="auto"/>
        <w:suppressAutoHyphens/>
        <w:spacing w:before="0" w:line="360" w:lineRule="auto"/>
        <w:ind w:firstLine="709"/>
      </w:pPr>
      <w:r w:rsidRPr="00BC1E61">
        <w:t>Зев бледно-розовой окраски. Небные душки хорошо контурируются. Миндалины не выступают за небные дужки. Слизистая оболочка глотки не гиперемирована, влажная, поверхность гладкая.</w:t>
      </w:r>
    </w:p>
    <w:p w:rsidR="00CD3216" w:rsidRPr="00BC1E61" w:rsidRDefault="00112EDC" w:rsidP="00CD3216">
      <w:pPr>
        <w:pStyle w:val="3"/>
        <w:shd w:val="clear" w:color="000000" w:fill="auto"/>
        <w:suppressAutoHyphens/>
        <w:spacing w:before="0" w:line="360" w:lineRule="auto"/>
        <w:ind w:firstLine="709"/>
      </w:pPr>
      <w:r w:rsidRPr="00BC1E61">
        <w:lastRenderedPageBreak/>
        <w:t xml:space="preserve">Живот нормальной формы, симметричен. Коллатерали на передней поверхности живота и боковых поверхностях не выражены. Патологической перистальтики, рубцов и других изменений кожного покрова не отмечается. Пупок расположен на средней линии живота. Окружность живота на уровне пупка – </w:t>
      </w:r>
      <w:smartTag w:uri="urn:schemas-microsoft-com:office:smarttags" w:element="metricconverter">
        <w:smartTagPr>
          <w:attr w:name="ProductID" w:val="90 см"/>
        </w:smartTagPr>
        <w:r w:rsidRPr="00BC1E61">
          <w:t>90 см</w:t>
        </w:r>
      </w:smartTag>
      <w:r w:rsidRPr="00BC1E61">
        <w:t>. Мышцы брюшной стенки активно участвуют в акте дыхания.</w:t>
      </w:r>
    </w:p>
    <w:p w:rsidR="00112EDC" w:rsidRPr="00BC1E61" w:rsidRDefault="00112EDC" w:rsidP="00CD3216">
      <w:pPr>
        <w:pStyle w:val="5"/>
        <w:keepNext w:val="0"/>
        <w:shd w:val="clear" w:color="000000" w:fill="auto"/>
        <w:suppressAutoHyphens/>
        <w:spacing w:line="360" w:lineRule="auto"/>
        <w:ind w:firstLine="709"/>
        <w:rPr>
          <w:b w:val="0"/>
        </w:rPr>
      </w:pPr>
      <w:r w:rsidRPr="00BC1E61">
        <w:rPr>
          <w:b w:val="0"/>
        </w:rPr>
        <w:t>Пальпация живота:</w:t>
      </w:r>
    </w:p>
    <w:p w:rsidR="00CD3216" w:rsidRPr="00BC1E61" w:rsidRDefault="00112EDC" w:rsidP="00CD3216">
      <w:pPr>
        <w:shd w:val="clear" w:color="000000" w:fill="auto"/>
        <w:suppressAutoHyphens/>
        <w:spacing w:line="360" w:lineRule="auto"/>
        <w:ind w:firstLine="709"/>
        <w:jc w:val="both"/>
        <w:rPr>
          <w:sz w:val="28"/>
        </w:rPr>
      </w:pPr>
      <w:r w:rsidRPr="00BC1E61">
        <w:rPr>
          <w:sz w:val="28"/>
        </w:rPr>
        <w:t>При поверхностной пальпации живот мягкий, безболезненный.</w:t>
      </w:r>
    </w:p>
    <w:p w:rsidR="00CD3216" w:rsidRPr="00BC1E61" w:rsidRDefault="00112EDC" w:rsidP="00CD3216">
      <w:pPr>
        <w:shd w:val="clear" w:color="000000" w:fill="auto"/>
        <w:suppressAutoHyphens/>
        <w:spacing w:line="360" w:lineRule="auto"/>
        <w:ind w:firstLine="709"/>
        <w:jc w:val="both"/>
        <w:rPr>
          <w:sz w:val="28"/>
        </w:rPr>
      </w:pPr>
      <w:r w:rsidRPr="00BC1E61">
        <w:rPr>
          <w:sz w:val="28"/>
        </w:rPr>
        <w:t>Глубокая пальпация: - «шум плеска», болезненность живота отсутствует;</w:t>
      </w:r>
    </w:p>
    <w:p w:rsidR="00CD3216" w:rsidRPr="00BC1E61" w:rsidRDefault="00112EDC" w:rsidP="00CD3216">
      <w:pPr>
        <w:shd w:val="clear" w:color="000000" w:fill="auto"/>
        <w:suppressAutoHyphens/>
        <w:spacing w:line="360" w:lineRule="auto"/>
        <w:ind w:firstLine="709"/>
        <w:jc w:val="both"/>
        <w:rPr>
          <w:sz w:val="28"/>
        </w:rPr>
      </w:pPr>
      <w:r w:rsidRPr="00BC1E61">
        <w:rPr>
          <w:sz w:val="28"/>
        </w:rPr>
        <w:t xml:space="preserve">- сигмовидная кишка прощупывается на протяжении </w:t>
      </w:r>
      <w:smartTag w:uri="urn:schemas-microsoft-com:office:smarttags" w:element="metricconverter">
        <w:smartTagPr>
          <w:attr w:name="ProductID" w:val="10 см"/>
        </w:smartTagPr>
        <w:r w:rsidRPr="00BC1E61">
          <w:rPr>
            <w:sz w:val="28"/>
          </w:rPr>
          <w:t>10 см</w:t>
        </w:r>
      </w:smartTag>
      <w:r w:rsidRPr="00BC1E61">
        <w:rPr>
          <w:sz w:val="28"/>
        </w:rPr>
        <w:t xml:space="preserve"> в виде гладкого, умеренно плотного тяжа диаметром </w:t>
      </w:r>
      <w:smartTag w:uri="urn:schemas-microsoft-com:office:smarttags" w:element="metricconverter">
        <w:smartTagPr>
          <w:attr w:name="ProductID" w:val="2 см"/>
        </w:smartTagPr>
        <w:r w:rsidRPr="00BC1E61">
          <w:rPr>
            <w:sz w:val="28"/>
          </w:rPr>
          <w:t>2 см</w:t>
        </w:r>
      </w:smartTag>
      <w:r w:rsidRPr="00BC1E61">
        <w:rPr>
          <w:sz w:val="28"/>
        </w:rPr>
        <w:t xml:space="preserve">, она безболезненна, не урчит, вяло и редко перистальтирует, легко смещается при пальпации в пределах </w:t>
      </w:r>
      <w:smartTag w:uri="urn:schemas-microsoft-com:office:smarttags" w:element="metricconverter">
        <w:smartTagPr>
          <w:attr w:name="ProductID" w:val="5 см"/>
        </w:smartTagPr>
        <w:r w:rsidRPr="00BC1E61">
          <w:rPr>
            <w:sz w:val="28"/>
          </w:rPr>
          <w:t>5 см</w:t>
        </w:r>
      </w:smartTag>
      <w:r w:rsidRPr="00BC1E61">
        <w:rPr>
          <w:sz w:val="28"/>
        </w:rPr>
        <w:t>;</w:t>
      </w:r>
    </w:p>
    <w:p w:rsidR="00CD3216" w:rsidRPr="00BC1E61" w:rsidRDefault="00112EDC" w:rsidP="00CD3216">
      <w:pPr>
        <w:shd w:val="clear" w:color="000000" w:fill="auto"/>
        <w:suppressAutoHyphens/>
        <w:spacing w:line="360" w:lineRule="auto"/>
        <w:ind w:firstLine="709"/>
        <w:jc w:val="both"/>
        <w:rPr>
          <w:sz w:val="28"/>
        </w:rPr>
      </w:pPr>
      <w:r w:rsidRPr="00BC1E61">
        <w:rPr>
          <w:sz w:val="28"/>
        </w:rPr>
        <w:t>- слепая прощупывается в форме гладкого, безболезненного, слегка урчащего цилиндра, шириной 3—5 см, умеренно упругого и слабо подвижного, с небольшим грушевидным расширением книзу;</w:t>
      </w:r>
    </w:p>
    <w:p w:rsidR="00112EDC" w:rsidRPr="00BC1E61" w:rsidRDefault="00112EDC" w:rsidP="00CD3216">
      <w:pPr>
        <w:shd w:val="clear" w:color="000000" w:fill="auto"/>
        <w:suppressAutoHyphens/>
        <w:spacing w:line="360" w:lineRule="auto"/>
        <w:ind w:firstLine="709"/>
        <w:jc w:val="both"/>
        <w:rPr>
          <w:sz w:val="28"/>
        </w:rPr>
      </w:pPr>
      <w:r w:rsidRPr="00BC1E61">
        <w:rPr>
          <w:sz w:val="28"/>
        </w:rPr>
        <w:t xml:space="preserve">- подвздошная кишка(терминальный отдел) пальпируется в виде гладкого, плотного, умеренно подвижного, безболезненного, урчащего, меняющего консистенцию цилиндрика толщиной примерно 1 — </w:t>
      </w:r>
      <w:smartTag w:uri="urn:schemas-microsoft-com:office:smarttags" w:element="metricconverter">
        <w:smartTagPr>
          <w:attr w:name="ProductID" w:val="1,5 см"/>
        </w:smartTagPr>
        <w:r w:rsidRPr="00BC1E61">
          <w:rPr>
            <w:sz w:val="28"/>
          </w:rPr>
          <w:t>1,5 см</w:t>
        </w:r>
      </w:smartTag>
      <w:r w:rsidRPr="00BC1E61">
        <w:rPr>
          <w:sz w:val="28"/>
        </w:rPr>
        <w:t>, перистальтирующего под рукой;</w:t>
      </w:r>
    </w:p>
    <w:p w:rsidR="00CD3216" w:rsidRPr="00BC1E61" w:rsidRDefault="00112EDC" w:rsidP="00CD3216">
      <w:pPr>
        <w:shd w:val="clear" w:color="000000" w:fill="auto"/>
        <w:suppressAutoHyphens/>
        <w:spacing w:line="360" w:lineRule="auto"/>
        <w:ind w:firstLine="709"/>
        <w:jc w:val="both"/>
        <w:rPr>
          <w:sz w:val="28"/>
        </w:rPr>
      </w:pPr>
      <w:r w:rsidRPr="00BC1E61">
        <w:rPr>
          <w:sz w:val="28"/>
        </w:rPr>
        <w:t xml:space="preserve">- поперечная ободочная кишка имеет форму поперечно лежащего и дугообразно изогнутого книзу, умеренно плотного цилиндра диаметром около </w:t>
      </w:r>
      <w:smartTag w:uri="urn:schemas-microsoft-com:office:smarttags" w:element="metricconverter">
        <w:smartTagPr>
          <w:attr w:name="ProductID" w:val="2,5 см"/>
        </w:smartTagPr>
        <w:r w:rsidRPr="00BC1E61">
          <w:rPr>
            <w:sz w:val="28"/>
          </w:rPr>
          <w:t>2,5 см</w:t>
        </w:r>
      </w:smartTag>
      <w:r w:rsidRPr="00BC1E61">
        <w:rPr>
          <w:sz w:val="28"/>
        </w:rPr>
        <w:t>, она безболезненна, легко смещается вверх и вниз;</w:t>
      </w:r>
    </w:p>
    <w:p w:rsidR="00CD3216" w:rsidRPr="00BC1E61" w:rsidRDefault="00112EDC" w:rsidP="00CD3216">
      <w:pPr>
        <w:shd w:val="clear" w:color="000000" w:fill="auto"/>
        <w:suppressAutoHyphens/>
        <w:spacing w:line="360" w:lineRule="auto"/>
        <w:ind w:firstLine="709"/>
        <w:jc w:val="both"/>
        <w:rPr>
          <w:sz w:val="28"/>
        </w:rPr>
      </w:pPr>
      <w:r w:rsidRPr="00BC1E61">
        <w:rPr>
          <w:sz w:val="28"/>
        </w:rPr>
        <w:t xml:space="preserve">- восходящий и нисходящий отделы толстой кишки представляют собой подвижные, умеренно плотные, безболезненные цилиндры диаметром около </w:t>
      </w:r>
      <w:smartTag w:uri="urn:schemas-microsoft-com:office:smarttags" w:element="metricconverter">
        <w:smartTagPr>
          <w:attr w:name="ProductID" w:val="2 см"/>
        </w:smartTagPr>
        <w:r w:rsidRPr="00BC1E61">
          <w:rPr>
            <w:sz w:val="28"/>
          </w:rPr>
          <w:t>2 см</w:t>
        </w:r>
      </w:smartTag>
      <w:r w:rsidRPr="00BC1E61">
        <w:rPr>
          <w:sz w:val="28"/>
        </w:rPr>
        <w:t>;</w:t>
      </w:r>
    </w:p>
    <w:p w:rsidR="00112EDC" w:rsidRPr="00BC1E61" w:rsidRDefault="00112EDC" w:rsidP="00CD3216">
      <w:pPr>
        <w:shd w:val="clear" w:color="000000" w:fill="auto"/>
        <w:suppressAutoHyphens/>
        <w:spacing w:line="360" w:lineRule="auto"/>
        <w:ind w:firstLine="709"/>
        <w:jc w:val="both"/>
        <w:rPr>
          <w:sz w:val="28"/>
        </w:rPr>
      </w:pPr>
      <w:r w:rsidRPr="00BC1E61">
        <w:rPr>
          <w:sz w:val="28"/>
        </w:rPr>
        <w:t>Перкуссия живота: при перкуссии живота отмечается тимпанит различной степени выраженности.</w:t>
      </w:r>
    </w:p>
    <w:p w:rsidR="00112EDC" w:rsidRPr="00BC1E61" w:rsidRDefault="00112EDC" w:rsidP="00CD3216">
      <w:pPr>
        <w:pStyle w:val="5"/>
        <w:keepNext w:val="0"/>
        <w:shd w:val="clear" w:color="000000" w:fill="auto"/>
        <w:suppressAutoHyphens/>
        <w:spacing w:line="360" w:lineRule="auto"/>
        <w:ind w:firstLine="709"/>
        <w:rPr>
          <w:b w:val="0"/>
        </w:rPr>
      </w:pPr>
      <w:r w:rsidRPr="00BC1E61">
        <w:rPr>
          <w:b w:val="0"/>
        </w:rPr>
        <w:t>Аускультация живота: при аскультации живота выслушиваются нормальные перистальтические кишечные шумы.</w:t>
      </w:r>
    </w:p>
    <w:p w:rsidR="00112EDC" w:rsidRPr="00BC1E61" w:rsidRDefault="00112EDC" w:rsidP="00CD3216">
      <w:pPr>
        <w:pStyle w:val="4"/>
        <w:keepNext w:val="0"/>
        <w:shd w:val="clear" w:color="000000" w:fill="auto"/>
        <w:suppressAutoHyphens/>
        <w:spacing w:line="360" w:lineRule="auto"/>
        <w:ind w:firstLine="709"/>
        <w:rPr>
          <w:b w:val="0"/>
          <w:sz w:val="28"/>
        </w:rPr>
      </w:pPr>
      <w:r w:rsidRPr="00BC1E61">
        <w:rPr>
          <w:b w:val="0"/>
          <w:sz w:val="28"/>
        </w:rPr>
        <w:lastRenderedPageBreak/>
        <w:t>Печень и желчный пузырь</w:t>
      </w:r>
    </w:p>
    <w:p w:rsidR="00CD3216" w:rsidRPr="00BC1E61" w:rsidRDefault="00112EDC" w:rsidP="00CD3216">
      <w:pPr>
        <w:shd w:val="clear" w:color="000000" w:fill="auto"/>
        <w:suppressAutoHyphens/>
        <w:spacing w:line="360" w:lineRule="auto"/>
        <w:ind w:firstLine="709"/>
        <w:jc w:val="both"/>
        <w:rPr>
          <w:sz w:val="28"/>
        </w:rPr>
      </w:pPr>
      <w:r w:rsidRPr="00BC1E61">
        <w:rPr>
          <w:sz w:val="28"/>
        </w:rPr>
        <w:t>Жалоб: на боли в области правого подреберья, кожный зуд, тошноту, рвоту с желчью, появление темной мочи и обесцвеченного кала нет.</w:t>
      </w:r>
    </w:p>
    <w:p w:rsidR="00112EDC" w:rsidRPr="00BC1E61" w:rsidRDefault="00112EDC" w:rsidP="00CD3216">
      <w:pPr>
        <w:shd w:val="clear" w:color="000000" w:fill="auto"/>
        <w:suppressAutoHyphens/>
        <w:spacing w:line="360" w:lineRule="auto"/>
        <w:ind w:firstLine="709"/>
        <w:jc w:val="both"/>
        <w:rPr>
          <w:sz w:val="28"/>
        </w:rPr>
      </w:pPr>
      <w:r w:rsidRPr="00BC1E61">
        <w:rPr>
          <w:sz w:val="28"/>
        </w:rPr>
        <w:t>Осмотр: выбухания и пульсации в области проекции печени на переднюю поверхность грудной клетки, правого подреберья нет.</w:t>
      </w:r>
    </w:p>
    <w:p w:rsidR="00112EDC" w:rsidRPr="00BC1E61" w:rsidRDefault="00112EDC" w:rsidP="00CD3216">
      <w:pPr>
        <w:pStyle w:val="21"/>
        <w:shd w:val="clear" w:color="000000" w:fill="auto"/>
        <w:suppressAutoHyphens/>
        <w:spacing w:before="0" w:line="360" w:lineRule="auto"/>
        <w:ind w:firstLine="709"/>
      </w:pPr>
      <w:r w:rsidRPr="00BC1E61">
        <w:t>Кожные венозные коллатерали, подкожные кровоизлияния, сосудистые звездочки, асцит отсутствуют.</w:t>
      </w:r>
    </w:p>
    <w:p w:rsidR="00CD3216" w:rsidRPr="00BC1E61" w:rsidRDefault="00112EDC" w:rsidP="00CD3216">
      <w:pPr>
        <w:pStyle w:val="21"/>
        <w:shd w:val="clear" w:color="000000" w:fill="auto"/>
        <w:suppressAutoHyphens/>
        <w:spacing w:before="0" w:line="360" w:lineRule="auto"/>
        <w:ind w:firstLine="709"/>
      </w:pPr>
      <w:r w:rsidRPr="00BC1E61">
        <w:t>Пальпация:</w:t>
      </w:r>
    </w:p>
    <w:p w:rsidR="00112EDC" w:rsidRPr="00BC1E61" w:rsidRDefault="00112EDC" w:rsidP="00CD3216">
      <w:pPr>
        <w:pStyle w:val="21"/>
        <w:shd w:val="clear" w:color="000000" w:fill="auto"/>
        <w:suppressAutoHyphens/>
        <w:spacing w:before="0" w:line="360" w:lineRule="auto"/>
        <w:ind w:firstLine="709"/>
      </w:pPr>
      <w:r w:rsidRPr="00BC1E61">
        <w:t>По методу Образцова-Стражеско:</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 xml:space="preserve">печень пальпируется на </w:t>
      </w:r>
      <w:smartTag w:uri="urn:schemas-microsoft-com:office:smarttags" w:element="metricconverter">
        <w:smartTagPr>
          <w:attr w:name="ProductID" w:val="1 см"/>
        </w:smartTagPr>
        <w:r w:rsidRPr="00BC1E61">
          <w:rPr>
            <w:sz w:val="28"/>
          </w:rPr>
          <w:t>1 см</w:t>
        </w:r>
      </w:smartTag>
      <w:r w:rsidRPr="00BC1E61">
        <w:rPr>
          <w:sz w:val="28"/>
        </w:rPr>
        <w:t xml:space="preserve"> ниже края реберной дуги. Край печени мягкий, ровный, с гладкой поверхностью, слегка заостренный, легко подворачивающийся и безболезненный.</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Желчный пузырь не пальпируется. Болезненность при пальпации в</w:t>
      </w:r>
      <w:r w:rsidR="00CD3216" w:rsidRPr="00BC1E61">
        <w:rPr>
          <w:sz w:val="28"/>
        </w:rPr>
        <w:t xml:space="preserve"> </w:t>
      </w:r>
      <w:r w:rsidRPr="00BC1E61">
        <w:rPr>
          <w:sz w:val="28"/>
        </w:rPr>
        <w:t>области проекции желчного пузыря отсутствует. Симптомы: Ортнера – Грекова, Захарьина, Василенко, Образцова – Мерфи, Мюсси – Георгиевского отрицательные.</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Перкуссия границ абсолютной печеночной тупости:</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Верхняя граница:</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по правой передней подмышечной линии – 8 ребро</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по правой среднеключичной – 7 ребро</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по правой окологрудинной линии –</w:t>
      </w:r>
      <w:r w:rsidR="00CD3216" w:rsidRPr="00BC1E61">
        <w:rPr>
          <w:sz w:val="28"/>
        </w:rPr>
        <w:t xml:space="preserve"> </w:t>
      </w:r>
      <w:r w:rsidRPr="00BC1E61">
        <w:rPr>
          <w:sz w:val="28"/>
        </w:rPr>
        <w:t>верхний край 6 ребра</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Нижняя граница:</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по правой передней подмышечной линии – 10 ребро</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по правой среднеключичной – край реберной дуги</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 xml:space="preserve">по правой окологрудинной линии – на </w:t>
      </w:r>
      <w:smartTag w:uri="urn:schemas-microsoft-com:office:smarttags" w:element="metricconverter">
        <w:smartTagPr>
          <w:attr w:name="ProductID" w:val="2 см"/>
        </w:smartTagPr>
        <w:r w:rsidRPr="00BC1E61">
          <w:rPr>
            <w:sz w:val="28"/>
          </w:rPr>
          <w:t>2 см</w:t>
        </w:r>
      </w:smartTag>
      <w:r w:rsidRPr="00BC1E61">
        <w:rPr>
          <w:sz w:val="28"/>
        </w:rPr>
        <w:t xml:space="preserve"> ниже края реберной дуги</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 xml:space="preserve">по передней срединной линии – на </w:t>
      </w:r>
      <w:smartTag w:uri="urn:schemas-microsoft-com:office:smarttags" w:element="metricconverter">
        <w:smartTagPr>
          <w:attr w:name="ProductID" w:val="3 см"/>
        </w:smartTagPr>
        <w:r w:rsidRPr="00BC1E61">
          <w:rPr>
            <w:sz w:val="28"/>
          </w:rPr>
          <w:t>3 см</w:t>
        </w:r>
      </w:smartTag>
      <w:r w:rsidRPr="00BC1E61">
        <w:rPr>
          <w:sz w:val="28"/>
        </w:rPr>
        <w:t xml:space="preserve"> ниже мечевидного отростка</w:t>
      </w:r>
      <w:r w:rsidR="00CD3216" w:rsidRPr="00BC1E61">
        <w:rPr>
          <w:sz w:val="28"/>
        </w:rPr>
        <w:t xml:space="preserve"> </w:t>
      </w:r>
      <w:r w:rsidRPr="00BC1E61">
        <w:rPr>
          <w:sz w:val="28"/>
        </w:rPr>
        <w:t>груди</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Левая граница не выступает за левую окологрудинную линию по краю реберной дуги.</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Размеры печени по М.Г. Курлову: 10</w:t>
      </w:r>
      <w:r w:rsidR="008800E9" w:rsidRPr="00BC1E61">
        <w:rPr>
          <w:sz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7" o:title=""/>
          </v:shape>
          <o:OLEObject Type="Embed" ProgID="Equation.3" ShapeID="_x0000_i1025" DrawAspect="Content" ObjectID="_1777573405" r:id="rId8"/>
        </w:object>
      </w:r>
      <w:r w:rsidRPr="00BC1E61">
        <w:rPr>
          <w:sz w:val="28"/>
        </w:rPr>
        <w:t>9</w:t>
      </w:r>
      <w:r w:rsidR="008800E9" w:rsidRPr="00BC1E61">
        <w:rPr>
          <w:sz w:val="28"/>
        </w:rPr>
        <w:object w:dxaOrig="180" w:dyaOrig="200">
          <v:shape id="_x0000_i1026" type="#_x0000_t75" style="width:9pt;height:9.75pt" o:ole="">
            <v:imagedata r:id="rId7" o:title=""/>
          </v:shape>
          <o:OLEObject Type="Embed" ProgID="Equation.3" ShapeID="_x0000_i1026" DrawAspect="Content" ObjectID="_1777573406" r:id="rId9"/>
        </w:object>
      </w:r>
      <w:r w:rsidRPr="00BC1E61">
        <w:rPr>
          <w:sz w:val="28"/>
        </w:rPr>
        <w:t>8 см.</w:t>
      </w:r>
    </w:p>
    <w:p w:rsidR="00112EDC" w:rsidRPr="00BC1E61" w:rsidRDefault="00CD3216" w:rsidP="00CD3216">
      <w:pPr>
        <w:pStyle w:val="20"/>
        <w:shd w:val="clear" w:color="000000" w:fill="auto"/>
        <w:suppressAutoHyphens/>
        <w:spacing w:line="360" w:lineRule="auto"/>
        <w:ind w:firstLine="709"/>
        <w:jc w:val="both"/>
        <w:rPr>
          <w:sz w:val="28"/>
        </w:rPr>
      </w:pPr>
      <w:r w:rsidRPr="00BC1E61">
        <w:rPr>
          <w:sz w:val="28"/>
        </w:rPr>
        <w:br w:type="page"/>
      </w:r>
      <w:r w:rsidR="00112EDC" w:rsidRPr="00BC1E61">
        <w:rPr>
          <w:sz w:val="28"/>
        </w:rPr>
        <w:lastRenderedPageBreak/>
        <w:t>Селезенка</w:t>
      </w:r>
    </w:p>
    <w:p w:rsidR="00112EDC" w:rsidRPr="00BC1E61" w:rsidRDefault="00112EDC" w:rsidP="00CD3216">
      <w:pPr>
        <w:pStyle w:val="20"/>
        <w:shd w:val="clear" w:color="000000" w:fill="auto"/>
        <w:suppressAutoHyphens/>
        <w:spacing w:line="360" w:lineRule="auto"/>
        <w:ind w:firstLine="709"/>
        <w:jc w:val="both"/>
        <w:rPr>
          <w:sz w:val="28"/>
        </w:rPr>
      </w:pPr>
    </w:p>
    <w:p w:rsidR="00CD3216" w:rsidRPr="00BC1E61" w:rsidRDefault="00112EDC" w:rsidP="00CD3216">
      <w:pPr>
        <w:pStyle w:val="20"/>
        <w:shd w:val="clear" w:color="000000" w:fill="auto"/>
        <w:suppressAutoHyphens/>
        <w:spacing w:line="360" w:lineRule="auto"/>
        <w:ind w:firstLine="709"/>
        <w:jc w:val="both"/>
        <w:rPr>
          <w:sz w:val="28"/>
        </w:rPr>
      </w:pPr>
      <w:r w:rsidRPr="00BC1E61">
        <w:rPr>
          <w:sz w:val="28"/>
        </w:rPr>
        <w:t>Жалоб: на боли в левом подреберье нет.</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Пальпация: Селезенка не пальпируется.</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Перкуссия селезенки: границы селезеночной тупости (по 10 ребру):</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Верхняя – на уровне 9 ребра</w:t>
      </w:r>
    </w:p>
    <w:p w:rsidR="00CD3216" w:rsidRPr="00BC1E61" w:rsidRDefault="00112EDC" w:rsidP="00CD3216">
      <w:pPr>
        <w:pStyle w:val="20"/>
        <w:shd w:val="clear" w:color="000000" w:fill="auto"/>
        <w:suppressAutoHyphens/>
        <w:spacing w:line="360" w:lineRule="auto"/>
        <w:ind w:firstLine="709"/>
        <w:jc w:val="both"/>
        <w:rPr>
          <w:sz w:val="28"/>
        </w:rPr>
      </w:pPr>
      <w:r w:rsidRPr="00BC1E61">
        <w:rPr>
          <w:sz w:val="28"/>
        </w:rPr>
        <w:t>Нижняя – на уровне 11 ребра</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 xml:space="preserve">Размеры селезеночной тупости: поперечник – </w:t>
      </w:r>
      <w:smartTag w:uri="urn:schemas-microsoft-com:office:smarttags" w:element="metricconverter">
        <w:smartTagPr>
          <w:attr w:name="ProductID" w:val="6 см"/>
        </w:smartTagPr>
        <w:r w:rsidRPr="00BC1E61">
          <w:rPr>
            <w:sz w:val="28"/>
          </w:rPr>
          <w:t>6 см</w:t>
        </w:r>
      </w:smartTag>
      <w:r w:rsidRPr="00BC1E61">
        <w:rPr>
          <w:sz w:val="28"/>
        </w:rPr>
        <w:t xml:space="preserve">, длинник – </w:t>
      </w:r>
      <w:smartTag w:uri="urn:schemas-microsoft-com:office:smarttags" w:element="metricconverter">
        <w:smartTagPr>
          <w:attr w:name="ProductID" w:val="8 см"/>
        </w:smartTagPr>
        <w:r w:rsidRPr="00BC1E61">
          <w:rPr>
            <w:sz w:val="28"/>
          </w:rPr>
          <w:t>8 см</w:t>
        </w:r>
      </w:smartTag>
      <w:r w:rsidRPr="00BC1E61">
        <w:rPr>
          <w:sz w:val="28"/>
        </w:rPr>
        <w:t>.</w:t>
      </w:r>
    </w:p>
    <w:p w:rsidR="00CD3216" w:rsidRPr="00BC1E61" w:rsidRDefault="00CD3216" w:rsidP="00CD3216">
      <w:pPr>
        <w:pStyle w:val="20"/>
        <w:shd w:val="clear" w:color="000000" w:fill="auto"/>
        <w:suppressAutoHyphens/>
        <w:spacing w:line="360" w:lineRule="auto"/>
        <w:ind w:firstLine="709"/>
        <w:jc w:val="both"/>
        <w:rPr>
          <w:sz w:val="28"/>
        </w:rPr>
      </w:pP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Система органов мочевыделения</w:t>
      </w:r>
    </w:p>
    <w:p w:rsidR="00112EDC" w:rsidRPr="00BC1E61" w:rsidRDefault="00112EDC" w:rsidP="00CD3216">
      <w:pPr>
        <w:pStyle w:val="20"/>
        <w:shd w:val="clear" w:color="000000" w:fill="auto"/>
        <w:suppressAutoHyphens/>
        <w:spacing w:line="360" w:lineRule="auto"/>
        <w:ind w:firstLine="709"/>
        <w:jc w:val="both"/>
        <w:rPr>
          <w:sz w:val="28"/>
        </w:rPr>
      </w:pP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Жалобы: на боли в области поясницы, почек, по ходу мочеточников, в мочевом пузыре и мочеиспускательном канале, дизурические расстройства, задержку мочи, примесь крови, гноя отсутствуют.</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Количество мочи – нормальное, цвет – соломенно-желтый.</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Осмотр области живота и поясницы не выявляет изменений.</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Пальпация: почки не пальпируются. Пальпация по ходу мочеточников и в реберно-позвоночной точке (угол между 12 ребром и длинными мышцами спины) справа и слева безболезненна. Симптом Пастернацкого отрицательный с обеих сторон. Мочевой пузырь не пальпируется, не выступает над лобковым сочленением.</w:t>
      </w:r>
    </w:p>
    <w:p w:rsidR="00CD3216" w:rsidRPr="00BC1E61" w:rsidRDefault="00CD3216" w:rsidP="00CD3216">
      <w:pPr>
        <w:pStyle w:val="20"/>
        <w:shd w:val="clear" w:color="000000" w:fill="auto"/>
        <w:suppressAutoHyphens/>
        <w:spacing w:line="360" w:lineRule="auto"/>
        <w:ind w:firstLine="709"/>
        <w:jc w:val="both"/>
        <w:rPr>
          <w:sz w:val="28"/>
        </w:rPr>
      </w:pP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Эндокринная система</w:t>
      </w:r>
    </w:p>
    <w:p w:rsidR="00CD3216" w:rsidRPr="00BC1E61" w:rsidRDefault="00CD3216" w:rsidP="00CD3216">
      <w:pPr>
        <w:pStyle w:val="20"/>
        <w:shd w:val="clear" w:color="000000" w:fill="auto"/>
        <w:suppressAutoHyphens/>
        <w:spacing w:line="360" w:lineRule="auto"/>
        <w:ind w:firstLine="709"/>
        <w:jc w:val="both"/>
        <w:rPr>
          <w:sz w:val="28"/>
        </w:rPr>
      </w:pP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Щитовидная железа не пальпируется. Симптомы Греффе – Мебиуса, Штельвага отрицательные.</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Глазные симптомы (Грефе, Кохера, Мебиуса, Жоффруа и т.д.) отсутствуют.</w:t>
      </w: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lastRenderedPageBreak/>
        <w:t>Поджелудочная железа не пальпируется. Болезненности при пальпации в зоне Шоффара и панкреатической точке Дежардена нет. Симптом Мейо – Робсона отрицательный.</w:t>
      </w:r>
    </w:p>
    <w:p w:rsidR="00CD3216" w:rsidRPr="00BC1E61" w:rsidRDefault="00CD3216" w:rsidP="00CD3216">
      <w:pPr>
        <w:shd w:val="clear" w:color="000000" w:fill="auto"/>
        <w:suppressAutoHyphens/>
        <w:spacing w:line="360" w:lineRule="auto"/>
        <w:ind w:firstLine="709"/>
        <w:jc w:val="both"/>
        <w:rPr>
          <w:sz w:val="28"/>
        </w:rPr>
      </w:pPr>
    </w:p>
    <w:p w:rsidR="00112EDC" w:rsidRPr="00BC1E61" w:rsidRDefault="00112EDC" w:rsidP="00CD3216">
      <w:pPr>
        <w:shd w:val="clear" w:color="000000" w:fill="auto"/>
        <w:suppressAutoHyphens/>
        <w:spacing w:line="360" w:lineRule="auto"/>
        <w:ind w:firstLine="709"/>
        <w:jc w:val="both"/>
        <w:rPr>
          <w:sz w:val="28"/>
        </w:rPr>
      </w:pPr>
      <w:r w:rsidRPr="00BC1E61">
        <w:rPr>
          <w:sz w:val="28"/>
        </w:rPr>
        <w:t>Нейропсихическая сфера и органы чувств</w:t>
      </w:r>
    </w:p>
    <w:p w:rsidR="00112EDC" w:rsidRPr="00BC1E61" w:rsidRDefault="00112EDC" w:rsidP="00CD3216">
      <w:pPr>
        <w:shd w:val="clear" w:color="000000" w:fill="auto"/>
        <w:suppressAutoHyphens/>
        <w:spacing w:line="360" w:lineRule="auto"/>
        <w:ind w:firstLine="709"/>
        <w:jc w:val="both"/>
        <w:rPr>
          <w:sz w:val="28"/>
        </w:rPr>
      </w:pPr>
    </w:p>
    <w:p w:rsidR="00CD3216" w:rsidRPr="00BC1E61" w:rsidRDefault="00112EDC" w:rsidP="00CD3216">
      <w:pPr>
        <w:pStyle w:val="5"/>
        <w:keepNext w:val="0"/>
        <w:shd w:val="clear" w:color="000000" w:fill="auto"/>
        <w:suppressAutoHyphens/>
        <w:spacing w:line="360" w:lineRule="auto"/>
        <w:ind w:firstLine="709"/>
        <w:rPr>
          <w:b w:val="0"/>
        </w:rPr>
      </w:pPr>
      <w:r w:rsidRPr="00BC1E61">
        <w:rPr>
          <w:b w:val="0"/>
        </w:rPr>
        <w:t>Жалобы: на головную боль, раздражительность, быструю утомляемость, нарушение сна нет.</w:t>
      </w:r>
    </w:p>
    <w:p w:rsidR="00112EDC" w:rsidRPr="00BC1E61" w:rsidRDefault="00112EDC" w:rsidP="00CD3216">
      <w:pPr>
        <w:pStyle w:val="5"/>
        <w:keepNext w:val="0"/>
        <w:shd w:val="clear" w:color="000000" w:fill="auto"/>
        <w:suppressAutoHyphens/>
        <w:spacing w:line="360" w:lineRule="auto"/>
        <w:ind w:firstLine="709"/>
        <w:rPr>
          <w:b w:val="0"/>
        </w:rPr>
      </w:pPr>
      <w:r w:rsidRPr="00BC1E61">
        <w:rPr>
          <w:b w:val="0"/>
        </w:rPr>
        <w:t>Сознание ясное, в контакт вступает легко, интеллект нормальный, речь не нарушена.</w:t>
      </w:r>
    </w:p>
    <w:p w:rsidR="00112EDC" w:rsidRPr="00BC1E61" w:rsidRDefault="00112EDC" w:rsidP="00CD3216">
      <w:pPr>
        <w:pStyle w:val="5"/>
        <w:keepNext w:val="0"/>
        <w:shd w:val="clear" w:color="000000" w:fill="auto"/>
        <w:suppressAutoHyphens/>
        <w:spacing w:line="360" w:lineRule="auto"/>
        <w:ind w:firstLine="709"/>
        <w:rPr>
          <w:b w:val="0"/>
        </w:rPr>
      </w:pPr>
      <w:r w:rsidRPr="00BC1E61">
        <w:rPr>
          <w:b w:val="0"/>
        </w:rPr>
        <w:t>Нарушений со стороны чувствительности, двигательной сферы не обнаружено. Возрастное ухудшение зрения, слух и обоняние в пределах возрастной нормы. Патологических рефлексов не обнаружено.</w:t>
      </w:r>
    </w:p>
    <w:p w:rsidR="00112EDC" w:rsidRPr="00BC1E61" w:rsidRDefault="00112EDC" w:rsidP="00CD3216">
      <w:pPr>
        <w:pStyle w:val="20"/>
        <w:shd w:val="clear" w:color="000000" w:fill="auto"/>
        <w:suppressAutoHyphens/>
        <w:spacing w:line="360" w:lineRule="auto"/>
        <w:ind w:firstLine="709"/>
        <w:jc w:val="both"/>
        <w:rPr>
          <w:sz w:val="28"/>
        </w:rPr>
      </w:pPr>
    </w:p>
    <w:p w:rsidR="00112EDC" w:rsidRPr="00BC1E61" w:rsidRDefault="00112EDC" w:rsidP="00CD3216">
      <w:pPr>
        <w:pStyle w:val="20"/>
        <w:shd w:val="clear" w:color="000000" w:fill="auto"/>
        <w:suppressAutoHyphens/>
        <w:spacing w:line="360" w:lineRule="auto"/>
        <w:ind w:firstLine="709"/>
        <w:jc w:val="both"/>
        <w:rPr>
          <w:sz w:val="28"/>
        </w:rPr>
      </w:pPr>
      <w:r w:rsidRPr="00BC1E61">
        <w:rPr>
          <w:sz w:val="28"/>
        </w:rPr>
        <w:t>План обследования:</w:t>
      </w:r>
    </w:p>
    <w:p w:rsidR="00112EDC" w:rsidRPr="00BC1E61" w:rsidRDefault="00112EDC" w:rsidP="00CD3216">
      <w:pPr>
        <w:pStyle w:val="20"/>
        <w:shd w:val="clear" w:color="000000" w:fill="auto"/>
        <w:suppressAutoHyphens/>
        <w:spacing w:line="360" w:lineRule="auto"/>
        <w:ind w:firstLine="709"/>
        <w:jc w:val="both"/>
        <w:rPr>
          <w:sz w:val="28"/>
        </w:rPr>
      </w:pPr>
    </w:p>
    <w:p w:rsidR="00CD3216" w:rsidRPr="00BC1E61" w:rsidRDefault="00112EDC" w:rsidP="00CD3216">
      <w:pPr>
        <w:numPr>
          <w:ilvl w:val="0"/>
          <w:numId w:val="1"/>
        </w:numPr>
        <w:shd w:val="clear" w:color="000000" w:fill="auto"/>
        <w:suppressAutoHyphens/>
        <w:spacing w:line="360" w:lineRule="auto"/>
        <w:ind w:left="0" w:firstLine="709"/>
        <w:jc w:val="both"/>
        <w:rPr>
          <w:sz w:val="28"/>
        </w:rPr>
      </w:pPr>
      <w:r w:rsidRPr="00BC1E61">
        <w:rPr>
          <w:sz w:val="28"/>
        </w:rPr>
        <w:t>Общий анализ крови</w:t>
      </w:r>
    </w:p>
    <w:p w:rsidR="00112EDC" w:rsidRPr="00BC1E61" w:rsidRDefault="00112EDC" w:rsidP="00CD3216">
      <w:pPr>
        <w:numPr>
          <w:ilvl w:val="0"/>
          <w:numId w:val="1"/>
        </w:numPr>
        <w:shd w:val="clear" w:color="000000" w:fill="auto"/>
        <w:suppressAutoHyphens/>
        <w:spacing w:line="360" w:lineRule="auto"/>
        <w:ind w:left="0" w:firstLine="709"/>
        <w:jc w:val="both"/>
        <w:rPr>
          <w:sz w:val="28"/>
        </w:rPr>
      </w:pPr>
      <w:r w:rsidRPr="00BC1E61">
        <w:rPr>
          <w:sz w:val="28"/>
        </w:rPr>
        <w:t>Общий анализ мочи</w:t>
      </w:r>
    </w:p>
    <w:p w:rsidR="00112EDC" w:rsidRPr="00BC1E61" w:rsidRDefault="00112EDC" w:rsidP="00CD3216">
      <w:pPr>
        <w:numPr>
          <w:ilvl w:val="0"/>
          <w:numId w:val="1"/>
        </w:numPr>
        <w:shd w:val="clear" w:color="000000" w:fill="auto"/>
        <w:suppressAutoHyphens/>
        <w:spacing w:line="360" w:lineRule="auto"/>
        <w:ind w:left="0" w:firstLine="709"/>
        <w:jc w:val="both"/>
        <w:rPr>
          <w:sz w:val="28"/>
        </w:rPr>
      </w:pPr>
      <w:r w:rsidRPr="00BC1E61">
        <w:rPr>
          <w:sz w:val="28"/>
        </w:rPr>
        <w:t>Биохимическое исследование крови</w:t>
      </w:r>
    </w:p>
    <w:p w:rsidR="00112EDC" w:rsidRPr="00BC1E61" w:rsidRDefault="00112EDC" w:rsidP="00CD3216">
      <w:pPr>
        <w:numPr>
          <w:ilvl w:val="0"/>
          <w:numId w:val="1"/>
        </w:numPr>
        <w:shd w:val="clear" w:color="000000" w:fill="auto"/>
        <w:suppressAutoHyphens/>
        <w:spacing w:line="360" w:lineRule="auto"/>
        <w:ind w:left="0" w:firstLine="709"/>
        <w:jc w:val="both"/>
        <w:rPr>
          <w:sz w:val="28"/>
        </w:rPr>
      </w:pPr>
      <w:r w:rsidRPr="00BC1E61">
        <w:rPr>
          <w:sz w:val="28"/>
        </w:rPr>
        <w:t>ЭКГ</w:t>
      </w:r>
    </w:p>
    <w:p w:rsidR="00112EDC" w:rsidRPr="00BC1E61" w:rsidRDefault="00112EDC" w:rsidP="00CD3216">
      <w:pPr>
        <w:numPr>
          <w:ilvl w:val="0"/>
          <w:numId w:val="1"/>
        </w:numPr>
        <w:shd w:val="clear" w:color="000000" w:fill="auto"/>
        <w:suppressAutoHyphens/>
        <w:spacing w:line="360" w:lineRule="auto"/>
        <w:ind w:left="0" w:firstLine="709"/>
        <w:jc w:val="both"/>
        <w:rPr>
          <w:sz w:val="28"/>
        </w:rPr>
      </w:pPr>
      <w:r w:rsidRPr="00BC1E61">
        <w:rPr>
          <w:sz w:val="28"/>
        </w:rPr>
        <w:t>Эхо-КГ</w:t>
      </w:r>
    </w:p>
    <w:p w:rsidR="00112EDC" w:rsidRPr="00BC1E61" w:rsidRDefault="00112EDC" w:rsidP="00CD3216">
      <w:pPr>
        <w:numPr>
          <w:ilvl w:val="0"/>
          <w:numId w:val="1"/>
        </w:numPr>
        <w:shd w:val="clear" w:color="000000" w:fill="auto"/>
        <w:suppressAutoHyphens/>
        <w:spacing w:line="360" w:lineRule="auto"/>
        <w:ind w:left="0" w:firstLine="709"/>
        <w:jc w:val="both"/>
        <w:rPr>
          <w:sz w:val="28"/>
        </w:rPr>
      </w:pPr>
      <w:r w:rsidRPr="00BC1E61">
        <w:rPr>
          <w:sz w:val="28"/>
        </w:rPr>
        <w:t>Рентгенография органов грудной полости</w:t>
      </w:r>
    </w:p>
    <w:p w:rsidR="00112EDC" w:rsidRPr="00BC1E61" w:rsidRDefault="00112EDC" w:rsidP="00CD3216">
      <w:pPr>
        <w:numPr>
          <w:ilvl w:val="0"/>
          <w:numId w:val="1"/>
        </w:numPr>
        <w:shd w:val="clear" w:color="000000" w:fill="auto"/>
        <w:suppressAutoHyphens/>
        <w:spacing w:line="360" w:lineRule="auto"/>
        <w:ind w:left="0" w:firstLine="709"/>
        <w:jc w:val="both"/>
        <w:rPr>
          <w:sz w:val="28"/>
        </w:rPr>
      </w:pPr>
      <w:r w:rsidRPr="00BC1E61">
        <w:rPr>
          <w:sz w:val="28"/>
        </w:rPr>
        <w:t>УЗИ органов брюшной полости и почек</w:t>
      </w:r>
    </w:p>
    <w:p w:rsidR="00112EDC" w:rsidRPr="00BC1E61" w:rsidRDefault="00112EDC" w:rsidP="00CD3216">
      <w:pPr>
        <w:numPr>
          <w:ilvl w:val="0"/>
          <w:numId w:val="1"/>
        </w:numPr>
        <w:shd w:val="clear" w:color="000000" w:fill="auto"/>
        <w:suppressAutoHyphens/>
        <w:spacing w:line="360" w:lineRule="auto"/>
        <w:ind w:left="0" w:firstLine="709"/>
        <w:jc w:val="both"/>
        <w:rPr>
          <w:sz w:val="28"/>
        </w:rPr>
      </w:pPr>
      <w:r w:rsidRPr="00BC1E61">
        <w:rPr>
          <w:sz w:val="28"/>
        </w:rPr>
        <w:t>Исследование глазного дна – консультация окулиста</w:t>
      </w:r>
    </w:p>
    <w:p w:rsidR="00112EDC" w:rsidRPr="00BC1E61" w:rsidRDefault="00112EDC" w:rsidP="00CD3216">
      <w:pPr>
        <w:shd w:val="clear" w:color="000000" w:fill="auto"/>
        <w:suppressAutoHyphens/>
        <w:spacing w:line="360" w:lineRule="auto"/>
        <w:ind w:firstLine="709"/>
        <w:jc w:val="both"/>
        <w:rPr>
          <w:sz w:val="28"/>
        </w:rPr>
      </w:pPr>
    </w:p>
    <w:p w:rsidR="00112EDC" w:rsidRPr="00BC1E61" w:rsidRDefault="00CD3216" w:rsidP="00CD3216">
      <w:pPr>
        <w:pStyle w:val="20"/>
        <w:shd w:val="clear" w:color="000000" w:fill="auto"/>
        <w:suppressAutoHyphens/>
        <w:spacing w:line="360" w:lineRule="auto"/>
        <w:ind w:firstLine="709"/>
        <w:jc w:val="both"/>
        <w:rPr>
          <w:sz w:val="28"/>
        </w:rPr>
      </w:pPr>
      <w:r w:rsidRPr="00BC1E61">
        <w:rPr>
          <w:sz w:val="28"/>
        </w:rPr>
        <w:br w:type="page"/>
      </w:r>
      <w:r w:rsidR="00112EDC" w:rsidRPr="00BC1E61">
        <w:rPr>
          <w:sz w:val="28"/>
        </w:rPr>
        <w:lastRenderedPageBreak/>
        <w:t>Общий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6"/>
        <w:gridCol w:w="2806"/>
        <w:gridCol w:w="2807"/>
      </w:tblGrid>
      <w:tr w:rsidR="00112EDC" w:rsidRPr="009E289A" w:rsidTr="009E289A">
        <w:trPr>
          <w:trHeight w:val="305"/>
        </w:trPr>
        <w:tc>
          <w:tcPr>
            <w:tcW w:w="2806" w:type="dxa"/>
            <w:shd w:val="clear" w:color="auto" w:fill="auto"/>
            <w:vAlign w:val="center"/>
          </w:tcPr>
          <w:p w:rsidR="00112EDC" w:rsidRPr="009E289A" w:rsidRDefault="00112EDC" w:rsidP="009E289A">
            <w:pPr>
              <w:pStyle w:val="20"/>
              <w:shd w:val="clear" w:color="000000" w:fill="auto"/>
              <w:suppressAutoHyphens/>
              <w:spacing w:line="360" w:lineRule="auto"/>
              <w:ind w:firstLine="0"/>
              <w:rPr>
                <w:sz w:val="20"/>
              </w:rPr>
            </w:pPr>
            <w:r w:rsidRPr="009E289A">
              <w:rPr>
                <w:sz w:val="20"/>
              </w:rPr>
              <w:t>показатель</w:t>
            </w:r>
          </w:p>
        </w:tc>
        <w:tc>
          <w:tcPr>
            <w:tcW w:w="2806" w:type="dxa"/>
            <w:shd w:val="clear" w:color="auto" w:fill="auto"/>
            <w:vAlign w:val="center"/>
          </w:tcPr>
          <w:p w:rsidR="00112EDC" w:rsidRPr="009E289A" w:rsidRDefault="00112EDC" w:rsidP="009E289A">
            <w:pPr>
              <w:pStyle w:val="20"/>
              <w:shd w:val="clear" w:color="000000" w:fill="auto"/>
              <w:suppressAutoHyphens/>
              <w:spacing w:line="360" w:lineRule="auto"/>
              <w:ind w:firstLine="0"/>
              <w:rPr>
                <w:sz w:val="20"/>
              </w:rPr>
            </w:pPr>
            <w:r w:rsidRPr="009E289A">
              <w:rPr>
                <w:sz w:val="20"/>
              </w:rPr>
              <w:t>результат</w:t>
            </w:r>
          </w:p>
        </w:tc>
        <w:tc>
          <w:tcPr>
            <w:tcW w:w="2807" w:type="dxa"/>
            <w:shd w:val="clear" w:color="auto" w:fill="auto"/>
            <w:vAlign w:val="center"/>
          </w:tcPr>
          <w:p w:rsidR="00112EDC" w:rsidRPr="009E289A" w:rsidRDefault="00112EDC" w:rsidP="009E289A">
            <w:pPr>
              <w:pStyle w:val="20"/>
              <w:shd w:val="clear" w:color="000000" w:fill="auto"/>
              <w:suppressAutoHyphens/>
              <w:spacing w:line="360" w:lineRule="auto"/>
              <w:ind w:firstLine="0"/>
              <w:rPr>
                <w:sz w:val="20"/>
              </w:rPr>
            </w:pPr>
            <w:r w:rsidRPr="009E289A">
              <w:rPr>
                <w:sz w:val="20"/>
              </w:rPr>
              <w:t>норма</w:t>
            </w:r>
          </w:p>
        </w:tc>
      </w:tr>
      <w:tr w:rsidR="00112EDC" w:rsidRPr="009E289A" w:rsidTr="009E289A">
        <w:trPr>
          <w:trHeight w:val="5617"/>
        </w:trPr>
        <w:tc>
          <w:tcPr>
            <w:tcW w:w="2806" w:type="dxa"/>
            <w:shd w:val="clear" w:color="auto" w:fill="auto"/>
            <w:vAlign w:val="center"/>
          </w:tcPr>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WBC</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LYM</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CP</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MID</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GRN</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RBC</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MGB</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MCV</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MCH</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MCHC</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RDW</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PLT</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MPV</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rPr>
              <w:t>СОЭ</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rPr>
              <w:t>П</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rPr>
              <w:t>С</w:t>
            </w:r>
          </w:p>
          <w:p w:rsidR="00112EDC" w:rsidRPr="009E289A" w:rsidRDefault="00112EDC" w:rsidP="009E289A">
            <w:pPr>
              <w:pStyle w:val="20"/>
              <w:shd w:val="clear" w:color="000000" w:fill="auto"/>
              <w:suppressAutoHyphens/>
              <w:spacing w:line="360" w:lineRule="auto"/>
              <w:ind w:firstLine="0"/>
              <w:rPr>
                <w:sz w:val="20"/>
              </w:rPr>
            </w:pPr>
            <w:r w:rsidRPr="009E289A">
              <w:rPr>
                <w:sz w:val="20"/>
              </w:rPr>
              <w:t>Л</w:t>
            </w:r>
          </w:p>
          <w:p w:rsidR="00112EDC" w:rsidRPr="009E289A" w:rsidRDefault="00112EDC" w:rsidP="009E289A">
            <w:pPr>
              <w:pStyle w:val="20"/>
              <w:shd w:val="clear" w:color="000000" w:fill="auto"/>
              <w:suppressAutoHyphens/>
              <w:spacing w:line="360" w:lineRule="auto"/>
              <w:ind w:firstLine="0"/>
              <w:rPr>
                <w:sz w:val="20"/>
              </w:rPr>
            </w:pPr>
          </w:p>
        </w:tc>
        <w:tc>
          <w:tcPr>
            <w:tcW w:w="2806" w:type="dxa"/>
            <w:shd w:val="clear" w:color="auto" w:fill="auto"/>
            <w:vAlign w:val="center"/>
          </w:tcPr>
          <w:p w:rsidR="00112EDC" w:rsidRPr="009E289A" w:rsidRDefault="00112EDC" w:rsidP="009E289A">
            <w:pPr>
              <w:pStyle w:val="20"/>
              <w:shd w:val="clear" w:color="000000" w:fill="auto"/>
              <w:suppressAutoHyphens/>
              <w:spacing w:line="360" w:lineRule="auto"/>
              <w:ind w:firstLine="0"/>
              <w:rPr>
                <w:sz w:val="20"/>
              </w:rPr>
            </w:pPr>
            <w:r w:rsidRPr="009E289A">
              <w:rPr>
                <w:sz w:val="20"/>
              </w:rPr>
              <w:t>5.0</w:t>
            </w:r>
          </w:p>
          <w:p w:rsidR="00112EDC" w:rsidRPr="009E289A" w:rsidRDefault="00112EDC" w:rsidP="009E289A">
            <w:pPr>
              <w:pStyle w:val="20"/>
              <w:shd w:val="clear" w:color="000000" w:fill="auto"/>
              <w:suppressAutoHyphens/>
              <w:spacing w:line="360" w:lineRule="auto"/>
              <w:ind w:firstLine="0"/>
              <w:rPr>
                <w:sz w:val="20"/>
              </w:rPr>
            </w:pPr>
            <w:r w:rsidRPr="009E289A">
              <w:rPr>
                <w:sz w:val="20"/>
                <w:lang w:val="en-US"/>
              </w:rPr>
              <w:t>1.</w:t>
            </w:r>
            <w:r w:rsidRPr="009E289A">
              <w:rPr>
                <w:sz w:val="20"/>
              </w:rPr>
              <w:t>5</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1.5</w:t>
            </w:r>
          </w:p>
          <w:p w:rsidR="00112EDC" w:rsidRPr="009E289A" w:rsidRDefault="00112EDC" w:rsidP="009E289A">
            <w:pPr>
              <w:pStyle w:val="20"/>
              <w:shd w:val="clear" w:color="000000" w:fill="auto"/>
              <w:suppressAutoHyphens/>
              <w:spacing w:line="360" w:lineRule="auto"/>
              <w:ind w:firstLine="0"/>
              <w:rPr>
                <w:sz w:val="20"/>
              </w:rPr>
            </w:pPr>
            <w:r w:rsidRPr="009E289A">
              <w:rPr>
                <w:sz w:val="20"/>
                <w:lang w:val="en-US"/>
              </w:rPr>
              <w:t>0.6</w:t>
            </w:r>
          </w:p>
          <w:p w:rsidR="00112EDC" w:rsidRPr="009E289A" w:rsidRDefault="00112EDC" w:rsidP="009E289A">
            <w:pPr>
              <w:pStyle w:val="20"/>
              <w:shd w:val="clear" w:color="000000" w:fill="auto"/>
              <w:suppressAutoHyphens/>
              <w:spacing w:line="360" w:lineRule="auto"/>
              <w:ind w:firstLine="0"/>
              <w:rPr>
                <w:sz w:val="20"/>
              </w:rPr>
            </w:pPr>
            <w:r w:rsidRPr="009E289A">
              <w:rPr>
                <w:sz w:val="20"/>
              </w:rPr>
              <w:t>2.9</w:t>
            </w:r>
          </w:p>
          <w:p w:rsidR="00112EDC" w:rsidRPr="009E289A" w:rsidRDefault="00112EDC" w:rsidP="009E289A">
            <w:pPr>
              <w:pStyle w:val="20"/>
              <w:shd w:val="clear" w:color="000000" w:fill="auto"/>
              <w:suppressAutoHyphens/>
              <w:spacing w:line="360" w:lineRule="auto"/>
              <w:ind w:firstLine="0"/>
              <w:rPr>
                <w:sz w:val="20"/>
              </w:rPr>
            </w:pPr>
            <w:r w:rsidRPr="009E289A">
              <w:rPr>
                <w:sz w:val="20"/>
              </w:rPr>
              <w:t>5.6</w:t>
            </w:r>
          </w:p>
          <w:p w:rsidR="00112EDC" w:rsidRPr="009E289A" w:rsidRDefault="00112EDC" w:rsidP="009E289A">
            <w:pPr>
              <w:pStyle w:val="20"/>
              <w:shd w:val="clear" w:color="000000" w:fill="auto"/>
              <w:suppressAutoHyphens/>
              <w:spacing w:line="360" w:lineRule="auto"/>
              <w:ind w:firstLine="0"/>
              <w:rPr>
                <w:sz w:val="20"/>
              </w:rPr>
            </w:pPr>
            <w:r w:rsidRPr="009E289A">
              <w:rPr>
                <w:sz w:val="20"/>
              </w:rPr>
              <w:t>167</w:t>
            </w:r>
          </w:p>
          <w:p w:rsidR="00112EDC" w:rsidRPr="009E289A" w:rsidRDefault="00112EDC" w:rsidP="009E289A">
            <w:pPr>
              <w:pStyle w:val="20"/>
              <w:shd w:val="clear" w:color="000000" w:fill="auto"/>
              <w:suppressAutoHyphens/>
              <w:spacing w:line="360" w:lineRule="auto"/>
              <w:ind w:firstLine="0"/>
              <w:rPr>
                <w:sz w:val="20"/>
              </w:rPr>
            </w:pPr>
            <w:r w:rsidRPr="009E289A">
              <w:rPr>
                <w:sz w:val="20"/>
              </w:rPr>
              <w:t>389</w:t>
            </w:r>
          </w:p>
          <w:p w:rsidR="00112EDC" w:rsidRPr="009E289A" w:rsidRDefault="00112EDC" w:rsidP="009E289A">
            <w:pPr>
              <w:pStyle w:val="20"/>
              <w:shd w:val="clear" w:color="000000" w:fill="auto"/>
              <w:suppressAutoHyphens/>
              <w:spacing w:line="360" w:lineRule="auto"/>
              <w:ind w:firstLine="0"/>
              <w:rPr>
                <w:sz w:val="20"/>
              </w:rPr>
            </w:pPr>
            <w:r w:rsidRPr="009E289A">
              <w:rPr>
                <w:sz w:val="20"/>
              </w:rPr>
              <w:t>30</w:t>
            </w:r>
          </w:p>
          <w:p w:rsidR="00112EDC" w:rsidRPr="009E289A" w:rsidRDefault="00112EDC" w:rsidP="009E289A">
            <w:pPr>
              <w:pStyle w:val="20"/>
              <w:shd w:val="clear" w:color="000000" w:fill="auto"/>
              <w:suppressAutoHyphens/>
              <w:spacing w:line="360" w:lineRule="auto"/>
              <w:ind w:firstLine="0"/>
              <w:rPr>
                <w:sz w:val="20"/>
              </w:rPr>
            </w:pPr>
            <w:r w:rsidRPr="009E289A">
              <w:rPr>
                <w:sz w:val="20"/>
              </w:rPr>
              <w:t>92</w:t>
            </w:r>
          </w:p>
          <w:p w:rsidR="00112EDC" w:rsidRPr="009E289A" w:rsidRDefault="00112EDC" w:rsidP="009E289A">
            <w:pPr>
              <w:pStyle w:val="20"/>
              <w:shd w:val="clear" w:color="000000" w:fill="auto"/>
              <w:suppressAutoHyphens/>
              <w:spacing w:line="360" w:lineRule="auto"/>
              <w:ind w:firstLine="0"/>
              <w:rPr>
                <w:sz w:val="20"/>
              </w:rPr>
            </w:pPr>
            <w:r w:rsidRPr="009E289A">
              <w:rPr>
                <w:sz w:val="20"/>
              </w:rPr>
              <w:t>348</w:t>
            </w:r>
          </w:p>
          <w:p w:rsidR="00112EDC" w:rsidRPr="009E289A" w:rsidRDefault="00112EDC" w:rsidP="009E289A">
            <w:pPr>
              <w:pStyle w:val="20"/>
              <w:shd w:val="clear" w:color="000000" w:fill="auto"/>
              <w:suppressAutoHyphens/>
              <w:spacing w:line="360" w:lineRule="auto"/>
              <w:ind w:firstLine="0"/>
              <w:rPr>
                <w:sz w:val="20"/>
              </w:rPr>
            </w:pPr>
            <w:r w:rsidRPr="009E289A">
              <w:rPr>
                <w:sz w:val="20"/>
              </w:rPr>
              <w:t>16</w:t>
            </w:r>
          </w:p>
          <w:p w:rsidR="00112EDC" w:rsidRPr="009E289A" w:rsidRDefault="00112EDC" w:rsidP="009E289A">
            <w:pPr>
              <w:pStyle w:val="20"/>
              <w:shd w:val="clear" w:color="000000" w:fill="auto"/>
              <w:suppressAutoHyphens/>
              <w:spacing w:line="360" w:lineRule="auto"/>
              <w:ind w:firstLine="0"/>
              <w:rPr>
                <w:sz w:val="20"/>
              </w:rPr>
            </w:pPr>
            <w:r w:rsidRPr="009E289A">
              <w:rPr>
                <w:sz w:val="20"/>
              </w:rPr>
              <w:t>216</w:t>
            </w:r>
          </w:p>
          <w:p w:rsidR="00112EDC" w:rsidRPr="009E289A" w:rsidRDefault="00112EDC" w:rsidP="009E289A">
            <w:pPr>
              <w:pStyle w:val="20"/>
              <w:shd w:val="clear" w:color="000000" w:fill="auto"/>
              <w:suppressAutoHyphens/>
              <w:spacing w:line="360" w:lineRule="auto"/>
              <w:ind w:firstLine="0"/>
              <w:rPr>
                <w:sz w:val="20"/>
              </w:rPr>
            </w:pPr>
            <w:r w:rsidRPr="009E289A">
              <w:rPr>
                <w:sz w:val="20"/>
              </w:rPr>
              <w:t>9.0</w:t>
            </w:r>
          </w:p>
          <w:p w:rsidR="00112EDC" w:rsidRPr="009E289A" w:rsidRDefault="00112EDC" w:rsidP="009E289A">
            <w:pPr>
              <w:pStyle w:val="20"/>
              <w:shd w:val="clear" w:color="000000" w:fill="auto"/>
              <w:suppressAutoHyphens/>
              <w:spacing w:line="360" w:lineRule="auto"/>
              <w:ind w:firstLine="0"/>
              <w:rPr>
                <w:sz w:val="20"/>
              </w:rPr>
            </w:pPr>
            <w:r w:rsidRPr="009E289A">
              <w:rPr>
                <w:sz w:val="20"/>
              </w:rPr>
              <w:t>4</w:t>
            </w:r>
          </w:p>
          <w:p w:rsidR="00112EDC" w:rsidRPr="009E289A" w:rsidRDefault="00112EDC" w:rsidP="009E289A">
            <w:pPr>
              <w:pStyle w:val="20"/>
              <w:shd w:val="clear" w:color="000000" w:fill="auto"/>
              <w:suppressAutoHyphens/>
              <w:spacing w:line="360" w:lineRule="auto"/>
              <w:ind w:firstLine="0"/>
              <w:rPr>
                <w:sz w:val="20"/>
              </w:rPr>
            </w:pPr>
            <w:r w:rsidRPr="009E289A">
              <w:rPr>
                <w:sz w:val="20"/>
              </w:rPr>
              <w:t>71</w:t>
            </w:r>
          </w:p>
          <w:p w:rsidR="00112EDC" w:rsidRPr="009E289A" w:rsidRDefault="00112EDC" w:rsidP="009E289A">
            <w:pPr>
              <w:pStyle w:val="20"/>
              <w:shd w:val="clear" w:color="000000" w:fill="auto"/>
              <w:suppressAutoHyphens/>
              <w:spacing w:line="360" w:lineRule="auto"/>
              <w:ind w:firstLine="0"/>
              <w:rPr>
                <w:sz w:val="20"/>
              </w:rPr>
            </w:pPr>
            <w:r w:rsidRPr="009E289A">
              <w:rPr>
                <w:sz w:val="20"/>
              </w:rPr>
              <w:t>2.0</w:t>
            </w:r>
          </w:p>
        </w:tc>
        <w:tc>
          <w:tcPr>
            <w:tcW w:w="2807" w:type="dxa"/>
            <w:shd w:val="clear" w:color="auto" w:fill="auto"/>
            <w:vAlign w:val="center"/>
          </w:tcPr>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4.8-8.8</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1.2-3.4</w:t>
            </w:r>
          </w:p>
          <w:p w:rsidR="00112EDC" w:rsidRPr="009E289A" w:rsidRDefault="00112EDC" w:rsidP="009E289A">
            <w:pPr>
              <w:pStyle w:val="20"/>
              <w:shd w:val="clear" w:color="000000" w:fill="auto"/>
              <w:suppressAutoHyphens/>
              <w:spacing w:line="360" w:lineRule="auto"/>
              <w:ind w:firstLine="0"/>
              <w:rPr>
                <w:sz w:val="20"/>
                <w:lang w:val="en-US"/>
              </w:rPr>
            </w:pPr>
            <w:r w:rsidRPr="009E289A">
              <w:rPr>
                <w:sz w:val="20"/>
                <w:lang w:val="en-US"/>
              </w:rPr>
              <w:t>0.85-1.5</w:t>
            </w:r>
          </w:p>
          <w:p w:rsidR="00112EDC" w:rsidRPr="009E289A" w:rsidRDefault="00112EDC" w:rsidP="009E289A">
            <w:pPr>
              <w:pStyle w:val="20"/>
              <w:shd w:val="clear" w:color="000000" w:fill="auto"/>
              <w:suppressAutoHyphens/>
              <w:spacing w:line="360" w:lineRule="auto"/>
              <w:ind w:firstLine="0"/>
              <w:rPr>
                <w:sz w:val="20"/>
              </w:rPr>
            </w:pPr>
            <w:r w:rsidRPr="009E289A">
              <w:rPr>
                <w:sz w:val="20"/>
                <w:lang w:val="en-US"/>
              </w:rPr>
              <w:t>0.1-0.6</w:t>
            </w:r>
          </w:p>
          <w:p w:rsidR="00112EDC" w:rsidRPr="009E289A" w:rsidRDefault="00112EDC" w:rsidP="009E289A">
            <w:pPr>
              <w:pStyle w:val="20"/>
              <w:shd w:val="clear" w:color="000000" w:fill="auto"/>
              <w:suppressAutoHyphens/>
              <w:spacing w:line="360" w:lineRule="auto"/>
              <w:ind w:firstLine="0"/>
              <w:rPr>
                <w:sz w:val="20"/>
              </w:rPr>
            </w:pPr>
            <w:r w:rsidRPr="009E289A">
              <w:rPr>
                <w:sz w:val="20"/>
              </w:rPr>
              <w:t>1.4-6.5</w:t>
            </w:r>
          </w:p>
          <w:p w:rsidR="00112EDC" w:rsidRPr="009E289A" w:rsidRDefault="00112EDC" w:rsidP="009E289A">
            <w:pPr>
              <w:pStyle w:val="20"/>
              <w:shd w:val="clear" w:color="000000" w:fill="auto"/>
              <w:suppressAutoHyphens/>
              <w:spacing w:line="360" w:lineRule="auto"/>
              <w:ind w:firstLine="0"/>
              <w:rPr>
                <w:sz w:val="20"/>
              </w:rPr>
            </w:pPr>
            <w:r w:rsidRPr="009E289A">
              <w:rPr>
                <w:sz w:val="20"/>
              </w:rPr>
              <w:t>4.2-6.1</w:t>
            </w:r>
          </w:p>
          <w:p w:rsidR="00112EDC" w:rsidRPr="009E289A" w:rsidRDefault="00112EDC" w:rsidP="009E289A">
            <w:pPr>
              <w:pStyle w:val="20"/>
              <w:shd w:val="clear" w:color="000000" w:fill="auto"/>
              <w:suppressAutoHyphens/>
              <w:spacing w:line="360" w:lineRule="auto"/>
              <w:ind w:firstLine="0"/>
              <w:rPr>
                <w:sz w:val="20"/>
              </w:rPr>
            </w:pPr>
            <w:r w:rsidRPr="009E289A">
              <w:rPr>
                <w:sz w:val="20"/>
              </w:rPr>
              <w:t>120-180</w:t>
            </w:r>
          </w:p>
          <w:p w:rsidR="00112EDC" w:rsidRPr="009E289A" w:rsidRDefault="00112EDC" w:rsidP="009E289A">
            <w:pPr>
              <w:pStyle w:val="20"/>
              <w:shd w:val="clear" w:color="000000" w:fill="auto"/>
              <w:suppressAutoHyphens/>
              <w:spacing w:line="360" w:lineRule="auto"/>
              <w:ind w:firstLine="0"/>
              <w:rPr>
                <w:sz w:val="20"/>
              </w:rPr>
            </w:pPr>
            <w:r w:rsidRPr="009E289A">
              <w:rPr>
                <w:sz w:val="20"/>
              </w:rPr>
              <w:t>370-520</w:t>
            </w:r>
          </w:p>
          <w:p w:rsidR="00112EDC" w:rsidRPr="009E289A" w:rsidRDefault="00112EDC" w:rsidP="009E289A">
            <w:pPr>
              <w:pStyle w:val="20"/>
              <w:shd w:val="clear" w:color="000000" w:fill="auto"/>
              <w:suppressAutoHyphens/>
              <w:spacing w:line="360" w:lineRule="auto"/>
              <w:ind w:firstLine="0"/>
              <w:rPr>
                <w:sz w:val="20"/>
              </w:rPr>
            </w:pPr>
            <w:r w:rsidRPr="009E289A">
              <w:rPr>
                <w:sz w:val="20"/>
              </w:rPr>
              <w:t>27-31</w:t>
            </w:r>
          </w:p>
          <w:p w:rsidR="00112EDC" w:rsidRPr="009E289A" w:rsidRDefault="00112EDC" w:rsidP="009E289A">
            <w:pPr>
              <w:pStyle w:val="20"/>
              <w:shd w:val="clear" w:color="000000" w:fill="auto"/>
              <w:suppressAutoHyphens/>
              <w:spacing w:line="360" w:lineRule="auto"/>
              <w:ind w:firstLine="0"/>
              <w:rPr>
                <w:sz w:val="20"/>
              </w:rPr>
            </w:pPr>
            <w:r w:rsidRPr="009E289A">
              <w:rPr>
                <w:sz w:val="20"/>
              </w:rPr>
              <w:t>81-99</w:t>
            </w:r>
          </w:p>
          <w:p w:rsidR="00112EDC" w:rsidRPr="009E289A" w:rsidRDefault="00112EDC" w:rsidP="009E289A">
            <w:pPr>
              <w:pStyle w:val="20"/>
              <w:shd w:val="clear" w:color="000000" w:fill="auto"/>
              <w:suppressAutoHyphens/>
              <w:spacing w:line="360" w:lineRule="auto"/>
              <w:ind w:firstLine="0"/>
              <w:rPr>
                <w:sz w:val="20"/>
              </w:rPr>
            </w:pPr>
            <w:r w:rsidRPr="009E289A">
              <w:rPr>
                <w:sz w:val="20"/>
              </w:rPr>
              <w:t>330-370</w:t>
            </w:r>
          </w:p>
          <w:p w:rsidR="00112EDC" w:rsidRPr="009E289A" w:rsidRDefault="00112EDC" w:rsidP="009E289A">
            <w:pPr>
              <w:pStyle w:val="20"/>
              <w:shd w:val="clear" w:color="000000" w:fill="auto"/>
              <w:suppressAutoHyphens/>
              <w:spacing w:line="360" w:lineRule="auto"/>
              <w:ind w:firstLine="0"/>
              <w:rPr>
                <w:sz w:val="20"/>
              </w:rPr>
            </w:pPr>
            <w:r w:rsidRPr="009E289A">
              <w:rPr>
                <w:sz w:val="20"/>
              </w:rPr>
              <w:t>11.5-27</w:t>
            </w:r>
          </w:p>
          <w:p w:rsidR="00112EDC" w:rsidRPr="009E289A" w:rsidRDefault="00112EDC" w:rsidP="009E289A">
            <w:pPr>
              <w:pStyle w:val="20"/>
              <w:shd w:val="clear" w:color="000000" w:fill="auto"/>
              <w:suppressAutoHyphens/>
              <w:spacing w:line="360" w:lineRule="auto"/>
              <w:ind w:firstLine="0"/>
              <w:rPr>
                <w:sz w:val="20"/>
              </w:rPr>
            </w:pPr>
            <w:r w:rsidRPr="009E289A">
              <w:rPr>
                <w:sz w:val="20"/>
              </w:rPr>
              <w:t>130-400</w:t>
            </w:r>
          </w:p>
          <w:p w:rsidR="00112EDC" w:rsidRPr="009E289A" w:rsidRDefault="00112EDC" w:rsidP="009E289A">
            <w:pPr>
              <w:pStyle w:val="20"/>
              <w:shd w:val="clear" w:color="000000" w:fill="auto"/>
              <w:suppressAutoHyphens/>
              <w:spacing w:line="360" w:lineRule="auto"/>
              <w:ind w:firstLine="0"/>
              <w:rPr>
                <w:sz w:val="20"/>
              </w:rPr>
            </w:pPr>
            <w:r w:rsidRPr="009E289A">
              <w:rPr>
                <w:sz w:val="20"/>
              </w:rPr>
              <w:t>7.4-10.4</w:t>
            </w:r>
          </w:p>
          <w:p w:rsidR="00112EDC" w:rsidRPr="009E289A" w:rsidRDefault="00112EDC" w:rsidP="009E289A">
            <w:pPr>
              <w:pStyle w:val="20"/>
              <w:shd w:val="clear" w:color="000000" w:fill="auto"/>
              <w:suppressAutoHyphens/>
              <w:spacing w:line="360" w:lineRule="auto"/>
              <w:ind w:firstLine="0"/>
              <w:rPr>
                <w:sz w:val="20"/>
              </w:rPr>
            </w:pPr>
            <w:r w:rsidRPr="009E289A">
              <w:rPr>
                <w:sz w:val="20"/>
              </w:rPr>
              <w:t>1-6</w:t>
            </w:r>
          </w:p>
          <w:p w:rsidR="00112EDC" w:rsidRPr="009E289A" w:rsidRDefault="00112EDC" w:rsidP="009E289A">
            <w:pPr>
              <w:pStyle w:val="20"/>
              <w:shd w:val="clear" w:color="000000" w:fill="auto"/>
              <w:suppressAutoHyphens/>
              <w:spacing w:line="360" w:lineRule="auto"/>
              <w:ind w:firstLine="0"/>
              <w:rPr>
                <w:sz w:val="20"/>
              </w:rPr>
            </w:pPr>
            <w:r w:rsidRPr="009E289A">
              <w:rPr>
                <w:sz w:val="20"/>
              </w:rPr>
              <w:t>47-72</w:t>
            </w:r>
          </w:p>
          <w:p w:rsidR="00112EDC" w:rsidRPr="009E289A" w:rsidRDefault="00112EDC" w:rsidP="009E289A">
            <w:pPr>
              <w:pStyle w:val="20"/>
              <w:shd w:val="clear" w:color="000000" w:fill="auto"/>
              <w:suppressAutoHyphens/>
              <w:spacing w:line="360" w:lineRule="auto"/>
              <w:ind w:firstLine="0"/>
              <w:rPr>
                <w:sz w:val="20"/>
              </w:rPr>
            </w:pPr>
            <w:r w:rsidRPr="009E289A">
              <w:rPr>
                <w:sz w:val="20"/>
              </w:rPr>
              <w:t>1.2-3.0</w:t>
            </w:r>
          </w:p>
        </w:tc>
      </w:tr>
    </w:tbl>
    <w:p w:rsidR="00CD3216" w:rsidRPr="00BC1E61" w:rsidRDefault="00CD3216" w:rsidP="00CD3216">
      <w:pPr>
        <w:pStyle w:val="a3"/>
        <w:shd w:val="clear" w:color="000000" w:fill="auto"/>
        <w:suppressAutoHyphens/>
        <w:spacing w:line="360" w:lineRule="auto"/>
        <w:ind w:left="0" w:firstLine="709"/>
        <w:jc w:val="both"/>
        <w:rPr>
          <w:sz w:val="28"/>
        </w:rPr>
      </w:pPr>
    </w:p>
    <w:p w:rsidR="00CD3216" w:rsidRPr="00BC1E61" w:rsidRDefault="00112EDC" w:rsidP="00CD3216">
      <w:pPr>
        <w:pStyle w:val="a3"/>
        <w:shd w:val="clear" w:color="000000" w:fill="auto"/>
        <w:suppressAutoHyphens/>
        <w:spacing w:line="360" w:lineRule="auto"/>
        <w:ind w:left="0" w:firstLine="709"/>
        <w:jc w:val="both"/>
        <w:rPr>
          <w:sz w:val="28"/>
        </w:rPr>
      </w:pPr>
      <w:r w:rsidRPr="00BC1E61">
        <w:rPr>
          <w:sz w:val="28"/>
        </w:rPr>
        <w:t>Общий анализ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0"/>
        <w:gridCol w:w="3190"/>
      </w:tblGrid>
      <w:tr w:rsidR="00112EDC" w:rsidRPr="009E289A" w:rsidTr="009E289A">
        <w:tc>
          <w:tcPr>
            <w:tcW w:w="3190" w:type="dxa"/>
            <w:shd w:val="clear" w:color="auto" w:fill="auto"/>
            <w:vAlign w:val="center"/>
          </w:tcPr>
          <w:p w:rsidR="00112EDC" w:rsidRPr="009E289A" w:rsidRDefault="00112EDC" w:rsidP="009E289A">
            <w:pPr>
              <w:pStyle w:val="a3"/>
              <w:shd w:val="clear" w:color="000000" w:fill="auto"/>
              <w:suppressAutoHyphens/>
              <w:spacing w:line="360" w:lineRule="auto"/>
              <w:ind w:left="0"/>
              <w:rPr>
                <w:sz w:val="20"/>
              </w:rPr>
            </w:pPr>
            <w:r w:rsidRPr="009E289A">
              <w:rPr>
                <w:sz w:val="20"/>
              </w:rPr>
              <w:t>показатели</w:t>
            </w:r>
          </w:p>
        </w:tc>
        <w:tc>
          <w:tcPr>
            <w:tcW w:w="3190" w:type="dxa"/>
            <w:shd w:val="clear" w:color="auto" w:fill="auto"/>
            <w:vAlign w:val="center"/>
          </w:tcPr>
          <w:p w:rsidR="00112EDC" w:rsidRPr="009E289A" w:rsidRDefault="00112EDC" w:rsidP="009E289A">
            <w:pPr>
              <w:pStyle w:val="a3"/>
              <w:shd w:val="clear" w:color="000000" w:fill="auto"/>
              <w:suppressAutoHyphens/>
              <w:spacing w:line="360" w:lineRule="auto"/>
              <w:ind w:left="0"/>
              <w:rPr>
                <w:sz w:val="20"/>
              </w:rPr>
            </w:pPr>
            <w:r w:rsidRPr="009E289A">
              <w:rPr>
                <w:sz w:val="20"/>
              </w:rPr>
              <w:t>результат</w:t>
            </w:r>
          </w:p>
        </w:tc>
      </w:tr>
      <w:tr w:rsidR="00112EDC" w:rsidRPr="009E289A" w:rsidTr="009E289A">
        <w:tc>
          <w:tcPr>
            <w:tcW w:w="3190" w:type="dxa"/>
            <w:shd w:val="clear" w:color="auto" w:fill="auto"/>
            <w:vAlign w:val="center"/>
          </w:tcPr>
          <w:p w:rsidR="00CD3216" w:rsidRPr="009E289A" w:rsidRDefault="00112EDC" w:rsidP="009E289A">
            <w:pPr>
              <w:pStyle w:val="a3"/>
              <w:shd w:val="clear" w:color="000000" w:fill="auto"/>
              <w:suppressAutoHyphens/>
              <w:spacing w:line="360" w:lineRule="auto"/>
              <w:ind w:left="0"/>
              <w:rPr>
                <w:sz w:val="20"/>
              </w:rPr>
            </w:pPr>
            <w:r w:rsidRPr="009E289A">
              <w:rPr>
                <w:sz w:val="20"/>
              </w:rPr>
              <w:t>Прозрачность</w:t>
            </w:r>
          </w:p>
          <w:p w:rsidR="00112EDC" w:rsidRPr="009E289A" w:rsidRDefault="00112EDC" w:rsidP="009E289A">
            <w:pPr>
              <w:pStyle w:val="a3"/>
              <w:shd w:val="clear" w:color="000000" w:fill="auto"/>
              <w:suppressAutoHyphens/>
              <w:spacing w:line="360" w:lineRule="auto"/>
              <w:ind w:left="0"/>
              <w:rPr>
                <w:sz w:val="20"/>
              </w:rPr>
            </w:pPr>
            <w:r w:rsidRPr="009E289A">
              <w:rPr>
                <w:sz w:val="20"/>
              </w:rPr>
              <w:t>Относительная плотность</w:t>
            </w:r>
          </w:p>
          <w:p w:rsidR="00CD3216" w:rsidRPr="009E289A" w:rsidRDefault="00112EDC" w:rsidP="009E289A">
            <w:pPr>
              <w:pStyle w:val="a3"/>
              <w:shd w:val="clear" w:color="000000" w:fill="auto"/>
              <w:suppressAutoHyphens/>
              <w:spacing w:line="360" w:lineRule="auto"/>
              <w:ind w:left="0"/>
              <w:rPr>
                <w:sz w:val="20"/>
              </w:rPr>
            </w:pPr>
            <w:r w:rsidRPr="009E289A">
              <w:rPr>
                <w:sz w:val="20"/>
              </w:rPr>
              <w:t>цвет</w:t>
            </w:r>
          </w:p>
          <w:p w:rsidR="00CD3216" w:rsidRPr="009E289A" w:rsidRDefault="00112EDC" w:rsidP="009E289A">
            <w:pPr>
              <w:pStyle w:val="a3"/>
              <w:shd w:val="clear" w:color="000000" w:fill="auto"/>
              <w:suppressAutoHyphens/>
              <w:spacing w:line="360" w:lineRule="auto"/>
              <w:ind w:left="0"/>
              <w:rPr>
                <w:sz w:val="20"/>
              </w:rPr>
            </w:pPr>
            <w:r w:rsidRPr="009E289A">
              <w:rPr>
                <w:sz w:val="20"/>
              </w:rPr>
              <w:t>глюкоза</w:t>
            </w:r>
          </w:p>
          <w:p w:rsidR="00CD3216" w:rsidRPr="009E289A" w:rsidRDefault="00112EDC" w:rsidP="009E289A">
            <w:pPr>
              <w:pStyle w:val="a3"/>
              <w:shd w:val="clear" w:color="000000" w:fill="auto"/>
              <w:suppressAutoHyphens/>
              <w:spacing w:line="360" w:lineRule="auto"/>
              <w:ind w:left="0"/>
              <w:rPr>
                <w:sz w:val="20"/>
              </w:rPr>
            </w:pPr>
            <w:r w:rsidRPr="009E289A">
              <w:rPr>
                <w:sz w:val="20"/>
              </w:rPr>
              <w:t>кетоновые тела</w:t>
            </w:r>
          </w:p>
          <w:p w:rsidR="00112EDC" w:rsidRPr="009E289A" w:rsidRDefault="00112EDC" w:rsidP="009E289A">
            <w:pPr>
              <w:pStyle w:val="a3"/>
              <w:shd w:val="clear" w:color="000000" w:fill="auto"/>
              <w:suppressAutoHyphens/>
              <w:spacing w:line="360" w:lineRule="auto"/>
              <w:ind w:left="0"/>
              <w:rPr>
                <w:sz w:val="20"/>
              </w:rPr>
            </w:pPr>
            <w:r w:rsidRPr="009E289A">
              <w:rPr>
                <w:sz w:val="20"/>
              </w:rPr>
              <w:t>биллирубин</w:t>
            </w:r>
          </w:p>
          <w:p w:rsidR="00CD3216" w:rsidRPr="009E289A" w:rsidRDefault="00112EDC" w:rsidP="009E289A">
            <w:pPr>
              <w:pStyle w:val="a3"/>
              <w:shd w:val="clear" w:color="000000" w:fill="auto"/>
              <w:suppressAutoHyphens/>
              <w:spacing w:line="360" w:lineRule="auto"/>
              <w:ind w:left="0"/>
              <w:rPr>
                <w:sz w:val="20"/>
              </w:rPr>
            </w:pPr>
            <w:r w:rsidRPr="009E289A">
              <w:rPr>
                <w:sz w:val="20"/>
              </w:rPr>
              <w:t>рН</w:t>
            </w:r>
          </w:p>
          <w:p w:rsidR="00CD3216" w:rsidRPr="009E289A" w:rsidRDefault="00112EDC" w:rsidP="009E289A">
            <w:pPr>
              <w:pStyle w:val="a3"/>
              <w:shd w:val="clear" w:color="000000" w:fill="auto"/>
              <w:suppressAutoHyphens/>
              <w:spacing w:line="360" w:lineRule="auto"/>
              <w:ind w:left="0"/>
              <w:rPr>
                <w:sz w:val="20"/>
              </w:rPr>
            </w:pPr>
            <w:r w:rsidRPr="009E289A">
              <w:rPr>
                <w:sz w:val="20"/>
              </w:rPr>
              <w:t>Слизь</w:t>
            </w:r>
          </w:p>
          <w:p w:rsidR="00112EDC" w:rsidRPr="009E289A" w:rsidRDefault="00112EDC" w:rsidP="009E289A">
            <w:pPr>
              <w:pStyle w:val="a3"/>
              <w:shd w:val="clear" w:color="000000" w:fill="auto"/>
              <w:suppressAutoHyphens/>
              <w:spacing w:line="360" w:lineRule="auto"/>
              <w:ind w:left="0"/>
              <w:rPr>
                <w:sz w:val="20"/>
              </w:rPr>
            </w:pPr>
            <w:r w:rsidRPr="009E289A">
              <w:rPr>
                <w:sz w:val="20"/>
              </w:rPr>
              <w:t>Белок</w:t>
            </w:r>
          </w:p>
          <w:p w:rsidR="00112EDC" w:rsidRPr="009E289A" w:rsidRDefault="00112EDC" w:rsidP="009E289A">
            <w:pPr>
              <w:pStyle w:val="a3"/>
              <w:shd w:val="clear" w:color="000000" w:fill="auto"/>
              <w:suppressAutoHyphens/>
              <w:spacing w:line="360" w:lineRule="auto"/>
              <w:ind w:left="0"/>
              <w:rPr>
                <w:sz w:val="20"/>
              </w:rPr>
            </w:pPr>
            <w:r w:rsidRPr="009E289A">
              <w:rPr>
                <w:sz w:val="20"/>
              </w:rPr>
              <w:t>Уробилиноген</w:t>
            </w:r>
          </w:p>
          <w:p w:rsidR="00112EDC" w:rsidRPr="009E289A" w:rsidRDefault="00112EDC" w:rsidP="009E289A">
            <w:pPr>
              <w:pStyle w:val="a3"/>
              <w:shd w:val="clear" w:color="000000" w:fill="auto"/>
              <w:suppressAutoHyphens/>
              <w:spacing w:line="360" w:lineRule="auto"/>
              <w:ind w:left="0"/>
              <w:rPr>
                <w:sz w:val="20"/>
              </w:rPr>
            </w:pPr>
            <w:r w:rsidRPr="009E289A">
              <w:rPr>
                <w:sz w:val="20"/>
              </w:rPr>
              <w:t>Нитраты</w:t>
            </w:r>
          </w:p>
          <w:p w:rsidR="00112EDC" w:rsidRPr="009E289A" w:rsidRDefault="00112EDC" w:rsidP="009E289A">
            <w:pPr>
              <w:pStyle w:val="a3"/>
              <w:shd w:val="clear" w:color="000000" w:fill="auto"/>
              <w:suppressAutoHyphens/>
              <w:spacing w:line="360" w:lineRule="auto"/>
              <w:ind w:left="0"/>
              <w:rPr>
                <w:sz w:val="20"/>
                <w:lang w:val="en-US"/>
              </w:rPr>
            </w:pPr>
            <w:r w:rsidRPr="009E289A">
              <w:rPr>
                <w:sz w:val="20"/>
                <w:lang w:val="en-US"/>
              </w:rPr>
              <w:t>Эритроциты</w:t>
            </w:r>
          </w:p>
          <w:p w:rsidR="00112EDC" w:rsidRPr="009E289A" w:rsidRDefault="00112EDC" w:rsidP="009E289A">
            <w:pPr>
              <w:pStyle w:val="a3"/>
              <w:shd w:val="clear" w:color="000000" w:fill="auto"/>
              <w:suppressAutoHyphens/>
              <w:spacing w:line="360" w:lineRule="auto"/>
              <w:ind w:left="0"/>
              <w:rPr>
                <w:sz w:val="20"/>
                <w:lang w:val="en-US"/>
              </w:rPr>
            </w:pPr>
            <w:r w:rsidRPr="009E289A">
              <w:rPr>
                <w:sz w:val="20"/>
                <w:lang w:val="en-US"/>
              </w:rPr>
              <w:t>лейкоциты</w:t>
            </w:r>
          </w:p>
        </w:tc>
        <w:tc>
          <w:tcPr>
            <w:tcW w:w="3190" w:type="dxa"/>
            <w:shd w:val="clear" w:color="auto" w:fill="auto"/>
            <w:vAlign w:val="center"/>
          </w:tcPr>
          <w:p w:rsidR="00112EDC" w:rsidRPr="009E289A" w:rsidRDefault="00112EDC" w:rsidP="009E289A">
            <w:pPr>
              <w:pStyle w:val="a3"/>
              <w:shd w:val="clear" w:color="000000" w:fill="auto"/>
              <w:suppressAutoHyphens/>
              <w:spacing w:line="360" w:lineRule="auto"/>
              <w:ind w:left="0"/>
              <w:rPr>
                <w:sz w:val="20"/>
              </w:rPr>
            </w:pPr>
            <w:r w:rsidRPr="009E289A">
              <w:rPr>
                <w:sz w:val="20"/>
              </w:rPr>
              <w:t>прозрачная</w:t>
            </w:r>
          </w:p>
          <w:p w:rsidR="00112EDC" w:rsidRPr="009E289A" w:rsidRDefault="00112EDC" w:rsidP="009E289A">
            <w:pPr>
              <w:pStyle w:val="a3"/>
              <w:shd w:val="clear" w:color="000000" w:fill="auto"/>
              <w:suppressAutoHyphens/>
              <w:spacing w:line="360" w:lineRule="auto"/>
              <w:ind w:left="0"/>
              <w:rPr>
                <w:sz w:val="20"/>
              </w:rPr>
            </w:pPr>
            <w:r w:rsidRPr="009E289A">
              <w:rPr>
                <w:sz w:val="20"/>
              </w:rPr>
              <w:t>1019</w:t>
            </w:r>
          </w:p>
          <w:p w:rsidR="00112EDC" w:rsidRPr="009E289A" w:rsidRDefault="00112EDC" w:rsidP="009E289A">
            <w:pPr>
              <w:pStyle w:val="a3"/>
              <w:shd w:val="clear" w:color="000000" w:fill="auto"/>
              <w:suppressAutoHyphens/>
              <w:spacing w:line="360" w:lineRule="auto"/>
              <w:ind w:left="0"/>
              <w:rPr>
                <w:sz w:val="20"/>
              </w:rPr>
            </w:pPr>
          </w:p>
          <w:p w:rsidR="00112EDC" w:rsidRPr="009E289A" w:rsidRDefault="00112EDC" w:rsidP="009E289A">
            <w:pPr>
              <w:pStyle w:val="a3"/>
              <w:shd w:val="clear" w:color="000000" w:fill="auto"/>
              <w:suppressAutoHyphens/>
              <w:spacing w:line="360" w:lineRule="auto"/>
              <w:ind w:left="0"/>
              <w:rPr>
                <w:sz w:val="20"/>
              </w:rPr>
            </w:pPr>
            <w:r w:rsidRPr="009E289A">
              <w:rPr>
                <w:sz w:val="20"/>
              </w:rPr>
              <w:t>Соломенно желтый</w:t>
            </w:r>
          </w:p>
          <w:p w:rsidR="00112EDC" w:rsidRPr="009E289A" w:rsidRDefault="00112EDC" w:rsidP="009E289A">
            <w:pPr>
              <w:pStyle w:val="a3"/>
              <w:shd w:val="clear" w:color="000000" w:fill="auto"/>
              <w:suppressAutoHyphens/>
              <w:spacing w:line="360" w:lineRule="auto"/>
              <w:ind w:left="0"/>
              <w:rPr>
                <w:sz w:val="20"/>
              </w:rPr>
            </w:pPr>
            <w:r w:rsidRPr="009E289A">
              <w:rPr>
                <w:sz w:val="20"/>
              </w:rPr>
              <w:t>нет</w:t>
            </w:r>
          </w:p>
          <w:p w:rsidR="00112EDC" w:rsidRPr="009E289A" w:rsidRDefault="00112EDC" w:rsidP="009E289A">
            <w:pPr>
              <w:pStyle w:val="a3"/>
              <w:shd w:val="clear" w:color="000000" w:fill="auto"/>
              <w:suppressAutoHyphens/>
              <w:spacing w:line="360" w:lineRule="auto"/>
              <w:ind w:left="0"/>
              <w:rPr>
                <w:sz w:val="20"/>
              </w:rPr>
            </w:pPr>
            <w:r w:rsidRPr="009E289A">
              <w:rPr>
                <w:sz w:val="20"/>
              </w:rPr>
              <w:t>Отриц.</w:t>
            </w:r>
          </w:p>
          <w:p w:rsidR="00112EDC" w:rsidRPr="009E289A" w:rsidRDefault="00112EDC" w:rsidP="009E289A">
            <w:pPr>
              <w:pStyle w:val="a3"/>
              <w:shd w:val="clear" w:color="000000" w:fill="auto"/>
              <w:suppressAutoHyphens/>
              <w:spacing w:line="360" w:lineRule="auto"/>
              <w:ind w:left="0"/>
              <w:rPr>
                <w:sz w:val="20"/>
              </w:rPr>
            </w:pPr>
            <w:r w:rsidRPr="009E289A">
              <w:rPr>
                <w:sz w:val="20"/>
              </w:rPr>
              <w:t>нет</w:t>
            </w:r>
          </w:p>
          <w:p w:rsidR="00112EDC" w:rsidRPr="009E289A" w:rsidRDefault="00112EDC" w:rsidP="009E289A">
            <w:pPr>
              <w:pStyle w:val="a3"/>
              <w:shd w:val="clear" w:color="000000" w:fill="auto"/>
              <w:suppressAutoHyphens/>
              <w:spacing w:line="360" w:lineRule="auto"/>
              <w:ind w:left="0"/>
              <w:rPr>
                <w:sz w:val="20"/>
              </w:rPr>
            </w:pPr>
            <w:r w:rsidRPr="009E289A">
              <w:rPr>
                <w:sz w:val="20"/>
              </w:rPr>
              <w:t>6.2</w:t>
            </w:r>
          </w:p>
          <w:p w:rsidR="00112EDC" w:rsidRPr="009E289A" w:rsidRDefault="00112EDC" w:rsidP="009E289A">
            <w:pPr>
              <w:pStyle w:val="a3"/>
              <w:shd w:val="clear" w:color="000000" w:fill="auto"/>
              <w:suppressAutoHyphens/>
              <w:spacing w:line="360" w:lineRule="auto"/>
              <w:ind w:left="0"/>
              <w:rPr>
                <w:sz w:val="20"/>
              </w:rPr>
            </w:pPr>
            <w:r w:rsidRPr="009E289A">
              <w:rPr>
                <w:sz w:val="20"/>
              </w:rPr>
              <w:t>умеренно</w:t>
            </w:r>
          </w:p>
          <w:p w:rsidR="00112EDC" w:rsidRPr="009E289A" w:rsidRDefault="00112EDC" w:rsidP="009E289A">
            <w:pPr>
              <w:pStyle w:val="a3"/>
              <w:shd w:val="clear" w:color="000000" w:fill="auto"/>
              <w:suppressAutoHyphens/>
              <w:spacing w:line="360" w:lineRule="auto"/>
              <w:ind w:left="0"/>
              <w:rPr>
                <w:sz w:val="20"/>
              </w:rPr>
            </w:pPr>
            <w:r w:rsidRPr="009E289A">
              <w:rPr>
                <w:sz w:val="20"/>
              </w:rPr>
              <w:t>нет</w:t>
            </w:r>
          </w:p>
          <w:p w:rsidR="00112EDC" w:rsidRPr="009E289A" w:rsidRDefault="00112EDC" w:rsidP="009E289A">
            <w:pPr>
              <w:pStyle w:val="a3"/>
              <w:shd w:val="clear" w:color="000000" w:fill="auto"/>
              <w:suppressAutoHyphens/>
              <w:spacing w:line="360" w:lineRule="auto"/>
              <w:ind w:left="0"/>
              <w:rPr>
                <w:sz w:val="20"/>
              </w:rPr>
            </w:pPr>
            <w:r w:rsidRPr="009E289A">
              <w:rPr>
                <w:sz w:val="20"/>
              </w:rPr>
              <w:t xml:space="preserve">3/2 </w:t>
            </w:r>
            <w:r w:rsidRPr="009E289A">
              <w:rPr>
                <w:sz w:val="20"/>
                <w:lang w:val="en-US"/>
              </w:rPr>
              <w:t>umd</w:t>
            </w:r>
            <w:r w:rsidRPr="009E289A">
              <w:rPr>
                <w:sz w:val="20"/>
              </w:rPr>
              <w:t>/</w:t>
            </w:r>
            <w:r w:rsidRPr="009E289A">
              <w:rPr>
                <w:sz w:val="20"/>
                <w:lang w:val="en-US"/>
              </w:rPr>
              <w:t>n</w:t>
            </w:r>
          </w:p>
          <w:p w:rsidR="00112EDC" w:rsidRPr="009E289A" w:rsidRDefault="00112EDC" w:rsidP="009E289A">
            <w:pPr>
              <w:pStyle w:val="a3"/>
              <w:shd w:val="clear" w:color="000000" w:fill="auto"/>
              <w:suppressAutoHyphens/>
              <w:spacing w:line="360" w:lineRule="auto"/>
              <w:ind w:left="0"/>
              <w:rPr>
                <w:sz w:val="20"/>
              </w:rPr>
            </w:pPr>
            <w:r w:rsidRPr="009E289A">
              <w:rPr>
                <w:sz w:val="20"/>
              </w:rPr>
              <w:t>+</w:t>
            </w:r>
          </w:p>
          <w:p w:rsidR="00112EDC" w:rsidRPr="009E289A" w:rsidRDefault="00112EDC" w:rsidP="009E289A">
            <w:pPr>
              <w:pStyle w:val="a3"/>
              <w:shd w:val="clear" w:color="000000" w:fill="auto"/>
              <w:suppressAutoHyphens/>
              <w:spacing w:line="360" w:lineRule="auto"/>
              <w:ind w:left="0"/>
              <w:rPr>
                <w:sz w:val="20"/>
              </w:rPr>
            </w:pPr>
            <w:r w:rsidRPr="009E289A">
              <w:rPr>
                <w:sz w:val="20"/>
              </w:rPr>
              <w:t>-</w:t>
            </w:r>
          </w:p>
          <w:p w:rsidR="00112EDC" w:rsidRPr="009E289A" w:rsidRDefault="00112EDC" w:rsidP="009E289A">
            <w:pPr>
              <w:pStyle w:val="a3"/>
              <w:shd w:val="clear" w:color="000000" w:fill="auto"/>
              <w:suppressAutoHyphens/>
              <w:spacing w:line="360" w:lineRule="auto"/>
              <w:ind w:left="0"/>
              <w:rPr>
                <w:sz w:val="20"/>
              </w:rPr>
            </w:pPr>
            <w:r w:rsidRPr="009E289A">
              <w:rPr>
                <w:sz w:val="20"/>
              </w:rPr>
              <w:t>8 в п/з</w:t>
            </w:r>
          </w:p>
        </w:tc>
      </w:tr>
    </w:tbl>
    <w:p w:rsidR="00CD3216" w:rsidRPr="00BC1E61" w:rsidRDefault="00CD3216" w:rsidP="00CD3216">
      <w:pPr>
        <w:pStyle w:val="a3"/>
        <w:shd w:val="clear" w:color="000000" w:fill="auto"/>
        <w:suppressAutoHyphens/>
        <w:spacing w:line="360" w:lineRule="auto"/>
        <w:ind w:left="0" w:firstLine="709"/>
        <w:jc w:val="both"/>
        <w:rPr>
          <w:sz w:val="28"/>
        </w:rPr>
      </w:pPr>
    </w:p>
    <w:p w:rsidR="00CD3216" w:rsidRPr="00BC1E61" w:rsidRDefault="00CD3216" w:rsidP="00CD3216">
      <w:pPr>
        <w:pStyle w:val="a3"/>
        <w:shd w:val="clear" w:color="000000" w:fill="auto"/>
        <w:suppressAutoHyphens/>
        <w:spacing w:line="360" w:lineRule="auto"/>
        <w:ind w:left="0" w:firstLine="709"/>
        <w:jc w:val="both"/>
        <w:rPr>
          <w:sz w:val="28"/>
        </w:rPr>
      </w:pPr>
      <w:r w:rsidRPr="00BC1E61">
        <w:rPr>
          <w:sz w:val="28"/>
        </w:rPr>
        <w:br w:type="page"/>
      </w:r>
      <w:r w:rsidR="00112EDC" w:rsidRPr="00BC1E61">
        <w:rPr>
          <w:sz w:val="28"/>
        </w:rPr>
        <w:lastRenderedPageBreak/>
        <w:t>Б/х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392"/>
        <w:gridCol w:w="2393"/>
      </w:tblGrid>
      <w:tr w:rsidR="00112EDC" w:rsidRPr="009E289A" w:rsidTr="009E289A">
        <w:tc>
          <w:tcPr>
            <w:tcW w:w="3652" w:type="dxa"/>
            <w:shd w:val="clear" w:color="auto" w:fill="auto"/>
            <w:vAlign w:val="center"/>
          </w:tcPr>
          <w:p w:rsidR="00112EDC" w:rsidRPr="009E289A" w:rsidRDefault="00112EDC" w:rsidP="009E289A">
            <w:pPr>
              <w:pStyle w:val="a3"/>
              <w:shd w:val="clear" w:color="000000" w:fill="auto"/>
              <w:suppressAutoHyphens/>
              <w:spacing w:line="360" w:lineRule="auto"/>
              <w:ind w:left="0"/>
              <w:rPr>
                <w:sz w:val="20"/>
              </w:rPr>
            </w:pPr>
            <w:r w:rsidRPr="009E289A">
              <w:rPr>
                <w:sz w:val="20"/>
              </w:rPr>
              <w:t>показатели</w:t>
            </w:r>
          </w:p>
        </w:tc>
        <w:tc>
          <w:tcPr>
            <w:tcW w:w="2392" w:type="dxa"/>
            <w:shd w:val="clear" w:color="auto" w:fill="auto"/>
            <w:vAlign w:val="center"/>
          </w:tcPr>
          <w:p w:rsidR="00112EDC" w:rsidRPr="009E289A" w:rsidRDefault="00112EDC" w:rsidP="009E289A">
            <w:pPr>
              <w:pStyle w:val="a3"/>
              <w:shd w:val="clear" w:color="000000" w:fill="auto"/>
              <w:suppressAutoHyphens/>
              <w:spacing w:line="360" w:lineRule="auto"/>
              <w:ind w:left="0"/>
              <w:rPr>
                <w:sz w:val="20"/>
              </w:rPr>
            </w:pPr>
            <w:r w:rsidRPr="009E289A">
              <w:rPr>
                <w:sz w:val="20"/>
              </w:rPr>
              <w:t>значения</w:t>
            </w:r>
          </w:p>
        </w:tc>
        <w:tc>
          <w:tcPr>
            <w:tcW w:w="2393" w:type="dxa"/>
            <w:shd w:val="clear" w:color="auto" w:fill="auto"/>
            <w:vAlign w:val="center"/>
          </w:tcPr>
          <w:p w:rsidR="00112EDC" w:rsidRPr="009E289A" w:rsidRDefault="00112EDC" w:rsidP="009E289A">
            <w:pPr>
              <w:pStyle w:val="a3"/>
              <w:shd w:val="clear" w:color="000000" w:fill="auto"/>
              <w:suppressAutoHyphens/>
              <w:spacing w:line="360" w:lineRule="auto"/>
              <w:ind w:left="0"/>
              <w:rPr>
                <w:sz w:val="20"/>
              </w:rPr>
            </w:pPr>
            <w:r w:rsidRPr="009E289A">
              <w:rPr>
                <w:sz w:val="20"/>
              </w:rPr>
              <w:t>норма</w:t>
            </w:r>
          </w:p>
        </w:tc>
      </w:tr>
      <w:tr w:rsidR="00112EDC" w:rsidRPr="009E289A" w:rsidTr="009E289A">
        <w:tc>
          <w:tcPr>
            <w:tcW w:w="3652" w:type="dxa"/>
            <w:shd w:val="clear" w:color="auto" w:fill="auto"/>
            <w:vAlign w:val="center"/>
          </w:tcPr>
          <w:p w:rsidR="00112EDC" w:rsidRPr="009E289A" w:rsidRDefault="00112EDC" w:rsidP="009E289A">
            <w:pPr>
              <w:pStyle w:val="a3"/>
              <w:shd w:val="clear" w:color="000000" w:fill="auto"/>
              <w:suppressAutoHyphens/>
              <w:spacing w:line="360" w:lineRule="auto"/>
              <w:ind w:left="0"/>
              <w:rPr>
                <w:sz w:val="20"/>
              </w:rPr>
            </w:pPr>
            <w:r w:rsidRPr="009E289A">
              <w:rPr>
                <w:sz w:val="20"/>
              </w:rPr>
              <w:t>Общий белок</w:t>
            </w:r>
          </w:p>
          <w:p w:rsidR="00112EDC" w:rsidRPr="009E289A" w:rsidRDefault="00112EDC" w:rsidP="009E289A">
            <w:pPr>
              <w:pStyle w:val="a3"/>
              <w:shd w:val="clear" w:color="000000" w:fill="auto"/>
              <w:suppressAutoHyphens/>
              <w:spacing w:line="360" w:lineRule="auto"/>
              <w:ind w:left="0"/>
              <w:rPr>
                <w:sz w:val="20"/>
              </w:rPr>
            </w:pPr>
            <w:r w:rsidRPr="009E289A">
              <w:rPr>
                <w:sz w:val="20"/>
              </w:rPr>
              <w:t>Мочевина</w:t>
            </w:r>
          </w:p>
          <w:p w:rsidR="00112EDC" w:rsidRPr="009E289A" w:rsidRDefault="00112EDC" w:rsidP="009E289A">
            <w:pPr>
              <w:pStyle w:val="a3"/>
              <w:shd w:val="clear" w:color="000000" w:fill="auto"/>
              <w:suppressAutoHyphens/>
              <w:spacing w:line="360" w:lineRule="auto"/>
              <w:ind w:left="0"/>
              <w:rPr>
                <w:sz w:val="20"/>
              </w:rPr>
            </w:pPr>
            <w:r w:rsidRPr="009E289A">
              <w:rPr>
                <w:sz w:val="20"/>
              </w:rPr>
              <w:t>Холестерин</w:t>
            </w:r>
          </w:p>
          <w:p w:rsidR="00112EDC" w:rsidRPr="009E289A" w:rsidRDefault="00112EDC" w:rsidP="009E289A">
            <w:pPr>
              <w:pStyle w:val="a3"/>
              <w:shd w:val="clear" w:color="000000" w:fill="auto"/>
              <w:suppressAutoHyphens/>
              <w:spacing w:line="360" w:lineRule="auto"/>
              <w:ind w:left="0"/>
              <w:rPr>
                <w:sz w:val="20"/>
              </w:rPr>
            </w:pPr>
            <w:r w:rsidRPr="009E289A">
              <w:rPr>
                <w:sz w:val="20"/>
              </w:rPr>
              <w:t>Общий билируб.</w:t>
            </w:r>
          </w:p>
          <w:p w:rsidR="00112EDC" w:rsidRPr="009E289A" w:rsidRDefault="00112EDC" w:rsidP="009E289A">
            <w:pPr>
              <w:pStyle w:val="a3"/>
              <w:shd w:val="clear" w:color="000000" w:fill="auto"/>
              <w:suppressAutoHyphens/>
              <w:spacing w:line="360" w:lineRule="auto"/>
              <w:ind w:left="0"/>
              <w:rPr>
                <w:sz w:val="20"/>
              </w:rPr>
            </w:pPr>
            <w:r w:rsidRPr="009E289A">
              <w:rPr>
                <w:sz w:val="20"/>
              </w:rPr>
              <w:t>Прямой билируб.</w:t>
            </w:r>
          </w:p>
          <w:p w:rsidR="00112EDC" w:rsidRPr="009E289A" w:rsidRDefault="00112EDC" w:rsidP="009E289A">
            <w:pPr>
              <w:pStyle w:val="a3"/>
              <w:shd w:val="clear" w:color="000000" w:fill="auto"/>
              <w:suppressAutoHyphens/>
              <w:spacing w:line="360" w:lineRule="auto"/>
              <w:ind w:left="0"/>
              <w:rPr>
                <w:sz w:val="20"/>
              </w:rPr>
            </w:pPr>
            <w:r w:rsidRPr="009E289A">
              <w:rPr>
                <w:sz w:val="20"/>
              </w:rPr>
              <w:t>Креатинин</w:t>
            </w:r>
          </w:p>
          <w:p w:rsidR="00112EDC" w:rsidRPr="009E289A" w:rsidRDefault="00112EDC" w:rsidP="009E289A">
            <w:pPr>
              <w:pStyle w:val="a3"/>
              <w:shd w:val="clear" w:color="000000" w:fill="auto"/>
              <w:suppressAutoHyphens/>
              <w:spacing w:line="360" w:lineRule="auto"/>
              <w:ind w:left="0"/>
              <w:rPr>
                <w:sz w:val="20"/>
              </w:rPr>
            </w:pPr>
            <w:r w:rsidRPr="009E289A">
              <w:rPr>
                <w:sz w:val="20"/>
              </w:rPr>
              <w:t>Амилаза</w:t>
            </w:r>
          </w:p>
          <w:p w:rsidR="00112EDC" w:rsidRPr="009E289A" w:rsidRDefault="00112EDC" w:rsidP="009E289A">
            <w:pPr>
              <w:pStyle w:val="a3"/>
              <w:shd w:val="clear" w:color="000000" w:fill="auto"/>
              <w:suppressAutoHyphens/>
              <w:spacing w:line="360" w:lineRule="auto"/>
              <w:ind w:left="0"/>
              <w:rPr>
                <w:sz w:val="20"/>
              </w:rPr>
            </w:pPr>
            <w:r w:rsidRPr="009E289A">
              <w:rPr>
                <w:sz w:val="20"/>
              </w:rPr>
              <w:t>АЛТ</w:t>
            </w:r>
          </w:p>
          <w:p w:rsidR="00112EDC" w:rsidRPr="009E289A" w:rsidRDefault="00112EDC" w:rsidP="009E289A">
            <w:pPr>
              <w:pStyle w:val="a3"/>
              <w:shd w:val="clear" w:color="000000" w:fill="auto"/>
              <w:suppressAutoHyphens/>
              <w:spacing w:line="360" w:lineRule="auto"/>
              <w:ind w:left="0"/>
              <w:rPr>
                <w:sz w:val="20"/>
              </w:rPr>
            </w:pPr>
            <w:r w:rsidRPr="009E289A">
              <w:rPr>
                <w:sz w:val="20"/>
              </w:rPr>
              <w:t>АСТ</w:t>
            </w:r>
          </w:p>
          <w:p w:rsidR="00112EDC" w:rsidRPr="009E289A" w:rsidRDefault="00112EDC" w:rsidP="009E289A">
            <w:pPr>
              <w:pStyle w:val="a3"/>
              <w:shd w:val="clear" w:color="000000" w:fill="auto"/>
              <w:suppressAutoHyphens/>
              <w:spacing w:line="360" w:lineRule="auto"/>
              <w:ind w:left="0"/>
              <w:rPr>
                <w:sz w:val="20"/>
              </w:rPr>
            </w:pPr>
            <w:r w:rsidRPr="009E289A">
              <w:rPr>
                <w:sz w:val="20"/>
              </w:rPr>
              <w:t>Щелочная фосфотаза</w:t>
            </w:r>
          </w:p>
        </w:tc>
        <w:tc>
          <w:tcPr>
            <w:tcW w:w="2392" w:type="dxa"/>
            <w:shd w:val="clear" w:color="auto" w:fill="auto"/>
            <w:vAlign w:val="center"/>
          </w:tcPr>
          <w:p w:rsidR="00112EDC" w:rsidRPr="009E289A" w:rsidRDefault="00112EDC" w:rsidP="009E289A">
            <w:pPr>
              <w:pStyle w:val="a3"/>
              <w:shd w:val="clear" w:color="000000" w:fill="auto"/>
              <w:suppressAutoHyphens/>
              <w:spacing w:line="360" w:lineRule="auto"/>
              <w:ind w:left="0"/>
              <w:rPr>
                <w:sz w:val="20"/>
              </w:rPr>
            </w:pPr>
            <w:r w:rsidRPr="009E289A">
              <w:rPr>
                <w:sz w:val="20"/>
              </w:rPr>
              <w:t>8.0</w:t>
            </w:r>
          </w:p>
          <w:p w:rsidR="00112EDC" w:rsidRPr="009E289A" w:rsidRDefault="00112EDC" w:rsidP="009E289A">
            <w:pPr>
              <w:pStyle w:val="a3"/>
              <w:shd w:val="clear" w:color="000000" w:fill="auto"/>
              <w:suppressAutoHyphens/>
              <w:spacing w:line="360" w:lineRule="auto"/>
              <w:ind w:left="0"/>
              <w:rPr>
                <w:sz w:val="20"/>
              </w:rPr>
            </w:pPr>
            <w:r w:rsidRPr="009E289A">
              <w:rPr>
                <w:sz w:val="20"/>
              </w:rPr>
              <w:t>7.4</w:t>
            </w:r>
          </w:p>
          <w:p w:rsidR="00112EDC" w:rsidRPr="009E289A" w:rsidRDefault="00112EDC" w:rsidP="009E289A">
            <w:pPr>
              <w:pStyle w:val="a3"/>
              <w:shd w:val="clear" w:color="000000" w:fill="auto"/>
              <w:suppressAutoHyphens/>
              <w:spacing w:line="360" w:lineRule="auto"/>
              <w:ind w:left="0"/>
              <w:rPr>
                <w:sz w:val="20"/>
              </w:rPr>
            </w:pPr>
            <w:r w:rsidRPr="009E289A">
              <w:rPr>
                <w:sz w:val="20"/>
              </w:rPr>
              <w:t>5.5</w:t>
            </w:r>
          </w:p>
          <w:p w:rsidR="00112EDC" w:rsidRPr="009E289A" w:rsidRDefault="00112EDC" w:rsidP="009E289A">
            <w:pPr>
              <w:pStyle w:val="a3"/>
              <w:shd w:val="clear" w:color="000000" w:fill="auto"/>
              <w:suppressAutoHyphens/>
              <w:spacing w:line="360" w:lineRule="auto"/>
              <w:ind w:left="0"/>
              <w:rPr>
                <w:sz w:val="20"/>
              </w:rPr>
            </w:pPr>
            <w:r w:rsidRPr="009E289A">
              <w:rPr>
                <w:sz w:val="20"/>
              </w:rPr>
              <w:t>13.0</w:t>
            </w:r>
          </w:p>
          <w:p w:rsidR="00112EDC" w:rsidRPr="009E289A" w:rsidRDefault="00112EDC" w:rsidP="009E289A">
            <w:pPr>
              <w:pStyle w:val="a3"/>
              <w:shd w:val="clear" w:color="000000" w:fill="auto"/>
              <w:suppressAutoHyphens/>
              <w:spacing w:line="360" w:lineRule="auto"/>
              <w:ind w:left="0"/>
              <w:rPr>
                <w:sz w:val="20"/>
              </w:rPr>
            </w:pPr>
            <w:r w:rsidRPr="009E289A">
              <w:rPr>
                <w:sz w:val="20"/>
              </w:rPr>
              <w:t>3.0</w:t>
            </w:r>
          </w:p>
          <w:p w:rsidR="00112EDC" w:rsidRPr="009E289A" w:rsidRDefault="00112EDC" w:rsidP="009E289A">
            <w:pPr>
              <w:pStyle w:val="a3"/>
              <w:shd w:val="clear" w:color="000000" w:fill="auto"/>
              <w:suppressAutoHyphens/>
              <w:spacing w:line="360" w:lineRule="auto"/>
              <w:ind w:left="0"/>
              <w:rPr>
                <w:sz w:val="20"/>
              </w:rPr>
            </w:pPr>
            <w:r w:rsidRPr="009E289A">
              <w:rPr>
                <w:sz w:val="20"/>
              </w:rPr>
              <w:t>89</w:t>
            </w:r>
          </w:p>
          <w:p w:rsidR="00112EDC" w:rsidRPr="009E289A" w:rsidRDefault="00112EDC" w:rsidP="009E289A">
            <w:pPr>
              <w:pStyle w:val="a3"/>
              <w:shd w:val="clear" w:color="000000" w:fill="auto"/>
              <w:suppressAutoHyphens/>
              <w:spacing w:line="360" w:lineRule="auto"/>
              <w:ind w:left="0"/>
              <w:rPr>
                <w:sz w:val="20"/>
              </w:rPr>
            </w:pPr>
            <w:r w:rsidRPr="009E289A">
              <w:rPr>
                <w:sz w:val="20"/>
              </w:rPr>
              <w:t>93</w:t>
            </w:r>
          </w:p>
          <w:p w:rsidR="00112EDC" w:rsidRPr="009E289A" w:rsidRDefault="00112EDC" w:rsidP="009E289A">
            <w:pPr>
              <w:pStyle w:val="a3"/>
              <w:shd w:val="clear" w:color="000000" w:fill="auto"/>
              <w:suppressAutoHyphens/>
              <w:spacing w:line="360" w:lineRule="auto"/>
              <w:ind w:left="0"/>
              <w:rPr>
                <w:sz w:val="20"/>
              </w:rPr>
            </w:pPr>
            <w:r w:rsidRPr="009E289A">
              <w:rPr>
                <w:sz w:val="20"/>
              </w:rPr>
              <w:t>35</w:t>
            </w:r>
          </w:p>
          <w:p w:rsidR="00112EDC" w:rsidRPr="009E289A" w:rsidRDefault="00112EDC" w:rsidP="009E289A">
            <w:pPr>
              <w:pStyle w:val="a3"/>
              <w:shd w:val="clear" w:color="000000" w:fill="auto"/>
              <w:suppressAutoHyphens/>
              <w:spacing w:line="360" w:lineRule="auto"/>
              <w:ind w:left="0"/>
              <w:rPr>
                <w:sz w:val="20"/>
              </w:rPr>
            </w:pPr>
            <w:r w:rsidRPr="009E289A">
              <w:rPr>
                <w:sz w:val="20"/>
              </w:rPr>
              <w:t>25</w:t>
            </w:r>
          </w:p>
          <w:p w:rsidR="00112EDC" w:rsidRPr="009E289A" w:rsidRDefault="00112EDC" w:rsidP="009E289A">
            <w:pPr>
              <w:pStyle w:val="a3"/>
              <w:shd w:val="clear" w:color="000000" w:fill="auto"/>
              <w:suppressAutoHyphens/>
              <w:spacing w:line="360" w:lineRule="auto"/>
              <w:ind w:left="0"/>
              <w:rPr>
                <w:sz w:val="20"/>
              </w:rPr>
            </w:pPr>
            <w:r w:rsidRPr="009E289A">
              <w:rPr>
                <w:sz w:val="20"/>
              </w:rPr>
              <w:t>196</w:t>
            </w:r>
          </w:p>
        </w:tc>
        <w:tc>
          <w:tcPr>
            <w:tcW w:w="2393" w:type="dxa"/>
            <w:shd w:val="clear" w:color="auto" w:fill="auto"/>
            <w:vAlign w:val="center"/>
          </w:tcPr>
          <w:p w:rsidR="00112EDC" w:rsidRPr="009E289A" w:rsidRDefault="00112EDC" w:rsidP="009E289A">
            <w:pPr>
              <w:pStyle w:val="a3"/>
              <w:shd w:val="clear" w:color="000000" w:fill="auto"/>
              <w:suppressAutoHyphens/>
              <w:spacing w:line="360" w:lineRule="auto"/>
              <w:ind w:left="0"/>
              <w:rPr>
                <w:sz w:val="20"/>
              </w:rPr>
            </w:pPr>
            <w:r w:rsidRPr="009E289A">
              <w:rPr>
                <w:sz w:val="20"/>
              </w:rPr>
              <w:t>6.7-8.7 г/дл</w:t>
            </w:r>
          </w:p>
          <w:p w:rsidR="00112EDC" w:rsidRPr="009E289A" w:rsidRDefault="00112EDC" w:rsidP="009E289A">
            <w:pPr>
              <w:pStyle w:val="a3"/>
              <w:shd w:val="clear" w:color="000000" w:fill="auto"/>
              <w:suppressAutoHyphens/>
              <w:spacing w:line="360" w:lineRule="auto"/>
              <w:ind w:left="0"/>
              <w:rPr>
                <w:sz w:val="20"/>
              </w:rPr>
            </w:pPr>
            <w:r w:rsidRPr="009E289A">
              <w:rPr>
                <w:sz w:val="20"/>
              </w:rPr>
              <w:t>1.7-8.3 ммоль/л</w:t>
            </w:r>
          </w:p>
          <w:p w:rsidR="00112EDC" w:rsidRPr="009E289A" w:rsidRDefault="00112EDC" w:rsidP="009E289A">
            <w:pPr>
              <w:pStyle w:val="a3"/>
              <w:shd w:val="clear" w:color="000000" w:fill="auto"/>
              <w:suppressAutoHyphens/>
              <w:spacing w:line="360" w:lineRule="auto"/>
              <w:ind w:left="0"/>
              <w:rPr>
                <w:sz w:val="20"/>
              </w:rPr>
            </w:pPr>
            <w:r w:rsidRPr="009E289A">
              <w:rPr>
                <w:sz w:val="20"/>
              </w:rPr>
              <w:t>3.6-5.3 ммоль/л</w:t>
            </w:r>
          </w:p>
          <w:p w:rsidR="00112EDC" w:rsidRPr="009E289A" w:rsidRDefault="00112EDC" w:rsidP="009E289A">
            <w:pPr>
              <w:pStyle w:val="a3"/>
              <w:shd w:val="clear" w:color="000000" w:fill="auto"/>
              <w:suppressAutoHyphens/>
              <w:spacing w:line="360" w:lineRule="auto"/>
              <w:ind w:left="0"/>
              <w:rPr>
                <w:sz w:val="20"/>
              </w:rPr>
            </w:pPr>
            <w:r w:rsidRPr="009E289A">
              <w:rPr>
                <w:sz w:val="20"/>
              </w:rPr>
              <w:t>5-20 мкмоль/л</w:t>
            </w:r>
          </w:p>
          <w:p w:rsidR="00112EDC" w:rsidRPr="009E289A" w:rsidRDefault="00112EDC" w:rsidP="009E289A">
            <w:pPr>
              <w:pStyle w:val="a3"/>
              <w:shd w:val="clear" w:color="000000" w:fill="auto"/>
              <w:suppressAutoHyphens/>
              <w:spacing w:line="360" w:lineRule="auto"/>
              <w:ind w:left="0"/>
              <w:rPr>
                <w:sz w:val="20"/>
              </w:rPr>
            </w:pPr>
            <w:r w:rsidRPr="009E289A">
              <w:rPr>
                <w:sz w:val="20"/>
              </w:rPr>
              <w:t>0-4 мкмоль/л</w:t>
            </w:r>
          </w:p>
          <w:p w:rsidR="00112EDC" w:rsidRPr="009E289A" w:rsidRDefault="00112EDC" w:rsidP="009E289A">
            <w:pPr>
              <w:pStyle w:val="a3"/>
              <w:shd w:val="clear" w:color="000000" w:fill="auto"/>
              <w:suppressAutoHyphens/>
              <w:spacing w:line="360" w:lineRule="auto"/>
              <w:ind w:left="0"/>
              <w:rPr>
                <w:sz w:val="20"/>
              </w:rPr>
            </w:pPr>
            <w:r w:rsidRPr="009E289A">
              <w:rPr>
                <w:sz w:val="20"/>
              </w:rPr>
              <w:t>44-115 мкмоль/л</w:t>
            </w:r>
          </w:p>
          <w:p w:rsidR="00112EDC" w:rsidRPr="009E289A" w:rsidRDefault="00112EDC" w:rsidP="009E289A">
            <w:pPr>
              <w:pStyle w:val="a3"/>
              <w:shd w:val="clear" w:color="000000" w:fill="auto"/>
              <w:suppressAutoHyphens/>
              <w:spacing w:line="360" w:lineRule="auto"/>
              <w:ind w:left="0"/>
              <w:rPr>
                <w:sz w:val="20"/>
              </w:rPr>
            </w:pPr>
            <w:r w:rsidRPr="009E289A">
              <w:rPr>
                <w:sz w:val="20"/>
              </w:rPr>
              <w:t>0-220 Ед/л</w:t>
            </w:r>
          </w:p>
          <w:p w:rsidR="00112EDC" w:rsidRPr="009E289A" w:rsidRDefault="00112EDC" w:rsidP="009E289A">
            <w:pPr>
              <w:pStyle w:val="a3"/>
              <w:shd w:val="clear" w:color="000000" w:fill="auto"/>
              <w:suppressAutoHyphens/>
              <w:spacing w:line="360" w:lineRule="auto"/>
              <w:ind w:left="0"/>
              <w:rPr>
                <w:sz w:val="20"/>
              </w:rPr>
            </w:pPr>
            <w:r w:rsidRPr="009E289A">
              <w:rPr>
                <w:sz w:val="20"/>
              </w:rPr>
              <w:t>-40 Ед/л</w:t>
            </w:r>
          </w:p>
          <w:p w:rsidR="00112EDC" w:rsidRPr="009E289A" w:rsidRDefault="00112EDC" w:rsidP="009E289A">
            <w:pPr>
              <w:pStyle w:val="a3"/>
              <w:shd w:val="clear" w:color="000000" w:fill="auto"/>
              <w:suppressAutoHyphens/>
              <w:spacing w:line="360" w:lineRule="auto"/>
              <w:ind w:left="0"/>
              <w:rPr>
                <w:sz w:val="20"/>
              </w:rPr>
            </w:pPr>
            <w:r w:rsidRPr="009E289A">
              <w:rPr>
                <w:sz w:val="20"/>
              </w:rPr>
              <w:t>-38 Ед/л</w:t>
            </w:r>
          </w:p>
          <w:p w:rsidR="00112EDC" w:rsidRPr="009E289A" w:rsidRDefault="00112EDC" w:rsidP="009E289A">
            <w:pPr>
              <w:pStyle w:val="a3"/>
              <w:shd w:val="clear" w:color="000000" w:fill="auto"/>
              <w:suppressAutoHyphens/>
              <w:spacing w:line="360" w:lineRule="auto"/>
              <w:ind w:left="0"/>
              <w:rPr>
                <w:sz w:val="20"/>
              </w:rPr>
            </w:pPr>
            <w:r w:rsidRPr="009E289A">
              <w:rPr>
                <w:sz w:val="20"/>
              </w:rPr>
              <w:t>64-306 Ед/л</w:t>
            </w:r>
          </w:p>
          <w:p w:rsidR="00112EDC" w:rsidRPr="009E289A" w:rsidRDefault="00112EDC" w:rsidP="009E289A">
            <w:pPr>
              <w:pStyle w:val="a3"/>
              <w:shd w:val="clear" w:color="000000" w:fill="auto"/>
              <w:suppressAutoHyphens/>
              <w:spacing w:line="360" w:lineRule="auto"/>
              <w:ind w:left="0"/>
              <w:rPr>
                <w:sz w:val="20"/>
              </w:rPr>
            </w:pPr>
          </w:p>
        </w:tc>
      </w:tr>
    </w:tbl>
    <w:p w:rsidR="00112EDC" w:rsidRPr="00BC1E61" w:rsidRDefault="00112EDC" w:rsidP="00CD3216">
      <w:pPr>
        <w:pStyle w:val="a3"/>
        <w:shd w:val="clear" w:color="000000" w:fill="auto"/>
        <w:suppressAutoHyphens/>
        <w:spacing w:line="360" w:lineRule="auto"/>
        <w:ind w:left="0" w:firstLine="709"/>
        <w:jc w:val="both"/>
        <w:rPr>
          <w:sz w:val="28"/>
        </w:rPr>
      </w:pPr>
    </w:p>
    <w:p w:rsidR="00112EDC" w:rsidRPr="00BC1E61" w:rsidRDefault="00112EDC" w:rsidP="00CD3216">
      <w:pPr>
        <w:pStyle w:val="a3"/>
        <w:shd w:val="clear" w:color="000000" w:fill="auto"/>
        <w:suppressAutoHyphens/>
        <w:spacing w:line="360" w:lineRule="auto"/>
        <w:ind w:left="0" w:firstLine="709"/>
        <w:jc w:val="both"/>
        <w:rPr>
          <w:sz w:val="28"/>
          <w:szCs w:val="28"/>
        </w:rPr>
      </w:pPr>
      <w:r w:rsidRPr="00BC1E61">
        <w:rPr>
          <w:sz w:val="28"/>
          <w:szCs w:val="28"/>
        </w:rPr>
        <w:t>ЭКГ</w:t>
      </w:r>
    </w:p>
    <w:p w:rsidR="00CD3216" w:rsidRPr="00BC1E61" w:rsidRDefault="00CD3216" w:rsidP="00CD3216">
      <w:pPr>
        <w:pStyle w:val="a3"/>
        <w:shd w:val="clear" w:color="000000" w:fill="auto"/>
        <w:tabs>
          <w:tab w:val="num" w:pos="-720"/>
        </w:tabs>
        <w:suppressAutoHyphens/>
        <w:spacing w:line="360" w:lineRule="auto"/>
        <w:ind w:left="0" w:firstLine="709"/>
        <w:jc w:val="both"/>
        <w:rPr>
          <w:sz w:val="28"/>
        </w:rPr>
      </w:pPr>
    </w:p>
    <w:p w:rsidR="00112EDC" w:rsidRPr="00BC1E61" w:rsidRDefault="00112EDC" w:rsidP="00CD3216">
      <w:pPr>
        <w:pStyle w:val="a3"/>
        <w:shd w:val="clear" w:color="000000" w:fill="auto"/>
        <w:tabs>
          <w:tab w:val="num" w:pos="-720"/>
        </w:tabs>
        <w:suppressAutoHyphens/>
        <w:spacing w:line="360" w:lineRule="auto"/>
        <w:ind w:left="0" w:firstLine="709"/>
        <w:jc w:val="both"/>
        <w:rPr>
          <w:sz w:val="28"/>
        </w:rPr>
      </w:pPr>
      <w:r w:rsidRPr="00BC1E61">
        <w:rPr>
          <w:sz w:val="28"/>
        </w:rPr>
        <w:t>Ритм правильный, ЧСС 82 уд./мин</w:t>
      </w:r>
    </w:p>
    <w:p w:rsidR="00112EDC" w:rsidRPr="00BC1E61" w:rsidRDefault="00112EDC" w:rsidP="00CD3216">
      <w:pPr>
        <w:pStyle w:val="a3"/>
        <w:shd w:val="clear" w:color="000000" w:fill="auto"/>
        <w:tabs>
          <w:tab w:val="num" w:pos="-720"/>
        </w:tabs>
        <w:suppressAutoHyphens/>
        <w:spacing w:line="360" w:lineRule="auto"/>
        <w:ind w:left="0" w:firstLine="709"/>
        <w:jc w:val="both"/>
        <w:rPr>
          <w:sz w:val="28"/>
        </w:rPr>
      </w:pPr>
      <w:r w:rsidRPr="00BC1E61">
        <w:rPr>
          <w:sz w:val="28"/>
        </w:rPr>
        <w:t>Горизонтальное положение электрической оси сердца. Гипертрофия миокарда левого желудочка</w:t>
      </w:r>
    </w:p>
    <w:p w:rsidR="00CD3216" w:rsidRPr="00BC1E61" w:rsidRDefault="00112EDC" w:rsidP="00CD3216">
      <w:pPr>
        <w:shd w:val="clear" w:color="000000" w:fill="auto"/>
        <w:suppressAutoHyphens/>
        <w:spacing w:line="360" w:lineRule="auto"/>
        <w:ind w:firstLine="709"/>
        <w:jc w:val="both"/>
        <w:rPr>
          <w:sz w:val="28"/>
          <w:szCs w:val="28"/>
        </w:rPr>
      </w:pPr>
      <w:r w:rsidRPr="00BC1E61">
        <w:rPr>
          <w:sz w:val="28"/>
          <w:szCs w:val="28"/>
        </w:rPr>
        <w:t>Эхокардиография</w:t>
      </w:r>
    </w:p>
    <w:p w:rsidR="00112EDC" w:rsidRPr="00BC1E61" w:rsidRDefault="00112EDC" w:rsidP="00CD3216">
      <w:pPr>
        <w:shd w:val="clear" w:color="000000" w:fill="auto"/>
        <w:suppressAutoHyphens/>
        <w:spacing w:line="360" w:lineRule="auto"/>
        <w:ind w:firstLine="709"/>
        <w:jc w:val="both"/>
        <w:rPr>
          <w:sz w:val="28"/>
        </w:rPr>
      </w:pPr>
      <w:r w:rsidRPr="00BC1E61">
        <w:rPr>
          <w:sz w:val="28"/>
        </w:rPr>
        <w:t>Аорта 3,0(норма 2.0-3.7см)</w:t>
      </w:r>
    </w:p>
    <w:p w:rsidR="00112EDC" w:rsidRPr="00BC1E61" w:rsidRDefault="00112EDC" w:rsidP="00CD3216">
      <w:pPr>
        <w:shd w:val="clear" w:color="000000" w:fill="auto"/>
        <w:suppressAutoHyphens/>
        <w:spacing w:line="360" w:lineRule="auto"/>
        <w:ind w:firstLine="709"/>
        <w:jc w:val="both"/>
        <w:rPr>
          <w:sz w:val="28"/>
        </w:rPr>
      </w:pPr>
      <w:r w:rsidRPr="00BC1E61">
        <w:rPr>
          <w:sz w:val="28"/>
        </w:rPr>
        <w:t>Левое предсердие 3.6(2.4см)</w:t>
      </w:r>
    </w:p>
    <w:p w:rsidR="00CD3216" w:rsidRPr="00BC1E61" w:rsidRDefault="00112EDC" w:rsidP="00CD3216">
      <w:pPr>
        <w:shd w:val="clear" w:color="000000" w:fill="auto"/>
        <w:suppressAutoHyphens/>
        <w:spacing w:line="360" w:lineRule="auto"/>
        <w:ind w:firstLine="709"/>
        <w:jc w:val="both"/>
        <w:rPr>
          <w:sz w:val="28"/>
        </w:rPr>
      </w:pPr>
      <w:r w:rsidRPr="00BC1E61">
        <w:rPr>
          <w:sz w:val="28"/>
        </w:rPr>
        <w:t>Полость левого желудочка: КДР 3.5(норма 4-5.5.5)</w:t>
      </w:r>
    </w:p>
    <w:p w:rsidR="00112EDC" w:rsidRPr="00BC1E61" w:rsidRDefault="00112EDC" w:rsidP="00CD3216">
      <w:pPr>
        <w:shd w:val="clear" w:color="000000" w:fill="auto"/>
        <w:suppressAutoHyphens/>
        <w:spacing w:line="360" w:lineRule="auto"/>
        <w:ind w:firstLine="709"/>
        <w:jc w:val="both"/>
        <w:rPr>
          <w:sz w:val="28"/>
        </w:rPr>
      </w:pPr>
      <w:r w:rsidRPr="00BC1E61">
        <w:rPr>
          <w:sz w:val="28"/>
        </w:rPr>
        <w:t>КСР 2.3(норма 2.5-3.8)</w:t>
      </w:r>
    </w:p>
    <w:p w:rsidR="00112EDC" w:rsidRPr="00BC1E61" w:rsidRDefault="00112EDC" w:rsidP="00CD3216">
      <w:pPr>
        <w:shd w:val="clear" w:color="000000" w:fill="auto"/>
        <w:suppressAutoHyphens/>
        <w:spacing w:line="360" w:lineRule="auto"/>
        <w:ind w:firstLine="709"/>
        <w:jc w:val="both"/>
        <w:rPr>
          <w:sz w:val="28"/>
        </w:rPr>
      </w:pPr>
      <w:r w:rsidRPr="00BC1E61">
        <w:rPr>
          <w:sz w:val="28"/>
        </w:rPr>
        <w:t>Сократительная функция миокарда левого желудочка удовлетворительна.</w:t>
      </w:r>
    </w:p>
    <w:p w:rsidR="00112EDC" w:rsidRPr="00BC1E61" w:rsidRDefault="00112EDC" w:rsidP="00CD3216">
      <w:pPr>
        <w:shd w:val="clear" w:color="000000" w:fill="auto"/>
        <w:suppressAutoHyphens/>
        <w:spacing w:line="360" w:lineRule="auto"/>
        <w:ind w:firstLine="709"/>
        <w:jc w:val="both"/>
        <w:rPr>
          <w:sz w:val="28"/>
        </w:rPr>
      </w:pPr>
      <w:r w:rsidRPr="00BC1E61">
        <w:rPr>
          <w:sz w:val="28"/>
        </w:rPr>
        <w:t>ФВ 65% (норма &gt;60%)</w:t>
      </w:r>
    </w:p>
    <w:p w:rsidR="00112EDC" w:rsidRPr="00BC1E61" w:rsidRDefault="00112EDC" w:rsidP="00CD3216">
      <w:pPr>
        <w:shd w:val="clear" w:color="000000" w:fill="auto"/>
        <w:suppressAutoHyphens/>
        <w:spacing w:line="360" w:lineRule="auto"/>
        <w:ind w:firstLine="709"/>
        <w:jc w:val="both"/>
        <w:rPr>
          <w:sz w:val="28"/>
        </w:rPr>
      </w:pPr>
      <w:r w:rsidRPr="00BC1E61">
        <w:rPr>
          <w:sz w:val="28"/>
        </w:rPr>
        <w:t>Нарушение локальной сократимости нет.</w:t>
      </w:r>
    </w:p>
    <w:p w:rsidR="00112EDC" w:rsidRPr="00BC1E61" w:rsidRDefault="00112EDC" w:rsidP="00CD3216">
      <w:pPr>
        <w:shd w:val="clear" w:color="000000" w:fill="auto"/>
        <w:suppressAutoHyphens/>
        <w:spacing w:line="360" w:lineRule="auto"/>
        <w:ind w:firstLine="709"/>
        <w:jc w:val="both"/>
        <w:rPr>
          <w:sz w:val="28"/>
        </w:rPr>
      </w:pPr>
      <w:r w:rsidRPr="00BC1E61">
        <w:rPr>
          <w:sz w:val="28"/>
        </w:rPr>
        <w:t>Систолическая функция миокарда левого желудочка нарушена</w:t>
      </w:r>
      <w:r w:rsidR="00CD3216" w:rsidRPr="00BC1E61">
        <w:rPr>
          <w:sz w:val="28"/>
        </w:rPr>
        <w:t xml:space="preserve"> </w:t>
      </w:r>
      <w:r w:rsidRPr="00BC1E61">
        <w:rPr>
          <w:sz w:val="28"/>
          <w:lang w:val="en-US"/>
        </w:rPr>
        <w:t>I</w:t>
      </w:r>
      <w:r w:rsidRPr="00BC1E61">
        <w:rPr>
          <w:sz w:val="28"/>
        </w:rPr>
        <w:t xml:space="preserve"> тип.</w:t>
      </w:r>
    </w:p>
    <w:p w:rsidR="00112EDC" w:rsidRPr="00BC1E61" w:rsidRDefault="00112EDC" w:rsidP="00CD3216">
      <w:pPr>
        <w:shd w:val="clear" w:color="000000" w:fill="auto"/>
        <w:suppressAutoHyphens/>
        <w:spacing w:line="360" w:lineRule="auto"/>
        <w:ind w:firstLine="709"/>
        <w:jc w:val="both"/>
        <w:rPr>
          <w:sz w:val="28"/>
        </w:rPr>
      </w:pPr>
      <w:r w:rsidRPr="00BC1E61">
        <w:rPr>
          <w:sz w:val="28"/>
        </w:rPr>
        <w:t>Межжелудочковая перегородка 1,27 (норма 0,7-1,1см)</w:t>
      </w:r>
    </w:p>
    <w:p w:rsidR="00112EDC" w:rsidRPr="00BC1E61" w:rsidRDefault="00112EDC" w:rsidP="00CD3216">
      <w:pPr>
        <w:shd w:val="clear" w:color="000000" w:fill="auto"/>
        <w:suppressAutoHyphens/>
        <w:spacing w:line="360" w:lineRule="auto"/>
        <w:ind w:firstLine="709"/>
        <w:jc w:val="both"/>
        <w:rPr>
          <w:sz w:val="28"/>
        </w:rPr>
      </w:pPr>
      <w:r w:rsidRPr="00BC1E61">
        <w:rPr>
          <w:sz w:val="28"/>
        </w:rPr>
        <w:t>Задняя стенка левого желудочка 1,2 (норма 0,7-1,1см)</w:t>
      </w:r>
    </w:p>
    <w:p w:rsidR="00112EDC" w:rsidRPr="00BC1E61" w:rsidRDefault="00112EDC" w:rsidP="00CD3216">
      <w:pPr>
        <w:shd w:val="clear" w:color="000000" w:fill="auto"/>
        <w:suppressAutoHyphens/>
        <w:spacing w:line="360" w:lineRule="auto"/>
        <w:ind w:firstLine="709"/>
        <w:jc w:val="both"/>
        <w:rPr>
          <w:sz w:val="28"/>
        </w:rPr>
      </w:pPr>
      <w:r w:rsidRPr="00BC1E61">
        <w:rPr>
          <w:sz w:val="28"/>
        </w:rPr>
        <w:t>Амплитуда раскрытия</w:t>
      </w:r>
      <w:r w:rsidR="00CD3216" w:rsidRPr="00BC1E61">
        <w:rPr>
          <w:sz w:val="28"/>
        </w:rPr>
        <w:t xml:space="preserve"> </w:t>
      </w:r>
      <w:r w:rsidRPr="00BC1E61">
        <w:rPr>
          <w:sz w:val="28"/>
        </w:rPr>
        <w:t>1,8 (норма 1,5)</w:t>
      </w:r>
    </w:p>
    <w:p w:rsidR="00112EDC" w:rsidRPr="00BC1E61" w:rsidRDefault="00112EDC" w:rsidP="00CD3216">
      <w:pPr>
        <w:shd w:val="clear" w:color="000000" w:fill="auto"/>
        <w:suppressAutoHyphens/>
        <w:spacing w:line="360" w:lineRule="auto"/>
        <w:ind w:firstLine="709"/>
        <w:jc w:val="both"/>
        <w:rPr>
          <w:sz w:val="28"/>
        </w:rPr>
      </w:pPr>
      <w:r w:rsidRPr="00BC1E61">
        <w:rPr>
          <w:sz w:val="28"/>
        </w:rPr>
        <w:t>Митральный клапан: противофаза есть.</w:t>
      </w:r>
    </w:p>
    <w:p w:rsidR="00112EDC" w:rsidRPr="00BC1E61" w:rsidRDefault="00112EDC" w:rsidP="00CD3216">
      <w:pPr>
        <w:shd w:val="clear" w:color="000000" w:fill="auto"/>
        <w:suppressAutoHyphens/>
        <w:spacing w:line="360" w:lineRule="auto"/>
        <w:ind w:firstLine="709"/>
        <w:jc w:val="both"/>
        <w:rPr>
          <w:sz w:val="28"/>
        </w:rPr>
      </w:pPr>
      <w:r w:rsidRPr="00BC1E61">
        <w:rPr>
          <w:sz w:val="28"/>
        </w:rPr>
        <w:lastRenderedPageBreak/>
        <w:t>Правый желудочек 2,7 (&lt;</w:t>
      </w:r>
      <w:smartTag w:uri="urn:schemas-microsoft-com:office:smarttags" w:element="metricconverter">
        <w:smartTagPr>
          <w:attr w:name="ProductID" w:val="3,0 см"/>
        </w:smartTagPr>
        <w:r w:rsidRPr="00BC1E61">
          <w:rPr>
            <w:sz w:val="28"/>
          </w:rPr>
          <w:t>3,0 см</w:t>
        </w:r>
      </w:smartTag>
      <w:r w:rsidRPr="00BC1E61">
        <w:rPr>
          <w:sz w:val="28"/>
        </w:rPr>
        <w:t>)</w:t>
      </w:r>
    </w:p>
    <w:p w:rsidR="00CD3216" w:rsidRPr="00BC1E61" w:rsidRDefault="00112EDC" w:rsidP="00CD3216">
      <w:pPr>
        <w:shd w:val="clear" w:color="000000" w:fill="auto"/>
        <w:suppressAutoHyphens/>
        <w:spacing w:line="360" w:lineRule="auto"/>
        <w:ind w:firstLine="709"/>
        <w:jc w:val="both"/>
        <w:rPr>
          <w:sz w:val="28"/>
        </w:rPr>
      </w:pPr>
      <w:r w:rsidRPr="00BC1E61">
        <w:rPr>
          <w:sz w:val="28"/>
        </w:rPr>
        <w:t>Заключение: Гипертрофия</w:t>
      </w:r>
      <w:r w:rsidR="00CD3216" w:rsidRPr="00BC1E61">
        <w:rPr>
          <w:sz w:val="28"/>
        </w:rPr>
        <w:t xml:space="preserve"> </w:t>
      </w:r>
      <w:r w:rsidRPr="00BC1E61">
        <w:rPr>
          <w:sz w:val="28"/>
        </w:rPr>
        <w:t>левого желудочка. Экскурсия</w:t>
      </w:r>
      <w:r w:rsidR="00CD3216" w:rsidRPr="00BC1E61">
        <w:rPr>
          <w:sz w:val="28"/>
        </w:rPr>
        <w:t xml:space="preserve"> </w:t>
      </w:r>
      <w:r w:rsidRPr="00BC1E61">
        <w:rPr>
          <w:sz w:val="28"/>
        </w:rPr>
        <w:t xml:space="preserve">стенок обычная. Полости не расширены. Диастолическая дисфункция - </w:t>
      </w:r>
      <w:r w:rsidRPr="00BC1E61">
        <w:rPr>
          <w:sz w:val="28"/>
          <w:lang w:val="en-US"/>
        </w:rPr>
        <w:t>I</w:t>
      </w:r>
      <w:r w:rsidRPr="00BC1E61">
        <w:rPr>
          <w:sz w:val="28"/>
        </w:rPr>
        <w:t xml:space="preserve"> тип. Минимальная аортальная регургитация, митральная - </w:t>
      </w:r>
      <w:r w:rsidRPr="00BC1E61">
        <w:rPr>
          <w:sz w:val="28"/>
          <w:lang w:val="en-US"/>
        </w:rPr>
        <w:t>I</w:t>
      </w:r>
      <w:r w:rsidRPr="00BC1E61">
        <w:rPr>
          <w:sz w:val="28"/>
        </w:rPr>
        <w:t xml:space="preserve"> ст.</w:t>
      </w:r>
    </w:p>
    <w:p w:rsidR="00112EDC" w:rsidRPr="00BC1E61" w:rsidRDefault="00112EDC" w:rsidP="00CD3216">
      <w:pPr>
        <w:pStyle w:val="a3"/>
        <w:shd w:val="clear" w:color="000000" w:fill="auto"/>
        <w:tabs>
          <w:tab w:val="num" w:pos="-720"/>
        </w:tabs>
        <w:suppressAutoHyphens/>
        <w:spacing w:line="360" w:lineRule="auto"/>
        <w:ind w:left="0" w:firstLine="709"/>
        <w:jc w:val="both"/>
        <w:rPr>
          <w:sz w:val="28"/>
          <w:szCs w:val="28"/>
        </w:rPr>
      </w:pPr>
      <w:r w:rsidRPr="00BC1E61">
        <w:rPr>
          <w:sz w:val="28"/>
          <w:szCs w:val="28"/>
        </w:rPr>
        <w:t>Рентгенологическое исследование:</w:t>
      </w:r>
    </w:p>
    <w:p w:rsidR="00112EDC" w:rsidRPr="00BC1E61" w:rsidRDefault="00112EDC" w:rsidP="00CD3216">
      <w:pPr>
        <w:pStyle w:val="a3"/>
        <w:shd w:val="clear" w:color="000000" w:fill="auto"/>
        <w:tabs>
          <w:tab w:val="num" w:pos="-720"/>
        </w:tabs>
        <w:suppressAutoHyphens/>
        <w:spacing w:line="360" w:lineRule="auto"/>
        <w:ind w:left="0" w:firstLine="709"/>
        <w:jc w:val="both"/>
        <w:rPr>
          <w:sz w:val="28"/>
        </w:rPr>
      </w:pPr>
      <w:r w:rsidRPr="00BC1E61">
        <w:rPr>
          <w:sz w:val="28"/>
        </w:rPr>
        <w:t>Расширение тени сердца влево</w:t>
      </w:r>
    </w:p>
    <w:p w:rsidR="00112EDC" w:rsidRPr="00BC1E61" w:rsidRDefault="00112EDC" w:rsidP="00CD3216">
      <w:pPr>
        <w:pStyle w:val="a3"/>
        <w:shd w:val="clear" w:color="000000" w:fill="auto"/>
        <w:tabs>
          <w:tab w:val="num" w:pos="-720"/>
        </w:tabs>
        <w:suppressAutoHyphens/>
        <w:spacing w:line="360" w:lineRule="auto"/>
        <w:ind w:left="0" w:firstLine="709"/>
        <w:jc w:val="both"/>
        <w:rPr>
          <w:sz w:val="28"/>
        </w:rPr>
      </w:pPr>
    </w:p>
    <w:p w:rsidR="00CD3216" w:rsidRPr="00BC1E61" w:rsidRDefault="00BC1E61" w:rsidP="00CD3216">
      <w:pPr>
        <w:pStyle w:val="a3"/>
        <w:shd w:val="clear" w:color="000000" w:fill="auto"/>
        <w:tabs>
          <w:tab w:val="num" w:pos="-720"/>
        </w:tabs>
        <w:suppressAutoHyphens/>
        <w:spacing w:line="360" w:lineRule="auto"/>
        <w:ind w:left="0" w:firstLine="709"/>
        <w:jc w:val="both"/>
        <w:rPr>
          <w:sz w:val="28"/>
          <w:szCs w:val="28"/>
        </w:rPr>
      </w:pPr>
      <w:r w:rsidRPr="00BC1E61">
        <w:rPr>
          <w:sz w:val="28"/>
          <w:szCs w:val="28"/>
        </w:rPr>
        <w:t>Диагноз</w:t>
      </w:r>
    </w:p>
    <w:p w:rsidR="00BC1E61" w:rsidRPr="00BC1E61" w:rsidRDefault="00BC1E61" w:rsidP="00CD3216">
      <w:pPr>
        <w:pStyle w:val="a3"/>
        <w:shd w:val="clear" w:color="000000" w:fill="auto"/>
        <w:tabs>
          <w:tab w:val="num" w:pos="-720"/>
        </w:tabs>
        <w:suppressAutoHyphens/>
        <w:spacing w:line="360" w:lineRule="auto"/>
        <w:ind w:left="0" w:firstLine="709"/>
        <w:jc w:val="both"/>
        <w:rPr>
          <w:sz w:val="28"/>
        </w:rPr>
      </w:pPr>
    </w:p>
    <w:p w:rsidR="00CD3216" w:rsidRPr="00BC1E61" w:rsidRDefault="00112EDC" w:rsidP="00CD3216">
      <w:pPr>
        <w:pStyle w:val="a3"/>
        <w:shd w:val="clear" w:color="000000" w:fill="auto"/>
        <w:tabs>
          <w:tab w:val="num" w:pos="-720"/>
        </w:tabs>
        <w:suppressAutoHyphens/>
        <w:spacing w:line="360" w:lineRule="auto"/>
        <w:ind w:left="0" w:firstLine="709"/>
        <w:jc w:val="both"/>
        <w:rPr>
          <w:sz w:val="28"/>
        </w:rPr>
      </w:pPr>
      <w:r w:rsidRPr="00BC1E61">
        <w:rPr>
          <w:sz w:val="28"/>
        </w:rPr>
        <w:t xml:space="preserve">Гипертоническая болезнь </w:t>
      </w:r>
      <w:r w:rsidRPr="00BC1E61">
        <w:rPr>
          <w:sz w:val="28"/>
          <w:lang w:val="en-US"/>
        </w:rPr>
        <w:t>II</w:t>
      </w:r>
      <w:r w:rsidRPr="00BC1E61">
        <w:rPr>
          <w:sz w:val="28"/>
        </w:rPr>
        <w:t xml:space="preserve"> стадии. Гипертрофия левого желудочка. Риск 3 (высокий).</w:t>
      </w:r>
    </w:p>
    <w:p w:rsidR="00112EDC" w:rsidRPr="00BC1E61" w:rsidRDefault="00112EDC" w:rsidP="00CD3216">
      <w:pPr>
        <w:pStyle w:val="a3"/>
        <w:shd w:val="clear" w:color="000000" w:fill="auto"/>
        <w:tabs>
          <w:tab w:val="num" w:pos="-720"/>
        </w:tabs>
        <w:suppressAutoHyphens/>
        <w:spacing w:line="360" w:lineRule="auto"/>
        <w:ind w:left="0" w:firstLine="709"/>
        <w:jc w:val="both"/>
        <w:rPr>
          <w:sz w:val="28"/>
        </w:rPr>
      </w:pPr>
    </w:p>
    <w:p w:rsidR="00CD3216" w:rsidRPr="00BC1E61" w:rsidRDefault="00112EDC" w:rsidP="00CD3216">
      <w:pPr>
        <w:pStyle w:val="a3"/>
        <w:shd w:val="clear" w:color="000000" w:fill="auto"/>
        <w:tabs>
          <w:tab w:val="num" w:pos="-720"/>
        </w:tabs>
        <w:suppressAutoHyphens/>
        <w:spacing w:line="360" w:lineRule="auto"/>
        <w:ind w:left="0" w:firstLine="709"/>
        <w:jc w:val="both"/>
        <w:rPr>
          <w:sz w:val="28"/>
          <w:szCs w:val="28"/>
        </w:rPr>
      </w:pPr>
      <w:r w:rsidRPr="00BC1E61">
        <w:rPr>
          <w:sz w:val="28"/>
          <w:szCs w:val="28"/>
        </w:rPr>
        <w:t>Обоснование диагноза:</w:t>
      </w:r>
    </w:p>
    <w:p w:rsidR="00112EDC" w:rsidRPr="00BC1E61" w:rsidRDefault="00112EDC" w:rsidP="00CD3216">
      <w:pPr>
        <w:pStyle w:val="a3"/>
        <w:shd w:val="clear" w:color="000000" w:fill="auto"/>
        <w:tabs>
          <w:tab w:val="num" w:pos="-720"/>
        </w:tabs>
        <w:suppressAutoHyphens/>
        <w:spacing w:line="360" w:lineRule="auto"/>
        <w:ind w:left="0" w:firstLine="709"/>
        <w:jc w:val="both"/>
        <w:rPr>
          <w:sz w:val="28"/>
        </w:rPr>
      </w:pPr>
      <w:r w:rsidRPr="00BC1E61">
        <w:rPr>
          <w:sz w:val="28"/>
        </w:rPr>
        <w:t>На основании:</w:t>
      </w:r>
    </w:p>
    <w:p w:rsidR="00CD3216" w:rsidRPr="00BC1E61" w:rsidRDefault="00112EDC" w:rsidP="00CD3216">
      <w:pPr>
        <w:pStyle w:val="21"/>
        <w:shd w:val="clear" w:color="000000" w:fill="auto"/>
        <w:suppressAutoHyphens/>
        <w:spacing w:before="0" w:line="360" w:lineRule="auto"/>
        <w:ind w:firstLine="709"/>
      </w:pPr>
      <w:r w:rsidRPr="00BC1E61">
        <w:t>- жалоб: на повышение артериального давления до 180/100 мм. Рт. Ст., общую слабость, головную боль, тошноту, рвоту, не приносящую облегчения;</w:t>
      </w:r>
    </w:p>
    <w:p w:rsidR="00112EDC" w:rsidRPr="00BC1E61" w:rsidRDefault="00112EDC" w:rsidP="00CD3216">
      <w:pPr>
        <w:pStyle w:val="21"/>
        <w:shd w:val="clear" w:color="000000" w:fill="auto"/>
        <w:suppressAutoHyphens/>
        <w:spacing w:before="0" w:line="360" w:lineRule="auto"/>
        <w:ind w:firstLine="709"/>
      </w:pPr>
      <w:r w:rsidRPr="00BC1E61">
        <w:t>- анамнеза заболевания: повышение АД в течение 4 лет</w:t>
      </w:r>
    </w:p>
    <w:p w:rsidR="00112EDC" w:rsidRPr="00BC1E61" w:rsidRDefault="00112EDC" w:rsidP="00CD3216">
      <w:pPr>
        <w:shd w:val="clear" w:color="000000" w:fill="auto"/>
        <w:suppressAutoHyphens/>
        <w:spacing w:line="360" w:lineRule="auto"/>
        <w:ind w:firstLine="709"/>
        <w:jc w:val="both"/>
        <w:rPr>
          <w:sz w:val="28"/>
        </w:rPr>
      </w:pPr>
      <w:r w:rsidRPr="00BC1E61">
        <w:rPr>
          <w:sz w:val="28"/>
        </w:rPr>
        <w:t>- Объективного исследования: пальпации (верхушечный толчок смещен влево), перкуссии (левая граница относительной сердечной тупости –</w:t>
      </w:r>
      <w:r w:rsidR="00CD3216" w:rsidRPr="00BC1E61">
        <w:rPr>
          <w:sz w:val="28"/>
        </w:rPr>
        <w:t xml:space="preserve"> </w:t>
      </w:r>
      <w:r w:rsidRPr="00BC1E61">
        <w:rPr>
          <w:sz w:val="28"/>
        </w:rPr>
        <w:t xml:space="preserve">по среднеключичной линии), аускультации (акцент </w:t>
      </w:r>
      <w:r w:rsidRPr="00BC1E61">
        <w:rPr>
          <w:sz w:val="28"/>
          <w:lang w:val="en-US"/>
        </w:rPr>
        <w:t>II</w:t>
      </w:r>
      <w:r w:rsidRPr="00BC1E61">
        <w:rPr>
          <w:sz w:val="28"/>
        </w:rPr>
        <w:t xml:space="preserve"> тона над аортой)</w:t>
      </w:r>
    </w:p>
    <w:p w:rsidR="00112EDC" w:rsidRPr="00BC1E61" w:rsidRDefault="00112EDC" w:rsidP="00CD3216">
      <w:pPr>
        <w:pStyle w:val="21"/>
        <w:shd w:val="clear" w:color="000000" w:fill="auto"/>
        <w:tabs>
          <w:tab w:val="num" w:pos="-720"/>
        </w:tabs>
        <w:suppressAutoHyphens/>
        <w:spacing w:before="0" w:line="360" w:lineRule="auto"/>
        <w:ind w:firstLine="709"/>
      </w:pPr>
      <w:r w:rsidRPr="00BC1E61">
        <w:t xml:space="preserve">- данных дополнительных методов исследования: ЭКГ (увеличенный </w:t>
      </w:r>
      <w:r w:rsidRPr="00BC1E61">
        <w:rPr>
          <w:lang w:val="en-US"/>
        </w:rPr>
        <w:t>R</w:t>
      </w:r>
      <w:r w:rsidRPr="00BC1E61">
        <w:t xml:space="preserve"> </w:t>
      </w:r>
      <w:r w:rsidRPr="00BC1E61">
        <w:rPr>
          <w:lang w:val="en-US"/>
        </w:rPr>
        <w:t>V</w:t>
      </w:r>
      <w:r w:rsidRPr="00BC1E61">
        <w:t>1-</w:t>
      </w:r>
      <w:r w:rsidRPr="00BC1E61">
        <w:rPr>
          <w:lang w:val="en-US"/>
        </w:rPr>
        <w:t>V</w:t>
      </w:r>
      <w:r w:rsidRPr="00BC1E61">
        <w:t>6),Эхо-КГ (МЖП-1.27, ЗСЛЖ- 1.2), рентгенологического исследования (расширение тени сердца влево)</w:t>
      </w:r>
    </w:p>
    <w:p w:rsidR="00112EDC" w:rsidRPr="00BC1E61" w:rsidRDefault="00112EDC" w:rsidP="00CD3216">
      <w:pPr>
        <w:pStyle w:val="21"/>
        <w:shd w:val="clear" w:color="000000" w:fill="auto"/>
        <w:tabs>
          <w:tab w:val="num" w:pos="-720"/>
        </w:tabs>
        <w:suppressAutoHyphens/>
        <w:spacing w:before="0" w:line="360" w:lineRule="auto"/>
        <w:ind w:firstLine="709"/>
      </w:pPr>
      <w:r w:rsidRPr="00BC1E61">
        <w:t xml:space="preserve">можно поставить диагноз: ГБ </w:t>
      </w:r>
      <w:r w:rsidRPr="00BC1E61">
        <w:rPr>
          <w:lang w:val="en-US"/>
        </w:rPr>
        <w:t>II</w:t>
      </w:r>
      <w:r w:rsidRPr="00BC1E61">
        <w:t xml:space="preserve"> стадии, риск 3</w:t>
      </w:r>
    </w:p>
    <w:p w:rsidR="00CD3216" w:rsidRPr="00BC1E61" w:rsidRDefault="00112EDC" w:rsidP="00CD3216">
      <w:pPr>
        <w:pStyle w:val="21"/>
        <w:shd w:val="clear" w:color="000000" w:fill="auto"/>
        <w:tabs>
          <w:tab w:val="num" w:pos="-720"/>
        </w:tabs>
        <w:suppressAutoHyphens/>
        <w:spacing w:before="0" w:line="360" w:lineRule="auto"/>
        <w:ind w:firstLine="709"/>
      </w:pPr>
      <w:r w:rsidRPr="00BC1E61">
        <w:t>Обоснование риска:</w:t>
      </w:r>
    </w:p>
    <w:p w:rsidR="00112EDC" w:rsidRPr="00BC1E61" w:rsidRDefault="00112EDC" w:rsidP="00CD3216">
      <w:pPr>
        <w:pStyle w:val="21"/>
        <w:shd w:val="clear" w:color="000000" w:fill="auto"/>
        <w:tabs>
          <w:tab w:val="num" w:pos="-720"/>
        </w:tabs>
        <w:suppressAutoHyphens/>
        <w:spacing w:before="0" w:line="360" w:lineRule="auto"/>
        <w:ind w:firstLine="709"/>
      </w:pPr>
      <w:r w:rsidRPr="00BC1E61">
        <w:t>- пол (женский), возраст (66 лет)</w:t>
      </w:r>
    </w:p>
    <w:p w:rsidR="00112EDC" w:rsidRPr="00BC1E61" w:rsidRDefault="00112EDC" w:rsidP="00CD3216">
      <w:pPr>
        <w:pStyle w:val="21"/>
        <w:shd w:val="clear" w:color="000000" w:fill="auto"/>
        <w:tabs>
          <w:tab w:val="num" w:pos="-720"/>
        </w:tabs>
        <w:suppressAutoHyphens/>
        <w:spacing w:before="0" w:line="360" w:lineRule="auto"/>
        <w:ind w:firstLine="709"/>
      </w:pPr>
      <w:r w:rsidRPr="00BC1E61">
        <w:t>- повышение АД (180/100)</w:t>
      </w:r>
    </w:p>
    <w:p w:rsidR="00112EDC" w:rsidRPr="00BC1E61" w:rsidRDefault="00112EDC" w:rsidP="00CD3216">
      <w:pPr>
        <w:pStyle w:val="21"/>
        <w:shd w:val="clear" w:color="000000" w:fill="auto"/>
        <w:tabs>
          <w:tab w:val="num" w:pos="-720"/>
        </w:tabs>
        <w:suppressAutoHyphens/>
        <w:spacing w:before="0" w:line="360" w:lineRule="auto"/>
        <w:ind w:firstLine="709"/>
      </w:pPr>
      <w:r w:rsidRPr="00BC1E61">
        <w:t xml:space="preserve">- ожирение </w:t>
      </w:r>
      <w:r w:rsidRPr="00BC1E61">
        <w:rPr>
          <w:lang w:val="en-US"/>
        </w:rPr>
        <w:t>I</w:t>
      </w:r>
      <w:r w:rsidRPr="00BC1E61">
        <w:t xml:space="preserve"> степени</w:t>
      </w:r>
    </w:p>
    <w:p w:rsidR="00CD3216" w:rsidRPr="00BC1E61" w:rsidRDefault="00112EDC" w:rsidP="00CD3216">
      <w:pPr>
        <w:pStyle w:val="21"/>
        <w:shd w:val="clear" w:color="000000" w:fill="auto"/>
        <w:tabs>
          <w:tab w:val="num" w:pos="-720"/>
        </w:tabs>
        <w:suppressAutoHyphens/>
        <w:spacing w:before="0" w:line="360" w:lineRule="auto"/>
        <w:ind w:firstLine="709"/>
      </w:pPr>
      <w:r w:rsidRPr="00BC1E61">
        <w:t>- низкая физическая активность</w:t>
      </w:r>
    </w:p>
    <w:p w:rsidR="00112EDC" w:rsidRPr="00BC1E61" w:rsidRDefault="00112EDC" w:rsidP="00CD3216">
      <w:pPr>
        <w:pStyle w:val="21"/>
        <w:shd w:val="clear" w:color="000000" w:fill="auto"/>
        <w:tabs>
          <w:tab w:val="num" w:pos="-720"/>
        </w:tabs>
        <w:suppressAutoHyphens/>
        <w:spacing w:before="0" w:line="360" w:lineRule="auto"/>
        <w:ind w:firstLine="709"/>
      </w:pPr>
      <w:r w:rsidRPr="00BC1E61">
        <w:lastRenderedPageBreak/>
        <w:t>- поражение органов-мишеней (гипертрофия левого желудочка). Риск 3 (высокий).</w:t>
      </w:r>
    </w:p>
    <w:p w:rsidR="00112EDC" w:rsidRPr="00BC1E61" w:rsidRDefault="00112EDC" w:rsidP="00CD3216">
      <w:pPr>
        <w:pStyle w:val="a3"/>
        <w:shd w:val="clear" w:color="000000" w:fill="auto"/>
        <w:tabs>
          <w:tab w:val="num" w:pos="-720"/>
        </w:tabs>
        <w:suppressAutoHyphens/>
        <w:spacing w:line="360" w:lineRule="auto"/>
        <w:ind w:left="0" w:firstLine="709"/>
        <w:jc w:val="both"/>
        <w:rPr>
          <w:sz w:val="28"/>
        </w:rPr>
      </w:pPr>
      <w:r w:rsidRPr="00BC1E61">
        <w:rPr>
          <w:sz w:val="28"/>
          <w:szCs w:val="28"/>
        </w:rPr>
        <w:t>Окончательный диагноз:</w:t>
      </w:r>
      <w:r w:rsidRPr="00BC1E61">
        <w:rPr>
          <w:sz w:val="28"/>
          <w:szCs w:val="32"/>
        </w:rPr>
        <w:t xml:space="preserve"> </w:t>
      </w:r>
      <w:r w:rsidRPr="00BC1E61">
        <w:rPr>
          <w:sz w:val="28"/>
        </w:rPr>
        <w:t xml:space="preserve">ГБ </w:t>
      </w:r>
      <w:r w:rsidRPr="00BC1E61">
        <w:rPr>
          <w:sz w:val="28"/>
          <w:lang w:val="en-US"/>
        </w:rPr>
        <w:t>II</w:t>
      </w:r>
      <w:r w:rsidRPr="00BC1E61">
        <w:rPr>
          <w:sz w:val="28"/>
        </w:rPr>
        <w:t xml:space="preserve"> стадии, риск 3. Ожирение </w:t>
      </w:r>
      <w:r w:rsidRPr="00BC1E61">
        <w:rPr>
          <w:sz w:val="28"/>
          <w:lang w:val="en-US"/>
        </w:rPr>
        <w:t>I</w:t>
      </w:r>
      <w:r w:rsidRPr="00BC1E61">
        <w:rPr>
          <w:sz w:val="28"/>
        </w:rPr>
        <w:t xml:space="preserve"> степени.</w:t>
      </w:r>
    </w:p>
    <w:p w:rsidR="00112EDC" w:rsidRPr="00BC1E61" w:rsidRDefault="00112EDC" w:rsidP="00CD3216">
      <w:pPr>
        <w:pStyle w:val="a3"/>
        <w:shd w:val="clear" w:color="000000" w:fill="auto"/>
        <w:tabs>
          <w:tab w:val="num" w:pos="-720"/>
        </w:tabs>
        <w:suppressAutoHyphens/>
        <w:spacing w:line="360" w:lineRule="auto"/>
        <w:ind w:left="0" w:firstLine="709"/>
        <w:jc w:val="both"/>
        <w:rPr>
          <w:sz w:val="28"/>
        </w:rPr>
      </w:pPr>
    </w:p>
    <w:p w:rsidR="00112EDC" w:rsidRPr="00BC1E61" w:rsidRDefault="00112EDC" w:rsidP="00CD3216">
      <w:pPr>
        <w:pStyle w:val="21"/>
        <w:shd w:val="clear" w:color="000000" w:fill="auto"/>
        <w:tabs>
          <w:tab w:val="num" w:pos="-720"/>
        </w:tabs>
        <w:suppressAutoHyphens/>
        <w:spacing w:before="0" w:line="360" w:lineRule="auto"/>
        <w:ind w:firstLine="709"/>
        <w:rPr>
          <w:szCs w:val="28"/>
        </w:rPr>
      </w:pPr>
      <w:r w:rsidRPr="00BC1E61">
        <w:rPr>
          <w:szCs w:val="28"/>
        </w:rPr>
        <w:t>План лечения</w:t>
      </w:r>
    </w:p>
    <w:p w:rsidR="00BC1E61" w:rsidRPr="00BC1E61" w:rsidRDefault="00BC1E61" w:rsidP="00CD3216">
      <w:pPr>
        <w:pStyle w:val="21"/>
        <w:shd w:val="clear" w:color="000000" w:fill="auto"/>
        <w:tabs>
          <w:tab w:val="num" w:pos="-720"/>
        </w:tabs>
        <w:suppressAutoHyphens/>
        <w:spacing w:before="0" w:line="360" w:lineRule="auto"/>
        <w:ind w:firstLine="709"/>
        <w:rPr>
          <w:szCs w:val="28"/>
        </w:rPr>
      </w:pPr>
    </w:p>
    <w:p w:rsidR="00CD3216" w:rsidRPr="00BC1E61" w:rsidRDefault="00112EDC" w:rsidP="00CD3216">
      <w:pPr>
        <w:pStyle w:val="a4"/>
        <w:numPr>
          <w:ilvl w:val="0"/>
          <w:numId w:val="3"/>
        </w:numPr>
        <w:shd w:val="clear" w:color="000000" w:fill="auto"/>
        <w:suppressAutoHyphens/>
        <w:spacing w:line="360" w:lineRule="auto"/>
        <w:ind w:left="0" w:firstLine="709"/>
        <w:jc w:val="both"/>
      </w:pPr>
      <w:r w:rsidRPr="00BC1E61">
        <w:t>Немедикаментозное:</w:t>
      </w:r>
    </w:p>
    <w:p w:rsidR="00112EDC" w:rsidRPr="00BC1E61" w:rsidRDefault="00112EDC" w:rsidP="00CD3216">
      <w:pPr>
        <w:pStyle w:val="a4"/>
        <w:shd w:val="clear" w:color="000000" w:fill="auto"/>
        <w:suppressAutoHyphens/>
        <w:spacing w:line="360" w:lineRule="auto"/>
        <w:ind w:firstLine="709"/>
        <w:jc w:val="both"/>
      </w:pPr>
      <w:r w:rsidRPr="00BC1E61">
        <w:t>- ограничение приема поваренной соли до 5 г/сут, животных жиров;</w:t>
      </w:r>
    </w:p>
    <w:p w:rsidR="00CD3216" w:rsidRPr="00BC1E61" w:rsidRDefault="00112EDC" w:rsidP="00CD3216">
      <w:pPr>
        <w:pStyle w:val="a4"/>
        <w:shd w:val="clear" w:color="000000" w:fill="auto"/>
        <w:suppressAutoHyphens/>
        <w:spacing w:line="360" w:lineRule="auto"/>
        <w:ind w:firstLine="709"/>
        <w:jc w:val="both"/>
      </w:pPr>
      <w:r w:rsidRPr="00BC1E61">
        <w:t>- увеличение в рационе калия, кальция, содержащихся в овощах, фруктах, зерновых, и магния, содержащегося в молочных продуктах;</w:t>
      </w:r>
    </w:p>
    <w:p w:rsidR="00112EDC" w:rsidRPr="00BC1E61" w:rsidRDefault="00112EDC" w:rsidP="00CD3216">
      <w:pPr>
        <w:pStyle w:val="a4"/>
        <w:shd w:val="clear" w:color="000000" w:fill="auto"/>
        <w:suppressAutoHyphens/>
        <w:spacing w:line="360" w:lineRule="auto"/>
        <w:ind w:firstLine="709"/>
        <w:jc w:val="both"/>
      </w:pPr>
      <w:r w:rsidRPr="00BC1E61">
        <w:t>- увеличение повседневной физической активности. Аэробные дозированные физические нагрузки 30-40 минут 4 раза в неделю.</w:t>
      </w:r>
    </w:p>
    <w:p w:rsidR="00CD3216" w:rsidRPr="00BC1E61" w:rsidRDefault="00112EDC" w:rsidP="00CD3216">
      <w:pPr>
        <w:pStyle w:val="21"/>
        <w:shd w:val="clear" w:color="000000" w:fill="auto"/>
        <w:tabs>
          <w:tab w:val="num" w:pos="-720"/>
        </w:tabs>
        <w:suppressAutoHyphens/>
        <w:spacing w:before="0" w:line="360" w:lineRule="auto"/>
        <w:ind w:firstLine="709"/>
      </w:pPr>
      <w:r w:rsidRPr="00BC1E61">
        <w:rPr>
          <w:lang w:val="en-US"/>
        </w:rPr>
        <w:t>II</w:t>
      </w:r>
      <w:r w:rsidRPr="00BC1E61">
        <w:t>. Медикаментозное:</w:t>
      </w:r>
    </w:p>
    <w:p w:rsidR="00112EDC" w:rsidRPr="00BC1E61" w:rsidRDefault="00112EDC" w:rsidP="00CD3216">
      <w:pPr>
        <w:pStyle w:val="a4"/>
        <w:numPr>
          <w:ilvl w:val="0"/>
          <w:numId w:val="2"/>
        </w:numPr>
        <w:shd w:val="clear" w:color="000000" w:fill="auto"/>
        <w:suppressAutoHyphens/>
        <w:spacing w:line="360" w:lineRule="auto"/>
        <w:ind w:left="0" w:firstLine="709"/>
        <w:jc w:val="both"/>
      </w:pPr>
      <w:r w:rsidRPr="00BC1E61">
        <w:t>Ингибиторы АПФ обладают сосудорасширяющим, диуретическим и натрийуретическим эффектом. Препараты – эналоприл,</w:t>
      </w:r>
      <w:r w:rsidRPr="00BC1E61">
        <w:rPr>
          <w:lang w:val="en-US"/>
        </w:rPr>
        <w:t xml:space="preserve"> </w:t>
      </w:r>
      <w:r w:rsidRPr="00BC1E61">
        <w:t>лизиноприл, фазиноприл.</w:t>
      </w:r>
    </w:p>
    <w:p w:rsidR="00CD3216" w:rsidRPr="00BC1E61" w:rsidRDefault="00112EDC" w:rsidP="00CD3216">
      <w:pPr>
        <w:pStyle w:val="a4"/>
        <w:numPr>
          <w:ilvl w:val="0"/>
          <w:numId w:val="2"/>
        </w:numPr>
        <w:shd w:val="clear" w:color="000000" w:fill="auto"/>
        <w:suppressAutoHyphens/>
        <w:spacing w:line="360" w:lineRule="auto"/>
        <w:ind w:left="0" w:firstLine="709"/>
        <w:jc w:val="both"/>
      </w:pPr>
      <w:r w:rsidRPr="00BC1E61">
        <w:t>β-адреноблокаторы.</w:t>
      </w:r>
    </w:p>
    <w:p w:rsidR="00112EDC" w:rsidRPr="00BC1E61" w:rsidRDefault="00112EDC" w:rsidP="00CD3216">
      <w:pPr>
        <w:pStyle w:val="a4"/>
        <w:shd w:val="clear" w:color="000000" w:fill="auto"/>
        <w:suppressAutoHyphens/>
        <w:spacing w:line="360" w:lineRule="auto"/>
        <w:ind w:firstLine="709"/>
        <w:jc w:val="both"/>
      </w:pPr>
      <w:r w:rsidRPr="00BC1E61">
        <w:t>Снижают силу и частоту сердечных сокращений.</w:t>
      </w:r>
    </w:p>
    <w:p w:rsidR="00112EDC" w:rsidRPr="00BC1E61" w:rsidRDefault="00112EDC" w:rsidP="00CD3216">
      <w:pPr>
        <w:pStyle w:val="a4"/>
        <w:shd w:val="clear" w:color="000000" w:fill="auto"/>
        <w:suppressAutoHyphens/>
        <w:spacing w:line="360" w:lineRule="auto"/>
        <w:ind w:firstLine="709"/>
        <w:jc w:val="both"/>
      </w:pPr>
      <w:r w:rsidRPr="00BC1E61">
        <w:t>Неселективные – пропранолол, надолол.</w:t>
      </w:r>
    </w:p>
    <w:p w:rsidR="00112EDC" w:rsidRPr="00BC1E61" w:rsidRDefault="00112EDC" w:rsidP="00CD3216">
      <w:pPr>
        <w:pStyle w:val="a4"/>
        <w:shd w:val="clear" w:color="000000" w:fill="auto"/>
        <w:suppressAutoHyphens/>
        <w:spacing w:line="360" w:lineRule="auto"/>
        <w:ind w:firstLine="709"/>
        <w:jc w:val="both"/>
      </w:pPr>
      <w:r w:rsidRPr="00BC1E61">
        <w:t>Селективные( более предпочтительно) – метопролол, атенолол, небиволол.</w:t>
      </w:r>
    </w:p>
    <w:p w:rsidR="00112EDC" w:rsidRPr="00BC1E61" w:rsidRDefault="00112EDC" w:rsidP="00CD3216">
      <w:pPr>
        <w:pStyle w:val="a4"/>
        <w:numPr>
          <w:ilvl w:val="0"/>
          <w:numId w:val="2"/>
        </w:numPr>
        <w:shd w:val="clear" w:color="000000" w:fill="auto"/>
        <w:suppressAutoHyphens/>
        <w:spacing w:line="360" w:lineRule="auto"/>
        <w:ind w:left="0" w:firstLine="709"/>
        <w:jc w:val="both"/>
      </w:pPr>
      <w:r w:rsidRPr="00BC1E61">
        <w:t>Антагонисты кальция (дигидропиридиновые и недигидропиридиновые).</w:t>
      </w:r>
    </w:p>
    <w:p w:rsidR="00112EDC" w:rsidRPr="00BC1E61" w:rsidRDefault="00112EDC" w:rsidP="00CD3216">
      <w:pPr>
        <w:pStyle w:val="a4"/>
        <w:shd w:val="clear" w:color="000000" w:fill="auto"/>
        <w:suppressAutoHyphens/>
        <w:spacing w:line="360" w:lineRule="auto"/>
        <w:ind w:firstLine="709"/>
        <w:jc w:val="both"/>
      </w:pPr>
      <w:r w:rsidRPr="00BC1E61">
        <w:t>Недигидропиридиновые (верапамил и дилтиазем) снижают потребность миокарда в кислороде, уменьшают сердечный выброс и расширяют коронарные сосуды. Дигидропиридиновые расширяют коронарные сосуды и увеличивают доставку кислорода к миокарду.</w:t>
      </w:r>
    </w:p>
    <w:p w:rsidR="00112EDC" w:rsidRPr="00BC1E61" w:rsidRDefault="00112EDC" w:rsidP="00CD3216">
      <w:pPr>
        <w:pStyle w:val="a4"/>
        <w:numPr>
          <w:ilvl w:val="0"/>
          <w:numId w:val="2"/>
        </w:numPr>
        <w:shd w:val="clear" w:color="000000" w:fill="auto"/>
        <w:suppressAutoHyphens/>
        <w:spacing w:line="360" w:lineRule="auto"/>
        <w:ind w:left="0" w:firstLine="709"/>
        <w:jc w:val="both"/>
      </w:pPr>
      <w:r w:rsidRPr="00BC1E61">
        <w:t>Тиазидные диуретики уменьшают ОЦК, усиливают диуретический эффект иАПФ. Препарат гидрохлортиазид.</w:t>
      </w:r>
    </w:p>
    <w:p w:rsidR="00112EDC" w:rsidRPr="00BC1E61" w:rsidRDefault="00BC1E61" w:rsidP="00CD3216">
      <w:pPr>
        <w:pStyle w:val="21"/>
        <w:shd w:val="clear" w:color="000000" w:fill="auto"/>
        <w:tabs>
          <w:tab w:val="num" w:pos="-720"/>
        </w:tabs>
        <w:suppressAutoHyphens/>
        <w:spacing w:before="0" w:line="360" w:lineRule="auto"/>
        <w:ind w:firstLine="709"/>
        <w:rPr>
          <w:szCs w:val="28"/>
        </w:rPr>
      </w:pPr>
      <w:r w:rsidRPr="00BC1E61">
        <w:rPr>
          <w:szCs w:val="28"/>
        </w:rPr>
        <w:br w:type="page"/>
      </w:r>
      <w:r w:rsidR="00112EDC" w:rsidRPr="00BC1E61">
        <w:rPr>
          <w:szCs w:val="28"/>
        </w:rPr>
        <w:lastRenderedPageBreak/>
        <w:t>Дневник</w:t>
      </w:r>
    </w:p>
    <w:p w:rsidR="00BC1E61" w:rsidRPr="00985490" w:rsidRDefault="00BC1E61" w:rsidP="00985490">
      <w:pPr>
        <w:pStyle w:val="21"/>
        <w:shd w:val="clear" w:color="000000" w:fill="auto"/>
        <w:tabs>
          <w:tab w:val="num" w:pos="-720"/>
        </w:tabs>
        <w:spacing w:before="0" w:line="360" w:lineRule="auto"/>
        <w:jc w:val="left"/>
        <w:rPr>
          <w:szCs w:val="28"/>
        </w:rPr>
      </w:pPr>
    </w:p>
    <w:p w:rsidR="00112EDC" w:rsidRPr="00BC1E61" w:rsidRDefault="00112EDC" w:rsidP="00CD3216">
      <w:pPr>
        <w:shd w:val="clear" w:color="000000" w:fill="auto"/>
        <w:suppressAutoHyphens/>
        <w:spacing w:line="360" w:lineRule="auto"/>
        <w:ind w:firstLine="709"/>
        <w:jc w:val="both"/>
        <w:rPr>
          <w:sz w:val="28"/>
        </w:rPr>
      </w:pPr>
      <w:r w:rsidRPr="00BC1E61">
        <w:rPr>
          <w:sz w:val="28"/>
        </w:rPr>
        <w:t>01.02.2011</w:t>
      </w:r>
    </w:p>
    <w:p w:rsidR="00112EDC" w:rsidRPr="00BC1E61" w:rsidRDefault="00112EDC" w:rsidP="00CD3216">
      <w:pPr>
        <w:shd w:val="clear" w:color="000000" w:fill="auto"/>
        <w:suppressAutoHyphens/>
        <w:spacing w:line="360" w:lineRule="auto"/>
        <w:ind w:firstLine="709"/>
        <w:jc w:val="both"/>
        <w:rPr>
          <w:sz w:val="28"/>
        </w:rPr>
      </w:pPr>
      <w:r w:rsidRPr="00BC1E61">
        <w:rPr>
          <w:sz w:val="28"/>
        </w:rPr>
        <w:t>Жалобы на общую слабость, головную боль, тошноту, рвоту без облегчения. Аппетит хороший. Общее состояние удовлетворительное. Сознание ясное. Положение активное.</w:t>
      </w:r>
      <w:r w:rsidR="00CD3216" w:rsidRPr="00BC1E61">
        <w:rPr>
          <w:sz w:val="28"/>
        </w:rPr>
        <w:t xml:space="preserve"> </w:t>
      </w:r>
      <w:r w:rsidRPr="00BC1E61">
        <w:rPr>
          <w:sz w:val="28"/>
        </w:rPr>
        <w:t xml:space="preserve">В легких дыхание везикулярное, хрипов нет. ЧДД – 18 раз/мин. Тоны сердца ритмичные, приглушены. Акцент </w:t>
      </w:r>
      <w:r w:rsidRPr="00BC1E61">
        <w:rPr>
          <w:sz w:val="28"/>
          <w:lang w:val="en-US"/>
        </w:rPr>
        <w:t>II</w:t>
      </w:r>
      <w:r w:rsidRPr="00BC1E61">
        <w:rPr>
          <w:sz w:val="28"/>
        </w:rPr>
        <w:t xml:space="preserve"> тона над аортой. ЧСС – 82/мин, АД – 180/100 мм.рт.ст. Живот мягкий, безболезненный при пальпации. Стул оформленный. Мочеиспускание в норме. Отеков нет.</w:t>
      </w:r>
    </w:p>
    <w:p w:rsidR="00112EDC" w:rsidRPr="00BC1E61" w:rsidRDefault="00112EDC" w:rsidP="00CD3216">
      <w:pPr>
        <w:shd w:val="clear" w:color="000000" w:fill="auto"/>
        <w:suppressAutoHyphens/>
        <w:spacing w:line="360" w:lineRule="auto"/>
        <w:ind w:firstLine="709"/>
        <w:jc w:val="both"/>
        <w:rPr>
          <w:sz w:val="28"/>
        </w:rPr>
      </w:pPr>
      <w:r w:rsidRPr="00BC1E61">
        <w:rPr>
          <w:sz w:val="28"/>
        </w:rPr>
        <w:t>Температура тела – 37,00С.</w:t>
      </w:r>
    </w:p>
    <w:p w:rsidR="00112EDC" w:rsidRPr="00BC1E61" w:rsidRDefault="00112EDC" w:rsidP="00CD3216">
      <w:pPr>
        <w:shd w:val="clear" w:color="000000" w:fill="auto"/>
        <w:suppressAutoHyphens/>
        <w:spacing w:line="360" w:lineRule="auto"/>
        <w:ind w:firstLine="709"/>
        <w:jc w:val="both"/>
        <w:rPr>
          <w:sz w:val="28"/>
        </w:rPr>
      </w:pPr>
      <w:r w:rsidRPr="00BC1E61">
        <w:rPr>
          <w:sz w:val="28"/>
        </w:rPr>
        <w:t>06.02.2011.</w:t>
      </w:r>
    </w:p>
    <w:p w:rsidR="00112EDC" w:rsidRPr="00BC1E61" w:rsidRDefault="00112EDC" w:rsidP="00CD3216">
      <w:pPr>
        <w:shd w:val="clear" w:color="000000" w:fill="auto"/>
        <w:suppressAutoHyphens/>
        <w:spacing w:line="360" w:lineRule="auto"/>
        <w:ind w:firstLine="709"/>
        <w:jc w:val="both"/>
        <w:rPr>
          <w:sz w:val="28"/>
        </w:rPr>
      </w:pPr>
      <w:r w:rsidRPr="00BC1E61">
        <w:rPr>
          <w:sz w:val="28"/>
        </w:rPr>
        <w:t>Жалоб на общую слабость, головную боль, тошноту, рвоту нет. Общее состояние удовлетворительное. Сознание ясное. Положение активное. Аппетит хороший. В легких дыхание везикулярное, хрипов нет. ЧДД – 18 раз/мин. Тоны сердца ритмичные, приглушены. ЧСС – 79/мин, АД – 150/100 мм.рт.ст. Живот мягкий, безболезненный при пальпации. Стул оформленный. Отеков нет. Мочеиспускание в норме.</w:t>
      </w:r>
    </w:p>
    <w:p w:rsidR="00112EDC" w:rsidRPr="00BC1E61" w:rsidRDefault="00112EDC" w:rsidP="00CD3216">
      <w:pPr>
        <w:shd w:val="clear" w:color="000000" w:fill="auto"/>
        <w:suppressAutoHyphens/>
        <w:spacing w:line="360" w:lineRule="auto"/>
        <w:ind w:firstLine="709"/>
        <w:jc w:val="both"/>
        <w:rPr>
          <w:sz w:val="28"/>
        </w:rPr>
      </w:pPr>
      <w:r w:rsidRPr="00BC1E61">
        <w:rPr>
          <w:sz w:val="28"/>
        </w:rPr>
        <w:t>Температура тела – 36,60С.</w:t>
      </w:r>
    </w:p>
    <w:p w:rsidR="00CD3216" w:rsidRPr="00985490" w:rsidRDefault="00112EDC" w:rsidP="00CD3216">
      <w:pPr>
        <w:shd w:val="clear" w:color="000000" w:fill="auto"/>
        <w:suppressAutoHyphens/>
        <w:spacing w:line="360" w:lineRule="auto"/>
        <w:ind w:firstLine="709"/>
        <w:jc w:val="both"/>
        <w:rPr>
          <w:sz w:val="28"/>
        </w:rPr>
      </w:pPr>
      <w:r w:rsidRPr="00BC1E61">
        <w:rPr>
          <w:sz w:val="28"/>
        </w:rPr>
        <w:t>По данным осмотра пациентки очевидна положительная динамика лечения.</w:t>
      </w:r>
    </w:p>
    <w:sectPr w:rsidR="00CD3216" w:rsidRPr="00985490" w:rsidSect="00CD3216">
      <w:headerReference w:type="even"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24F" w:rsidRDefault="0085724F" w:rsidP="00443068">
      <w:r>
        <w:separator/>
      </w:r>
    </w:p>
  </w:endnote>
  <w:endnote w:type="continuationSeparator" w:id="0">
    <w:p w:rsidR="0085724F" w:rsidRDefault="0085724F" w:rsidP="0044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24F" w:rsidRDefault="0085724F" w:rsidP="00443068">
      <w:r>
        <w:separator/>
      </w:r>
    </w:p>
  </w:footnote>
  <w:footnote w:type="continuationSeparator" w:id="0">
    <w:p w:rsidR="0085724F" w:rsidRDefault="0085724F" w:rsidP="004430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EDC" w:rsidRDefault="00112EDC" w:rsidP="00112E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12EDC" w:rsidRDefault="00112EDC" w:rsidP="00112EDC">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022F"/>
    <w:multiLevelType w:val="hybridMultilevel"/>
    <w:tmpl w:val="70E475F4"/>
    <w:lvl w:ilvl="0" w:tplc="2A5C683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41A006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549E67AE"/>
    <w:multiLevelType w:val="hybridMultilevel"/>
    <w:tmpl w:val="41943B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DC"/>
    <w:rsid w:val="000F0FBE"/>
    <w:rsid w:val="00112EDC"/>
    <w:rsid w:val="002604DA"/>
    <w:rsid w:val="00443068"/>
    <w:rsid w:val="004B01B5"/>
    <w:rsid w:val="007F354B"/>
    <w:rsid w:val="0085724F"/>
    <w:rsid w:val="008800E9"/>
    <w:rsid w:val="00985490"/>
    <w:rsid w:val="009E289A"/>
    <w:rsid w:val="00A207CC"/>
    <w:rsid w:val="00BC1E61"/>
    <w:rsid w:val="00CD3216"/>
    <w:rsid w:val="00E03F33"/>
    <w:rsid w:val="00F72ACC"/>
    <w:rsid w:val="00FB2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7189B6-E974-46EB-88AF-5204C413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EDC"/>
    <w:rPr>
      <w:sz w:val="24"/>
      <w:szCs w:val="24"/>
    </w:rPr>
  </w:style>
  <w:style w:type="paragraph" w:styleId="1">
    <w:name w:val="heading 1"/>
    <w:basedOn w:val="a"/>
    <w:next w:val="a"/>
    <w:qFormat/>
    <w:rsid w:val="00112EDC"/>
    <w:pPr>
      <w:keepNext/>
      <w:outlineLvl w:val="0"/>
    </w:pPr>
    <w:rPr>
      <w:sz w:val="28"/>
    </w:rPr>
  </w:style>
  <w:style w:type="paragraph" w:styleId="2">
    <w:name w:val="heading 2"/>
    <w:basedOn w:val="a"/>
    <w:next w:val="a"/>
    <w:qFormat/>
    <w:rsid w:val="00112EDC"/>
    <w:pPr>
      <w:keepNext/>
      <w:jc w:val="both"/>
      <w:outlineLvl w:val="1"/>
    </w:pPr>
    <w:rPr>
      <w:sz w:val="28"/>
    </w:rPr>
  </w:style>
  <w:style w:type="paragraph" w:styleId="4">
    <w:name w:val="heading 4"/>
    <w:basedOn w:val="a"/>
    <w:next w:val="a"/>
    <w:qFormat/>
    <w:rsid w:val="00112EDC"/>
    <w:pPr>
      <w:keepNext/>
      <w:jc w:val="both"/>
      <w:outlineLvl w:val="3"/>
    </w:pPr>
    <w:rPr>
      <w:b/>
      <w:bCs/>
      <w:sz w:val="32"/>
    </w:rPr>
  </w:style>
  <w:style w:type="paragraph" w:styleId="5">
    <w:name w:val="heading 5"/>
    <w:basedOn w:val="a"/>
    <w:next w:val="a"/>
    <w:qFormat/>
    <w:rsid w:val="00112EDC"/>
    <w:pPr>
      <w:keepNext/>
      <w:jc w:val="both"/>
      <w:outlineLvl w:val="4"/>
    </w:pPr>
    <w:rPr>
      <w:b/>
      <w:bCs/>
      <w:sz w:val="28"/>
    </w:rPr>
  </w:style>
  <w:style w:type="paragraph" w:styleId="6">
    <w:name w:val="heading 6"/>
    <w:basedOn w:val="a"/>
    <w:next w:val="a"/>
    <w:qFormat/>
    <w:rsid w:val="00112EDC"/>
    <w:pPr>
      <w:keepNext/>
      <w:ind w:firstLine="360"/>
      <w:jc w:val="both"/>
      <w:outlineLvl w:val="5"/>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12EDC"/>
    <w:pPr>
      <w:ind w:left="720"/>
    </w:pPr>
  </w:style>
  <w:style w:type="paragraph" w:styleId="20">
    <w:name w:val="Body Text Indent 2"/>
    <w:basedOn w:val="a"/>
    <w:rsid w:val="00112EDC"/>
    <w:pPr>
      <w:ind w:firstLine="360"/>
    </w:pPr>
  </w:style>
  <w:style w:type="paragraph" w:styleId="a4">
    <w:name w:val="Body Text"/>
    <w:basedOn w:val="a"/>
    <w:rsid w:val="00112EDC"/>
    <w:rPr>
      <w:sz w:val="28"/>
    </w:rPr>
  </w:style>
  <w:style w:type="paragraph" w:styleId="21">
    <w:name w:val="Body Text 2"/>
    <w:basedOn w:val="a"/>
    <w:rsid w:val="00112EDC"/>
    <w:pPr>
      <w:spacing w:before="240"/>
      <w:jc w:val="both"/>
    </w:pPr>
    <w:rPr>
      <w:sz w:val="28"/>
    </w:rPr>
  </w:style>
  <w:style w:type="paragraph" w:styleId="3">
    <w:name w:val="Body Text Indent 3"/>
    <w:basedOn w:val="a"/>
    <w:rsid w:val="00112EDC"/>
    <w:pPr>
      <w:spacing w:before="120"/>
      <w:ind w:firstLine="360"/>
      <w:jc w:val="both"/>
    </w:pPr>
    <w:rPr>
      <w:sz w:val="28"/>
    </w:rPr>
  </w:style>
  <w:style w:type="paragraph" w:styleId="a5">
    <w:name w:val="header"/>
    <w:basedOn w:val="a"/>
    <w:rsid w:val="00112EDC"/>
    <w:pPr>
      <w:tabs>
        <w:tab w:val="center" w:pos="4677"/>
        <w:tab w:val="right" w:pos="9355"/>
      </w:tabs>
    </w:pPr>
  </w:style>
  <w:style w:type="character" w:styleId="a6">
    <w:name w:val="page number"/>
    <w:rsid w:val="00112EDC"/>
    <w:rPr>
      <w:rFonts w:cs="Times New Roman"/>
    </w:rPr>
  </w:style>
  <w:style w:type="paragraph" w:styleId="a7">
    <w:name w:val="footer"/>
    <w:basedOn w:val="a"/>
    <w:link w:val="a8"/>
    <w:rsid w:val="00CD3216"/>
    <w:pPr>
      <w:tabs>
        <w:tab w:val="center" w:pos="4677"/>
        <w:tab w:val="right" w:pos="9355"/>
      </w:tabs>
    </w:pPr>
  </w:style>
  <w:style w:type="character" w:customStyle="1" w:styleId="a8">
    <w:name w:val="Нижний колонтитул Знак"/>
    <w:link w:val="a7"/>
    <w:locked/>
    <w:rsid w:val="00CD3216"/>
    <w:rPr>
      <w:rFonts w:cs="Times New Roman"/>
      <w:sz w:val="24"/>
      <w:szCs w:val="24"/>
    </w:rPr>
  </w:style>
  <w:style w:type="table" w:styleId="a9">
    <w:name w:val="Table Grid"/>
    <w:basedOn w:val="a1"/>
    <w:rsid w:val="00CD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2633</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MoBIL GROUP</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Admin</dc:creator>
  <cp:keywords/>
  <dc:description/>
  <cp:lastModifiedBy>Тест</cp:lastModifiedBy>
  <cp:revision>2</cp:revision>
  <dcterms:created xsi:type="dcterms:W3CDTF">2024-05-18T18:37:00Z</dcterms:created>
  <dcterms:modified xsi:type="dcterms:W3CDTF">2024-05-18T18:37:00Z</dcterms:modified>
</cp:coreProperties>
</file>