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11" w:rsidRPr="00880011" w:rsidRDefault="00880011" w:rsidP="00880011">
      <w:pPr>
        <w:pStyle w:val="2"/>
        <w:spacing w:line="192" w:lineRule="auto"/>
        <w:jc w:val="center"/>
        <w:rPr>
          <w:i w:val="0"/>
          <w:sz w:val="20"/>
        </w:rPr>
      </w:pPr>
      <w:r w:rsidRPr="00880011">
        <w:rPr>
          <w:i w:val="0"/>
          <w:sz w:val="20"/>
        </w:rPr>
        <w:t>Гипертонические кризы</w:t>
      </w:r>
    </w:p>
    <w:p w:rsidR="00880011" w:rsidRPr="00880011" w:rsidRDefault="00880011" w:rsidP="00880011">
      <w:pPr>
        <w:pStyle w:val="a3"/>
        <w:spacing w:line="192" w:lineRule="auto"/>
        <w:ind w:left="0"/>
        <w:rPr>
          <w:sz w:val="20"/>
        </w:rPr>
      </w:pPr>
    </w:p>
    <w:p w:rsidR="00880011" w:rsidRPr="00880011" w:rsidRDefault="00880011" w:rsidP="00880011">
      <w:pPr>
        <w:pStyle w:val="a3"/>
        <w:spacing w:line="192" w:lineRule="auto"/>
        <w:ind w:left="0" w:firstLine="540"/>
        <w:rPr>
          <w:sz w:val="20"/>
        </w:rPr>
      </w:pPr>
      <w:r w:rsidRPr="00880011">
        <w:rPr>
          <w:sz w:val="20"/>
        </w:rPr>
        <w:t>ГК - состояние, выраженного повышения АД, сопровождающееся появлением или усугублением клинических симптомов и требующее быстрого контролируемого снижения АД для предупреждения или ограничения повреждения органов мишеней.</w:t>
      </w:r>
    </w:p>
    <w:p w:rsidR="00880011" w:rsidRPr="00880011" w:rsidRDefault="00880011" w:rsidP="00880011">
      <w:pPr>
        <w:pStyle w:val="Normal"/>
        <w:spacing w:before="0" w:after="0" w:line="192" w:lineRule="auto"/>
        <w:rPr>
          <w:b/>
          <w:sz w:val="20"/>
        </w:rPr>
      </w:pPr>
      <w:r w:rsidRPr="00880011">
        <w:rPr>
          <w:b/>
          <w:sz w:val="20"/>
        </w:rPr>
        <w:t>Классификация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40"/>
        <w:rPr>
          <w:sz w:val="20"/>
        </w:rPr>
      </w:pPr>
      <w:r w:rsidRPr="00880011">
        <w:rPr>
          <w:sz w:val="20"/>
        </w:rPr>
        <w:t>1. Осложненный ГК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40"/>
        <w:rPr>
          <w:sz w:val="20"/>
        </w:rPr>
      </w:pPr>
      <w:r w:rsidRPr="00880011">
        <w:rPr>
          <w:sz w:val="20"/>
        </w:rPr>
        <w:t xml:space="preserve">2. </w:t>
      </w:r>
      <w:proofErr w:type="spellStart"/>
      <w:r w:rsidRPr="00880011">
        <w:rPr>
          <w:sz w:val="20"/>
        </w:rPr>
        <w:t>Неосложненный</w:t>
      </w:r>
      <w:proofErr w:type="spellEnd"/>
      <w:r w:rsidRPr="00880011">
        <w:rPr>
          <w:sz w:val="20"/>
        </w:rPr>
        <w:t xml:space="preserve"> ГК</w:t>
      </w:r>
    </w:p>
    <w:p w:rsidR="00880011" w:rsidRPr="00880011" w:rsidRDefault="00880011" w:rsidP="00880011">
      <w:pPr>
        <w:pStyle w:val="Normal"/>
        <w:spacing w:before="0" w:after="0" w:line="192" w:lineRule="auto"/>
        <w:jc w:val="both"/>
        <w:rPr>
          <w:b/>
          <w:sz w:val="20"/>
        </w:rPr>
      </w:pPr>
      <w:r w:rsidRPr="00880011">
        <w:rPr>
          <w:b/>
          <w:sz w:val="20"/>
        </w:rPr>
        <w:t>Причины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40"/>
        <w:jc w:val="both"/>
        <w:rPr>
          <w:sz w:val="20"/>
        </w:rPr>
      </w:pPr>
      <w:r w:rsidRPr="00880011">
        <w:rPr>
          <w:sz w:val="20"/>
        </w:rPr>
        <w:t xml:space="preserve">Среди причин возникновения ГК выделяют экзогенные и эндогенные факторы. К экзогенным относятся: </w:t>
      </w:r>
      <w:proofErr w:type="spellStart"/>
      <w:r w:rsidRPr="00880011">
        <w:rPr>
          <w:sz w:val="20"/>
        </w:rPr>
        <w:t>психоэмоциональные</w:t>
      </w:r>
      <w:proofErr w:type="spellEnd"/>
      <w:r w:rsidRPr="00880011">
        <w:rPr>
          <w:sz w:val="20"/>
        </w:rPr>
        <w:t xml:space="preserve"> перегрузки, метеорологические влияния, изб</w:t>
      </w:r>
      <w:r w:rsidRPr="00880011">
        <w:rPr>
          <w:sz w:val="20"/>
        </w:rPr>
        <w:t>ы</w:t>
      </w:r>
      <w:r w:rsidRPr="00880011">
        <w:rPr>
          <w:sz w:val="20"/>
        </w:rPr>
        <w:t xml:space="preserve">точное потребление воды и соли, отмена гипотензивных лекарственных средств, алкоголь, курение, физическая нагрузка; к эндогенным: вторичный </w:t>
      </w:r>
      <w:proofErr w:type="spellStart"/>
      <w:r w:rsidRPr="00880011">
        <w:rPr>
          <w:sz w:val="20"/>
        </w:rPr>
        <w:t>альдостеронизм</w:t>
      </w:r>
      <w:proofErr w:type="spellEnd"/>
      <w:r w:rsidRPr="00880011">
        <w:rPr>
          <w:sz w:val="20"/>
        </w:rPr>
        <w:t xml:space="preserve">, острая ишемия сердца и мозга, гормональные расстройства у женщин, нарушение </w:t>
      </w:r>
      <w:proofErr w:type="spellStart"/>
      <w:r w:rsidRPr="00880011">
        <w:rPr>
          <w:sz w:val="20"/>
        </w:rPr>
        <w:t>уродинамики</w:t>
      </w:r>
      <w:proofErr w:type="spellEnd"/>
      <w:r w:rsidRPr="00880011">
        <w:rPr>
          <w:sz w:val="20"/>
        </w:rPr>
        <w:t xml:space="preserve"> у му</w:t>
      </w:r>
      <w:r w:rsidRPr="00880011">
        <w:rPr>
          <w:sz w:val="20"/>
        </w:rPr>
        <w:t>ж</w:t>
      </w:r>
      <w:r w:rsidRPr="00880011">
        <w:rPr>
          <w:sz w:val="20"/>
        </w:rPr>
        <w:t>чин, синдром ночного апноэ.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40"/>
        <w:rPr>
          <w:b/>
          <w:i/>
          <w:sz w:val="20"/>
        </w:rPr>
      </w:pPr>
      <w:r w:rsidRPr="00880011">
        <w:rPr>
          <w:b/>
          <w:i/>
          <w:sz w:val="20"/>
        </w:rPr>
        <w:t xml:space="preserve">Патогенез ГК </w:t>
      </w:r>
      <w:r w:rsidRPr="00880011">
        <w:rPr>
          <w:b/>
          <w:i/>
          <w:sz w:val="20"/>
          <w:lang w:val="en-US"/>
        </w:rPr>
        <w:t>I</w:t>
      </w:r>
      <w:r w:rsidRPr="00880011">
        <w:rPr>
          <w:b/>
          <w:i/>
          <w:sz w:val="20"/>
        </w:rPr>
        <w:t xml:space="preserve"> типа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40"/>
        <w:jc w:val="both"/>
        <w:rPr>
          <w:sz w:val="20"/>
        </w:rPr>
      </w:pPr>
      <w:r w:rsidRPr="00880011">
        <w:rPr>
          <w:sz w:val="20"/>
        </w:rPr>
        <w:t xml:space="preserve">В патогенезе ГК 1 типа основную роль играет </w:t>
      </w:r>
      <w:proofErr w:type="spellStart"/>
      <w:r w:rsidRPr="00880011">
        <w:rPr>
          <w:sz w:val="20"/>
        </w:rPr>
        <w:t>симпатикотония</w:t>
      </w:r>
      <w:proofErr w:type="spellEnd"/>
      <w:r w:rsidRPr="00880011">
        <w:rPr>
          <w:sz w:val="20"/>
        </w:rPr>
        <w:t xml:space="preserve"> и </w:t>
      </w:r>
      <w:proofErr w:type="spellStart"/>
      <w:r w:rsidRPr="00880011">
        <w:rPr>
          <w:sz w:val="20"/>
        </w:rPr>
        <w:t>гиперкатехолам</w:t>
      </w:r>
      <w:r w:rsidRPr="00880011">
        <w:rPr>
          <w:sz w:val="20"/>
        </w:rPr>
        <w:t>и</w:t>
      </w:r>
      <w:r w:rsidRPr="00880011">
        <w:rPr>
          <w:sz w:val="20"/>
        </w:rPr>
        <w:t>немия</w:t>
      </w:r>
      <w:proofErr w:type="spellEnd"/>
      <w:r w:rsidRPr="00880011">
        <w:rPr>
          <w:sz w:val="20"/>
        </w:rPr>
        <w:t>. Увеличение ударного объема (УО) и минутного объема (МО) не приводят к аде</w:t>
      </w:r>
      <w:r w:rsidRPr="00880011">
        <w:rPr>
          <w:sz w:val="20"/>
        </w:rPr>
        <w:t>к</w:t>
      </w:r>
      <w:r w:rsidRPr="00880011">
        <w:rPr>
          <w:sz w:val="20"/>
        </w:rPr>
        <w:t xml:space="preserve">ватному расширению сосудов, поскольку активация α1- </w:t>
      </w:r>
      <w:proofErr w:type="spellStart"/>
      <w:r w:rsidRPr="00880011">
        <w:rPr>
          <w:sz w:val="20"/>
        </w:rPr>
        <w:t>адренорецепторов</w:t>
      </w:r>
      <w:proofErr w:type="spellEnd"/>
      <w:r w:rsidRPr="00880011">
        <w:rPr>
          <w:sz w:val="20"/>
        </w:rPr>
        <w:t xml:space="preserve"> сосудов прив</w:t>
      </w:r>
      <w:r w:rsidRPr="00880011">
        <w:rPr>
          <w:sz w:val="20"/>
        </w:rPr>
        <w:t>о</w:t>
      </w:r>
      <w:r w:rsidRPr="00880011">
        <w:rPr>
          <w:sz w:val="20"/>
        </w:rPr>
        <w:t xml:space="preserve">дит к сужению периферических вен и </w:t>
      </w:r>
      <w:proofErr w:type="spellStart"/>
      <w:r w:rsidRPr="00880011">
        <w:rPr>
          <w:sz w:val="20"/>
        </w:rPr>
        <w:t>венул</w:t>
      </w:r>
      <w:proofErr w:type="spellEnd"/>
      <w:r w:rsidRPr="00880011">
        <w:rPr>
          <w:sz w:val="20"/>
        </w:rPr>
        <w:t>, увеличивается венозный возврат крови к сердцу.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40"/>
        <w:rPr>
          <w:b/>
          <w:i/>
          <w:sz w:val="20"/>
        </w:rPr>
      </w:pPr>
      <w:r w:rsidRPr="00880011">
        <w:rPr>
          <w:b/>
          <w:i/>
          <w:sz w:val="20"/>
        </w:rPr>
        <w:t xml:space="preserve">Клиника ГК </w:t>
      </w:r>
      <w:r w:rsidRPr="00880011">
        <w:rPr>
          <w:b/>
          <w:i/>
          <w:sz w:val="20"/>
          <w:lang w:val="en-US"/>
        </w:rPr>
        <w:t>I</w:t>
      </w:r>
      <w:r w:rsidRPr="00880011">
        <w:rPr>
          <w:b/>
          <w:i/>
          <w:sz w:val="20"/>
        </w:rPr>
        <w:t xml:space="preserve"> типа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40"/>
        <w:jc w:val="both"/>
        <w:rPr>
          <w:sz w:val="20"/>
        </w:rPr>
      </w:pPr>
      <w:r w:rsidRPr="00880011">
        <w:rPr>
          <w:sz w:val="20"/>
        </w:rPr>
        <w:t>Характерно острое начало, внезапное повышение АД (ДАД до 100-</w:t>
      </w:r>
      <w:smartTag w:uri="urn:schemas-microsoft-com:office:smarttags" w:element="metricconverter">
        <w:smartTagPr>
          <w:attr w:name="ProductID" w:val="105 мм"/>
        </w:smartTagPr>
        <w:r w:rsidRPr="00880011">
          <w:rPr>
            <w:sz w:val="20"/>
          </w:rPr>
          <w:t>105 мм</w:t>
        </w:r>
      </w:smartTag>
      <w:r w:rsidRPr="00880011">
        <w:rPr>
          <w:sz w:val="20"/>
        </w:rPr>
        <w:t xml:space="preserve"> </w:t>
      </w:r>
      <w:proofErr w:type="spellStart"/>
      <w:r w:rsidRPr="00880011">
        <w:rPr>
          <w:sz w:val="20"/>
        </w:rPr>
        <w:t>рт</w:t>
      </w:r>
      <w:proofErr w:type="spellEnd"/>
      <w:r w:rsidRPr="00880011">
        <w:rPr>
          <w:sz w:val="20"/>
        </w:rPr>
        <w:t>. ст., САД до 180-</w:t>
      </w:r>
      <w:smartTag w:uri="urn:schemas-microsoft-com:office:smarttags" w:element="metricconverter">
        <w:smartTagPr>
          <w:attr w:name="ProductID" w:val="190 мм"/>
        </w:smartTagPr>
        <w:r w:rsidRPr="00880011">
          <w:rPr>
            <w:sz w:val="20"/>
          </w:rPr>
          <w:t>190 мм</w:t>
        </w:r>
      </w:smartTag>
      <w:r w:rsidRPr="00880011">
        <w:rPr>
          <w:sz w:val="20"/>
        </w:rPr>
        <w:t xml:space="preserve"> </w:t>
      </w:r>
      <w:proofErr w:type="spellStart"/>
      <w:r w:rsidRPr="00880011">
        <w:rPr>
          <w:sz w:val="20"/>
        </w:rPr>
        <w:t>рт</w:t>
      </w:r>
      <w:proofErr w:type="spellEnd"/>
      <w:r w:rsidRPr="00880011">
        <w:rPr>
          <w:sz w:val="20"/>
        </w:rPr>
        <w:t>. ст.), пульсовое давление увеличено. Больные отмечают головную боль, головокружение, тошноту, обильное мочеиспускание, сердцебиение, возбуждение, красные пятна на лице и теле (вегетативная буря). В лабораторных анализах – повышение сахара крови, свертываемости крови, лейкоцитоз, умеренная протеинурия, единичные эритроциты. Такие кратковременные кризы (несколько минут – 2-3 часа) обычно не выз</w:t>
      </w:r>
      <w:r w:rsidRPr="00880011">
        <w:rPr>
          <w:sz w:val="20"/>
        </w:rPr>
        <w:t>ы</w:t>
      </w:r>
      <w:r w:rsidRPr="00880011">
        <w:rPr>
          <w:sz w:val="20"/>
        </w:rPr>
        <w:t>вают осложнений.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40"/>
        <w:rPr>
          <w:b/>
          <w:i/>
          <w:sz w:val="20"/>
        </w:rPr>
      </w:pPr>
      <w:r w:rsidRPr="00880011">
        <w:rPr>
          <w:b/>
          <w:i/>
          <w:sz w:val="20"/>
        </w:rPr>
        <w:t xml:space="preserve">Патогенез </w:t>
      </w:r>
      <w:r w:rsidRPr="00880011">
        <w:rPr>
          <w:b/>
          <w:i/>
          <w:sz w:val="20"/>
          <w:lang w:val="en-US"/>
        </w:rPr>
        <w:t>II</w:t>
      </w:r>
      <w:r w:rsidRPr="00880011">
        <w:rPr>
          <w:b/>
          <w:i/>
          <w:sz w:val="20"/>
        </w:rPr>
        <w:t xml:space="preserve">  типа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>В патогенезе 2 типа происходит повышенное накопление жидкости в тканях. Это стимулирует повышенное образование в гипоталамических структурах мозга натрийур</w:t>
      </w:r>
      <w:r w:rsidRPr="00880011">
        <w:rPr>
          <w:sz w:val="20"/>
        </w:rPr>
        <w:t>е</w:t>
      </w:r>
      <w:r w:rsidRPr="00880011">
        <w:rPr>
          <w:sz w:val="20"/>
        </w:rPr>
        <w:t xml:space="preserve">тического пептида, имеющего сосудорасширяющее действие. Этот плазменный фактор ингибирует </w:t>
      </w:r>
      <w:proofErr w:type="gramStart"/>
      <w:r w:rsidRPr="00880011">
        <w:rPr>
          <w:sz w:val="20"/>
        </w:rPr>
        <w:t>транспортную</w:t>
      </w:r>
      <w:proofErr w:type="gramEnd"/>
      <w:r w:rsidRPr="00880011">
        <w:rPr>
          <w:sz w:val="20"/>
        </w:rPr>
        <w:t xml:space="preserve"> K</w:t>
      </w:r>
      <w:r w:rsidRPr="00880011">
        <w:rPr>
          <w:sz w:val="20"/>
          <w:vertAlign w:val="superscript"/>
        </w:rPr>
        <w:t>+</w:t>
      </w:r>
      <w:r w:rsidRPr="00880011">
        <w:rPr>
          <w:sz w:val="20"/>
        </w:rPr>
        <w:t xml:space="preserve">, </w:t>
      </w:r>
      <w:proofErr w:type="spellStart"/>
      <w:r w:rsidRPr="00880011">
        <w:rPr>
          <w:sz w:val="20"/>
        </w:rPr>
        <w:t>Na</w:t>
      </w:r>
      <w:r w:rsidRPr="00880011">
        <w:rPr>
          <w:sz w:val="20"/>
          <w:vertAlign w:val="superscript"/>
        </w:rPr>
        <w:t>+</w:t>
      </w:r>
      <w:r w:rsidRPr="00880011">
        <w:rPr>
          <w:sz w:val="20"/>
        </w:rPr>
        <w:t>-зависимую</w:t>
      </w:r>
      <w:proofErr w:type="spellEnd"/>
      <w:r w:rsidRPr="00880011">
        <w:rPr>
          <w:sz w:val="20"/>
        </w:rPr>
        <w:t xml:space="preserve"> </w:t>
      </w:r>
      <w:proofErr w:type="spellStart"/>
      <w:r w:rsidRPr="00880011">
        <w:rPr>
          <w:sz w:val="20"/>
        </w:rPr>
        <w:t>АТФазу</w:t>
      </w:r>
      <w:proofErr w:type="spellEnd"/>
      <w:r w:rsidRPr="00880011">
        <w:rPr>
          <w:sz w:val="20"/>
        </w:rPr>
        <w:t>, приводя к повышению содержания внутриклеточного кальция в гладкомышечных клетках резистивных сосудов и их относ</w:t>
      </w:r>
      <w:r w:rsidRPr="00880011">
        <w:rPr>
          <w:sz w:val="20"/>
        </w:rPr>
        <w:t>и</w:t>
      </w:r>
      <w:r w:rsidRPr="00880011">
        <w:rPr>
          <w:sz w:val="20"/>
        </w:rPr>
        <w:t>тельному сужению.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>Патогенетическими факторами, способствующими развитию ГК, являются: генет</w:t>
      </w:r>
      <w:r w:rsidRPr="00880011">
        <w:rPr>
          <w:sz w:val="20"/>
        </w:rPr>
        <w:t>и</w:t>
      </w:r>
      <w:r w:rsidRPr="00880011">
        <w:rPr>
          <w:sz w:val="20"/>
        </w:rPr>
        <w:t xml:space="preserve">ческая предрасположенность к </w:t>
      </w:r>
      <w:proofErr w:type="spellStart"/>
      <w:r w:rsidRPr="00880011">
        <w:rPr>
          <w:sz w:val="20"/>
        </w:rPr>
        <w:t>вазоспазмам</w:t>
      </w:r>
      <w:proofErr w:type="spellEnd"/>
      <w:r w:rsidRPr="00880011">
        <w:rPr>
          <w:sz w:val="20"/>
        </w:rPr>
        <w:t xml:space="preserve">, высокое содержание АГ </w:t>
      </w:r>
      <w:r w:rsidRPr="00880011">
        <w:rPr>
          <w:sz w:val="20"/>
          <w:lang w:val="en-US"/>
        </w:rPr>
        <w:t>II</w:t>
      </w:r>
      <w:r w:rsidRPr="00880011">
        <w:rPr>
          <w:sz w:val="20"/>
        </w:rPr>
        <w:t xml:space="preserve"> и норадреналина, недостаточность </w:t>
      </w:r>
      <w:proofErr w:type="spellStart"/>
      <w:r w:rsidRPr="00880011">
        <w:rPr>
          <w:sz w:val="20"/>
        </w:rPr>
        <w:t>кининогена</w:t>
      </w:r>
      <w:proofErr w:type="spellEnd"/>
      <w:r w:rsidRPr="00880011">
        <w:rPr>
          <w:sz w:val="20"/>
        </w:rPr>
        <w:t xml:space="preserve">, </w:t>
      </w:r>
      <w:proofErr w:type="spellStart"/>
      <w:r w:rsidRPr="00880011">
        <w:rPr>
          <w:sz w:val="20"/>
        </w:rPr>
        <w:t>простациклинов</w:t>
      </w:r>
      <w:proofErr w:type="spellEnd"/>
      <w:r w:rsidRPr="00880011">
        <w:rPr>
          <w:sz w:val="20"/>
        </w:rPr>
        <w:t>, повреждение эндотелия сосудов и сниж</w:t>
      </w:r>
      <w:r w:rsidRPr="00880011">
        <w:rPr>
          <w:sz w:val="20"/>
        </w:rPr>
        <w:t>е</w:t>
      </w:r>
      <w:r w:rsidRPr="00880011">
        <w:rPr>
          <w:sz w:val="20"/>
        </w:rPr>
        <w:t xml:space="preserve">ние выделения </w:t>
      </w:r>
      <w:proofErr w:type="spellStart"/>
      <w:r w:rsidRPr="00880011">
        <w:rPr>
          <w:sz w:val="20"/>
        </w:rPr>
        <w:t>вазодилатирующих</w:t>
      </w:r>
      <w:proofErr w:type="spellEnd"/>
      <w:r w:rsidRPr="00880011">
        <w:rPr>
          <w:sz w:val="20"/>
        </w:rPr>
        <w:t xml:space="preserve"> веществ.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40"/>
        <w:rPr>
          <w:b/>
          <w:i/>
          <w:sz w:val="20"/>
        </w:rPr>
      </w:pPr>
      <w:r w:rsidRPr="00880011">
        <w:rPr>
          <w:b/>
          <w:i/>
          <w:sz w:val="20"/>
        </w:rPr>
        <w:t xml:space="preserve">Клиника </w:t>
      </w:r>
      <w:r w:rsidRPr="00880011">
        <w:rPr>
          <w:b/>
          <w:i/>
          <w:sz w:val="20"/>
          <w:lang w:val="en-US"/>
        </w:rPr>
        <w:t>II</w:t>
      </w:r>
      <w:r w:rsidRPr="00880011">
        <w:rPr>
          <w:b/>
          <w:i/>
          <w:sz w:val="20"/>
        </w:rPr>
        <w:t xml:space="preserve">  типа</w:t>
      </w:r>
    </w:p>
    <w:p w:rsidR="00880011" w:rsidRPr="00880011" w:rsidRDefault="00880011" w:rsidP="00880011">
      <w:pPr>
        <w:pStyle w:val="Normal"/>
        <w:spacing w:before="0" w:after="0"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 xml:space="preserve">ГК </w:t>
      </w:r>
      <w:r w:rsidRPr="00880011">
        <w:rPr>
          <w:sz w:val="20"/>
          <w:lang w:val="en-US"/>
        </w:rPr>
        <w:t>II</w:t>
      </w:r>
      <w:r w:rsidRPr="00880011">
        <w:rPr>
          <w:sz w:val="20"/>
        </w:rPr>
        <w:t xml:space="preserve"> типа развиваются постепенно, протекают длительно с тяжелой симптоматикой. Повышается как САД, так и ДАД (больше </w:t>
      </w:r>
      <w:smartTag w:uri="urn:schemas-microsoft-com:office:smarttags" w:element="metricconverter">
        <w:smartTagPr>
          <w:attr w:name="ProductID" w:val="120 мм"/>
        </w:smartTagPr>
        <w:r w:rsidRPr="00880011">
          <w:rPr>
            <w:sz w:val="20"/>
          </w:rPr>
          <w:t>120 мм</w:t>
        </w:r>
      </w:smartTag>
      <w:r w:rsidRPr="00880011">
        <w:rPr>
          <w:sz w:val="20"/>
        </w:rPr>
        <w:t xml:space="preserve"> </w:t>
      </w:r>
      <w:proofErr w:type="spellStart"/>
      <w:r w:rsidRPr="00880011">
        <w:rPr>
          <w:sz w:val="20"/>
        </w:rPr>
        <w:t>рт</w:t>
      </w:r>
      <w:proofErr w:type="spellEnd"/>
      <w:r w:rsidRPr="00880011">
        <w:rPr>
          <w:sz w:val="20"/>
        </w:rPr>
        <w:t xml:space="preserve">. ст.), пульсовое давление не растет или снижено. </w:t>
      </w:r>
      <w:proofErr w:type="gramStart"/>
      <w:r w:rsidRPr="00880011">
        <w:rPr>
          <w:sz w:val="20"/>
        </w:rPr>
        <w:t>Преобладаю мозговые симптомы – головная боль, головокружение, сонл</w:t>
      </w:r>
      <w:r w:rsidRPr="00880011">
        <w:rPr>
          <w:sz w:val="20"/>
        </w:rPr>
        <w:t>и</w:t>
      </w:r>
      <w:r w:rsidRPr="00880011">
        <w:rPr>
          <w:sz w:val="20"/>
        </w:rPr>
        <w:t>вость, вялость, преходящие нарушение зрения, парестезии, рвота.</w:t>
      </w:r>
      <w:proofErr w:type="gramEnd"/>
      <w:r w:rsidRPr="00880011">
        <w:rPr>
          <w:sz w:val="20"/>
        </w:rPr>
        <w:t xml:space="preserve"> Могут быть сжимающие боли в области сердца, одышка, удушье, лицо и пальцы одутловаты, диурез снижен. О</w:t>
      </w:r>
      <w:r w:rsidRPr="00880011">
        <w:rPr>
          <w:sz w:val="20"/>
        </w:rPr>
        <w:t>т</w:t>
      </w:r>
      <w:r w:rsidRPr="00880011">
        <w:rPr>
          <w:sz w:val="20"/>
        </w:rPr>
        <w:t>мечается резкое повышение норадреналина в крови, свертываемости крови, на ЭК</w:t>
      </w:r>
      <w:proofErr w:type="gramStart"/>
      <w:r w:rsidRPr="00880011">
        <w:rPr>
          <w:sz w:val="20"/>
        </w:rPr>
        <w:t>Г-</w:t>
      </w:r>
      <w:proofErr w:type="gramEnd"/>
      <w:r w:rsidRPr="00880011">
        <w:rPr>
          <w:sz w:val="20"/>
        </w:rPr>
        <w:t xml:space="preserve"> уш</w:t>
      </w:r>
      <w:r w:rsidRPr="00880011">
        <w:rPr>
          <w:sz w:val="20"/>
        </w:rPr>
        <w:t>и</w:t>
      </w:r>
      <w:r w:rsidRPr="00880011">
        <w:rPr>
          <w:sz w:val="20"/>
        </w:rPr>
        <w:t xml:space="preserve">рение комплекса </w:t>
      </w:r>
      <w:r w:rsidRPr="00880011">
        <w:rPr>
          <w:sz w:val="20"/>
          <w:lang w:val="en-US"/>
        </w:rPr>
        <w:t>QRS</w:t>
      </w:r>
      <w:r w:rsidRPr="00880011">
        <w:rPr>
          <w:sz w:val="20"/>
        </w:rPr>
        <w:t xml:space="preserve"> и снижение </w:t>
      </w:r>
      <w:r w:rsidRPr="00880011">
        <w:rPr>
          <w:sz w:val="20"/>
          <w:lang w:val="en-US"/>
        </w:rPr>
        <w:t>ST</w:t>
      </w:r>
      <w:r w:rsidRPr="00880011">
        <w:rPr>
          <w:sz w:val="20"/>
        </w:rPr>
        <w:t>. Длительность ГК от 3-4 часов до 4-5 дней.</w:t>
      </w:r>
    </w:p>
    <w:p w:rsidR="00880011" w:rsidRPr="00880011" w:rsidRDefault="00880011" w:rsidP="00880011">
      <w:pPr>
        <w:pStyle w:val="Normal"/>
        <w:spacing w:before="0" w:after="0" w:line="192" w:lineRule="auto"/>
        <w:rPr>
          <w:sz w:val="20"/>
        </w:rPr>
      </w:pPr>
    </w:p>
    <w:p w:rsidR="00880011" w:rsidRPr="00880011" w:rsidRDefault="00880011" w:rsidP="00880011">
      <w:pPr>
        <w:pStyle w:val="a3"/>
        <w:spacing w:line="192" w:lineRule="auto"/>
        <w:ind w:left="0" w:firstLine="540"/>
        <w:rPr>
          <w:sz w:val="20"/>
        </w:rPr>
      </w:pPr>
      <w:r w:rsidRPr="00880011">
        <w:rPr>
          <w:b/>
          <w:i/>
          <w:sz w:val="20"/>
          <w:u w:val="single"/>
        </w:rPr>
        <w:t>Осложненные ГК</w:t>
      </w:r>
      <w:r w:rsidRPr="00880011">
        <w:rPr>
          <w:b/>
          <w:i/>
          <w:sz w:val="20"/>
        </w:rPr>
        <w:t xml:space="preserve"> </w:t>
      </w:r>
      <w:r w:rsidRPr="00880011">
        <w:rPr>
          <w:sz w:val="20"/>
        </w:rPr>
        <w:t>сопровождаются развитием острого клинически значимого и п</w:t>
      </w:r>
      <w:r w:rsidRPr="00880011">
        <w:rPr>
          <w:sz w:val="20"/>
        </w:rPr>
        <w:t>о</w:t>
      </w:r>
      <w:r w:rsidRPr="00880011">
        <w:rPr>
          <w:sz w:val="20"/>
        </w:rPr>
        <w:t>тенциально фатального повреждения органов мишеней, что говорит о необходимости го</w:t>
      </w:r>
      <w:r w:rsidRPr="00880011">
        <w:rPr>
          <w:sz w:val="20"/>
        </w:rPr>
        <w:t>с</w:t>
      </w:r>
      <w:r w:rsidRPr="00880011">
        <w:rPr>
          <w:sz w:val="20"/>
        </w:rPr>
        <w:t>питализации и немедленного снижения АД с применением парентеральных препаратов.</w:t>
      </w:r>
    </w:p>
    <w:p w:rsidR="00880011" w:rsidRPr="00880011" w:rsidRDefault="00880011" w:rsidP="00880011">
      <w:pPr>
        <w:pStyle w:val="a3"/>
        <w:spacing w:line="192" w:lineRule="auto"/>
        <w:ind w:left="0" w:firstLine="540"/>
        <w:rPr>
          <w:sz w:val="20"/>
        </w:rPr>
      </w:pPr>
    </w:p>
    <w:p w:rsidR="00880011" w:rsidRPr="00880011" w:rsidRDefault="00880011" w:rsidP="00880011">
      <w:pPr>
        <w:pStyle w:val="a3"/>
        <w:tabs>
          <w:tab w:val="left" w:pos="927"/>
        </w:tabs>
        <w:spacing w:line="192" w:lineRule="auto"/>
        <w:ind w:left="567"/>
        <w:rPr>
          <w:sz w:val="20"/>
        </w:rPr>
      </w:pPr>
      <w:r w:rsidRPr="00880011">
        <w:rPr>
          <w:sz w:val="20"/>
        </w:rPr>
        <w:t xml:space="preserve">   </w:t>
      </w:r>
      <w:proofErr w:type="spellStart"/>
      <w:r w:rsidRPr="00880011">
        <w:rPr>
          <w:sz w:val="20"/>
        </w:rPr>
        <w:t>Эссенциальная</w:t>
      </w:r>
      <w:proofErr w:type="spellEnd"/>
      <w:r w:rsidRPr="00880011">
        <w:rPr>
          <w:sz w:val="20"/>
        </w:rPr>
        <w:t xml:space="preserve"> и вторичная АГ</w:t>
      </w:r>
    </w:p>
    <w:p w:rsidR="00880011" w:rsidRPr="00880011" w:rsidRDefault="00880011" w:rsidP="00880011">
      <w:pPr>
        <w:pStyle w:val="a3"/>
        <w:numPr>
          <w:ilvl w:val="0"/>
          <w:numId w:val="1"/>
        </w:numPr>
        <w:tabs>
          <w:tab w:val="left" w:pos="927"/>
        </w:tabs>
        <w:spacing w:line="192" w:lineRule="auto"/>
        <w:rPr>
          <w:sz w:val="20"/>
        </w:rPr>
      </w:pPr>
      <w:r w:rsidRPr="00880011">
        <w:rPr>
          <w:sz w:val="20"/>
        </w:rPr>
        <w:t>Острая гипертоническая энцефалопатия</w:t>
      </w:r>
    </w:p>
    <w:p w:rsidR="00880011" w:rsidRPr="00880011" w:rsidRDefault="00880011" w:rsidP="00880011">
      <w:pPr>
        <w:pStyle w:val="a3"/>
        <w:numPr>
          <w:ilvl w:val="0"/>
          <w:numId w:val="1"/>
        </w:numPr>
        <w:tabs>
          <w:tab w:val="left" w:pos="927"/>
        </w:tabs>
        <w:spacing w:line="192" w:lineRule="auto"/>
        <w:rPr>
          <w:sz w:val="20"/>
        </w:rPr>
      </w:pPr>
      <w:r w:rsidRPr="00880011">
        <w:rPr>
          <w:sz w:val="20"/>
        </w:rPr>
        <w:t>Инсульт</w:t>
      </w:r>
    </w:p>
    <w:p w:rsidR="00880011" w:rsidRPr="00880011" w:rsidRDefault="00880011" w:rsidP="00880011">
      <w:pPr>
        <w:pStyle w:val="a3"/>
        <w:numPr>
          <w:ilvl w:val="0"/>
          <w:numId w:val="1"/>
        </w:numPr>
        <w:tabs>
          <w:tab w:val="left" w:pos="927"/>
        </w:tabs>
        <w:spacing w:line="192" w:lineRule="auto"/>
        <w:rPr>
          <w:sz w:val="20"/>
        </w:rPr>
      </w:pPr>
      <w:r w:rsidRPr="00880011">
        <w:rPr>
          <w:sz w:val="20"/>
        </w:rPr>
        <w:t>Инфаркт миокарда</w:t>
      </w:r>
    </w:p>
    <w:p w:rsidR="00880011" w:rsidRPr="00880011" w:rsidRDefault="00880011" w:rsidP="00880011">
      <w:pPr>
        <w:pStyle w:val="a3"/>
        <w:numPr>
          <w:ilvl w:val="0"/>
          <w:numId w:val="1"/>
        </w:numPr>
        <w:tabs>
          <w:tab w:val="left" w:pos="927"/>
        </w:tabs>
        <w:spacing w:line="192" w:lineRule="auto"/>
        <w:rPr>
          <w:sz w:val="20"/>
        </w:rPr>
      </w:pPr>
      <w:r w:rsidRPr="00880011">
        <w:rPr>
          <w:sz w:val="20"/>
        </w:rPr>
        <w:t>Нестабильная стенокардия</w:t>
      </w:r>
    </w:p>
    <w:p w:rsidR="00880011" w:rsidRPr="00880011" w:rsidRDefault="00880011" w:rsidP="00880011">
      <w:pPr>
        <w:pStyle w:val="a3"/>
        <w:numPr>
          <w:ilvl w:val="0"/>
          <w:numId w:val="1"/>
        </w:numPr>
        <w:tabs>
          <w:tab w:val="left" w:pos="927"/>
        </w:tabs>
        <w:spacing w:line="192" w:lineRule="auto"/>
        <w:rPr>
          <w:sz w:val="20"/>
        </w:rPr>
      </w:pPr>
      <w:r w:rsidRPr="00880011">
        <w:rPr>
          <w:sz w:val="20"/>
        </w:rPr>
        <w:t>ОЛЖ</w:t>
      </w:r>
    </w:p>
    <w:p w:rsidR="00880011" w:rsidRPr="00880011" w:rsidRDefault="00880011" w:rsidP="00880011">
      <w:pPr>
        <w:pStyle w:val="a3"/>
        <w:numPr>
          <w:ilvl w:val="0"/>
          <w:numId w:val="1"/>
        </w:numPr>
        <w:tabs>
          <w:tab w:val="left" w:pos="927"/>
        </w:tabs>
        <w:spacing w:line="192" w:lineRule="auto"/>
        <w:rPr>
          <w:sz w:val="20"/>
        </w:rPr>
      </w:pPr>
      <w:r w:rsidRPr="00880011">
        <w:rPr>
          <w:sz w:val="20"/>
        </w:rPr>
        <w:t>Быстро прогрессирующая почечная недостаточность</w:t>
      </w:r>
    </w:p>
    <w:p w:rsidR="00880011" w:rsidRPr="00880011" w:rsidRDefault="00880011" w:rsidP="00880011">
      <w:pPr>
        <w:pStyle w:val="a3"/>
        <w:numPr>
          <w:ilvl w:val="0"/>
          <w:numId w:val="1"/>
        </w:numPr>
        <w:tabs>
          <w:tab w:val="left" w:pos="927"/>
        </w:tabs>
        <w:spacing w:line="192" w:lineRule="auto"/>
        <w:rPr>
          <w:sz w:val="20"/>
        </w:rPr>
      </w:pPr>
      <w:r w:rsidRPr="00880011">
        <w:rPr>
          <w:sz w:val="20"/>
        </w:rPr>
        <w:t>Острое расслоение аорты</w:t>
      </w:r>
    </w:p>
    <w:p w:rsidR="00880011" w:rsidRPr="00880011" w:rsidRDefault="00880011" w:rsidP="00880011">
      <w:pPr>
        <w:pStyle w:val="a3"/>
        <w:tabs>
          <w:tab w:val="left" w:pos="927"/>
        </w:tabs>
        <w:spacing w:line="192" w:lineRule="auto"/>
        <w:ind w:left="567"/>
        <w:rPr>
          <w:sz w:val="20"/>
        </w:rPr>
      </w:pPr>
      <w:r w:rsidRPr="00880011">
        <w:rPr>
          <w:sz w:val="20"/>
        </w:rPr>
        <w:t xml:space="preserve">  Эклампсия или тяжелая АГ во время беременности</w:t>
      </w:r>
    </w:p>
    <w:p w:rsidR="00880011" w:rsidRPr="00880011" w:rsidRDefault="00880011" w:rsidP="00880011">
      <w:pPr>
        <w:pStyle w:val="a3"/>
        <w:tabs>
          <w:tab w:val="left" w:pos="927"/>
        </w:tabs>
        <w:spacing w:line="192" w:lineRule="auto"/>
        <w:ind w:left="567"/>
        <w:rPr>
          <w:sz w:val="20"/>
        </w:rPr>
      </w:pPr>
      <w:r w:rsidRPr="00880011">
        <w:rPr>
          <w:sz w:val="20"/>
        </w:rPr>
        <w:t xml:space="preserve">Криз при </w:t>
      </w:r>
      <w:proofErr w:type="spellStart"/>
      <w:r w:rsidRPr="00880011">
        <w:rPr>
          <w:sz w:val="20"/>
        </w:rPr>
        <w:t>феохромоцитоме</w:t>
      </w:r>
      <w:proofErr w:type="spellEnd"/>
    </w:p>
    <w:p w:rsidR="00880011" w:rsidRPr="00880011" w:rsidRDefault="00880011" w:rsidP="00880011">
      <w:pPr>
        <w:pStyle w:val="a3"/>
        <w:tabs>
          <w:tab w:val="left" w:pos="927"/>
        </w:tabs>
        <w:spacing w:line="192" w:lineRule="auto"/>
        <w:ind w:left="567"/>
        <w:rPr>
          <w:sz w:val="20"/>
        </w:rPr>
      </w:pPr>
      <w:r w:rsidRPr="00880011">
        <w:rPr>
          <w:sz w:val="20"/>
        </w:rPr>
        <w:t>Травма головы</w:t>
      </w:r>
    </w:p>
    <w:p w:rsidR="00880011" w:rsidRPr="00880011" w:rsidRDefault="00880011" w:rsidP="00880011">
      <w:pPr>
        <w:pStyle w:val="a3"/>
        <w:tabs>
          <w:tab w:val="left" w:pos="927"/>
        </w:tabs>
        <w:spacing w:line="192" w:lineRule="auto"/>
        <w:ind w:left="567"/>
        <w:rPr>
          <w:sz w:val="20"/>
        </w:rPr>
      </w:pPr>
      <w:r w:rsidRPr="00880011">
        <w:rPr>
          <w:sz w:val="20"/>
        </w:rPr>
        <w:t>Тяжелые артериальные кровотечения</w:t>
      </w:r>
    </w:p>
    <w:p w:rsidR="00880011" w:rsidRDefault="00880011" w:rsidP="00880011">
      <w:pPr>
        <w:pStyle w:val="BodyText"/>
        <w:spacing w:line="192" w:lineRule="auto"/>
        <w:ind w:firstLine="540"/>
        <w:jc w:val="both"/>
        <w:rPr>
          <w:b/>
          <w:i/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40"/>
        <w:jc w:val="both"/>
        <w:rPr>
          <w:sz w:val="20"/>
        </w:rPr>
      </w:pPr>
      <w:proofErr w:type="spellStart"/>
      <w:r w:rsidRPr="00880011">
        <w:rPr>
          <w:b/>
          <w:i/>
          <w:sz w:val="20"/>
        </w:rPr>
        <w:t>Неосложненные</w:t>
      </w:r>
      <w:proofErr w:type="spellEnd"/>
      <w:r w:rsidRPr="00880011">
        <w:rPr>
          <w:sz w:val="20"/>
        </w:rPr>
        <w:t xml:space="preserve"> </w:t>
      </w:r>
      <w:r w:rsidRPr="00880011">
        <w:rPr>
          <w:b/>
          <w:i/>
          <w:sz w:val="20"/>
        </w:rPr>
        <w:t xml:space="preserve">ГК </w:t>
      </w:r>
      <w:r w:rsidRPr="00880011">
        <w:rPr>
          <w:sz w:val="20"/>
        </w:rPr>
        <w:t xml:space="preserve">- случаи </w:t>
      </w:r>
      <w:proofErr w:type="spellStart"/>
      <w:r w:rsidRPr="00880011">
        <w:rPr>
          <w:sz w:val="20"/>
        </w:rPr>
        <w:t>малосимптомной</w:t>
      </w:r>
      <w:proofErr w:type="spellEnd"/>
      <w:r w:rsidRPr="00880011">
        <w:rPr>
          <w:sz w:val="20"/>
        </w:rPr>
        <w:t xml:space="preserve"> </w:t>
      </w:r>
      <w:proofErr w:type="gramStart"/>
      <w:r w:rsidRPr="00880011">
        <w:rPr>
          <w:sz w:val="20"/>
        </w:rPr>
        <w:t>тяжелой</w:t>
      </w:r>
      <w:proofErr w:type="gramEnd"/>
      <w:r w:rsidRPr="00880011">
        <w:rPr>
          <w:sz w:val="20"/>
        </w:rPr>
        <w:t xml:space="preserve"> АГ, требующие снижения АД в течение нескольких часов.</w:t>
      </w:r>
    </w:p>
    <w:p w:rsidR="00880011" w:rsidRPr="00880011" w:rsidRDefault="00880011" w:rsidP="00880011">
      <w:pPr>
        <w:pStyle w:val="BodyText"/>
        <w:spacing w:line="192" w:lineRule="auto"/>
        <w:rPr>
          <w:b/>
          <w:i/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rPr>
          <w:b/>
          <w:i/>
          <w:sz w:val="20"/>
        </w:rPr>
      </w:pPr>
      <w:r w:rsidRPr="00880011">
        <w:rPr>
          <w:b/>
          <w:i/>
          <w:sz w:val="20"/>
        </w:rPr>
        <w:t>Патогенез</w:t>
      </w:r>
    </w:p>
    <w:p w:rsidR="00880011" w:rsidRPr="00880011" w:rsidRDefault="00880011" w:rsidP="00880011">
      <w:pPr>
        <w:pStyle w:val="BodyText"/>
        <w:spacing w:line="192" w:lineRule="auto"/>
        <w:ind w:firstLine="540"/>
        <w:rPr>
          <w:sz w:val="20"/>
        </w:rPr>
      </w:pPr>
      <w:r w:rsidRPr="00880011">
        <w:rPr>
          <w:sz w:val="20"/>
        </w:rPr>
        <w:t>Величина сердечного выброса (</w:t>
      </w:r>
      <w:proofErr w:type="gramStart"/>
      <w:r w:rsidRPr="00880011">
        <w:rPr>
          <w:sz w:val="20"/>
        </w:rPr>
        <w:t>СВ</w:t>
      </w:r>
      <w:proofErr w:type="gramEnd"/>
      <w:r w:rsidRPr="00880011">
        <w:rPr>
          <w:sz w:val="20"/>
        </w:rPr>
        <w:t>) находится в зависимости от ОЦК, а значит кол</w:t>
      </w:r>
      <w:r w:rsidRPr="00880011">
        <w:rPr>
          <w:sz w:val="20"/>
        </w:rPr>
        <w:t>и</w:t>
      </w:r>
      <w:r w:rsidRPr="00880011">
        <w:rPr>
          <w:sz w:val="20"/>
        </w:rPr>
        <w:t xml:space="preserve">чества натрия в организме. Величина ОПСС определяется степенью </w:t>
      </w:r>
      <w:proofErr w:type="spellStart"/>
      <w:r w:rsidRPr="00880011">
        <w:rPr>
          <w:sz w:val="20"/>
        </w:rPr>
        <w:t>вазоконстрикции</w:t>
      </w:r>
      <w:proofErr w:type="spellEnd"/>
      <w:r w:rsidRPr="00880011">
        <w:rPr>
          <w:sz w:val="20"/>
        </w:rPr>
        <w:t>, к</w:t>
      </w:r>
      <w:r w:rsidRPr="00880011">
        <w:rPr>
          <w:sz w:val="20"/>
        </w:rPr>
        <w:t>о</w:t>
      </w:r>
      <w:r w:rsidRPr="00880011">
        <w:rPr>
          <w:sz w:val="20"/>
        </w:rPr>
        <w:t xml:space="preserve">торая опосредуется РААС. 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sz w:val="20"/>
        </w:rPr>
      </w:pPr>
      <w:r w:rsidRPr="00880011">
        <w:rPr>
          <w:sz w:val="20"/>
        </w:rPr>
        <w:t xml:space="preserve">При ГК происходит </w:t>
      </w:r>
      <w:proofErr w:type="spellStart"/>
      <w:r w:rsidRPr="00880011">
        <w:rPr>
          <w:sz w:val="20"/>
        </w:rPr>
        <w:t>гиперстимуляция</w:t>
      </w:r>
      <w:proofErr w:type="spellEnd"/>
      <w:r w:rsidRPr="00880011">
        <w:rPr>
          <w:sz w:val="20"/>
        </w:rPr>
        <w:t xml:space="preserve"> РААС, что приводит к запуску порочной реакции, включающей повреждение сосудов, ишемию тканей и дальнейшее перепроизво</w:t>
      </w:r>
      <w:r w:rsidRPr="00880011">
        <w:rPr>
          <w:sz w:val="20"/>
        </w:rPr>
        <w:t>д</w:t>
      </w:r>
      <w:r w:rsidRPr="00880011">
        <w:rPr>
          <w:sz w:val="20"/>
        </w:rPr>
        <w:t>ство ренина.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>В местных  механизмах ведущую роль играет нарушение функции эндотелия, кот</w:t>
      </w:r>
      <w:r w:rsidRPr="00880011">
        <w:rPr>
          <w:sz w:val="20"/>
        </w:rPr>
        <w:t>о</w:t>
      </w:r>
      <w:r w:rsidRPr="00880011">
        <w:rPr>
          <w:sz w:val="20"/>
        </w:rPr>
        <w:t xml:space="preserve">рый в норме продуцирует оксид азота  (NO) и </w:t>
      </w:r>
      <w:proofErr w:type="spellStart"/>
      <w:r w:rsidRPr="00880011">
        <w:rPr>
          <w:sz w:val="20"/>
        </w:rPr>
        <w:t>простациклин</w:t>
      </w:r>
      <w:proofErr w:type="spellEnd"/>
      <w:r w:rsidRPr="00880011">
        <w:rPr>
          <w:sz w:val="20"/>
        </w:rPr>
        <w:t xml:space="preserve"> – вещества, отвечающие за </w:t>
      </w:r>
      <w:proofErr w:type="spellStart"/>
      <w:r w:rsidRPr="00880011">
        <w:rPr>
          <w:sz w:val="20"/>
        </w:rPr>
        <w:t>вазодилатацию</w:t>
      </w:r>
      <w:proofErr w:type="spellEnd"/>
      <w:r w:rsidRPr="00880011">
        <w:rPr>
          <w:sz w:val="20"/>
        </w:rPr>
        <w:t xml:space="preserve">. </w:t>
      </w:r>
      <w:r w:rsidRPr="00880011">
        <w:rPr>
          <w:sz w:val="20"/>
          <w:lang w:val="en-US"/>
        </w:rPr>
        <w:t>NO</w:t>
      </w:r>
      <w:r w:rsidRPr="00880011">
        <w:rPr>
          <w:sz w:val="20"/>
        </w:rPr>
        <w:t xml:space="preserve"> высвобождается из </w:t>
      </w:r>
      <w:proofErr w:type="spellStart"/>
      <w:r w:rsidRPr="00880011">
        <w:rPr>
          <w:sz w:val="20"/>
        </w:rPr>
        <w:t>эндотелиоцитов</w:t>
      </w:r>
      <w:proofErr w:type="spellEnd"/>
      <w:r w:rsidRPr="00880011">
        <w:rPr>
          <w:sz w:val="20"/>
        </w:rPr>
        <w:t xml:space="preserve"> под воздействия ацетилхолина, и вещества Р. 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 xml:space="preserve">Из-за избытка катехоламинов, А </w:t>
      </w:r>
      <w:r w:rsidRPr="00880011">
        <w:rPr>
          <w:sz w:val="20"/>
          <w:lang w:val="en-US"/>
        </w:rPr>
        <w:t>II</w:t>
      </w:r>
      <w:r w:rsidRPr="00880011">
        <w:rPr>
          <w:sz w:val="20"/>
        </w:rPr>
        <w:t xml:space="preserve">, альдостерона, вазопрессина, </w:t>
      </w:r>
      <w:proofErr w:type="spellStart"/>
      <w:r w:rsidRPr="00880011">
        <w:rPr>
          <w:sz w:val="20"/>
        </w:rPr>
        <w:t>тромбоксана</w:t>
      </w:r>
      <w:proofErr w:type="spellEnd"/>
      <w:r w:rsidRPr="00880011">
        <w:rPr>
          <w:sz w:val="20"/>
        </w:rPr>
        <w:t xml:space="preserve">, </w:t>
      </w:r>
      <w:proofErr w:type="spellStart"/>
      <w:r w:rsidRPr="00880011">
        <w:rPr>
          <w:sz w:val="20"/>
        </w:rPr>
        <w:t>энд</w:t>
      </w:r>
      <w:r w:rsidRPr="00880011">
        <w:rPr>
          <w:sz w:val="20"/>
        </w:rPr>
        <w:t>о</w:t>
      </w:r>
      <w:r w:rsidRPr="00880011">
        <w:rPr>
          <w:sz w:val="20"/>
        </w:rPr>
        <w:t>телина</w:t>
      </w:r>
      <w:proofErr w:type="spellEnd"/>
      <w:r w:rsidRPr="00880011">
        <w:rPr>
          <w:sz w:val="20"/>
        </w:rPr>
        <w:t xml:space="preserve"> </w:t>
      </w:r>
      <w:r w:rsidRPr="00880011">
        <w:rPr>
          <w:sz w:val="20"/>
          <w:lang w:val="en-US"/>
        </w:rPr>
        <w:t>I</w:t>
      </w:r>
      <w:r w:rsidRPr="00880011">
        <w:rPr>
          <w:sz w:val="20"/>
        </w:rPr>
        <w:t xml:space="preserve"> и недостатка эндогенных вазодилататоров (</w:t>
      </w:r>
      <w:r w:rsidRPr="00880011">
        <w:rPr>
          <w:sz w:val="20"/>
          <w:lang w:val="en-US"/>
        </w:rPr>
        <w:t>NO</w:t>
      </w:r>
      <w:r w:rsidRPr="00880011">
        <w:rPr>
          <w:sz w:val="20"/>
        </w:rPr>
        <w:t xml:space="preserve"> и </w:t>
      </w:r>
      <w:proofErr w:type="spellStart"/>
      <w:r w:rsidRPr="00880011">
        <w:rPr>
          <w:sz w:val="20"/>
        </w:rPr>
        <w:t>простациклина</w:t>
      </w:r>
      <w:proofErr w:type="spellEnd"/>
      <w:r w:rsidRPr="00880011">
        <w:rPr>
          <w:sz w:val="20"/>
        </w:rPr>
        <w:t>), нарушается р</w:t>
      </w:r>
      <w:r w:rsidRPr="00880011">
        <w:rPr>
          <w:sz w:val="20"/>
        </w:rPr>
        <w:t>е</w:t>
      </w:r>
      <w:r w:rsidRPr="00880011">
        <w:rPr>
          <w:sz w:val="20"/>
        </w:rPr>
        <w:t xml:space="preserve">гуляция ОПСС. А </w:t>
      </w:r>
      <w:r w:rsidRPr="00880011">
        <w:rPr>
          <w:sz w:val="20"/>
          <w:lang w:val="en-US"/>
        </w:rPr>
        <w:t>II</w:t>
      </w:r>
      <w:r w:rsidRPr="00880011">
        <w:rPr>
          <w:sz w:val="20"/>
        </w:rPr>
        <w:t xml:space="preserve"> обладает прямым токсическим действием на </w:t>
      </w:r>
      <w:proofErr w:type="spellStart"/>
      <w:r w:rsidRPr="00880011">
        <w:rPr>
          <w:sz w:val="20"/>
        </w:rPr>
        <w:t>эндотелиоциты</w:t>
      </w:r>
      <w:proofErr w:type="spellEnd"/>
      <w:r w:rsidRPr="00880011">
        <w:rPr>
          <w:sz w:val="20"/>
        </w:rPr>
        <w:t>, выст</w:t>
      </w:r>
      <w:r w:rsidRPr="00880011">
        <w:rPr>
          <w:sz w:val="20"/>
        </w:rPr>
        <w:t>и</w:t>
      </w:r>
      <w:r w:rsidRPr="00880011">
        <w:rPr>
          <w:sz w:val="20"/>
        </w:rPr>
        <w:t xml:space="preserve">лающие стенки сосудов. Его действие опосредуется </w:t>
      </w:r>
      <w:proofErr w:type="spellStart"/>
      <w:r w:rsidRPr="00880011">
        <w:rPr>
          <w:sz w:val="20"/>
        </w:rPr>
        <w:t>провоспалительными</w:t>
      </w:r>
      <w:proofErr w:type="spellEnd"/>
      <w:r w:rsidRPr="00880011">
        <w:rPr>
          <w:sz w:val="20"/>
        </w:rPr>
        <w:t xml:space="preserve"> </w:t>
      </w:r>
      <w:proofErr w:type="spellStart"/>
      <w:r w:rsidRPr="00880011">
        <w:rPr>
          <w:sz w:val="20"/>
        </w:rPr>
        <w:t>цитокинами</w:t>
      </w:r>
      <w:proofErr w:type="spellEnd"/>
      <w:r w:rsidRPr="00880011">
        <w:rPr>
          <w:sz w:val="20"/>
        </w:rPr>
        <w:t xml:space="preserve">, например </w:t>
      </w:r>
      <w:r w:rsidRPr="00880011">
        <w:rPr>
          <w:sz w:val="20"/>
          <w:lang w:val="en-US"/>
        </w:rPr>
        <w:t>IL</w:t>
      </w:r>
      <w:r w:rsidRPr="00880011">
        <w:rPr>
          <w:sz w:val="20"/>
        </w:rPr>
        <w:t xml:space="preserve">–6; развитию местной </w:t>
      </w:r>
      <w:proofErr w:type="spellStart"/>
      <w:r w:rsidRPr="00880011">
        <w:rPr>
          <w:sz w:val="20"/>
        </w:rPr>
        <w:t>й</w:t>
      </w:r>
      <w:proofErr w:type="spellEnd"/>
      <w:r w:rsidRPr="00880011">
        <w:rPr>
          <w:sz w:val="20"/>
        </w:rPr>
        <w:t xml:space="preserve"> воспалительной реакции также способствуют мол</w:t>
      </w:r>
      <w:r w:rsidRPr="00880011">
        <w:rPr>
          <w:sz w:val="20"/>
        </w:rPr>
        <w:t>е</w:t>
      </w:r>
      <w:r w:rsidRPr="00880011">
        <w:rPr>
          <w:sz w:val="20"/>
        </w:rPr>
        <w:t xml:space="preserve">кулы клеточной адгезии и внутриклеточная молекула адгезии-1. 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 xml:space="preserve">Заключительная фаза ГК сопровождается срывом </w:t>
      </w:r>
      <w:proofErr w:type="spellStart"/>
      <w:r w:rsidRPr="00880011">
        <w:rPr>
          <w:sz w:val="20"/>
        </w:rPr>
        <w:t>ауторегуляторных</w:t>
      </w:r>
      <w:proofErr w:type="spellEnd"/>
      <w:r w:rsidRPr="00880011">
        <w:rPr>
          <w:sz w:val="20"/>
        </w:rPr>
        <w:t xml:space="preserve"> механизмов с</w:t>
      </w:r>
      <w:r w:rsidRPr="00880011">
        <w:rPr>
          <w:sz w:val="20"/>
        </w:rPr>
        <w:t>о</w:t>
      </w:r>
      <w:r w:rsidRPr="00880011">
        <w:rPr>
          <w:sz w:val="20"/>
        </w:rPr>
        <w:t xml:space="preserve">судистого тонуса, что приводит к </w:t>
      </w:r>
      <w:proofErr w:type="spellStart"/>
      <w:r w:rsidRPr="00880011">
        <w:rPr>
          <w:sz w:val="20"/>
        </w:rPr>
        <w:t>вазодилатации</w:t>
      </w:r>
      <w:proofErr w:type="spellEnd"/>
      <w:r w:rsidRPr="00880011">
        <w:rPr>
          <w:sz w:val="20"/>
        </w:rPr>
        <w:t xml:space="preserve">, </w:t>
      </w:r>
      <w:proofErr w:type="spellStart"/>
      <w:r w:rsidRPr="00880011">
        <w:rPr>
          <w:sz w:val="20"/>
        </w:rPr>
        <w:t>гиперперфузии</w:t>
      </w:r>
      <w:proofErr w:type="spellEnd"/>
      <w:r w:rsidRPr="00880011">
        <w:rPr>
          <w:sz w:val="20"/>
        </w:rPr>
        <w:t xml:space="preserve">, </w:t>
      </w:r>
      <w:proofErr w:type="spellStart"/>
      <w:r w:rsidRPr="00880011">
        <w:rPr>
          <w:sz w:val="20"/>
        </w:rPr>
        <w:t>фибриноидному</w:t>
      </w:r>
      <w:proofErr w:type="spellEnd"/>
      <w:r w:rsidRPr="00880011">
        <w:rPr>
          <w:sz w:val="20"/>
        </w:rPr>
        <w:t xml:space="preserve"> некрозу </w:t>
      </w:r>
      <w:proofErr w:type="spellStart"/>
      <w:r w:rsidRPr="00880011">
        <w:rPr>
          <w:sz w:val="20"/>
        </w:rPr>
        <w:t>артериол</w:t>
      </w:r>
      <w:proofErr w:type="spellEnd"/>
      <w:r w:rsidRPr="00880011">
        <w:rPr>
          <w:sz w:val="20"/>
        </w:rPr>
        <w:t xml:space="preserve">, повышению сосудистой проницаемости, и в конечном итоге, к </w:t>
      </w:r>
      <w:proofErr w:type="spellStart"/>
      <w:r w:rsidRPr="00880011">
        <w:rPr>
          <w:sz w:val="20"/>
        </w:rPr>
        <w:t>периваскулярн</w:t>
      </w:r>
      <w:r w:rsidRPr="00880011">
        <w:rPr>
          <w:sz w:val="20"/>
        </w:rPr>
        <w:t>о</w:t>
      </w:r>
      <w:r w:rsidRPr="00880011">
        <w:rPr>
          <w:sz w:val="20"/>
        </w:rPr>
        <w:t>му</w:t>
      </w:r>
      <w:proofErr w:type="spellEnd"/>
      <w:r w:rsidRPr="00880011">
        <w:rPr>
          <w:sz w:val="20"/>
        </w:rPr>
        <w:t xml:space="preserve"> отеку. Сопутствующая активация тромбоцитов и системы коагуляции, что в комплексе с потерей эндотелием </w:t>
      </w:r>
      <w:proofErr w:type="spellStart"/>
      <w:r w:rsidRPr="00880011">
        <w:rPr>
          <w:sz w:val="20"/>
        </w:rPr>
        <w:t>фибринолитической</w:t>
      </w:r>
      <w:proofErr w:type="spellEnd"/>
      <w:r w:rsidRPr="00880011">
        <w:rPr>
          <w:sz w:val="20"/>
        </w:rPr>
        <w:t xml:space="preserve"> активности, способствует развитию процессов нарушения коагуляции крови. 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>У больных с повышением АД в течение многих лет для развития повреждения орг</w:t>
      </w:r>
      <w:r w:rsidRPr="00880011">
        <w:rPr>
          <w:sz w:val="20"/>
        </w:rPr>
        <w:t>а</w:t>
      </w:r>
      <w:r w:rsidRPr="00880011">
        <w:rPr>
          <w:sz w:val="20"/>
        </w:rPr>
        <w:t>нов мишеней требуется существенно более высокий уровень АД, чем у лиц без анамнеза АГ.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 xml:space="preserve">У </w:t>
      </w:r>
      <w:proofErr w:type="spellStart"/>
      <w:r w:rsidRPr="00880011">
        <w:rPr>
          <w:sz w:val="20"/>
        </w:rPr>
        <w:t>нормотоников</w:t>
      </w:r>
      <w:proofErr w:type="spellEnd"/>
      <w:r w:rsidRPr="00880011">
        <w:rPr>
          <w:sz w:val="20"/>
        </w:rPr>
        <w:t xml:space="preserve"> мозговой кровоток поддерживается на постоянном уровне при среднем АД от 60 до </w:t>
      </w:r>
      <w:smartTag w:uri="urn:schemas-microsoft-com:office:smarttags" w:element="metricconverter">
        <w:smartTagPr>
          <w:attr w:name="ProductID" w:val="120 мм"/>
        </w:smartTagPr>
        <w:r w:rsidRPr="00880011">
          <w:rPr>
            <w:sz w:val="20"/>
          </w:rPr>
          <w:t>120 мм</w:t>
        </w:r>
      </w:smartTag>
      <w:r w:rsidRPr="00880011">
        <w:rPr>
          <w:sz w:val="20"/>
        </w:rPr>
        <w:t xml:space="preserve"> </w:t>
      </w:r>
      <w:proofErr w:type="spellStart"/>
      <w:r w:rsidRPr="00880011">
        <w:rPr>
          <w:sz w:val="20"/>
        </w:rPr>
        <w:t>рт</w:t>
      </w:r>
      <w:proofErr w:type="spellEnd"/>
      <w:r w:rsidRPr="00880011">
        <w:rPr>
          <w:sz w:val="20"/>
        </w:rPr>
        <w:t xml:space="preserve">. ст. При повышении АД </w:t>
      </w:r>
      <w:proofErr w:type="spellStart"/>
      <w:r w:rsidRPr="00880011">
        <w:rPr>
          <w:sz w:val="20"/>
        </w:rPr>
        <w:t>гиперперфузии</w:t>
      </w:r>
      <w:proofErr w:type="spellEnd"/>
      <w:r w:rsidRPr="00880011">
        <w:rPr>
          <w:sz w:val="20"/>
        </w:rPr>
        <w:t xml:space="preserve"> головного мозга препятствует </w:t>
      </w:r>
      <w:proofErr w:type="gramStart"/>
      <w:r w:rsidRPr="00880011">
        <w:rPr>
          <w:sz w:val="20"/>
        </w:rPr>
        <w:t>компенсаторная</w:t>
      </w:r>
      <w:proofErr w:type="gramEnd"/>
      <w:r w:rsidRPr="00880011">
        <w:rPr>
          <w:sz w:val="20"/>
        </w:rPr>
        <w:t xml:space="preserve"> </w:t>
      </w:r>
      <w:proofErr w:type="spellStart"/>
      <w:r w:rsidRPr="00880011">
        <w:rPr>
          <w:sz w:val="20"/>
        </w:rPr>
        <w:t>констрикция</w:t>
      </w:r>
      <w:proofErr w:type="spellEnd"/>
      <w:r w:rsidRPr="00880011">
        <w:rPr>
          <w:sz w:val="20"/>
        </w:rPr>
        <w:t xml:space="preserve"> мозговых сосудов. Однако при уровне среднего АД до </w:t>
      </w:r>
      <w:smartTag w:uri="urn:schemas-microsoft-com:office:smarttags" w:element="metricconverter">
        <w:smartTagPr>
          <w:attr w:name="ProductID" w:val="180 мм"/>
        </w:smartTagPr>
        <w:r w:rsidRPr="00880011">
          <w:rPr>
            <w:sz w:val="20"/>
          </w:rPr>
          <w:t>180 мм</w:t>
        </w:r>
      </w:smartTag>
      <w:r w:rsidRPr="00880011">
        <w:rPr>
          <w:sz w:val="20"/>
        </w:rPr>
        <w:t xml:space="preserve"> </w:t>
      </w:r>
      <w:proofErr w:type="spellStart"/>
      <w:r w:rsidRPr="00880011">
        <w:rPr>
          <w:sz w:val="20"/>
        </w:rPr>
        <w:t>рт</w:t>
      </w:r>
      <w:proofErr w:type="spellEnd"/>
      <w:r w:rsidRPr="00880011">
        <w:rPr>
          <w:sz w:val="20"/>
        </w:rPr>
        <w:t xml:space="preserve">. ст. происходит срыв механизмов </w:t>
      </w:r>
      <w:proofErr w:type="spellStart"/>
      <w:r w:rsidRPr="00880011">
        <w:rPr>
          <w:sz w:val="20"/>
        </w:rPr>
        <w:t>ауторегуляции</w:t>
      </w:r>
      <w:proofErr w:type="spellEnd"/>
      <w:r w:rsidRPr="00880011">
        <w:rPr>
          <w:sz w:val="20"/>
        </w:rPr>
        <w:t xml:space="preserve"> и на фоне </w:t>
      </w:r>
      <w:proofErr w:type="spellStart"/>
      <w:r w:rsidRPr="00880011">
        <w:rPr>
          <w:sz w:val="20"/>
        </w:rPr>
        <w:t>вазодил</w:t>
      </w:r>
      <w:r w:rsidRPr="00880011">
        <w:rPr>
          <w:sz w:val="20"/>
        </w:rPr>
        <w:t>а</w:t>
      </w:r>
      <w:r w:rsidRPr="00880011">
        <w:rPr>
          <w:sz w:val="20"/>
        </w:rPr>
        <w:t>тации</w:t>
      </w:r>
      <w:proofErr w:type="spellEnd"/>
      <w:r w:rsidRPr="00880011">
        <w:rPr>
          <w:sz w:val="20"/>
        </w:rPr>
        <w:t xml:space="preserve"> развивается отек мозга, что клинически проявляется комплексом симптомов, объ</w:t>
      </w:r>
      <w:r w:rsidRPr="00880011">
        <w:rPr>
          <w:sz w:val="20"/>
        </w:rPr>
        <w:t>е</w:t>
      </w:r>
      <w:r w:rsidRPr="00880011">
        <w:rPr>
          <w:sz w:val="20"/>
        </w:rPr>
        <w:t xml:space="preserve">диняемых понятием острая гипертоническая энцефалопатия. У </w:t>
      </w:r>
      <w:proofErr w:type="spellStart"/>
      <w:r w:rsidRPr="00880011">
        <w:rPr>
          <w:sz w:val="20"/>
        </w:rPr>
        <w:t>нормотоников</w:t>
      </w:r>
      <w:proofErr w:type="spellEnd"/>
      <w:r w:rsidRPr="00880011">
        <w:rPr>
          <w:sz w:val="20"/>
        </w:rPr>
        <w:t xml:space="preserve"> это состо</w:t>
      </w:r>
      <w:r w:rsidRPr="00880011">
        <w:rPr>
          <w:sz w:val="20"/>
        </w:rPr>
        <w:t>я</w:t>
      </w:r>
      <w:r w:rsidRPr="00880011">
        <w:rPr>
          <w:sz w:val="20"/>
        </w:rPr>
        <w:t xml:space="preserve">ние может развиться при повышении АД до 160/100 мм </w:t>
      </w:r>
      <w:proofErr w:type="spellStart"/>
      <w:r w:rsidRPr="00880011">
        <w:rPr>
          <w:sz w:val="20"/>
        </w:rPr>
        <w:t>рт</w:t>
      </w:r>
      <w:proofErr w:type="spellEnd"/>
      <w:r w:rsidRPr="00880011">
        <w:rPr>
          <w:sz w:val="20"/>
        </w:rPr>
        <w:t xml:space="preserve">. ст., а у лиц с длительным анамнезом АГ обычно на фоне повышения АД 220/110 мм </w:t>
      </w:r>
      <w:proofErr w:type="spellStart"/>
      <w:r w:rsidRPr="00880011">
        <w:rPr>
          <w:sz w:val="20"/>
        </w:rPr>
        <w:t>рт</w:t>
      </w:r>
      <w:proofErr w:type="spellEnd"/>
      <w:r w:rsidRPr="00880011">
        <w:rPr>
          <w:sz w:val="20"/>
        </w:rPr>
        <w:t>. ст. и выше.</w:t>
      </w:r>
    </w:p>
    <w:p w:rsidR="00880011" w:rsidRPr="00880011" w:rsidRDefault="00880011" w:rsidP="00880011">
      <w:pPr>
        <w:pStyle w:val="BodyText"/>
        <w:spacing w:line="192" w:lineRule="auto"/>
        <w:rPr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720"/>
        <w:rPr>
          <w:b/>
          <w:i/>
          <w:sz w:val="20"/>
        </w:rPr>
      </w:pPr>
      <w:r w:rsidRPr="00880011">
        <w:rPr>
          <w:b/>
          <w:i/>
          <w:sz w:val="20"/>
        </w:rPr>
        <w:lastRenderedPageBreak/>
        <w:t xml:space="preserve">Лечение </w:t>
      </w:r>
      <w:proofErr w:type="gramStart"/>
      <w:r w:rsidRPr="00880011">
        <w:rPr>
          <w:b/>
          <w:i/>
          <w:sz w:val="20"/>
        </w:rPr>
        <w:t>осложненных</w:t>
      </w:r>
      <w:proofErr w:type="gramEnd"/>
      <w:r w:rsidRPr="00880011">
        <w:rPr>
          <w:b/>
          <w:i/>
          <w:sz w:val="20"/>
        </w:rPr>
        <w:t xml:space="preserve"> ГК</w:t>
      </w:r>
    </w:p>
    <w:p w:rsidR="00880011" w:rsidRPr="00880011" w:rsidRDefault="00880011" w:rsidP="00880011">
      <w:pPr>
        <w:pStyle w:val="BodyText"/>
        <w:spacing w:line="192" w:lineRule="auto"/>
        <w:ind w:firstLine="720"/>
        <w:rPr>
          <w:b/>
          <w:i/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40"/>
        <w:rPr>
          <w:sz w:val="20"/>
        </w:rPr>
      </w:pPr>
      <w:r w:rsidRPr="00880011">
        <w:rPr>
          <w:b/>
          <w:i/>
          <w:sz w:val="20"/>
        </w:rPr>
        <w:t xml:space="preserve">Осложненный криз </w:t>
      </w:r>
      <w:r w:rsidRPr="00880011">
        <w:rPr>
          <w:sz w:val="20"/>
        </w:rPr>
        <w:t>– показание для госпитализации и максимально быстрого нач</w:t>
      </w:r>
      <w:r w:rsidRPr="00880011">
        <w:rPr>
          <w:sz w:val="20"/>
        </w:rPr>
        <w:t>а</w:t>
      </w:r>
      <w:r w:rsidRPr="00880011">
        <w:rPr>
          <w:sz w:val="20"/>
        </w:rPr>
        <w:t xml:space="preserve">ла </w:t>
      </w:r>
      <w:proofErr w:type="spellStart"/>
      <w:r w:rsidRPr="00880011">
        <w:rPr>
          <w:sz w:val="20"/>
        </w:rPr>
        <w:t>антигипертензивной</w:t>
      </w:r>
      <w:proofErr w:type="spellEnd"/>
      <w:r w:rsidRPr="00880011">
        <w:rPr>
          <w:sz w:val="20"/>
        </w:rPr>
        <w:t xml:space="preserve"> терапии с внутривенным введением препаратов. В течение первых 3-120 минут следует снизить АД на 15-25%, в течение последующих  2-6 часов достичь АД 160/100 мм </w:t>
      </w:r>
      <w:proofErr w:type="spellStart"/>
      <w:r w:rsidRPr="00880011">
        <w:rPr>
          <w:sz w:val="20"/>
        </w:rPr>
        <w:t>рт</w:t>
      </w:r>
      <w:proofErr w:type="spellEnd"/>
      <w:r w:rsidRPr="00880011">
        <w:rPr>
          <w:sz w:val="20"/>
        </w:rPr>
        <w:t>. ст. После чего возможен переход на прием лекарственных средств внутрь.</w:t>
      </w:r>
    </w:p>
    <w:p w:rsidR="00880011" w:rsidRPr="00880011" w:rsidRDefault="00880011" w:rsidP="00880011">
      <w:pPr>
        <w:pStyle w:val="BodyText"/>
        <w:spacing w:line="192" w:lineRule="auto"/>
        <w:ind w:firstLine="540"/>
        <w:rPr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40"/>
        <w:rPr>
          <w:b/>
          <w:i/>
          <w:sz w:val="20"/>
        </w:rPr>
      </w:pPr>
      <w:r w:rsidRPr="00880011">
        <w:rPr>
          <w:b/>
          <w:i/>
          <w:sz w:val="20"/>
        </w:rPr>
        <w:t>Лечение ГК, осложненного ОКС</w:t>
      </w:r>
    </w:p>
    <w:p w:rsidR="00880011" w:rsidRPr="00880011" w:rsidRDefault="00880011" w:rsidP="00880011">
      <w:pPr>
        <w:pStyle w:val="BodyText"/>
        <w:spacing w:line="192" w:lineRule="auto"/>
        <w:jc w:val="center"/>
        <w:rPr>
          <w:b/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 xml:space="preserve">При ОКС с подъемом </w:t>
      </w:r>
      <w:r w:rsidRPr="00880011">
        <w:rPr>
          <w:sz w:val="20"/>
          <w:lang w:val="en-US"/>
        </w:rPr>
        <w:t>ST</w:t>
      </w:r>
      <w:r w:rsidRPr="00880011">
        <w:rPr>
          <w:sz w:val="20"/>
        </w:rPr>
        <w:t xml:space="preserve"> основная задача быстрое снижение АД до уровня безопа</w:t>
      </w:r>
      <w:r w:rsidRPr="00880011">
        <w:rPr>
          <w:sz w:val="20"/>
        </w:rPr>
        <w:t>с</w:t>
      </w:r>
      <w:r w:rsidRPr="00880011">
        <w:rPr>
          <w:sz w:val="20"/>
        </w:rPr>
        <w:t xml:space="preserve">ного для </w:t>
      </w:r>
      <w:proofErr w:type="spellStart"/>
      <w:r w:rsidRPr="00880011">
        <w:rPr>
          <w:sz w:val="20"/>
        </w:rPr>
        <w:t>тромболизиса</w:t>
      </w:r>
      <w:proofErr w:type="spellEnd"/>
      <w:r w:rsidRPr="00880011">
        <w:rPr>
          <w:sz w:val="20"/>
        </w:rPr>
        <w:t xml:space="preserve"> (до 160/100-пограничный уровень).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pacing w:val="-4"/>
          <w:sz w:val="20"/>
        </w:rPr>
      </w:pPr>
      <w:r w:rsidRPr="00880011">
        <w:rPr>
          <w:spacing w:val="-4"/>
          <w:sz w:val="20"/>
        </w:rPr>
        <w:t xml:space="preserve">Препараты выбора для снижения АД при нестабильной стенокардии и ИМ – нитраты (нитроглицерин в/в), которые умеренно и </w:t>
      </w:r>
      <w:proofErr w:type="gramStart"/>
      <w:r w:rsidRPr="00880011">
        <w:rPr>
          <w:spacing w:val="-4"/>
          <w:sz w:val="20"/>
        </w:rPr>
        <w:t>управляемо</w:t>
      </w:r>
      <w:proofErr w:type="gramEnd"/>
      <w:r w:rsidRPr="00880011">
        <w:rPr>
          <w:spacing w:val="-4"/>
          <w:sz w:val="20"/>
        </w:rPr>
        <w:t xml:space="preserve"> понижают АД, уменьшают </w:t>
      </w:r>
      <w:proofErr w:type="spellStart"/>
      <w:r w:rsidRPr="00880011">
        <w:rPr>
          <w:spacing w:val="-4"/>
          <w:sz w:val="20"/>
        </w:rPr>
        <w:t>преднагру</w:t>
      </w:r>
      <w:r w:rsidRPr="00880011">
        <w:rPr>
          <w:spacing w:val="-4"/>
          <w:sz w:val="20"/>
        </w:rPr>
        <w:t>з</w:t>
      </w:r>
      <w:r w:rsidRPr="00880011">
        <w:rPr>
          <w:spacing w:val="-4"/>
          <w:sz w:val="20"/>
        </w:rPr>
        <w:t>ку</w:t>
      </w:r>
      <w:proofErr w:type="spellEnd"/>
      <w:r w:rsidRPr="00880011">
        <w:rPr>
          <w:spacing w:val="-4"/>
          <w:sz w:val="20"/>
        </w:rPr>
        <w:t xml:space="preserve"> и улучшают кровоснабжение сердечной мышцы. Являясь венозным вазодилататором, нитроглицерин в низких (5 мкг/мин) дозах при постепенном (каждые 3-5 минут) титровании в</w:t>
      </w:r>
      <w:r w:rsidRPr="00880011">
        <w:rPr>
          <w:spacing w:val="-4"/>
          <w:sz w:val="20"/>
        </w:rPr>
        <w:t>ы</w:t>
      </w:r>
      <w:r w:rsidRPr="00880011">
        <w:rPr>
          <w:spacing w:val="-4"/>
          <w:sz w:val="20"/>
        </w:rPr>
        <w:t xml:space="preserve">зывает расширение </w:t>
      </w:r>
      <w:proofErr w:type="spellStart"/>
      <w:r w:rsidRPr="00880011">
        <w:rPr>
          <w:spacing w:val="-4"/>
          <w:sz w:val="20"/>
        </w:rPr>
        <w:t>артериол</w:t>
      </w:r>
      <w:proofErr w:type="spellEnd"/>
      <w:r w:rsidRPr="00880011">
        <w:rPr>
          <w:spacing w:val="-4"/>
          <w:sz w:val="20"/>
        </w:rPr>
        <w:t xml:space="preserve">, в том  числе венечных. При этом расширяются сосуды </w:t>
      </w:r>
      <w:proofErr w:type="spellStart"/>
      <w:r w:rsidRPr="00880011">
        <w:rPr>
          <w:spacing w:val="-4"/>
          <w:sz w:val="20"/>
        </w:rPr>
        <w:t>ишемизированной</w:t>
      </w:r>
      <w:proofErr w:type="spellEnd"/>
      <w:r w:rsidRPr="00880011">
        <w:rPr>
          <w:spacing w:val="-4"/>
          <w:sz w:val="20"/>
        </w:rPr>
        <w:t xml:space="preserve"> области, таким образом, исключается феномен обкрадыв</w:t>
      </w:r>
      <w:r w:rsidRPr="00880011">
        <w:rPr>
          <w:spacing w:val="-4"/>
          <w:sz w:val="20"/>
        </w:rPr>
        <w:t>а</w:t>
      </w:r>
      <w:r w:rsidRPr="00880011">
        <w:rPr>
          <w:spacing w:val="-4"/>
          <w:sz w:val="20"/>
        </w:rPr>
        <w:t>ния.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proofErr w:type="gramStart"/>
      <w:r w:rsidRPr="00880011">
        <w:rPr>
          <w:sz w:val="20"/>
          <w:lang w:val="en-US"/>
        </w:rPr>
        <w:t>β</w:t>
      </w:r>
      <w:r w:rsidRPr="00880011">
        <w:rPr>
          <w:sz w:val="20"/>
        </w:rPr>
        <w:t>-</w:t>
      </w:r>
      <w:proofErr w:type="spellStart"/>
      <w:r w:rsidRPr="00880011">
        <w:rPr>
          <w:sz w:val="20"/>
        </w:rPr>
        <w:t>блокаторы</w:t>
      </w:r>
      <w:proofErr w:type="spellEnd"/>
      <w:proofErr w:type="gramEnd"/>
      <w:r w:rsidRPr="00880011">
        <w:rPr>
          <w:sz w:val="20"/>
        </w:rPr>
        <w:t xml:space="preserve"> – абсолютно показаны для снижения АД при ОКС. Их эффект обусло</w:t>
      </w:r>
      <w:r w:rsidRPr="00880011">
        <w:rPr>
          <w:sz w:val="20"/>
        </w:rPr>
        <w:t>в</w:t>
      </w:r>
      <w:r w:rsidRPr="00880011">
        <w:rPr>
          <w:sz w:val="20"/>
        </w:rPr>
        <w:t xml:space="preserve">лен снижением потребления кислорода миокардом на 15-30 % благодаря снижению АД, ЧСС и СВ. Они способствуют перераспределению крови в миокарде  в пользу </w:t>
      </w:r>
      <w:proofErr w:type="spellStart"/>
      <w:r w:rsidRPr="00880011">
        <w:rPr>
          <w:sz w:val="20"/>
        </w:rPr>
        <w:t>ишемиз</w:t>
      </w:r>
      <w:r w:rsidRPr="00880011">
        <w:rPr>
          <w:sz w:val="20"/>
        </w:rPr>
        <w:t>и</w:t>
      </w:r>
      <w:r w:rsidRPr="00880011">
        <w:rPr>
          <w:sz w:val="20"/>
        </w:rPr>
        <w:t>рованных</w:t>
      </w:r>
      <w:proofErr w:type="spellEnd"/>
      <w:r w:rsidRPr="00880011">
        <w:rPr>
          <w:sz w:val="20"/>
        </w:rPr>
        <w:t xml:space="preserve"> участков, обладают антиаритмическими свойствами.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proofErr w:type="spellStart"/>
      <w:r w:rsidRPr="00880011">
        <w:rPr>
          <w:sz w:val="20"/>
        </w:rPr>
        <w:t>иАПФ</w:t>
      </w:r>
      <w:proofErr w:type="spellEnd"/>
      <w:r w:rsidRPr="00880011">
        <w:rPr>
          <w:sz w:val="20"/>
        </w:rPr>
        <w:t xml:space="preserve"> - также обладают </w:t>
      </w:r>
      <w:proofErr w:type="spellStart"/>
      <w:r w:rsidRPr="00880011">
        <w:rPr>
          <w:sz w:val="20"/>
        </w:rPr>
        <w:t>антиишемическим</w:t>
      </w:r>
      <w:proofErr w:type="spellEnd"/>
      <w:r w:rsidRPr="00880011">
        <w:rPr>
          <w:sz w:val="20"/>
        </w:rPr>
        <w:t xml:space="preserve"> эффектом на фоне снижения </w:t>
      </w:r>
      <w:proofErr w:type="spellStart"/>
      <w:r w:rsidRPr="00880011">
        <w:rPr>
          <w:sz w:val="20"/>
        </w:rPr>
        <w:t>постнагру</w:t>
      </w:r>
      <w:r w:rsidRPr="00880011">
        <w:rPr>
          <w:sz w:val="20"/>
        </w:rPr>
        <w:t>з</w:t>
      </w:r>
      <w:r w:rsidRPr="00880011">
        <w:rPr>
          <w:sz w:val="20"/>
        </w:rPr>
        <w:t>ки</w:t>
      </w:r>
      <w:proofErr w:type="spellEnd"/>
      <w:r w:rsidRPr="00880011">
        <w:rPr>
          <w:sz w:val="20"/>
        </w:rPr>
        <w:t xml:space="preserve"> и улучшением коронарного кровотока в результате уменьшения напряжения стенки ЛЖ.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sz w:val="20"/>
        </w:rPr>
      </w:pPr>
      <w:proofErr w:type="spellStart"/>
      <w:r w:rsidRPr="00880011">
        <w:rPr>
          <w:sz w:val="20"/>
        </w:rPr>
        <w:t>Негидропиридиновые</w:t>
      </w:r>
      <w:proofErr w:type="spellEnd"/>
      <w:r w:rsidRPr="00880011">
        <w:rPr>
          <w:sz w:val="20"/>
        </w:rPr>
        <w:t xml:space="preserve"> БКК препараты второго выбора при наличии противопоказ</w:t>
      </w:r>
      <w:r w:rsidRPr="00880011">
        <w:rPr>
          <w:sz w:val="20"/>
        </w:rPr>
        <w:t>а</w:t>
      </w:r>
      <w:r w:rsidRPr="00880011">
        <w:rPr>
          <w:sz w:val="20"/>
        </w:rPr>
        <w:t>ний для БАБ.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67"/>
        <w:rPr>
          <w:b/>
          <w:i/>
          <w:spacing w:val="-4"/>
          <w:sz w:val="20"/>
        </w:rPr>
      </w:pPr>
      <w:r w:rsidRPr="00880011">
        <w:rPr>
          <w:b/>
          <w:i/>
          <w:spacing w:val="-4"/>
          <w:sz w:val="20"/>
        </w:rPr>
        <w:t>Лечение ГК, осложненного левожелудочковой недостаточностью и отеком ле</w:t>
      </w:r>
      <w:r w:rsidRPr="00880011">
        <w:rPr>
          <w:b/>
          <w:i/>
          <w:spacing w:val="-4"/>
          <w:sz w:val="20"/>
        </w:rPr>
        <w:t>г</w:t>
      </w:r>
      <w:r w:rsidRPr="00880011">
        <w:rPr>
          <w:b/>
          <w:i/>
          <w:spacing w:val="-4"/>
          <w:sz w:val="20"/>
        </w:rPr>
        <w:t>ких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i/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 xml:space="preserve">Морфин 1мл 1% </w:t>
      </w:r>
      <w:proofErr w:type="gramStart"/>
      <w:r w:rsidRPr="00880011">
        <w:rPr>
          <w:sz w:val="20"/>
        </w:rPr>
        <w:t>в</w:t>
      </w:r>
      <w:proofErr w:type="gramEnd"/>
      <w:r w:rsidRPr="00880011">
        <w:rPr>
          <w:sz w:val="20"/>
        </w:rPr>
        <w:t xml:space="preserve">/в </w:t>
      </w:r>
      <w:proofErr w:type="spellStart"/>
      <w:r w:rsidRPr="00880011">
        <w:rPr>
          <w:sz w:val="20"/>
        </w:rPr>
        <w:t>струйно</w:t>
      </w:r>
      <w:proofErr w:type="spellEnd"/>
      <w:r w:rsidRPr="00880011">
        <w:rPr>
          <w:sz w:val="20"/>
        </w:rPr>
        <w:t xml:space="preserve"> дробно </w:t>
      </w:r>
      <w:proofErr w:type="gramStart"/>
      <w:r w:rsidRPr="00880011">
        <w:rPr>
          <w:sz w:val="20"/>
        </w:rPr>
        <w:t>из</w:t>
      </w:r>
      <w:proofErr w:type="gramEnd"/>
      <w:r w:rsidRPr="00880011">
        <w:rPr>
          <w:sz w:val="20"/>
        </w:rPr>
        <w:t xml:space="preserve"> расчета 0, 2-,0 5 мл каждые 5-10 минут, устраняет рефлекторное влияние на гемодинамику, уменьшает приток крови к правым отд</w:t>
      </w:r>
      <w:r w:rsidRPr="00880011">
        <w:rPr>
          <w:sz w:val="20"/>
        </w:rPr>
        <w:t>е</w:t>
      </w:r>
      <w:r w:rsidRPr="00880011">
        <w:rPr>
          <w:sz w:val="20"/>
        </w:rPr>
        <w:t>лам сердце и в малый круг в результате ее депонирования в венозной системе большого круга, снимает возбуждение дыхательного центра.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pacing w:val="-4"/>
          <w:sz w:val="20"/>
        </w:rPr>
      </w:pPr>
      <w:r w:rsidRPr="00880011">
        <w:rPr>
          <w:spacing w:val="-4"/>
          <w:sz w:val="20"/>
        </w:rPr>
        <w:t>Показано в/</w:t>
      </w:r>
      <w:proofErr w:type="gramStart"/>
      <w:r w:rsidRPr="00880011">
        <w:rPr>
          <w:spacing w:val="-4"/>
          <w:sz w:val="20"/>
        </w:rPr>
        <w:t>в</w:t>
      </w:r>
      <w:proofErr w:type="gramEnd"/>
      <w:r w:rsidRPr="00880011">
        <w:rPr>
          <w:spacing w:val="-4"/>
          <w:sz w:val="20"/>
        </w:rPr>
        <w:t xml:space="preserve"> введение нитроглицерина или </w:t>
      </w:r>
      <w:proofErr w:type="spellStart"/>
      <w:r w:rsidRPr="00880011">
        <w:rPr>
          <w:spacing w:val="-4"/>
          <w:sz w:val="20"/>
        </w:rPr>
        <w:t>нитросорбид-динитрата</w:t>
      </w:r>
      <w:proofErr w:type="spellEnd"/>
      <w:r w:rsidRPr="00880011">
        <w:rPr>
          <w:spacing w:val="-4"/>
          <w:sz w:val="20"/>
        </w:rPr>
        <w:t xml:space="preserve"> в/в 50-100 мкг/мин или </w:t>
      </w:r>
      <w:proofErr w:type="spellStart"/>
      <w:r w:rsidRPr="00880011">
        <w:rPr>
          <w:spacing w:val="-4"/>
          <w:sz w:val="20"/>
        </w:rPr>
        <w:t>нитропруссида</w:t>
      </w:r>
      <w:proofErr w:type="spellEnd"/>
      <w:r w:rsidRPr="00880011">
        <w:rPr>
          <w:spacing w:val="-4"/>
          <w:sz w:val="20"/>
        </w:rPr>
        <w:t xml:space="preserve"> натрия (под контролем АД и ЧСС). Возможна их комбинация с </w:t>
      </w:r>
      <w:proofErr w:type="spellStart"/>
      <w:r w:rsidRPr="00880011">
        <w:rPr>
          <w:spacing w:val="-4"/>
          <w:sz w:val="20"/>
        </w:rPr>
        <w:t>фурос</w:t>
      </w:r>
      <w:r w:rsidRPr="00880011">
        <w:rPr>
          <w:spacing w:val="-4"/>
          <w:sz w:val="20"/>
        </w:rPr>
        <w:t>е</w:t>
      </w:r>
      <w:r w:rsidRPr="00880011">
        <w:rPr>
          <w:spacing w:val="-4"/>
          <w:sz w:val="20"/>
        </w:rPr>
        <w:t>мидом</w:t>
      </w:r>
      <w:proofErr w:type="spellEnd"/>
      <w:r w:rsidRPr="00880011">
        <w:rPr>
          <w:spacing w:val="-4"/>
          <w:sz w:val="20"/>
        </w:rPr>
        <w:t xml:space="preserve"> 40-80 мг в/в. Применение </w:t>
      </w:r>
      <w:proofErr w:type="spellStart"/>
      <w:r w:rsidRPr="00880011">
        <w:rPr>
          <w:spacing w:val="-4"/>
          <w:sz w:val="20"/>
        </w:rPr>
        <w:t>фуросемида</w:t>
      </w:r>
      <w:proofErr w:type="spellEnd"/>
      <w:r w:rsidRPr="00880011">
        <w:rPr>
          <w:spacing w:val="-4"/>
          <w:sz w:val="20"/>
        </w:rPr>
        <w:t xml:space="preserve"> в/в активирует симпатическую нервную сист</w:t>
      </w:r>
      <w:r w:rsidRPr="00880011">
        <w:rPr>
          <w:spacing w:val="-4"/>
          <w:sz w:val="20"/>
        </w:rPr>
        <w:t>е</w:t>
      </w:r>
      <w:r w:rsidRPr="00880011">
        <w:rPr>
          <w:spacing w:val="-4"/>
          <w:sz w:val="20"/>
        </w:rPr>
        <w:t xml:space="preserve">му и РААС, что приводит к артериальной </w:t>
      </w:r>
      <w:proofErr w:type="spellStart"/>
      <w:r w:rsidRPr="00880011">
        <w:rPr>
          <w:spacing w:val="-4"/>
          <w:sz w:val="20"/>
        </w:rPr>
        <w:t>вазоконстрикции</w:t>
      </w:r>
      <w:proofErr w:type="spellEnd"/>
      <w:r w:rsidRPr="00880011">
        <w:rPr>
          <w:spacing w:val="-4"/>
          <w:sz w:val="20"/>
        </w:rPr>
        <w:t xml:space="preserve"> и тахикардии вследствие чего снижается </w:t>
      </w:r>
      <w:proofErr w:type="gramStart"/>
      <w:r w:rsidRPr="00880011">
        <w:rPr>
          <w:spacing w:val="-4"/>
          <w:sz w:val="20"/>
        </w:rPr>
        <w:t>СВ</w:t>
      </w:r>
      <w:proofErr w:type="gramEnd"/>
      <w:r w:rsidRPr="00880011">
        <w:rPr>
          <w:spacing w:val="-4"/>
          <w:sz w:val="20"/>
        </w:rPr>
        <w:t xml:space="preserve"> и ухудшается перфузия органов и тканей (опасно при ИМ). Назначение </w:t>
      </w:r>
      <w:proofErr w:type="spellStart"/>
      <w:r w:rsidRPr="00880011">
        <w:rPr>
          <w:spacing w:val="-4"/>
          <w:sz w:val="20"/>
        </w:rPr>
        <w:t>диур</w:t>
      </w:r>
      <w:r w:rsidRPr="00880011">
        <w:rPr>
          <w:spacing w:val="-4"/>
          <w:sz w:val="20"/>
        </w:rPr>
        <w:t>е</w:t>
      </w:r>
      <w:r w:rsidRPr="00880011">
        <w:rPr>
          <w:spacing w:val="-4"/>
          <w:sz w:val="20"/>
        </w:rPr>
        <w:t>тиков</w:t>
      </w:r>
      <w:proofErr w:type="spellEnd"/>
      <w:r w:rsidRPr="00880011">
        <w:rPr>
          <w:spacing w:val="-4"/>
          <w:sz w:val="20"/>
        </w:rPr>
        <w:t xml:space="preserve"> и нитратов может быть оправдано при развитии ГК у больного с ХСН.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 xml:space="preserve">Применение </w:t>
      </w:r>
      <w:proofErr w:type="spellStart"/>
      <w:r w:rsidRPr="00880011">
        <w:rPr>
          <w:sz w:val="20"/>
        </w:rPr>
        <w:t>иАПФ</w:t>
      </w:r>
      <w:proofErr w:type="spellEnd"/>
      <w:r w:rsidRPr="00880011">
        <w:rPr>
          <w:sz w:val="20"/>
        </w:rPr>
        <w:t xml:space="preserve"> (</w:t>
      </w:r>
      <w:proofErr w:type="spellStart"/>
      <w:r w:rsidRPr="00880011">
        <w:rPr>
          <w:sz w:val="20"/>
        </w:rPr>
        <w:t>эналаприлат</w:t>
      </w:r>
      <w:proofErr w:type="spellEnd"/>
      <w:r w:rsidRPr="00880011">
        <w:rPr>
          <w:sz w:val="20"/>
        </w:rPr>
        <w:t xml:space="preserve"> в/в 0,625-1,25 мг </w:t>
      </w:r>
      <w:proofErr w:type="spellStart"/>
      <w:r w:rsidRPr="00880011">
        <w:rPr>
          <w:sz w:val="20"/>
        </w:rPr>
        <w:t>струйно</w:t>
      </w:r>
      <w:proofErr w:type="spellEnd"/>
      <w:r w:rsidRPr="00880011">
        <w:rPr>
          <w:sz w:val="20"/>
        </w:rPr>
        <w:t xml:space="preserve"> в течение 5 минут) при ОЛЖН </w:t>
      </w:r>
      <w:proofErr w:type="spellStart"/>
      <w:r w:rsidRPr="00880011">
        <w:rPr>
          <w:sz w:val="20"/>
        </w:rPr>
        <w:t>патогенетически</w:t>
      </w:r>
      <w:proofErr w:type="spellEnd"/>
      <w:r w:rsidRPr="00880011">
        <w:rPr>
          <w:sz w:val="20"/>
        </w:rPr>
        <w:t xml:space="preserve"> обосновано (уменьшение </w:t>
      </w:r>
      <w:proofErr w:type="spellStart"/>
      <w:r w:rsidRPr="00880011">
        <w:rPr>
          <w:sz w:val="20"/>
        </w:rPr>
        <w:t>постнагрузки</w:t>
      </w:r>
      <w:proofErr w:type="spellEnd"/>
      <w:r w:rsidRPr="00880011">
        <w:rPr>
          <w:sz w:val="20"/>
        </w:rPr>
        <w:t xml:space="preserve">) и эффективно. </w:t>
      </w:r>
      <w:proofErr w:type="gramStart"/>
      <w:r w:rsidRPr="00880011">
        <w:rPr>
          <w:sz w:val="20"/>
        </w:rPr>
        <w:t xml:space="preserve">Однако, назначение больших доз </w:t>
      </w:r>
      <w:proofErr w:type="spellStart"/>
      <w:r w:rsidRPr="00880011">
        <w:rPr>
          <w:sz w:val="20"/>
        </w:rPr>
        <w:t>иАПФ</w:t>
      </w:r>
      <w:proofErr w:type="spellEnd"/>
      <w:r w:rsidRPr="00880011">
        <w:rPr>
          <w:sz w:val="20"/>
        </w:rPr>
        <w:t xml:space="preserve"> больным с застойной СН, обычно длительно леченных </w:t>
      </w:r>
      <w:proofErr w:type="spellStart"/>
      <w:r w:rsidRPr="00880011">
        <w:rPr>
          <w:sz w:val="20"/>
        </w:rPr>
        <w:t>диуретиками</w:t>
      </w:r>
      <w:proofErr w:type="spellEnd"/>
      <w:r w:rsidRPr="00880011">
        <w:rPr>
          <w:sz w:val="20"/>
        </w:rPr>
        <w:t xml:space="preserve"> на фоне бессолевой диеты (активация РААС), чревато резким падением АД.</w:t>
      </w:r>
      <w:proofErr w:type="gramEnd"/>
      <w:r w:rsidRPr="00880011">
        <w:rPr>
          <w:sz w:val="20"/>
        </w:rPr>
        <w:t xml:space="preserve"> Тогда лучше применять короткодействующие препараты, например </w:t>
      </w:r>
      <w:proofErr w:type="spellStart"/>
      <w:r w:rsidRPr="00880011">
        <w:rPr>
          <w:sz w:val="20"/>
        </w:rPr>
        <w:t>каптоприл</w:t>
      </w:r>
      <w:proofErr w:type="spellEnd"/>
      <w:r w:rsidRPr="00880011">
        <w:rPr>
          <w:sz w:val="20"/>
        </w:rPr>
        <w:t>.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67"/>
        <w:rPr>
          <w:i/>
          <w:sz w:val="20"/>
        </w:rPr>
      </w:pPr>
      <w:r w:rsidRPr="00880011">
        <w:rPr>
          <w:b/>
          <w:i/>
          <w:sz w:val="20"/>
        </w:rPr>
        <w:t>Лечение ГК, осложненного инфарктом мозга (ишемический инсульт)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>Большинство инсультов развивается без предшествующего анамнеза АГ. В 80% это состояние сопровождается подъемом АД, который, по-видимому, является компенсато</w:t>
      </w:r>
      <w:r w:rsidRPr="00880011">
        <w:rPr>
          <w:sz w:val="20"/>
        </w:rPr>
        <w:t>р</w:t>
      </w:r>
      <w:r w:rsidRPr="00880011">
        <w:rPr>
          <w:sz w:val="20"/>
        </w:rPr>
        <w:t xml:space="preserve">ным и направлен на улучшение кровоснабжения в </w:t>
      </w:r>
      <w:proofErr w:type="spellStart"/>
      <w:r w:rsidRPr="00880011">
        <w:rPr>
          <w:sz w:val="20"/>
        </w:rPr>
        <w:t>ишемизированном</w:t>
      </w:r>
      <w:proofErr w:type="spellEnd"/>
      <w:r w:rsidRPr="00880011">
        <w:rPr>
          <w:sz w:val="20"/>
        </w:rPr>
        <w:t xml:space="preserve"> участке за счет п</w:t>
      </w:r>
      <w:r w:rsidRPr="00880011">
        <w:rPr>
          <w:sz w:val="20"/>
        </w:rPr>
        <w:t>о</w:t>
      </w:r>
      <w:r w:rsidRPr="00880011">
        <w:rPr>
          <w:sz w:val="20"/>
        </w:rPr>
        <w:t xml:space="preserve">вышения </w:t>
      </w:r>
      <w:proofErr w:type="spellStart"/>
      <w:r w:rsidRPr="00880011">
        <w:rPr>
          <w:sz w:val="20"/>
        </w:rPr>
        <w:t>перфузионного</w:t>
      </w:r>
      <w:proofErr w:type="spellEnd"/>
      <w:r w:rsidRPr="00880011">
        <w:rPr>
          <w:sz w:val="20"/>
        </w:rPr>
        <w:t xml:space="preserve"> давления в близлежащих артериальных системах. Известно, что у большинства пациентов через 4 дня АД возвращается к </w:t>
      </w:r>
      <w:proofErr w:type="gramStart"/>
      <w:r w:rsidRPr="00880011">
        <w:rPr>
          <w:sz w:val="20"/>
        </w:rPr>
        <w:t>исходному</w:t>
      </w:r>
      <w:proofErr w:type="gramEnd"/>
      <w:r w:rsidRPr="00880011">
        <w:rPr>
          <w:sz w:val="20"/>
        </w:rPr>
        <w:t xml:space="preserve"> без терапии.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sz w:val="20"/>
        </w:rPr>
      </w:pPr>
      <w:r w:rsidRPr="00880011">
        <w:rPr>
          <w:sz w:val="20"/>
        </w:rPr>
        <w:t xml:space="preserve">Могут быть </w:t>
      </w:r>
      <w:proofErr w:type="gramStart"/>
      <w:r w:rsidRPr="00880011">
        <w:rPr>
          <w:sz w:val="20"/>
        </w:rPr>
        <w:t>назначены</w:t>
      </w:r>
      <w:proofErr w:type="gramEnd"/>
      <w:r w:rsidRPr="00880011">
        <w:rPr>
          <w:sz w:val="20"/>
        </w:rPr>
        <w:t xml:space="preserve">: </w:t>
      </w:r>
      <w:proofErr w:type="spellStart"/>
      <w:r w:rsidRPr="00880011">
        <w:rPr>
          <w:sz w:val="20"/>
        </w:rPr>
        <w:t>каптоприл</w:t>
      </w:r>
      <w:proofErr w:type="spellEnd"/>
      <w:r w:rsidRPr="00880011">
        <w:rPr>
          <w:sz w:val="20"/>
        </w:rPr>
        <w:t xml:space="preserve">, </w:t>
      </w:r>
      <w:proofErr w:type="spellStart"/>
      <w:r w:rsidRPr="00880011">
        <w:rPr>
          <w:sz w:val="20"/>
        </w:rPr>
        <w:t>клонидин</w:t>
      </w:r>
      <w:proofErr w:type="spellEnd"/>
      <w:r w:rsidRPr="00880011">
        <w:rPr>
          <w:sz w:val="20"/>
        </w:rPr>
        <w:t>,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67"/>
        <w:rPr>
          <w:b/>
          <w:i/>
          <w:sz w:val="20"/>
        </w:rPr>
      </w:pPr>
      <w:r w:rsidRPr="00880011">
        <w:rPr>
          <w:b/>
          <w:i/>
          <w:sz w:val="20"/>
        </w:rPr>
        <w:t>Лечение ГК, осложненного расслаивающей аневризмой аорты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i/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>Клиника: сильнейший болевой синдром с развитием в типичных случаях клинич</w:t>
      </w:r>
      <w:r w:rsidRPr="00880011">
        <w:rPr>
          <w:sz w:val="20"/>
        </w:rPr>
        <w:t>е</w:t>
      </w:r>
      <w:r w:rsidRPr="00880011">
        <w:rPr>
          <w:sz w:val="20"/>
        </w:rPr>
        <w:t>ской картины шока; в зависимости от локализации возможны аортальная недостато</w:t>
      </w:r>
      <w:r w:rsidRPr="00880011">
        <w:rPr>
          <w:sz w:val="20"/>
        </w:rPr>
        <w:t>ч</w:t>
      </w:r>
      <w:r w:rsidRPr="00880011">
        <w:rPr>
          <w:sz w:val="20"/>
        </w:rPr>
        <w:t>ность, тампонада перикарда, ишемия кишечника, головного мозга, конечностей. После купирования болевого синдрома наркотическими анальгетиками, вазодилататор и БАБ.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 xml:space="preserve">Необходимо снижение АД – на 25% в течение 5-10 минут, в течение последующих часов желательно снижение АД до максимально </w:t>
      </w:r>
      <w:proofErr w:type="gramStart"/>
      <w:r w:rsidRPr="00880011">
        <w:rPr>
          <w:sz w:val="20"/>
        </w:rPr>
        <w:t>переносимого</w:t>
      </w:r>
      <w:proofErr w:type="gramEnd"/>
      <w:r w:rsidRPr="00880011">
        <w:rPr>
          <w:sz w:val="20"/>
        </w:rPr>
        <w:t xml:space="preserve"> АД. Целевым САД – 110-</w:t>
      </w:r>
      <w:smartTag w:uri="urn:schemas-microsoft-com:office:smarttags" w:element="metricconverter">
        <w:smartTagPr>
          <w:attr w:name="ProductID" w:val="100 мм"/>
        </w:smartTagPr>
        <w:r w:rsidRPr="00880011">
          <w:rPr>
            <w:sz w:val="20"/>
          </w:rPr>
          <w:t>100 мм</w:t>
        </w:r>
      </w:smartTag>
      <w:r w:rsidRPr="00880011">
        <w:rPr>
          <w:sz w:val="20"/>
        </w:rPr>
        <w:t xml:space="preserve"> </w:t>
      </w:r>
      <w:proofErr w:type="spellStart"/>
      <w:r w:rsidRPr="00880011">
        <w:rPr>
          <w:sz w:val="20"/>
        </w:rPr>
        <w:t>рт</w:t>
      </w:r>
      <w:proofErr w:type="spellEnd"/>
      <w:r w:rsidRPr="00880011">
        <w:rPr>
          <w:sz w:val="20"/>
        </w:rPr>
        <w:t xml:space="preserve">. ст. и даже ниже. Целью терапии является снижение АД и ЧСС для уменьшения давления на сосудистую стенку. Препараты выбора: БАБ. Возможно применение </w:t>
      </w:r>
      <w:proofErr w:type="spellStart"/>
      <w:r w:rsidRPr="00880011">
        <w:rPr>
          <w:sz w:val="20"/>
        </w:rPr>
        <w:t>гангл</w:t>
      </w:r>
      <w:r w:rsidRPr="00880011">
        <w:rPr>
          <w:sz w:val="20"/>
        </w:rPr>
        <w:t>и</w:t>
      </w:r>
      <w:r w:rsidRPr="00880011">
        <w:rPr>
          <w:sz w:val="20"/>
        </w:rPr>
        <w:t>облокаторов</w:t>
      </w:r>
      <w:proofErr w:type="spellEnd"/>
      <w:r w:rsidRPr="00880011">
        <w:rPr>
          <w:sz w:val="20"/>
        </w:rPr>
        <w:t xml:space="preserve"> и </w:t>
      </w:r>
      <w:proofErr w:type="spellStart"/>
      <w:r w:rsidRPr="00880011">
        <w:rPr>
          <w:sz w:val="20"/>
        </w:rPr>
        <w:t>диуретиков</w:t>
      </w:r>
      <w:proofErr w:type="spellEnd"/>
      <w:r w:rsidRPr="00880011">
        <w:rPr>
          <w:sz w:val="20"/>
        </w:rPr>
        <w:t xml:space="preserve">. </w:t>
      </w:r>
      <w:proofErr w:type="gramStart"/>
      <w:r w:rsidRPr="00880011">
        <w:rPr>
          <w:sz w:val="20"/>
        </w:rPr>
        <w:t>Противопоказаны</w:t>
      </w:r>
      <w:proofErr w:type="gramEnd"/>
      <w:r w:rsidRPr="00880011">
        <w:rPr>
          <w:sz w:val="20"/>
        </w:rPr>
        <w:t xml:space="preserve">, как </w:t>
      </w:r>
      <w:proofErr w:type="spellStart"/>
      <w:r w:rsidRPr="00880011">
        <w:rPr>
          <w:sz w:val="20"/>
        </w:rPr>
        <w:t>монотерапия</w:t>
      </w:r>
      <w:proofErr w:type="spellEnd"/>
      <w:r w:rsidRPr="00880011">
        <w:rPr>
          <w:sz w:val="20"/>
        </w:rPr>
        <w:t xml:space="preserve">: </w:t>
      </w:r>
      <w:proofErr w:type="spellStart"/>
      <w:r w:rsidRPr="00880011">
        <w:rPr>
          <w:sz w:val="20"/>
        </w:rPr>
        <w:t>нитропруссид</w:t>
      </w:r>
      <w:proofErr w:type="spellEnd"/>
      <w:r w:rsidRPr="00880011">
        <w:rPr>
          <w:sz w:val="20"/>
        </w:rPr>
        <w:t xml:space="preserve"> натрия, </w:t>
      </w:r>
      <w:proofErr w:type="spellStart"/>
      <w:r w:rsidRPr="00880011">
        <w:rPr>
          <w:sz w:val="20"/>
        </w:rPr>
        <w:t>нифедипин</w:t>
      </w:r>
      <w:proofErr w:type="spellEnd"/>
      <w:r w:rsidRPr="00880011">
        <w:rPr>
          <w:sz w:val="20"/>
        </w:rPr>
        <w:t xml:space="preserve">, </w:t>
      </w:r>
      <w:proofErr w:type="spellStart"/>
      <w:r w:rsidRPr="00880011">
        <w:rPr>
          <w:sz w:val="20"/>
        </w:rPr>
        <w:t>гидролазин</w:t>
      </w:r>
      <w:proofErr w:type="spellEnd"/>
      <w:r w:rsidRPr="00880011">
        <w:rPr>
          <w:sz w:val="20"/>
        </w:rPr>
        <w:t>, так как увеличивают пульсовое давление и ЧСС.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67"/>
        <w:rPr>
          <w:i/>
          <w:sz w:val="20"/>
        </w:rPr>
      </w:pPr>
      <w:r w:rsidRPr="00880011">
        <w:rPr>
          <w:b/>
          <w:i/>
          <w:sz w:val="20"/>
        </w:rPr>
        <w:t>Лечение ГК, осложненного острой гипертонической энцефалопатией</w:t>
      </w:r>
    </w:p>
    <w:p w:rsidR="00880011" w:rsidRPr="00880011" w:rsidRDefault="00880011" w:rsidP="00880011">
      <w:pPr>
        <w:pStyle w:val="BodyText"/>
        <w:spacing w:line="192" w:lineRule="auto"/>
        <w:ind w:firstLine="567"/>
        <w:rPr>
          <w:i/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proofErr w:type="gramStart"/>
      <w:r w:rsidRPr="00880011">
        <w:rPr>
          <w:sz w:val="20"/>
        </w:rPr>
        <w:t>Клиника: головная боль, тошнота, рвота, расстройства сознания, нередко - судороги, нарушения зрения.</w:t>
      </w:r>
      <w:proofErr w:type="gramEnd"/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>Патогенез: дисфункция эндотелия сосудов головного мозга, повышение  их прон</w:t>
      </w:r>
      <w:r w:rsidRPr="00880011">
        <w:rPr>
          <w:sz w:val="20"/>
        </w:rPr>
        <w:t>и</w:t>
      </w:r>
      <w:r w:rsidRPr="00880011">
        <w:rPr>
          <w:sz w:val="20"/>
        </w:rPr>
        <w:t xml:space="preserve">цаемости с последующим развитием отека, а также формирование </w:t>
      </w:r>
      <w:proofErr w:type="spellStart"/>
      <w:r w:rsidRPr="00880011">
        <w:rPr>
          <w:sz w:val="20"/>
        </w:rPr>
        <w:t>микротромбов</w:t>
      </w:r>
      <w:proofErr w:type="spellEnd"/>
      <w:r w:rsidRPr="00880011">
        <w:rPr>
          <w:sz w:val="20"/>
        </w:rPr>
        <w:t>. Нар</w:t>
      </w:r>
      <w:r w:rsidRPr="00880011">
        <w:rPr>
          <w:sz w:val="20"/>
        </w:rPr>
        <w:t>у</w:t>
      </w:r>
      <w:r w:rsidRPr="00880011">
        <w:rPr>
          <w:sz w:val="20"/>
        </w:rPr>
        <w:t xml:space="preserve">шения зрения обусловлены гипертонической </w:t>
      </w:r>
      <w:proofErr w:type="spellStart"/>
      <w:r w:rsidRPr="00880011">
        <w:rPr>
          <w:sz w:val="20"/>
        </w:rPr>
        <w:t>ретинопатией</w:t>
      </w:r>
      <w:proofErr w:type="spellEnd"/>
      <w:r w:rsidRPr="00880011">
        <w:rPr>
          <w:sz w:val="20"/>
        </w:rPr>
        <w:t>: отек соска зрительного нерва, отслойка сетчатки. Является диагнозом исключения, дифференцировать с инсультом, кр</w:t>
      </w:r>
      <w:r w:rsidRPr="00880011">
        <w:rPr>
          <w:sz w:val="20"/>
        </w:rPr>
        <w:t>о</w:t>
      </w:r>
      <w:r w:rsidRPr="00880011">
        <w:rPr>
          <w:sz w:val="20"/>
        </w:rPr>
        <w:t xml:space="preserve">воизлиянием, эпилепсией </w:t>
      </w:r>
      <w:proofErr w:type="spellStart"/>
      <w:r w:rsidRPr="00880011">
        <w:rPr>
          <w:sz w:val="20"/>
        </w:rPr>
        <w:t>васкулитом</w:t>
      </w:r>
      <w:proofErr w:type="spellEnd"/>
      <w:r w:rsidRPr="00880011">
        <w:rPr>
          <w:sz w:val="20"/>
        </w:rPr>
        <w:t xml:space="preserve"> и энцефалитом.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proofErr w:type="gramStart"/>
      <w:r w:rsidRPr="00880011">
        <w:rPr>
          <w:sz w:val="20"/>
        </w:rPr>
        <w:t>При развитии судорожного синдрома сульфат магния 1000-2500 мг в/в, медленно в течение 7-10 минут.</w:t>
      </w:r>
      <w:proofErr w:type="gramEnd"/>
      <w:r w:rsidRPr="00880011">
        <w:rPr>
          <w:sz w:val="20"/>
        </w:rPr>
        <w:t xml:space="preserve"> Целесообразно применение </w:t>
      </w:r>
      <w:proofErr w:type="spellStart"/>
      <w:r w:rsidRPr="00880011">
        <w:rPr>
          <w:sz w:val="20"/>
        </w:rPr>
        <w:t>нифедипина</w:t>
      </w:r>
      <w:proofErr w:type="spellEnd"/>
      <w:r w:rsidRPr="00880011">
        <w:rPr>
          <w:sz w:val="20"/>
        </w:rPr>
        <w:t xml:space="preserve"> 10-20 мг, который наряду со снижением АД улучшает мозговой кровоток; при невозможности его приема дибазол 5- 10 мл 0,5% раствор, оказывающий мягкий гипотензивный эффект благодаря уменьшению сердечного выброса и расширению периферических сосудов.</w:t>
      </w:r>
    </w:p>
    <w:p w:rsidR="00880011" w:rsidRPr="00880011" w:rsidRDefault="00880011" w:rsidP="00880011">
      <w:pPr>
        <w:pStyle w:val="BodyText"/>
        <w:spacing w:line="192" w:lineRule="auto"/>
        <w:rPr>
          <w:sz w:val="20"/>
        </w:rPr>
      </w:pPr>
    </w:p>
    <w:p w:rsidR="00880011" w:rsidRPr="00880011" w:rsidRDefault="00880011" w:rsidP="00880011">
      <w:pPr>
        <w:pStyle w:val="BodyText"/>
        <w:spacing w:line="192" w:lineRule="auto"/>
        <w:jc w:val="center"/>
        <w:rPr>
          <w:b/>
          <w:sz w:val="20"/>
        </w:rPr>
      </w:pPr>
      <w:r w:rsidRPr="00880011">
        <w:rPr>
          <w:b/>
          <w:sz w:val="20"/>
        </w:rPr>
        <w:t xml:space="preserve">Терапия </w:t>
      </w:r>
      <w:proofErr w:type="spellStart"/>
      <w:r w:rsidRPr="00880011">
        <w:rPr>
          <w:b/>
          <w:sz w:val="20"/>
        </w:rPr>
        <w:t>неосложненных</w:t>
      </w:r>
      <w:proofErr w:type="spellEnd"/>
      <w:r w:rsidRPr="00880011">
        <w:rPr>
          <w:b/>
          <w:sz w:val="20"/>
        </w:rPr>
        <w:t xml:space="preserve"> кризов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  <w:r w:rsidRPr="00880011">
        <w:rPr>
          <w:sz w:val="20"/>
        </w:rPr>
        <w:t>Рекомендуется назначение комбинации оральных препаратов, обеспечивающих п</w:t>
      </w:r>
      <w:r w:rsidRPr="00880011">
        <w:rPr>
          <w:sz w:val="20"/>
        </w:rPr>
        <w:t>о</w:t>
      </w:r>
      <w:r w:rsidRPr="00880011">
        <w:rPr>
          <w:sz w:val="20"/>
        </w:rPr>
        <w:t>степенное снижение АД в течение нескольких часов до суток. Возможно, начать лечение с двух препаратов, при неуспехе добавить третий.</w:t>
      </w:r>
    </w:p>
    <w:p w:rsidR="00880011" w:rsidRPr="00880011" w:rsidRDefault="00880011" w:rsidP="00880011">
      <w:pPr>
        <w:pStyle w:val="BodyText"/>
        <w:spacing w:line="192" w:lineRule="auto"/>
        <w:ind w:firstLine="567"/>
        <w:jc w:val="both"/>
        <w:rPr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82"/>
        <w:gridCol w:w="2782"/>
        <w:gridCol w:w="2783"/>
        <w:gridCol w:w="2783"/>
      </w:tblGrid>
      <w:tr w:rsidR="00880011" w:rsidRPr="00880011" w:rsidTr="007369E7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880011">
              <w:rPr>
                <w:sz w:val="20"/>
              </w:rPr>
              <w:t>Препарат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880011">
              <w:rPr>
                <w:sz w:val="20"/>
              </w:rPr>
              <w:t>Доза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880011">
              <w:rPr>
                <w:sz w:val="20"/>
              </w:rPr>
              <w:t>Начало</w:t>
            </w:r>
          </w:p>
          <w:p w:rsidR="00880011" w:rsidRPr="00880011" w:rsidRDefault="00880011" w:rsidP="00880011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880011">
              <w:rPr>
                <w:sz w:val="20"/>
              </w:rPr>
              <w:t>/продолжительность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jc w:val="center"/>
              <w:rPr>
                <w:sz w:val="20"/>
              </w:rPr>
            </w:pPr>
            <w:r w:rsidRPr="00880011">
              <w:rPr>
                <w:sz w:val="20"/>
              </w:rPr>
              <w:t>Примечания</w:t>
            </w:r>
          </w:p>
        </w:tc>
      </w:tr>
      <w:tr w:rsidR="00880011" w:rsidRPr="00880011" w:rsidTr="007369E7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</w:p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proofErr w:type="spellStart"/>
            <w:r w:rsidRPr="00880011">
              <w:rPr>
                <w:sz w:val="20"/>
              </w:rPr>
              <w:t>Клонидин</w:t>
            </w:r>
            <w:proofErr w:type="spellEnd"/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</w:p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>0,075-0,15 мг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</w:p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>30-60 минут</w:t>
            </w:r>
          </w:p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>/8-16 часов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 xml:space="preserve">Повторный прием каждый час до дозы </w:t>
            </w:r>
            <w:smartTag w:uri="urn:schemas-microsoft-com:office:smarttags" w:element="metricconverter">
              <w:smartTagPr>
                <w:attr w:name="ProductID" w:val="0,6 г"/>
              </w:smartTagPr>
              <w:r w:rsidRPr="00880011">
                <w:rPr>
                  <w:sz w:val="20"/>
                </w:rPr>
                <w:t>0,6 г</w:t>
              </w:r>
            </w:smartTag>
          </w:p>
        </w:tc>
      </w:tr>
      <w:tr w:rsidR="00880011" w:rsidRPr="00880011" w:rsidTr="007369E7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proofErr w:type="spellStart"/>
            <w:r w:rsidRPr="00880011">
              <w:rPr>
                <w:sz w:val="20"/>
              </w:rPr>
              <w:t>Каптоприл</w:t>
            </w:r>
            <w:proofErr w:type="spellEnd"/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 xml:space="preserve">12,5-25 мг 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  <w:lang w:val="en-US"/>
              </w:rPr>
              <w:t>Per</w:t>
            </w:r>
            <w:r w:rsidRPr="00880011">
              <w:rPr>
                <w:sz w:val="20"/>
              </w:rPr>
              <w:t xml:space="preserve"> </w:t>
            </w:r>
            <w:proofErr w:type="spellStart"/>
            <w:r w:rsidRPr="00880011">
              <w:rPr>
                <w:sz w:val="20"/>
                <w:lang w:val="en-US"/>
              </w:rPr>
              <w:t>os</w:t>
            </w:r>
            <w:proofErr w:type="spellEnd"/>
            <w:r w:rsidRPr="00880011">
              <w:rPr>
                <w:sz w:val="20"/>
              </w:rPr>
              <w:t xml:space="preserve"> 15-60/6-8</w:t>
            </w:r>
          </w:p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proofErr w:type="gramStart"/>
            <w:r w:rsidRPr="00880011">
              <w:rPr>
                <w:sz w:val="20"/>
              </w:rPr>
              <w:t>П</w:t>
            </w:r>
            <w:proofErr w:type="gramEnd"/>
            <w:r w:rsidRPr="00880011">
              <w:rPr>
                <w:sz w:val="20"/>
              </w:rPr>
              <w:t>/я-15-30 мину/2-6 ч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 xml:space="preserve">При </w:t>
            </w:r>
            <w:proofErr w:type="spellStart"/>
            <w:r w:rsidRPr="00880011">
              <w:rPr>
                <w:sz w:val="20"/>
              </w:rPr>
              <w:t>гиповолемии</w:t>
            </w:r>
            <w:proofErr w:type="spellEnd"/>
            <w:r w:rsidRPr="00880011">
              <w:rPr>
                <w:sz w:val="20"/>
              </w:rPr>
              <w:t xml:space="preserve"> чрезмерное сниж</w:t>
            </w:r>
            <w:r w:rsidRPr="00880011">
              <w:rPr>
                <w:sz w:val="20"/>
              </w:rPr>
              <w:t>е</w:t>
            </w:r>
            <w:r w:rsidRPr="00880011">
              <w:rPr>
                <w:sz w:val="20"/>
              </w:rPr>
              <w:t>ние АД</w:t>
            </w:r>
          </w:p>
        </w:tc>
      </w:tr>
      <w:tr w:rsidR="00880011" w:rsidRPr="00880011" w:rsidTr="007369E7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proofErr w:type="spellStart"/>
            <w:r w:rsidRPr="00880011">
              <w:rPr>
                <w:sz w:val="20"/>
              </w:rPr>
              <w:t>Карведилол</w:t>
            </w:r>
            <w:proofErr w:type="spellEnd"/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>12,5-25 мг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>30-60 мин/6-12 ч</w:t>
            </w:r>
          </w:p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proofErr w:type="spellStart"/>
            <w:r w:rsidRPr="00880011">
              <w:rPr>
                <w:sz w:val="20"/>
              </w:rPr>
              <w:t>АВ-блокада</w:t>
            </w:r>
            <w:proofErr w:type="spellEnd"/>
            <w:r w:rsidRPr="00880011">
              <w:rPr>
                <w:sz w:val="20"/>
              </w:rPr>
              <w:t>, о</w:t>
            </w:r>
            <w:r w:rsidRPr="00880011">
              <w:rPr>
                <w:sz w:val="20"/>
              </w:rPr>
              <w:t>б</w:t>
            </w:r>
            <w:r w:rsidRPr="00880011">
              <w:rPr>
                <w:sz w:val="20"/>
              </w:rPr>
              <w:t>струкция</w:t>
            </w:r>
          </w:p>
        </w:tc>
      </w:tr>
      <w:tr w:rsidR="00880011" w:rsidRPr="00880011" w:rsidTr="007369E7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proofErr w:type="spellStart"/>
            <w:r w:rsidRPr="00880011">
              <w:rPr>
                <w:sz w:val="20"/>
              </w:rPr>
              <w:t>Фуросемид</w:t>
            </w:r>
            <w:proofErr w:type="spellEnd"/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>40-80 мг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>30-60 мин/4-8ч</w:t>
            </w:r>
          </w:p>
        </w:tc>
        <w:tc>
          <w:tcPr>
            <w:tcW w:w="1250" w:type="pct"/>
          </w:tcPr>
          <w:p w:rsidR="00880011" w:rsidRPr="00880011" w:rsidRDefault="00880011" w:rsidP="00880011">
            <w:pPr>
              <w:pStyle w:val="BodyText"/>
              <w:spacing w:line="192" w:lineRule="auto"/>
              <w:rPr>
                <w:sz w:val="20"/>
              </w:rPr>
            </w:pPr>
            <w:r w:rsidRPr="00880011">
              <w:rPr>
                <w:sz w:val="20"/>
              </w:rPr>
              <w:t>При застойной СН</w:t>
            </w:r>
          </w:p>
        </w:tc>
      </w:tr>
    </w:tbl>
    <w:p w:rsidR="000F75FB" w:rsidRPr="00880011" w:rsidRDefault="000F75FB" w:rsidP="00880011">
      <w:pPr>
        <w:spacing w:line="192" w:lineRule="auto"/>
        <w:rPr>
          <w:sz w:val="20"/>
          <w:szCs w:val="20"/>
        </w:rPr>
      </w:pPr>
    </w:p>
    <w:sectPr w:rsidR="000F75FB" w:rsidRPr="00880011" w:rsidSect="00880011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80011"/>
    <w:rsid w:val="000F75FB"/>
    <w:rsid w:val="00880011"/>
    <w:rsid w:val="00EE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0011"/>
    <w:pPr>
      <w:keepNext/>
      <w:jc w:val="both"/>
      <w:outlineLvl w:val="1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001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Body Text Indent"/>
    <w:basedOn w:val="a"/>
    <w:link w:val="a4"/>
    <w:rsid w:val="00880011"/>
    <w:pPr>
      <w:ind w:left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800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88001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BodyText">
    <w:name w:val="Body Text"/>
    <w:basedOn w:val="a"/>
    <w:rsid w:val="00880011"/>
    <w:pPr>
      <w:snapToGrid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1722</Words>
  <Characters>9818</Characters>
  <Application>Microsoft Office Word</Application>
  <DocSecurity>0</DocSecurity>
  <Lines>81</Lines>
  <Paragraphs>23</Paragraphs>
  <ScaleCrop>false</ScaleCrop>
  <Company>Microsoft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cp:lastPrinted>2014-02-03T15:29:00Z</cp:lastPrinted>
  <dcterms:created xsi:type="dcterms:W3CDTF">2014-02-03T15:28:00Z</dcterms:created>
  <dcterms:modified xsi:type="dcterms:W3CDTF">2014-02-03T15:30:00Z</dcterms:modified>
</cp:coreProperties>
</file>