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253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Гормон роста</w:t>
      </w:r>
    </w:p>
    <w:p w:rsidR="00000000" w:rsidRDefault="00DD2532">
      <w:pPr>
        <w:widowControl w:val="0"/>
        <w:tabs>
          <w:tab w:val="left" w:pos="382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некоторым наблюдениям, люди невысокие, коренастые обладают более крепким здоровьем и выносливее тех, кто по росту годится в манекенщики. По своей природе они неутомимые и талантливые любов</w:t>
      </w:r>
      <w:r>
        <w:rPr>
          <w:color w:val="000000"/>
          <w:sz w:val="24"/>
          <w:szCs w:val="24"/>
        </w:rPr>
        <w:t>ники, особенно мужчины. И эти качества проявляются у них куда ярче, чем у высоких Дон Жуанов. Профессор В.А. Петеркова</w:t>
      </w:r>
    </w:p>
    <w:p w:rsidR="00000000" w:rsidRDefault="00DD25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Секреция гормона роста</w:t>
      </w:r>
    </w:p>
    <w:p w:rsidR="00000000" w:rsidRDefault="00DD2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 и секрецию гормона роста регулирует гипоталамический рилизинг-гормон и соматостатин. К факторам, повыш</w:t>
      </w:r>
      <w:r>
        <w:rPr>
          <w:color w:val="000000"/>
          <w:sz w:val="24"/>
          <w:szCs w:val="24"/>
        </w:rPr>
        <w:t>ающим секрецию гормона роста, относятся гипогликемия, возникающая при голодании, определенные виды стресса и особенно, интенсивная физическая работа. Гормон выделяется также во время глубокого сна. Кроме того, гипофиз эпизодически секретирует большие колич</w:t>
      </w:r>
      <w:r>
        <w:rPr>
          <w:color w:val="000000"/>
          <w:sz w:val="24"/>
          <w:szCs w:val="24"/>
        </w:rPr>
        <w:t xml:space="preserve">ества гормона роста в отсутствие стимуляции. </w:t>
      </w:r>
    </w:p>
    <w:p w:rsidR="00000000" w:rsidRDefault="00DD25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Влияние на рост</w:t>
      </w:r>
    </w:p>
    <w:p w:rsidR="00000000" w:rsidRDefault="00DD2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о действии гормона роста еще многое не известно, совершенно очевидно, что он необходим для нормального физического развития ребенка. В физиологических условиях секреция гормона роста, как и</w:t>
      </w:r>
      <w:r>
        <w:rPr>
          <w:color w:val="000000"/>
          <w:sz w:val="24"/>
          <w:szCs w:val="24"/>
        </w:rPr>
        <w:t xml:space="preserve"> многих других гормонов, носит эпизодический характер. У детей количество гормона роста значительно больше, чем у взрослых. С возрастом секреция гормона роста уменьшается.</w:t>
      </w:r>
    </w:p>
    <w:p w:rsidR="00000000" w:rsidRDefault="00DD2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организме гормон роста выполняет многочисленные и разнообразные функции. Оказалось</w:t>
      </w:r>
      <w:r>
        <w:rPr>
          <w:color w:val="000000"/>
          <w:sz w:val="24"/>
          <w:szCs w:val="24"/>
        </w:rPr>
        <w:t xml:space="preserve">, что стимулирующее действие гормона роста не является прямым, а связано с образованием факторов, выделяемых печенью. Этими факторами служат соматомедины, образующиеся в печени под действием гормона роста. Основной среди соматомединов - это соматомедин С, </w:t>
      </w:r>
      <w:r>
        <w:rPr>
          <w:color w:val="000000"/>
          <w:sz w:val="24"/>
          <w:szCs w:val="24"/>
        </w:rPr>
        <w:t xml:space="preserve">который во всех клетках тела повышает скорость синтеза белка, что в свою очередь приводит к стимуляции деления клеток. </w:t>
      </w:r>
    </w:p>
    <w:p w:rsidR="00000000" w:rsidRDefault="00DD25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Болезни, связанные с избытком и недостаточностью гормона роста</w:t>
      </w:r>
    </w:p>
    <w:p w:rsidR="00000000" w:rsidRDefault="00DD2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 с недостаточностью гормона роста развиваются в "нормальных" карликов</w:t>
      </w:r>
      <w:r>
        <w:rPr>
          <w:color w:val="000000"/>
          <w:sz w:val="24"/>
          <w:szCs w:val="24"/>
        </w:rPr>
        <w:t xml:space="preserve"> - людей очень маленького роста, но нормального телосложения. Так называемый гипофизарный карлик. Такие отклонения встречаются с частотой 1 случай на 10 тысяч родов. В России сейчас чуть больше тысячи карликов, у которых гипофиз либо поврежден в родах, либ</w:t>
      </w:r>
      <w:r>
        <w:rPr>
          <w:color w:val="000000"/>
          <w:sz w:val="24"/>
          <w:szCs w:val="24"/>
        </w:rPr>
        <w:t>о не имеет какую-то генетическую поломку и потому не вырабатывает гормон роста. Лишены этого гормона те, у кого из-за опухоли мозга удален гипофиз: дети, прооперированные в 5-6 лет, так и оставались маленькими.</w:t>
      </w:r>
    </w:p>
    <w:p w:rsidR="00000000" w:rsidRDefault="00DD2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Сравнительно часто гипофизарные клетки, выраб</w:t>
      </w:r>
      <w:r>
        <w:rPr>
          <w:color w:val="000000"/>
          <w:sz w:val="24"/>
          <w:szCs w:val="24"/>
        </w:rPr>
        <w:t>атывающие гормон роста, перерождаются и образуют доброкачественные опухоли, секретирующие большие количества гормона. Если аденома развивается в детском возрасте, ребенок растет быстрее обычного вплоть до наступления половой зрелости, когда повышение секре</w:t>
      </w:r>
      <w:r>
        <w:rPr>
          <w:color w:val="000000"/>
          <w:sz w:val="24"/>
          <w:szCs w:val="24"/>
        </w:rPr>
        <w:t>ции половых гормонов приводит к остановке роста костей за счет окостенения эпифизарного хряща (точки роста костной ткани) на концах костей. Этот вид патологии называется гигантизмом.</w:t>
      </w:r>
    </w:p>
    <w:p w:rsidR="00000000" w:rsidRDefault="00DD2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взрослых опухоль, секретирующая гормон роста, не может вызвать дальнейш</w:t>
      </w:r>
      <w:r>
        <w:rPr>
          <w:color w:val="000000"/>
          <w:sz w:val="24"/>
          <w:szCs w:val="24"/>
        </w:rPr>
        <w:t>его роста костей в связи с окостенением эпифизарного хряща. Однако рост некоторых частей тела (главным образом ушей, носа, подбородка, пальцев и зубов) может продолжаться. Такой вид патологии носит название акромегалия. Этот эффект можно снять путем удален</w:t>
      </w:r>
      <w:r>
        <w:rPr>
          <w:color w:val="000000"/>
          <w:sz w:val="24"/>
          <w:szCs w:val="24"/>
        </w:rPr>
        <w:t>ия опухоли, а у некоторых больных - терапевтическим путем. В то же время уже развившиеся изменения внешности носят необратимый характер.</w:t>
      </w:r>
    </w:p>
    <w:p w:rsidR="00000000" w:rsidRDefault="00DD2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Акромегалия может развиться у взрослого карлика (с закрытыми зонами роста), решившего заняться самолечением, назначив с</w:t>
      </w:r>
      <w:r>
        <w:rPr>
          <w:color w:val="000000"/>
          <w:sz w:val="24"/>
          <w:szCs w:val="24"/>
        </w:rPr>
        <w:t xml:space="preserve">амому себе гормон роста. </w:t>
      </w:r>
    </w:p>
    <w:p w:rsidR="00000000" w:rsidRDefault="00DD25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DD2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начале прошлого века средний рост мужчины был 155-160 см. В 1980 году по мировой статистике он уже составил 173,9 см у мужчин и 160,9 см у женщин. К 1987 году мужчины "подросли" до 174,1 см., а женщины - до 161,</w:t>
      </w:r>
      <w:r>
        <w:rPr>
          <w:color w:val="000000"/>
          <w:sz w:val="24"/>
          <w:szCs w:val="24"/>
        </w:rPr>
        <w:t>4 см. В 2000 году человечество, судя по всему, вновь поднимет планку.</w:t>
      </w:r>
    </w:p>
    <w:p w:rsidR="00000000" w:rsidRDefault="00DD25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DD2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DD2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DD2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D2532" w:rsidRDefault="00DD2532"/>
    <w:sectPr w:rsidR="00DD253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B8"/>
    <w:rsid w:val="00BD21B8"/>
    <w:rsid w:val="00D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0B67F8-1AFD-431C-994D-A473523E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>PERSONAL COMPUTERS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Гормон роста</dc:title>
  <dc:subject/>
  <dc:creator>USER</dc:creator>
  <cp:keywords/>
  <dc:description/>
  <cp:lastModifiedBy>Igor Trofimov</cp:lastModifiedBy>
  <cp:revision>2</cp:revision>
  <dcterms:created xsi:type="dcterms:W3CDTF">2024-07-26T21:18:00Z</dcterms:created>
  <dcterms:modified xsi:type="dcterms:W3CDTF">2024-07-26T21:18:00Z</dcterms:modified>
</cp:coreProperties>
</file>