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12" w:rsidRPr="00DA6412" w:rsidRDefault="00DA6412" w:rsidP="00DA6412">
      <w:pPr>
        <w:rPr>
          <w:b/>
        </w:rPr>
      </w:pPr>
      <w:bookmarkStart w:id="0" w:name="_GoBack"/>
      <w:bookmarkEnd w:id="0"/>
      <w:r w:rsidRPr="00DA6412">
        <w:rPr>
          <w:b/>
        </w:rPr>
        <w:t>Гормоны в лечении заболеваний кожи</w:t>
      </w:r>
    </w:p>
    <w:p w:rsidR="00DA6412" w:rsidRDefault="00DA6412" w:rsidP="00DA6412">
      <w:r>
        <w:t xml:space="preserve">Применение кортикостероидов при лечении дерматозов основано на их противовоспалительном, </w:t>
      </w:r>
      <w:proofErr w:type="spellStart"/>
      <w:r>
        <w:t>гипосенсибилизирующем</w:t>
      </w:r>
      <w:proofErr w:type="spellEnd"/>
      <w:r>
        <w:t xml:space="preserve">, антиаллергическом и антитоксическом, иммунодепрессивном действии. Из большой группы кортикостероидов при лечении кожных болезней преимущественно применяют </w:t>
      </w:r>
      <w:proofErr w:type="spellStart"/>
      <w:r>
        <w:t>преднизолон</w:t>
      </w:r>
      <w:proofErr w:type="spellEnd"/>
      <w:r>
        <w:t xml:space="preserve">, </w:t>
      </w:r>
      <w:proofErr w:type="spellStart"/>
      <w:r>
        <w:t>триамцинолон</w:t>
      </w:r>
      <w:proofErr w:type="spellEnd"/>
      <w:r>
        <w:t xml:space="preserve">, </w:t>
      </w:r>
      <w:proofErr w:type="spellStart"/>
      <w:r>
        <w:t>доксаметазон</w:t>
      </w:r>
      <w:proofErr w:type="spellEnd"/>
      <w:r>
        <w:t xml:space="preserve"> и др.</w:t>
      </w:r>
    </w:p>
    <w:p w:rsidR="00DA6412" w:rsidRDefault="00DA6412" w:rsidP="00DA6412">
      <w:r>
        <w:t xml:space="preserve">Действие </w:t>
      </w:r>
      <w:proofErr w:type="spellStart"/>
      <w:r>
        <w:t>глюкокортикоидов</w:t>
      </w:r>
      <w:proofErr w:type="spellEnd"/>
      <w:r>
        <w:t xml:space="preserve"> направлено на подавление иммунных реакций, подавление аутоиммунных реакций, т. е. реакций агрессивного действия антител против собственных антигенов кожи, предупреждение процессов пролиферации фибробластов – синтеза коллагена, </w:t>
      </w:r>
      <w:proofErr w:type="spellStart"/>
      <w:r>
        <w:t>гликозаминогликанов</w:t>
      </w:r>
      <w:proofErr w:type="spellEnd"/>
      <w:r>
        <w:t>, т. е. увеличение массы соединительной ткани.</w:t>
      </w:r>
    </w:p>
    <w:p w:rsidR="00DA6412" w:rsidRDefault="00DA6412" w:rsidP="00DA6412">
      <w:r>
        <w:t xml:space="preserve">Применение </w:t>
      </w:r>
      <w:proofErr w:type="spellStart"/>
      <w:r>
        <w:t>глюкокортикоидов</w:t>
      </w:r>
      <w:proofErr w:type="spellEnd"/>
      <w:r>
        <w:t xml:space="preserve"> при заболевании кожи у детей и взрослых разнообразно – системные заболевания соединительной ткани, нейродермит, экзема, псориаз. При обнаружении на коже изменений, которые характерны для системных заболеваний кожи у детей и взрослых, проводится обследование больного: определение уровня белков – ?-глобулинов, ?-глобулинов, фибриногена, LE-клеток; определение функции гемостаза и </w:t>
      </w:r>
      <w:proofErr w:type="spellStart"/>
      <w:r>
        <w:t>фибринолиза</w:t>
      </w:r>
      <w:proofErr w:type="spellEnd"/>
      <w:r>
        <w:t xml:space="preserve">; </w:t>
      </w:r>
      <w:proofErr w:type="spellStart"/>
      <w:r>
        <w:t>иммунопрограммы</w:t>
      </w:r>
      <w:proofErr w:type="spellEnd"/>
      <w:r>
        <w:t xml:space="preserve">; определение интенсивности пролиферации структурных элементов соединительной ткани фибробластов, определения уровня </w:t>
      </w:r>
      <w:proofErr w:type="spellStart"/>
      <w:r>
        <w:t>коллагеназ</w:t>
      </w:r>
      <w:proofErr w:type="spellEnd"/>
      <w:r>
        <w:t xml:space="preserve">, </w:t>
      </w:r>
      <w:proofErr w:type="spellStart"/>
      <w:r>
        <w:t>эластаз</w:t>
      </w:r>
      <w:proofErr w:type="spellEnd"/>
    </w:p>
    <w:p w:rsidR="00DA6412" w:rsidRDefault="00DA6412" w:rsidP="00DA6412">
      <w:r>
        <w:t xml:space="preserve">Побочные эффекты включают подавление гипоталамо-гипофизарно-адреналовой системы (ГГА), синдром </w:t>
      </w:r>
      <w:proofErr w:type="spellStart"/>
      <w:r>
        <w:t>Кушинга</w:t>
      </w:r>
      <w:proofErr w:type="spellEnd"/>
      <w:r>
        <w:t xml:space="preserve">, задержку роста, замедление развития, катаракту и глаукому. У взрослых симптомы подавления ГГА системы могут появиться в течение 3-4 суток и после местного применения всего лишь </w:t>
      </w:r>
      <w:smartTag w:uri="urn:schemas-microsoft-com:office:smarttags" w:element="metricconverter">
        <w:smartTagPr>
          <w:attr w:name="ProductID" w:val="7,5 г"/>
        </w:smartTagPr>
        <w:r>
          <w:t>7,5 г</w:t>
        </w:r>
      </w:smartTag>
      <w:r>
        <w:t xml:space="preserve"> </w:t>
      </w:r>
      <w:proofErr w:type="spellStart"/>
      <w:r>
        <w:t>суперактивного</w:t>
      </w:r>
      <w:proofErr w:type="spellEnd"/>
      <w:r>
        <w:t xml:space="preserve"> стероида ежедневно. Однако клинический синдром </w:t>
      </w:r>
      <w:proofErr w:type="spellStart"/>
      <w:r>
        <w:t>Кушинга</w:t>
      </w:r>
      <w:proofErr w:type="spellEnd"/>
      <w:r>
        <w:t xml:space="preserve"> у взрослых больных наблюдается редко. Сверхактивные </w:t>
      </w:r>
      <w:proofErr w:type="spellStart"/>
      <w:r>
        <w:t>стероидные</w:t>
      </w:r>
      <w:proofErr w:type="spellEnd"/>
      <w:r>
        <w:t xml:space="preserve"> препараты не рекомендуется использовать для лечения детей до 12 </w:t>
      </w:r>
      <w:proofErr w:type="spellStart"/>
      <w:r>
        <w:t>лет.Побочные</w:t>
      </w:r>
      <w:proofErr w:type="spellEnd"/>
      <w:r>
        <w:t xml:space="preserve"> эффекты со стороны кожи при местном применении стероидов</w:t>
      </w:r>
    </w:p>
    <w:p w:rsidR="00DA6412" w:rsidRDefault="00DA6412" w:rsidP="00DA6412">
      <w:r>
        <w:t>Атрофия эпидермиса</w:t>
      </w:r>
    </w:p>
    <w:p w:rsidR="00DA6412" w:rsidRDefault="00DA6412" w:rsidP="00DA6412">
      <w:r>
        <w:t>Синдром привыкания</w:t>
      </w:r>
    </w:p>
    <w:p w:rsidR="00DA6412" w:rsidRDefault="00DA6412" w:rsidP="00DA6412">
      <w:r>
        <w:t>Атрофия дермы</w:t>
      </w:r>
    </w:p>
    <w:p w:rsidR="00DA6412" w:rsidRDefault="00DA6412" w:rsidP="00DA6412">
      <w:r>
        <w:t>Полоска атрофии</w:t>
      </w:r>
    </w:p>
    <w:p w:rsidR="00DA6412" w:rsidRDefault="00DA6412" w:rsidP="00DA6412">
      <w:r>
        <w:t>Пурпура</w:t>
      </w:r>
    </w:p>
    <w:p w:rsidR="00DA6412" w:rsidRDefault="00DA6412" w:rsidP="00DA6412">
      <w:proofErr w:type="spellStart"/>
      <w:r>
        <w:t>Телеангиэктазий</w:t>
      </w:r>
      <w:proofErr w:type="spellEnd"/>
    </w:p>
    <w:p w:rsidR="00DA6412" w:rsidRDefault="00DA6412" w:rsidP="00DA6412">
      <w:proofErr w:type="spellStart"/>
      <w:r>
        <w:t>Гипопигментация</w:t>
      </w:r>
      <w:proofErr w:type="spellEnd"/>
    </w:p>
    <w:p w:rsidR="00DA6412" w:rsidRDefault="00DA6412" w:rsidP="00DA6412">
      <w:r>
        <w:t>Гирсутизм</w:t>
      </w:r>
    </w:p>
    <w:p w:rsidR="00DA6412" w:rsidRDefault="00DA6412" w:rsidP="00DA6412">
      <w:proofErr w:type="spellStart"/>
      <w:r>
        <w:t>Периоральный</w:t>
      </w:r>
      <w:proofErr w:type="spellEnd"/>
      <w:r>
        <w:t xml:space="preserve"> дерматит</w:t>
      </w:r>
    </w:p>
    <w:p w:rsidR="00DA6412" w:rsidRDefault="00DA6412" w:rsidP="00DA6412">
      <w:r>
        <w:t>Вульгарные угри</w:t>
      </w:r>
    </w:p>
    <w:p w:rsidR="00DA6412" w:rsidRDefault="00DA6412" w:rsidP="00DA6412">
      <w:proofErr w:type="spellStart"/>
      <w:r>
        <w:t>Розовые</w:t>
      </w:r>
      <w:proofErr w:type="spellEnd"/>
      <w:r>
        <w:t xml:space="preserve"> угри</w:t>
      </w:r>
    </w:p>
    <w:p w:rsidR="00DA6412" w:rsidRDefault="00DA6412" w:rsidP="00DA6412">
      <w:r>
        <w:t>Обострение инфекционных заболеваний кожи</w:t>
      </w:r>
    </w:p>
    <w:p w:rsidR="00DA6412" w:rsidRDefault="00DA6412" w:rsidP="00DA6412">
      <w:r>
        <w:t>Обострение псориаза</w:t>
      </w:r>
    </w:p>
    <w:p w:rsidR="00DA6412" w:rsidRDefault="00DA6412" w:rsidP="00DA6412">
      <w:r>
        <w:t>Замедленное заживление ран</w:t>
      </w:r>
    </w:p>
    <w:p w:rsidR="00DA6412" w:rsidRDefault="00DA6412" w:rsidP="00DA6412">
      <w:r>
        <w:t xml:space="preserve">Местные </w:t>
      </w:r>
      <w:proofErr w:type="spellStart"/>
      <w:r>
        <w:t>стероидные</w:t>
      </w:r>
      <w:proofErr w:type="spellEnd"/>
      <w:r>
        <w:t xml:space="preserve"> средства могут вызывать побочные эффекты и ухудшать течение некоторых кожных заболеваний. К заболеваниям, не поддающимся лечению наружными </w:t>
      </w:r>
      <w:proofErr w:type="spellStart"/>
      <w:r>
        <w:t>стероидными</w:t>
      </w:r>
      <w:proofErr w:type="spellEnd"/>
      <w:r>
        <w:t xml:space="preserve"> средствами или усиливающимся при их применении, относятся: </w:t>
      </w:r>
    </w:p>
    <w:p w:rsidR="00DA6412" w:rsidRDefault="00DA6412" w:rsidP="00DA6412">
      <w:r>
        <w:t xml:space="preserve">Угри и </w:t>
      </w:r>
      <w:proofErr w:type="spellStart"/>
      <w:r>
        <w:t>угреноподобные</w:t>
      </w:r>
      <w:proofErr w:type="spellEnd"/>
      <w:r>
        <w:t xml:space="preserve"> заболевания кожи </w:t>
      </w:r>
    </w:p>
    <w:p w:rsidR="00DA6412" w:rsidRDefault="00DA6412" w:rsidP="00DA6412">
      <w:r>
        <w:t xml:space="preserve">Инфекционные заболевания кожи (грибковые, вирусные, бактериальные) </w:t>
      </w:r>
    </w:p>
    <w:p w:rsidR="00DA6412" w:rsidRDefault="00DA6412" w:rsidP="00DA6412">
      <w:r>
        <w:t xml:space="preserve">Сухость кожи и ихтиоз </w:t>
      </w:r>
    </w:p>
    <w:p w:rsidR="00DA6412" w:rsidRDefault="00DA6412" w:rsidP="00DA6412">
      <w:proofErr w:type="spellStart"/>
      <w:r>
        <w:t>Розовый</w:t>
      </w:r>
      <w:proofErr w:type="spellEnd"/>
      <w:r>
        <w:t xml:space="preserve"> лишай </w:t>
      </w:r>
    </w:p>
    <w:p w:rsidR="00DA6412" w:rsidRDefault="00DA6412" w:rsidP="00DA6412">
      <w:proofErr w:type="spellStart"/>
      <w:r>
        <w:t>Многоформная</w:t>
      </w:r>
      <w:proofErr w:type="spellEnd"/>
      <w:r>
        <w:t xml:space="preserve"> эритема </w:t>
      </w:r>
    </w:p>
    <w:p w:rsidR="00DA6412" w:rsidRDefault="00DA6412" w:rsidP="00DA6412">
      <w:r>
        <w:t xml:space="preserve">Крапивница </w:t>
      </w:r>
    </w:p>
    <w:p w:rsidR="00DA6412" w:rsidRDefault="00DA6412" w:rsidP="00DA6412">
      <w:proofErr w:type="spellStart"/>
      <w:r>
        <w:t>Васкулиты</w:t>
      </w:r>
      <w:proofErr w:type="spellEnd"/>
      <w:r>
        <w:t xml:space="preserve"> крупных сосудов </w:t>
      </w:r>
    </w:p>
    <w:p w:rsidR="00DA6412" w:rsidRDefault="00DA6412" w:rsidP="00DA6412">
      <w:proofErr w:type="spellStart"/>
      <w:r>
        <w:t>Панникулиты</w:t>
      </w:r>
      <w:proofErr w:type="spellEnd"/>
    </w:p>
    <w:p w:rsidR="00DA6412" w:rsidRDefault="00DA6412" w:rsidP="00DA6412">
      <w:r>
        <w:t xml:space="preserve">Глубокие гранулематозные поражения кожи </w:t>
      </w:r>
    </w:p>
    <w:p w:rsidR="00DA6412" w:rsidRDefault="00DA6412" w:rsidP="00DA6412">
      <w:proofErr w:type="spellStart"/>
      <w:r>
        <w:t>Парапсориаз</w:t>
      </w:r>
      <w:proofErr w:type="spellEnd"/>
    </w:p>
    <w:p w:rsidR="00DA6412" w:rsidRDefault="00DA6412" w:rsidP="00DA6412">
      <w:r>
        <w:lastRenderedPageBreak/>
        <w:t>Лишай красный отрубевидный волосяной</w:t>
      </w:r>
    </w:p>
    <w:p w:rsidR="00DA6412" w:rsidRDefault="00DA6412" w:rsidP="00DA6412">
      <w:proofErr w:type="spellStart"/>
      <w:r>
        <w:t>Tineaincognito</w:t>
      </w:r>
      <w:proofErr w:type="spellEnd"/>
      <w:r>
        <w:t xml:space="preserve"> - Симптомы, вызываемые грибковой инфекцией, определяются иммунной реакцией организма на ее возбудителя. Местное применение стероидов снижает воспалительную реакцию организма на инфицирующий агент. Вначале они помогают уменьшить выраженность проявлений, связанных с грибковой инфекцией, но, подавляя действие защитных механизмов </w:t>
      </w:r>
      <w:proofErr w:type="spellStart"/>
      <w:r>
        <w:t>макроорганизма</w:t>
      </w:r>
      <w:proofErr w:type="spellEnd"/>
      <w:r>
        <w:t xml:space="preserve">, они способствуют развитию микроорганизмов. Кроме того, стероиды искажают обычную клиническую картину заболевания, отдаляя, таким образом, постановку правильного диагноза. Необходимо исключить применение сильных местных </w:t>
      </w:r>
      <w:proofErr w:type="spellStart"/>
      <w:r>
        <w:t>стероидных</w:t>
      </w:r>
      <w:proofErr w:type="spellEnd"/>
      <w:r>
        <w:t xml:space="preserve"> препаратов при лечении поверхностных грибковых инфекций</w:t>
      </w:r>
    </w:p>
    <w:sectPr w:rsidR="00DA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2"/>
    <w:rsid w:val="006024D1"/>
    <w:rsid w:val="00D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2F14-D0FA-4117-8FB3-4D47B000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Гормоны в лечении заболеваний кожи</vt:lpstr>
    </vt:vector>
  </TitlesOfParts>
  <Company>NhT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Гормоны в лечении заболеваний кожи</dc:title>
  <dc:subject/>
  <dc:creator>1</dc:creator>
  <cp:keywords/>
  <dc:description/>
  <cp:lastModifiedBy>Igor Trofimov</cp:lastModifiedBy>
  <cp:revision>2</cp:revision>
  <dcterms:created xsi:type="dcterms:W3CDTF">2024-10-06T19:34:00Z</dcterms:created>
  <dcterms:modified xsi:type="dcterms:W3CDTF">2024-10-06T19:34:00Z</dcterms:modified>
</cp:coreProperties>
</file>