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22" w:rsidRPr="005A1D6C" w:rsidRDefault="00176022" w:rsidP="00176022">
      <w:pPr>
        <w:rPr>
          <w:b/>
        </w:rPr>
      </w:pPr>
      <w:bookmarkStart w:id="0" w:name="_GoBack"/>
      <w:bookmarkEnd w:id="0"/>
      <w:r w:rsidRPr="005A1D6C">
        <w:rPr>
          <w:b/>
        </w:rPr>
        <w:t xml:space="preserve">ГРЕЦКИЙ ОРЕХ – </w:t>
      </w:r>
    </w:p>
    <w:p w:rsidR="00176022" w:rsidRPr="005A1D6C" w:rsidRDefault="00176022" w:rsidP="00176022">
      <w:pPr>
        <w:rPr>
          <w:b/>
        </w:rPr>
      </w:pPr>
      <w:r w:rsidRPr="005A1D6C">
        <w:rPr>
          <w:b/>
        </w:rPr>
        <w:t xml:space="preserve">ЦЕЛИТЕЛЬ И ДИЕТОЛОГ: </w:t>
      </w:r>
    </w:p>
    <w:p w:rsidR="00176022" w:rsidRPr="005A1D6C" w:rsidRDefault="00176022" w:rsidP="00176022">
      <w:pPr>
        <w:rPr>
          <w:b/>
        </w:rPr>
      </w:pPr>
      <w:r w:rsidRPr="005A1D6C">
        <w:rPr>
          <w:b/>
        </w:rPr>
        <w:t xml:space="preserve">ПОЛЬЗА НАСТОЕК </w:t>
      </w:r>
    </w:p>
    <w:p w:rsidR="00176022" w:rsidRDefault="00176022" w:rsidP="00176022"/>
    <w:p w:rsidR="00176022" w:rsidRDefault="00176022" w:rsidP="00176022">
      <w:r>
        <w:t xml:space="preserve">Среди всех лекарственных средств, которые готовят из данного сырья, наиболее известной, хотя и несколько экзотичной на слух, является настойка из перегородок грецкого ореха. Что такого целебного могут содержать эти тонкие перепонки? Ведь в орехе самое вкусное и вожделенное – это ядрышко. </w:t>
      </w:r>
    </w:p>
    <w:p w:rsidR="00176022" w:rsidRDefault="00176022" w:rsidP="00176022"/>
    <w:p w:rsidR="00176022" w:rsidRDefault="00176022" w:rsidP="00176022">
      <w:r>
        <w:t xml:space="preserve">Однако и оболочка зрелого плода – сухая и прочная – является «концентратом» полезных веществ (в частности, йода), которые переходят под воздействием спирта в жидкую «конфигурацию», не теряя своих биоактивных свойств. Незрелые орешки содержат значительное количество аскорбиновой кислоты, а в кожуре плодов много дубильных веществ, которые обладают вяжущими и кровоостанавливающими свойствами. </w:t>
      </w:r>
    </w:p>
    <w:p w:rsidR="00176022" w:rsidRDefault="00176022" w:rsidP="00176022"/>
    <w:p w:rsidR="00176022" w:rsidRDefault="00176022" w:rsidP="00176022">
      <w:r>
        <w:t xml:space="preserve">Грецкий орех – практически безотходный продукт, из него народные целители готовят следующие виды настоек: из зеленых незрелых плодов – «молочных» орешков, из перегородок молодых орехов, из зеленой кожуры, скорлупы и даже из листьев. </w:t>
      </w:r>
    </w:p>
    <w:p w:rsidR="00176022" w:rsidRDefault="00176022" w:rsidP="00176022"/>
    <w:p w:rsidR="00176022" w:rsidRDefault="00176022" w:rsidP="00176022">
      <w:r>
        <w:t xml:space="preserve">ПРИМЕНЕНИЕ НАСТОЕК: польза и противопоказания </w:t>
      </w:r>
    </w:p>
    <w:p w:rsidR="00176022" w:rsidRDefault="00176022" w:rsidP="00176022">
      <w:r>
        <w:t xml:space="preserve">Применение настойки из грецкого ореха возможно при различных патологических состояниях организма в качестве профилактической, лечебной и дополнительной меры: </w:t>
      </w:r>
    </w:p>
    <w:p w:rsidR="00176022" w:rsidRDefault="00176022" w:rsidP="00176022">
      <w:r>
        <w:t xml:space="preserve">- положительное влияние на работу сердца и сосудов; </w:t>
      </w:r>
    </w:p>
    <w:p w:rsidR="00176022" w:rsidRDefault="00176022" w:rsidP="00176022">
      <w:r>
        <w:t xml:space="preserve">- избавление от мигрени, улучшение концентрации внимания и памяти; </w:t>
      </w:r>
    </w:p>
    <w:p w:rsidR="00176022" w:rsidRDefault="00176022" w:rsidP="00176022">
      <w:r>
        <w:t xml:space="preserve">- помощь при отравлениях и расстройстве желудка и кишечника, лечение полипов в кишечнике; </w:t>
      </w:r>
    </w:p>
    <w:p w:rsidR="00176022" w:rsidRDefault="00176022" w:rsidP="00176022">
      <w:r>
        <w:t xml:space="preserve">- профилактика дефицита йода в организме, нормализация функционирования щитовидной железы; </w:t>
      </w:r>
    </w:p>
    <w:p w:rsidR="00176022" w:rsidRDefault="00176022" w:rsidP="00176022">
      <w:r>
        <w:t xml:space="preserve">- нормализация обменных процессов в организме, избавление от лишнего веса; </w:t>
      </w:r>
    </w:p>
    <w:p w:rsidR="00176022" w:rsidRDefault="00176022" w:rsidP="00176022">
      <w:r>
        <w:t xml:space="preserve">- дополнительное средство при лечении «женских» гормональных заболеваний – мастопатии, миомы и фибромиомы матки; </w:t>
      </w:r>
    </w:p>
    <w:p w:rsidR="00176022" w:rsidRDefault="00176022" w:rsidP="00176022">
      <w:r>
        <w:t xml:space="preserve">- приостановление роста опухолей, смягчение неприятных симптомов аденомы; </w:t>
      </w:r>
    </w:p>
    <w:p w:rsidR="00176022" w:rsidRDefault="00176022" w:rsidP="00176022">
      <w:r>
        <w:t xml:space="preserve">- облегчение болезненного состояния при панкреатите и инсулинозависимой форме сахарного диабета; </w:t>
      </w:r>
    </w:p>
    <w:p w:rsidR="00176022" w:rsidRDefault="00176022" w:rsidP="00176022">
      <w:r>
        <w:t xml:space="preserve">- восстановление после тяжелых простудных заболеваний, бронхитов и пневмонии; </w:t>
      </w:r>
    </w:p>
    <w:p w:rsidR="00176022" w:rsidRDefault="00176022" w:rsidP="00176022">
      <w:r>
        <w:t xml:space="preserve">- облегчение течения нервных заболеваний, помощь при бессоннице; </w:t>
      </w:r>
    </w:p>
    <w:p w:rsidR="00176022" w:rsidRDefault="00176022" w:rsidP="00176022">
      <w:r>
        <w:t xml:space="preserve">- уменьшение воспаления и снижение болевых ощущений при радикулите, остеохондрозе, растяжениях связок и суставов. </w:t>
      </w:r>
    </w:p>
    <w:p w:rsidR="00176022" w:rsidRDefault="00176022" w:rsidP="00176022"/>
    <w:p w:rsidR="00176022" w:rsidRDefault="00176022" w:rsidP="00176022">
      <w:r>
        <w:t xml:space="preserve">ПРОФИЛАКТИКА ЭНДЕМИЧЕСКОГО ЗОБА </w:t>
      </w:r>
    </w:p>
    <w:p w:rsidR="00176022" w:rsidRDefault="00176022" w:rsidP="00176022">
      <w:r>
        <w:t xml:space="preserve">Многие районы нашей страны относятся к так называемым </w:t>
      </w:r>
      <w:proofErr w:type="spellStart"/>
      <w:r>
        <w:t>йододефицитным</w:t>
      </w:r>
      <w:proofErr w:type="spellEnd"/>
      <w:r>
        <w:t xml:space="preserve"> – это определяется по преобладанию в них жителей, страдающих от заболеваний эндокринной системы (в частности, нарушениями гормонального фона из-за патологии щитовидной железы). Такими «регионами риска», по данным ученых и медиков, являются Северо-Кавказский, Уральский, Восточно-Сибирский и Западно-Сибирский, Дальневосточный регионы, Поволжье, Горный Алтай, а также области Средней полосы России, пострадавшие от последствий аварии на Чернобыльской АС: Брянская, Тульская, Орловская, Курская, Калужская. </w:t>
      </w:r>
    </w:p>
    <w:p w:rsidR="00176022" w:rsidRDefault="00176022" w:rsidP="00176022"/>
    <w:p w:rsidR="00176022" w:rsidRDefault="00176022" w:rsidP="00176022">
      <w:r>
        <w:t xml:space="preserve">Совет! </w:t>
      </w:r>
    </w:p>
    <w:p w:rsidR="00176022" w:rsidRDefault="00176022" w:rsidP="00176022">
      <w:r>
        <w:t xml:space="preserve">Для проверки, существует ли риск </w:t>
      </w:r>
      <w:proofErr w:type="spellStart"/>
      <w:r>
        <w:t>йододефицитного</w:t>
      </w:r>
      <w:proofErr w:type="spellEnd"/>
      <w:r>
        <w:t xml:space="preserve"> состояния, можно провести следующий тест: на ночь нанести несколько широких «мазков» йодом на плечо или сделать легкую </w:t>
      </w:r>
      <w:proofErr w:type="spellStart"/>
      <w:r>
        <w:lastRenderedPageBreak/>
        <w:t>йодовую</w:t>
      </w:r>
      <w:proofErr w:type="spellEnd"/>
      <w:r>
        <w:t xml:space="preserve"> сеточку. Если к утру не осталось следов, то организм испытывает нехватку этого микроэлемента и необходимо серьезное лечение. Если видны едва заметные штрихи, то нужна профилактика. </w:t>
      </w:r>
    </w:p>
    <w:p w:rsidR="00176022" w:rsidRDefault="00176022" w:rsidP="00176022"/>
    <w:p w:rsidR="00176022" w:rsidRDefault="00176022" w:rsidP="00176022">
      <w:r>
        <w:t xml:space="preserve">Восстанавливая естественную иммунную защиту при помощи применения настойки из грецких орехов, польза которой как дополнительного источника йода неоценима, можно усилить сопротивляемость организма в период сезонных эпидемий и решить проблемы со здоровьем индивидуального характера. </w:t>
      </w:r>
    </w:p>
    <w:p w:rsidR="00176022" w:rsidRDefault="00176022" w:rsidP="00176022"/>
    <w:p w:rsidR="00176022" w:rsidRDefault="00176022" w:rsidP="00176022">
      <w:r>
        <w:t xml:space="preserve">ПРОТИВОПОКАЗАНИЯ И МЕРЫ ПРЕДОСТОРОЖНОСТИ </w:t>
      </w:r>
    </w:p>
    <w:p w:rsidR="00176022" w:rsidRDefault="00176022" w:rsidP="00176022">
      <w:r>
        <w:t>Однако, несмотря на такой широкий спектр положительного воздействия, препараты грецких орехов могут принести непоправимый вред организму, поэтому при наличии любого из указанных противопоказаний, прием настоек запрещен:</w:t>
      </w:r>
    </w:p>
    <w:p w:rsidR="00176022" w:rsidRDefault="00176022" w:rsidP="00176022">
      <w:r>
        <w:t xml:space="preserve">- нейродермит; </w:t>
      </w:r>
    </w:p>
    <w:p w:rsidR="00176022" w:rsidRDefault="00176022" w:rsidP="00176022">
      <w:r>
        <w:t xml:space="preserve">- экзема, псориаз; </w:t>
      </w:r>
    </w:p>
    <w:p w:rsidR="00176022" w:rsidRDefault="00176022" w:rsidP="00176022">
      <w:r>
        <w:t xml:space="preserve">- крапивница; </w:t>
      </w:r>
    </w:p>
    <w:p w:rsidR="00176022" w:rsidRDefault="00176022" w:rsidP="00176022">
      <w:r>
        <w:t xml:space="preserve">- отёк </w:t>
      </w:r>
      <w:proofErr w:type="spellStart"/>
      <w:r>
        <w:t>Квинке</w:t>
      </w:r>
      <w:proofErr w:type="spellEnd"/>
      <w:r>
        <w:t xml:space="preserve">; </w:t>
      </w:r>
    </w:p>
    <w:p w:rsidR="00176022" w:rsidRDefault="00176022" w:rsidP="00176022">
      <w:r>
        <w:t xml:space="preserve">- острый гастрит; </w:t>
      </w:r>
    </w:p>
    <w:p w:rsidR="00176022" w:rsidRDefault="00176022" w:rsidP="00176022">
      <w:r>
        <w:t>- аллергические реакции, непереносимость препаратов йода.</w:t>
      </w:r>
    </w:p>
    <w:p w:rsidR="00176022" w:rsidRDefault="00176022" w:rsidP="00176022"/>
    <w:p w:rsidR="005A1D6C" w:rsidRDefault="00176022" w:rsidP="00176022">
      <w:r>
        <w:t xml:space="preserve">Внимание! </w:t>
      </w:r>
    </w:p>
    <w:p w:rsidR="005A1D6C" w:rsidRDefault="00176022" w:rsidP="00176022">
      <w:r>
        <w:t xml:space="preserve">Применение отваров и настоек из грецкого ореха – благое дело, которое, тем не менее, должно быть соотнесено с возможностями организма и общим состоянием человека. Перед тем, как решить принимать любые препараты на основе грецкого ореха, следует побывать на консультации у терапевта и эндокринолога. Избыток йода в организме ничуть не лучше его недостатка! </w:t>
      </w:r>
    </w:p>
    <w:p w:rsidR="005A1D6C" w:rsidRDefault="005A1D6C" w:rsidP="00176022"/>
    <w:p w:rsidR="005A1D6C" w:rsidRDefault="00176022" w:rsidP="00176022">
      <w:r>
        <w:t>Ч</w:t>
      </w:r>
      <w:r w:rsidR="005A1D6C">
        <w:t>ЕМ ПОЛЕЗНЫ ПЕРЕГОРОДКИ ГРЕЦКИХ ОРЕХОВ</w:t>
      </w:r>
    </w:p>
    <w:p w:rsidR="005A1D6C" w:rsidRDefault="00176022" w:rsidP="00176022">
      <w:r>
        <w:t xml:space="preserve">Не всем известно, что именно перегородки грецкого ореха являются природным источником йода. В них также содержатся редкие органические кислоты и эфирные масла, витамин С, ценные алкалоиды и глюкозиды, оказывающие общеукрепляющее действие на организм. Польза перегородок грецкого ореха сохраняется и в виде настойки, которую чаще всего готовят на водке или на спирту. </w:t>
      </w:r>
    </w:p>
    <w:p w:rsidR="005A1D6C" w:rsidRDefault="005A1D6C" w:rsidP="00176022"/>
    <w:p w:rsidR="005A1D6C" w:rsidRDefault="00176022" w:rsidP="00176022">
      <w:r>
        <w:t xml:space="preserve">Для приготовления настоек и других лекарственных средств (порошков, отваров, вытяжек) используют орехи разной степени зрелости. Утверждают, что лучше всё же использовать молодые орешки с еще зелеными перегородками либо молодые спелые орехи, только собранные. Плоды, которые хранятся продолжительное время, постепенно утрачивают полезные эфирные масла и другие целебные компоненты, сконцентрированные в перегородках. </w:t>
      </w:r>
    </w:p>
    <w:p w:rsidR="005A1D6C" w:rsidRDefault="005A1D6C" w:rsidP="00176022"/>
    <w:p w:rsidR="005A1D6C" w:rsidRDefault="00176022" w:rsidP="00176022">
      <w:r>
        <w:t>Совет</w:t>
      </w:r>
      <w:r w:rsidR="005A1D6C">
        <w:t>!</w:t>
      </w:r>
      <w:r>
        <w:t xml:space="preserve"> </w:t>
      </w:r>
    </w:p>
    <w:p w:rsidR="005A1D6C" w:rsidRDefault="00176022" w:rsidP="00176022">
      <w:r>
        <w:t xml:space="preserve">Более «мягким» средством, помогающим наладить поступление йода в организм, является отвар из перегородок. Он лучше подходит для детей, чем спиртосодержащая настойка на грецких орехах. </w:t>
      </w:r>
    </w:p>
    <w:p w:rsidR="005A1D6C" w:rsidRDefault="005A1D6C" w:rsidP="00176022"/>
    <w:p w:rsidR="005A1D6C" w:rsidRDefault="00176022" w:rsidP="00176022">
      <w:r>
        <w:t xml:space="preserve">Для приготовления целебного напитка нужно взять перегородки и воду в соотношении 1:2 (например, на 1 стакан перегородок понадобится 2 стакана воды), довести их до кипения в кастрюле и оставить томиться под крышкой еще 10 мин. на тихом огне. Полученный отвар может храниться в холодильнике в закрытой таре 2-3 дня. Принимать его следует натощак до еды трижды в день. Рекомендуемая доза – 20-30 мл (один глоток). Кроме йода, этот отвар </w:t>
      </w:r>
      <w:r>
        <w:lastRenderedPageBreak/>
        <w:t xml:space="preserve">содержит полезные антибактериальные вещества, помогающие избавиться от воспалений, вывести токсины из организма. Его можно употреблять и наружно, например, при лечении </w:t>
      </w:r>
      <w:r w:rsidR="005A1D6C">
        <w:t>конъюнктивита</w:t>
      </w:r>
      <w:r>
        <w:t xml:space="preserve">. </w:t>
      </w:r>
    </w:p>
    <w:p w:rsidR="005A1D6C" w:rsidRDefault="005A1D6C" w:rsidP="00176022"/>
    <w:p w:rsidR="005A1D6C" w:rsidRDefault="00176022" w:rsidP="00176022">
      <w:r>
        <w:t>С</w:t>
      </w:r>
      <w:r w:rsidR="005A1D6C">
        <w:t>ЕКРЕТЫ ПРИГОТОВЛЕНИЯ НАСТОЕК И ИХ ПРИМЕНЕНИЕ</w:t>
      </w:r>
      <w:r>
        <w:t xml:space="preserve"> </w:t>
      </w:r>
    </w:p>
    <w:p w:rsidR="005A1D6C" w:rsidRDefault="00176022" w:rsidP="00176022">
      <w:r>
        <w:t xml:space="preserve">«Классический» вариант настойки из перегородок грецкого ореха, помогающей решить проблемы со здоровьем сразу в нескольких направлениях, готовится по следующему рецепту: </w:t>
      </w:r>
      <w:r w:rsidR="005A1D6C">
        <w:t>в</w:t>
      </w:r>
      <w:r>
        <w:t xml:space="preserve"> емкость подходящего объема помещают две полные ложки перегородок и заливают их 200 мл качественной водки или медицинского спирта (крепость 70%). Настаивать препарат нужно 10 дней. Затем его нужно процедить, перелить во флаконы с капельницей и хранить в прохладном месте. </w:t>
      </w:r>
    </w:p>
    <w:p w:rsidR="005A1D6C" w:rsidRDefault="005A1D6C" w:rsidP="00176022"/>
    <w:p w:rsidR="005A1D6C" w:rsidRDefault="00176022" w:rsidP="00176022">
      <w:r>
        <w:t xml:space="preserve">Еще одним проверенным средством является настойка грецких орехов на водке. </w:t>
      </w:r>
    </w:p>
    <w:p w:rsidR="005A1D6C" w:rsidRDefault="00176022" w:rsidP="00176022">
      <w:r>
        <w:t xml:space="preserve">Для такого лекарства нужны только молодые орехи. </w:t>
      </w:r>
    </w:p>
    <w:p w:rsidR="005A1D6C" w:rsidRDefault="005A1D6C" w:rsidP="00176022"/>
    <w:p w:rsidR="005A1D6C" w:rsidRDefault="00176022" w:rsidP="00176022">
      <w:r>
        <w:t xml:space="preserve">Рецепт: Расколоть 25-30 орехов, вынуть перегородки, залить их 500 мл водки и настаивать 2-3 недели в темном прохладном месте, ежедневно встряхивая сосуд. </w:t>
      </w:r>
    </w:p>
    <w:p w:rsidR="005A1D6C" w:rsidRDefault="005A1D6C" w:rsidP="00176022"/>
    <w:p w:rsidR="005A1D6C" w:rsidRDefault="00176022" w:rsidP="00176022">
      <w:r>
        <w:t xml:space="preserve">Советы по применению: </w:t>
      </w:r>
    </w:p>
    <w:p w:rsidR="005A1D6C" w:rsidRDefault="00176022" w:rsidP="005A1D6C">
      <w:pPr>
        <w:pStyle w:val="affa"/>
        <w:numPr>
          <w:ilvl w:val="0"/>
          <w:numId w:val="24"/>
        </w:numPr>
      </w:pPr>
      <w:r>
        <w:t xml:space="preserve">Внутрь для профилактики дефицита йода: развести 5-10 капель настойки в 1 </w:t>
      </w:r>
      <w:proofErr w:type="spellStart"/>
      <w:r>
        <w:t>ст.л</w:t>
      </w:r>
      <w:proofErr w:type="spellEnd"/>
      <w:r>
        <w:t xml:space="preserve">. воды, принимать ежедневно до еды в течение 2-4 недель. </w:t>
      </w:r>
    </w:p>
    <w:p w:rsidR="005A1D6C" w:rsidRDefault="00176022" w:rsidP="005A1D6C">
      <w:pPr>
        <w:pStyle w:val="affa"/>
        <w:numPr>
          <w:ilvl w:val="0"/>
          <w:numId w:val="24"/>
        </w:numPr>
      </w:pPr>
      <w:r>
        <w:t xml:space="preserve">Внутрь при лечении кашля: по 1 </w:t>
      </w:r>
      <w:proofErr w:type="spellStart"/>
      <w:r>
        <w:t>ч.л</w:t>
      </w:r>
      <w:proofErr w:type="spellEnd"/>
      <w:r>
        <w:t xml:space="preserve">. 3-4 раза в день, запивая 1 стаканом воды. </w:t>
      </w:r>
    </w:p>
    <w:p w:rsidR="005A1D6C" w:rsidRDefault="00176022" w:rsidP="005A1D6C">
      <w:pPr>
        <w:pStyle w:val="affa"/>
        <w:numPr>
          <w:ilvl w:val="0"/>
          <w:numId w:val="24"/>
        </w:numPr>
      </w:pPr>
      <w:r>
        <w:t xml:space="preserve">Внутрь при бессоннице и неврологических заболеваниях: 25-30 капель 3 раза в день, запивая 1 стаканом воды. </w:t>
      </w:r>
    </w:p>
    <w:p w:rsidR="005A1D6C" w:rsidRDefault="00176022" w:rsidP="005A1D6C">
      <w:pPr>
        <w:pStyle w:val="affa"/>
        <w:numPr>
          <w:ilvl w:val="0"/>
          <w:numId w:val="24"/>
        </w:numPr>
      </w:pPr>
      <w:r>
        <w:t xml:space="preserve">Внутрь при миоме, мастопатии: по 5-30 капель 3 раза в день (дозировку постепенно увеличивать), запивая водой, за 30 минут до еды </w:t>
      </w:r>
    </w:p>
    <w:p w:rsidR="005A1D6C" w:rsidRDefault="00176022" w:rsidP="005A1D6C">
      <w:pPr>
        <w:pStyle w:val="affa"/>
        <w:numPr>
          <w:ilvl w:val="0"/>
          <w:numId w:val="24"/>
        </w:numPr>
      </w:pPr>
      <w:r>
        <w:t xml:space="preserve">Наружно при радикулите, заболеваниях суставов: в виде растираний или компрессов под повязку несколько раз в день. </w:t>
      </w:r>
    </w:p>
    <w:p w:rsidR="005A1D6C" w:rsidRDefault="005A1D6C" w:rsidP="005A1D6C"/>
    <w:p w:rsidR="005A1D6C" w:rsidRDefault="00176022" w:rsidP="005A1D6C">
      <w:r>
        <w:t>Рецепт настойки на грецких пе</w:t>
      </w:r>
      <w:r w:rsidR="005A1D6C">
        <w:t>регородках при сахарном диабете</w:t>
      </w:r>
      <w:r>
        <w:t xml:space="preserve"> </w:t>
      </w:r>
    </w:p>
    <w:p w:rsidR="00176022" w:rsidRDefault="00176022" w:rsidP="005A1D6C">
      <w:r>
        <w:t xml:space="preserve">2 </w:t>
      </w:r>
      <w:proofErr w:type="spellStart"/>
      <w:r>
        <w:t>ст.л</w:t>
      </w:r>
      <w:proofErr w:type="spellEnd"/>
      <w:r>
        <w:t>. перегородок следует залить водкой так, чтобы она полностью их покрыла (потребуется около 100 мл), настаивать нужно как минимум неделю. Принимать такое средство следует натощак по 7 капель, разводя лекарство в воде. Оптимальный курс лечения – 2-5 недель приема, месячный перерыв, потом курс возобновляют.</w:t>
      </w:r>
    </w:p>
    <w:sectPr w:rsidR="00176022" w:rsidSect="00F208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BAA34A3"/>
    <w:multiLevelType w:val="hybridMultilevel"/>
    <w:tmpl w:val="44B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22"/>
    <w:rsid w:val="00176022"/>
    <w:rsid w:val="004044DF"/>
    <w:rsid w:val="005A1D6C"/>
    <w:rsid w:val="00645252"/>
    <w:rsid w:val="006D3D74"/>
    <w:rsid w:val="00A9204E"/>
    <w:rsid w:val="00F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7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D74"/>
    <w:pPr>
      <w:keepNext/>
      <w:keepLines/>
      <w:spacing w:before="240"/>
      <w:outlineLvl w:val="0"/>
    </w:pPr>
    <w:rPr>
      <w:rFonts w:ascii="Calibri Light" w:eastAsia="Times New Roman" w:hAnsi="Calibri Light"/>
      <w:color w:val="1F4E7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D74"/>
    <w:pPr>
      <w:keepNext/>
      <w:keepLines/>
      <w:spacing w:before="40"/>
      <w:outlineLvl w:val="1"/>
    </w:pPr>
    <w:rPr>
      <w:rFonts w:ascii="Calibri Light" w:eastAsia="Times New Roman" w:hAnsi="Calibri Light"/>
      <w:color w:val="1F4E79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3D74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3D74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1F4E79"/>
    </w:rPr>
  </w:style>
  <w:style w:type="paragraph" w:styleId="5">
    <w:name w:val="heading 5"/>
    <w:basedOn w:val="a"/>
    <w:next w:val="a"/>
    <w:link w:val="50"/>
    <w:uiPriority w:val="9"/>
    <w:unhideWhenUsed/>
    <w:qFormat/>
    <w:rsid w:val="006D3D74"/>
    <w:pPr>
      <w:keepNext/>
      <w:keepLines/>
      <w:spacing w:before="40"/>
      <w:outlineLvl w:val="4"/>
    </w:pPr>
    <w:rPr>
      <w:rFonts w:ascii="Calibri Light" w:eastAsia="Times New Roman" w:hAnsi="Calibri Light"/>
      <w:color w:val="1F4E79"/>
    </w:rPr>
  </w:style>
  <w:style w:type="paragraph" w:styleId="6">
    <w:name w:val="heading 6"/>
    <w:basedOn w:val="a"/>
    <w:next w:val="a"/>
    <w:link w:val="60"/>
    <w:uiPriority w:val="9"/>
    <w:unhideWhenUsed/>
    <w:qFormat/>
    <w:rsid w:val="006D3D74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rsid w:val="006D3D74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unhideWhenUsed/>
    <w:qFormat/>
    <w:rsid w:val="006D3D74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6D3D74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3D74"/>
    <w:rPr>
      <w:rFonts w:ascii="Calibri Light" w:eastAsia="Times New Roman" w:hAnsi="Calibri Light" w:cs="Times New Roman"/>
      <w:color w:val="1F4E79"/>
      <w:sz w:val="32"/>
      <w:szCs w:val="32"/>
    </w:rPr>
  </w:style>
  <w:style w:type="character" w:customStyle="1" w:styleId="20">
    <w:name w:val="Заголовок 2 Знак"/>
    <w:link w:val="2"/>
    <w:uiPriority w:val="9"/>
    <w:rsid w:val="006D3D74"/>
    <w:rPr>
      <w:rFonts w:ascii="Calibri Light" w:eastAsia="Times New Roman" w:hAnsi="Calibri Light" w:cs="Times New Roman"/>
      <w:color w:val="1F4E79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6D3D74"/>
    <w:rPr>
      <w:rFonts w:ascii="Calibri Light" w:eastAsia="Times New Roman" w:hAnsi="Calibri Light" w:cs="Times New Roman"/>
      <w:i/>
      <w:iCs/>
      <w:color w:val="1F4E79"/>
    </w:rPr>
  </w:style>
  <w:style w:type="character" w:customStyle="1" w:styleId="50">
    <w:name w:val="Заголовок 5 Знак"/>
    <w:link w:val="5"/>
    <w:uiPriority w:val="9"/>
    <w:rsid w:val="006D3D74"/>
    <w:rPr>
      <w:rFonts w:ascii="Calibri Light" w:eastAsia="Times New Roman" w:hAnsi="Calibri Light" w:cs="Times New Roman"/>
      <w:color w:val="1F4E79"/>
    </w:rPr>
  </w:style>
  <w:style w:type="character" w:customStyle="1" w:styleId="60">
    <w:name w:val="Заголовок 6 Знак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link w:val="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link w:val="8"/>
    <w:uiPriority w:val="9"/>
    <w:rsid w:val="00645252"/>
    <w:rPr>
      <w:rFonts w:ascii="Calibri Light" w:eastAsia="Times New Roman" w:hAnsi="Calibri Light" w:cs="Times New Roman"/>
      <w:color w:val="272727"/>
      <w:szCs w:val="21"/>
    </w:rPr>
  </w:style>
  <w:style w:type="character" w:customStyle="1" w:styleId="90">
    <w:name w:val="Заголовок 9 Знак"/>
    <w:link w:val="9"/>
    <w:uiPriority w:val="9"/>
    <w:rsid w:val="00645252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a3">
    <w:name w:val="Заголовок"/>
    <w:basedOn w:val="a"/>
    <w:next w:val="a"/>
    <w:link w:val="a4"/>
    <w:uiPriority w:val="10"/>
    <w:qFormat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6">
    <w:name w:val="Подзаголовок Знак"/>
    <w:link w:val="a5"/>
    <w:uiPriority w:val="11"/>
    <w:rPr>
      <w:rFonts w:eastAsia="Times New Roman"/>
      <w:color w:val="5A5A5A"/>
      <w:spacing w:val="15"/>
    </w:rPr>
  </w:style>
  <w:style w:type="character" w:styleId="a7">
    <w:name w:val="Subtle Emphasis"/>
    <w:uiPriority w:val="19"/>
    <w:qFormat/>
    <w:rPr>
      <w:i/>
      <w:iCs/>
      <w:color w:val="404040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sid w:val="00645252"/>
    <w:rPr>
      <w:i/>
      <w:iCs/>
      <w:color w:val="1F4E79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645252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ac">
    <w:name w:val="Выделенная цитата Знак"/>
    <w:link w:val="ab"/>
    <w:uiPriority w:val="30"/>
    <w:rsid w:val="00645252"/>
    <w:rPr>
      <w:i/>
      <w:iCs/>
      <w:color w:val="1F4E79"/>
    </w:rPr>
  </w:style>
  <w:style w:type="character" w:styleId="ad">
    <w:name w:val="Subtle Reference"/>
    <w:uiPriority w:val="31"/>
    <w:qFormat/>
    <w:rPr>
      <w:smallCaps/>
      <w:color w:val="5A5A5A"/>
    </w:rPr>
  </w:style>
  <w:style w:type="character" w:styleId="ae">
    <w:name w:val="Intense Reference"/>
    <w:uiPriority w:val="32"/>
    <w:qFormat/>
    <w:rsid w:val="00645252"/>
    <w:rPr>
      <w:b/>
      <w:bCs/>
      <w:caps w:val="0"/>
      <w:smallCaps/>
      <w:color w:val="1F4E79"/>
      <w:spacing w:val="5"/>
    </w:rPr>
  </w:style>
  <w:style w:type="character" w:styleId="af">
    <w:name w:val="Book Title"/>
    <w:uiPriority w:val="33"/>
    <w:qFormat/>
    <w:rPr>
      <w:b/>
      <w:bCs/>
      <w:i/>
      <w:iCs/>
      <w:spacing w:val="5"/>
    </w:rPr>
  </w:style>
  <w:style w:type="character" w:styleId="af0">
    <w:name w:val="Hyperlink"/>
    <w:uiPriority w:val="99"/>
    <w:unhideWhenUsed/>
    <w:rsid w:val="00645252"/>
    <w:rPr>
      <w:color w:val="1F4E79"/>
      <w:u w:val="single"/>
    </w:rPr>
  </w:style>
  <w:style w:type="character" w:styleId="af1">
    <w:name w:val="FollowedHyperlink"/>
    <w:uiPriority w:val="99"/>
    <w:unhideWhenUsed/>
    <w:rPr>
      <w:color w:val="954F72"/>
      <w:u w:val="single"/>
    </w:rPr>
  </w:style>
  <w:style w:type="paragraph" w:styleId="af2">
    <w:name w:val="caption"/>
    <w:basedOn w:val="a"/>
    <w:next w:val="a"/>
    <w:uiPriority w:val="35"/>
    <w:unhideWhenUsed/>
    <w:qFormat/>
    <w:rsid w:val="00645252"/>
    <w:pPr>
      <w:spacing w:after="200"/>
    </w:pPr>
    <w:rPr>
      <w:i/>
      <w:iCs/>
      <w:color w:val="44546A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af4">
    <w:name w:val="Текст выноски Знак"/>
    <w:link w:val="af3"/>
    <w:uiPriority w:val="99"/>
    <w:semiHidden/>
    <w:rsid w:val="00645252"/>
    <w:rPr>
      <w:rFonts w:ascii="Segoe UI" w:hAnsi="Segoe UI" w:cs="Segoe UI"/>
      <w:szCs w:val="18"/>
    </w:rPr>
  </w:style>
  <w:style w:type="paragraph" w:styleId="af5">
    <w:name w:val="Block Text"/>
    <w:basedOn w:val="a"/>
    <w:uiPriority w:val="99"/>
    <w:semiHidden/>
    <w:unhideWhenUsed/>
    <w:rsid w:val="00645252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eastAsia="Times New Roman"/>
      <w:i/>
      <w:iCs/>
      <w:color w:val="1F4E79"/>
    </w:rPr>
  </w:style>
  <w:style w:type="paragraph" w:styleId="31">
    <w:name w:val="Body Text 3"/>
    <w:basedOn w:val="a"/>
    <w:link w:val="32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32">
    <w:name w:val="Основной текст 3 Знак"/>
    <w:link w:val="31"/>
    <w:uiPriority w:val="99"/>
    <w:semiHidden/>
    <w:rsid w:val="0064525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45252"/>
    <w:rPr>
      <w:szCs w:val="16"/>
    </w:rPr>
  </w:style>
  <w:style w:type="character" w:styleId="af6">
    <w:name w:val="annotation reference"/>
    <w:uiPriority w:val="99"/>
    <w:semiHidden/>
    <w:unhideWhenUsed/>
    <w:rsid w:val="00645252"/>
    <w:rPr>
      <w:sz w:val="22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45252"/>
    <w:rPr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45252"/>
    <w:rPr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45252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45252"/>
    <w:rPr>
      <w:b/>
      <w:bCs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645252"/>
    <w:rPr>
      <w:rFonts w:ascii="Segoe UI" w:hAnsi="Segoe UI" w:cs="Segoe UI"/>
      <w:szCs w:val="16"/>
    </w:rPr>
  </w:style>
  <w:style w:type="paragraph" w:styleId="afd">
    <w:name w:val="endnote text"/>
    <w:basedOn w:val="a"/>
    <w:link w:val="afe"/>
    <w:uiPriority w:val="99"/>
    <w:semiHidden/>
    <w:unhideWhenUsed/>
    <w:rsid w:val="00645252"/>
    <w:rPr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645252"/>
    <w:rPr>
      <w:szCs w:val="20"/>
    </w:rPr>
  </w:style>
  <w:style w:type="paragraph" w:styleId="23">
    <w:name w:val="envelope return"/>
    <w:basedOn w:val="a"/>
    <w:uiPriority w:val="99"/>
    <w:semiHidden/>
    <w:unhideWhenUsed/>
    <w:rsid w:val="00645252"/>
    <w:rPr>
      <w:rFonts w:ascii="Calibri Light" w:eastAsia="Times New Roman" w:hAnsi="Calibri Light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645252"/>
    <w:rPr>
      <w:szCs w:val="20"/>
    </w:rPr>
  </w:style>
  <w:style w:type="character" w:customStyle="1" w:styleId="aff0">
    <w:name w:val="Текст сноски Знак"/>
    <w:link w:val="aff"/>
    <w:uiPriority w:val="99"/>
    <w:semiHidden/>
    <w:rsid w:val="00645252"/>
    <w:rPr>
      <w:szCs w:val="20"/>
    </w:rPr>
  </w:style>
  <w:style w:type="character" w:styleId="HTML">
    <w:name w:val="HTML Code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2">
    <w:name w:val="Стандартный HTML Знак"/>
    <w:link w:val="HTML1"/>
    <w:uiPriority w:val="99"/>
    <w:semiHidden/>
    <w:rsid w:val="00645252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aff1">
    <w:name w:val="macro"/>
    <w:link w:val="aff2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lang w:eastAsia="en-US"/>
    </w:rPr>
  </w:style>
  <w:style w:type="character" w:customStyle="1" w:styleId="aff2">
    <w:name w:val="Текст макроса Знак"/>
    <w:link w:val="aff1"/>
    <w:uiPriority w:val="99"/>
    <w:semiHidden/>
    <w:rsid w:val="00645252"/>
    <w:rPr>
      <w:rFonts w:ascii="Consolas" w:hAnsi="Consolas"/>
      <w:szCs w:val="20"/>
    </w:rPr>
  </w:style>
  <w:style w:type="paragraph" w:styleId="aff3">
    <w:name w:val="Plain Text"/>
    <w:basedOn w:val="a"/>
    <w:link w:val="aff4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aff4">
    <w:name w:val="Текст Знак"/>
    <w:link w:val="aff3"/>
    <w:uiPriority w:val="99"/>
    <w:semiHidden/>
    <w:rsid w:val="00645252"/>
    <w:rPr>
      <w:rFonts w:ascii="Consolas" w:hAnsi="Consolas"/>
      <w:szCs w:val="21"/>
    </w:rPr>
  </w:style>
  <w:style w:type="character" w:styleId="aff5">
    <w:name w:val="Placeholder Text"/>
    <w:uiPriority w:val="99"/>
    <w:semiHidden/>
    <w:rsid w:val="00645252"/>
    <w:rPr>
      <w:color w:val="3B3838"/>
    </w:rPr>
  </w:style>
  <w:style w:type="paragraph" w:styleId="aff6">
    <w:name w:val="header"/>
    <w:basedOn w:val="a"/>
    <w:link w:val="aff7"/>
    <w:uiPriority w:val="99"/>
    <w:semiHidden/>
    <w:unhideWhenUsed/>
    <w:rsid w:val="006D3D74"/>
  </w:style>
  <w:style w:type="character" w:customStyle="1" w:styleId="aff7">
    <w:name w:val="Верхний колонтитул Знак"/>
    <w:basedOn w:val="a0"/>
    <w:link w:val="aff6"/>
    <w:uiPriority w:val="99"/>
    <w:semiHidden/>
    <w:rsid w:val="006D3D74"/>
  </w:style>
  <w:style w:type="paragraph" w:styleId="aff8">
    <w:name w:val="footer"/>
    <w:basedOn w:val="a"/>
    <w:link w:val="aff9"/>
    <w:uiPriority w:val="99"/>
    <w:semiHidden/>
    <w:unhideWhenUsed/>
    <w:rsid w:val="006D3D74"/>
  </w:style>
  <w:style w:type="character" w:customStyle="1" w:styleId="aff9">
    <w:name w:val="Нижний колонтитул Знак"/>
    <w:basedOn w:val="a0"/>
    <w:link w:val="aff8"/>
    <w:uiPriority w:val="99"/>
    <w:semiHidden/>
    <w:rsid w:val="006D3D74"/>
  </w:style>
  <w:style w:type="paragraph" w:styleId="affa">
    <w:name w:val="List Paragraph"/>
    <w:basedOn w:val="a"/>
    <w:uiPriority w:val="34"/>
    <w:unhideWhenUsed/>
    <w:qFormat/>
    <w:rsid w:val="005A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7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D74"/>
    <w:pPr>
      <w:keepNext/>
      <w:keepLines/>
      <w:spacing w:before="240"/>
      <w:outlineLvl w:val="0"/>
    </w:pPr>
    <w:rPr>
      <w:rFonts w:ascii="Calibri Light" w:eastAsia="Times New Roman" w:hAnsi="Calibri Light"/>
      <w:color w:val="1F4E7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D74"/>
    <w:pPr>
      <w:keepNext/>
      <w:keepLines/>
      <w:spacing w:before="40"/>
      <w:outlineLvl w:val="1"/>
    </w:pPr>
    <w:rPr>
      <w:rFonts w:ascii="Calibri Light" w:eastAsia="Times New Roman" w:hAnsi="Calibri Light"/>
      <w:color w:val="1F4E79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3D74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3D74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1F4E79"/>
    </w:rPr>
  </w:style>
  <w:style w:type="paragraph" w:styleId="5">
    <w:name w:val="heading 5"/>
    <w:basedOn w:val="a"/>
    <w:next w:val="a"/>
    <w:link w:val="50"/>
    <w:uiPriority w:val="9"/>
    <w:unhideWhenUsed/>
    <w:qFormat/>
    <w:rsid w:val="006D3D74"/>
    <w:pPr>
      <w:keepNext/>
      <w:keepLines/>
      <w:spacing w:before="40"/>
      <w:outlineLvl w:val="4"/>
    </w:pPr>
    <w:rPr>
      <w:rFonts w:ascii="Calibri Light" w:eastAsia="Times New Roman" w:hAnsi="Calibri Light"/>
      <w:color w:val="1F4E79"/>
    </w:rPr>
  </w:style>
  <w:style w:type="paragraph" w:styleId="6">
    <w:name w:val="heading 6"/>
    <w:basedOn w:val="a"/>
    <w:next w:val="a"/>
    <w:link w:val="60"/>
    <w:uiPriority w:val="9"/>
    <w:unhideWhenUsed/>
    <w:qFormat/>
    <w:rsid w:val="006D3D74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rsid w:val="006D3D74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unhideWhenUsed/>
    <w:qFormat/>
    <w:rsid w:val="006D3D74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6D3D74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3D74"/>
    <w:rPr>
      <w:rFonts w:ascii="Calibri Light" w:eastAsia="Times New Roman" w:hAnsi="Calibri Light" w:cs="Times New Roman"/>
      <w:color w:val="1F4E79"/>
      <w:sz w:val="32"/>
      <w:szCs w:val="32"/>
    </w:rPr>
  </w:style>
  <w:style w:type="character" w:customStyle="1" w:styleId="20">
    <w:name w:val="Заголовок 2 Знак"/>
    <w:link w:val="2"/>
    <w:uiPriority w:val="9"/>
    <w:rsid w:val="006D3D74"/>
    <w:rPr>
      <w:rFonts w:ascii="Calibri Light" w:eastAsia="Times New Roman" w:hAnsi="Calibri Light" w:cs="Times New Roman"/>
      <w:color w:val="1F4E79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6D3D74"/>
    <w:rPr>
      <w:rFonts w:ascii="Calibri Light" w:eastAsia="Times New Roman" w:hAnsi="Calibri Light" w:cs="Times New Roman"/>
      <w:i/>
      <w:iCs/>
      <w:color w:val="1F4E79"/>
    </w:rPr>
  </w:style>
  <w:style w:type="character" w:customStyle="1" w:styleId="50">
    <w:name w:val="Заголовок 5 Знак"/>
    <w:link w:val="5"/>
    <w:uiPriority w:val="9"/>
    <w:rsid w:val="006D3D74"/>
    <w:rPr>
      <w:rFonts w:ascii="Calibri Light" w:eastAsia="Times New Roman" w:hAnsi="Calibri Light" w:cs="Times New Roman"/>
      <w:color w:val="1F4E79"/>
    </w:rPr>
  </w:style>
  <w:style w:type="character" w:customStyle="1" w:styleId="60">
    <w:name w:val="Заголовок 6 Знак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link w:val="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link w:val="8"/>
    <w:uiPriority w:val="9"/>
    <w:rsid w:val="00645252"/>
    <w:rPr>
      <w:rFonts w:ascii="Calibri Light" w:eastAsia="Times New Roman" w:hAnsi="Calibri Light" w:cs="Times New Roman"/>
      <w:color w:val="272727"/>
      <w:szCs w:val="21"/>
    </w:rPr>
  </w:style>
  <w:style w:type="character" w:customStyle="1" w:styleId="90">
    <w:name w:val="Заголовок 9 Знак"/>
    <w:link w:val="9"/>
    <w:uiPriority w:val="9"/>
    <w:rsid w:val="00645252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a3">
    <w:name w:val="Заголовок"/>
    <w:basedOn w:val="a"/>
    <w:next w:val="a"/>
    <w:link w:val="a4"/>
    <w:uiPriority w:val="10"/>
    <w:qFormat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6">
    <w:name w:val="Подзаголовок Знак"/>
    <w:link w:val="a5"/>
    <w:uiPriority w:val="11"/>
    <w:rPr>
      <w:rFonts w:eastAsia="Times New Roman"/>
      <w:color w:val="5A5A5A"/>
      <w:spacing w:val="15"/>
    </w:rPr>
  </w:style>
  <w:style w:type="character" w:styleId="a7">
    <w:name w:val="Subtle Emphasis"/>
    <w:uiPriority w:val="19"/>
    <w:qFormat/>
    <w:rPr>
      <w:i/>
      <w:iCs/>
      <w:color w:val="404040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sid w:val="00645252"/>
    <w:rPr>
      <w:i/>
      <w:iCs/>
      <w:color w:val="1F4E79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645252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ac">
    <w:name w:val="Выделенная цитата Знак"/>
    <w:link w:val="ab"/>
    <w:uiPriority w:val="30"/>
    <w:rsid w:val="00645252"/>
    <w:rPr>
      <w:i/>
      <w:iCs/>
      <w:color w:val="1F4E79"/>
    </w:rPr>
  </w:style>
  <w:style w:type="character" w:styleId="ad">
    <w:name w:val="Subtle Reference"/>
    <w:uiPriority w:val="31"/>
    <w:qFormat/>
    <w:rPr>
      <w:smallCaps/>
      <w:color w:val="5A5A5A"/>
    </w:rPr>
  </w:style>
  <w:style w:type="character" w:styleId="ae">
    <w:name w:val="Intense Reference"/>
    <w:uiPriority w:val="32"/>
    <w:qFormat/>
    <w:rsid w:val="00645252"/>
    <w:rPr>
      <w:b/>
      <w:bCs/>
      <w:caps w:val="0"/>
      <w:smallCaps/>
      <w:color w:val="1F4E79"/>
      <w:spacing w:val="5"/>
    </w:rPr>
  </w:style>
  <w:style w:type="character" w:styleId="af">
    <w:name w:val="Book Title"/>
    <w:uiPriority w:val="33"/>
    <w:qFormat/>
    <w:rPr>
      <w:b/>
      <w:bCs/>
      <w:i/>
      <w:iCs/>
      <w:spacing w:val="5"/>
    </w:rPr>
  </w:style>
  <w:style w:type="character" w:styleId="af0">
    <w:name w:val="Hyperlink"/>
    <w:uiPriority w:val="99"/>
    <w:unhideWhenUsed/>
    <w:rsid w:val="00645252"/>
    <w:rPr>
      <w:color w:val="1F4E79"/>
      <w:u w:val="single"/>
    </w:rPr>
  </w:style>
  <w:style w:type="character" w:styleId="af1">
    <w:name w:val="FollowedHyperlink"/>
    <w:uiPriority w:val="99"/>
    <w:unhideWhenUsed/>
    <w:rPr>
      <w:color w:val="954F72"/>
      <w:u w:val="single"/>
    </w:rPr>
  </w:style>
  <w:style w:type="paragraph" w:styleId="af2">
    <w:name w:val="caption"/>
    <w:basedOn w:val="a"/>
    <w:next w:val="a"/>
    <w:uiPriority w:val="35"/>
    <w:unhideWhenUsed/>
    <w:qFormat/>
    <w:rsid w:val="00645252"/>
    <w:pPr>
      <w:spacing w:after="200"/>
    </w:pPr>
    <w:rPr>
      <w:i/>
      <w:iCs/>
      <w:color w:val="44546A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af4">
    <w:name w:val="Текст выноски Знак"/>
    <w:link w:val="af3"/>
    <w:uiPriority w:val="99"/>
    <w:semiHidden/>
    <w:rsid w:val="00645252"/>
    <w:rPr>
      <w:rFonts w:ascii="Segoe UI" w:hAnsi="Segoe UI" w:cs="Segoe UI"/>
      <w:szCs w:val="18"/>
    </w:rPr>
  </w:style>
  <w:style w:type="paragraph" w:styleId="af5">
    <w:name w:val="Block Text"/>
    <w:basedOn w:val="a"/>
    <w:uiPriority w:val="99"/>
    <w:semiHidden/>
    <w:unhideWhenUsed/>
    <w:rsid w:val="00645252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eastAsia="Times New Roman"/>
      <w:i/>
      <w:iCs/>
      <w:color w:val="1F4E79"/>
    </w:rPr>
  </w:style>
  <w:style w:type="paragraph" w:styleId="31">
    <w:name w:val="Body Text 3"/>
    <w:basedOn w:val="a"/>
    <w:link w:val="32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32">
    <w:name w:val="Основной текст 3 Знак"/>
    <w:link w:val="31"/>
    <w:uiPriority w:val="99"/>
    <w:semiHidden/>
    <w:rsid w:val="0064525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45252"/>
    <w:rPr>
      <w:szCs w:val="16"/>
    </w:rPr>
  </w:style>
  <w:style w:type="character" w:styleId="af6">
    <w:name w:val="annotation reference"/>
    <w:uiPriority w:val="99"/>
    <w:semiHidden/>
    <w:unhideWhenUsed/>
    <w:rsid w:val="00645252"/>
    <w:rPr>
      <w:sz w:val="22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45252"/>
    <w:rPr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45252"/>
    <w:rPr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45252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45252"/>
    <w:rPr>
      <w:b/>
      <w:bCs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645252"/>
    <w:rPr>
      <w:rFonts w:ascii="Segoe UI" w:hAnsi="Segoe UI" w:cs="Segoe UI"/>
      <w:szCs w:val="16"/>
    </w:rPr>
  </w:style>
  <w:style w:type="paragraph" w:styleId="afd">
    <w:name w:val="endnote text"/>
    <w:basedOn w:val="a"/>
    <w:link w:val="afe"/>
    <w:uiPriority w:val="99"/>
    <w:semiHidden/>
    <w:unhideWhenUsed/>
    <w:rsid w:val="00645252"/>
    <w:rPr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645252"/>
    <w:rPr>
      <w:szCs w:val="20"/>
    </w:rPr>
  </w:style>
  <w:style w:type="paragraph" w:styleId="23">
    <w:name w:val="envelope return"/>
    <w:basedOn w:val="a"/>
    <w:uiPriority w:val="99"/>
    <w:semiHidden/>
    <w:unhideWhenUsed/>
    <w:rsid w:val="00645252"/>
    <w:rPr>
      <w:rFonts w:ascii="Calibri Light" w:eastAsia="Times New Roman" w:hAnsi="Calibri Light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645252"/>
    <w:rPr>
      <w:szCs w:val="20"/>
    </w:rPr>
  </w:style>
  <w:style w:type="character" w:customStyle="1" w:styleId="aff0">
    <w:name w:val="Текст сноски Знак"/>
    <w:link w:val="aff"/>
    <w:uiPriority w:val="99"/>
    <w:semiHidden/>
    <w:rsid w:val="00645252"/>
    <w:rPr>
      <w:szCs w:val="20"/>
    </w:rPr>
  </w:style>
  <w:style w:type="character" w:styleId="HTML">
    <w:name w:val="HTML Code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2">
    <w:name w:val="Стандартный HTML Знак"/>
    <w:link w:val="HTML1"/>
    <w:uiPriority w:val="99"/>
    <w:semiHidden/>
    <w:rsid w:val="00645252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aff1">
    <w:name w:val="macro"/>
    <w:link w:val="aff2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lang w:eastAsia="en-US"/>
    </w:rPr>
  </w:style>
  <w:style w:type="character" w:customStyle="1" w:styleId="aff2">
    <w:name w:val="Текст макроса Знак"/>
    <w:link w:val="aff1"/>
    <w:uiPriority w:val="99"/>
    <w:semiHidden/>
    <w:rsid w:val="00645252"/>
    <w:rPr>
      <w:rFonts w:ascii="Consolas" w:hAnsi="Consolas"/>
      <w:szCs w:val="20"/>
    </w:rPr>
  </w:style>
  <w:style w:type="paragraph" w:styleId="aff3">
    <w:name w:val="Plain Text"/>
    <w:basedOn w:val="a"/>
    <w:link w:val="aff4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aff4">
    <w:name w:val="Текст Знак"/>
    <w:link w:val="aff3"/>
    <w:uiPriority w:val="99"/>
    <w:semiHidden/>
    <w:rsid w:val="00645252"/>
    <w:rPr>
      <w:rFonts w:ascii="Consolas" w:hAnsi="Consolas"/>
      <w:szCs w:val="21"/>
    </w:rPr>
  </w:style>
  <w:style w:type="character" w:styleId="aff5">
    <w:name w:val="Placeholder Text"/>
    <w:uiPriority w:val="99"/>
    <w:semiHidden/>
    <w:rsid w:val="00645252"/>
    <w:rPr>
      <w:color w:val="3B3838"/>
    </w:rPr>
  </w:style>
  <w:style w:type="paragraph" w:styleId="aff6">
    <w:name w:val="header"/>
    <w:basedOn w:val="a"/>
    <w:link w:val="aff7"/>
    <w:uiPriority w:val="99"/>
    <w:semiHidden/>
    <w:unhideWhenUsed/>
    <w:rsid w:val="006D3D74"/>
  </w:style>
  <w:style w:type="character" w:customStyle="1" w:styleId="aff7">
    <w:name w:val="Верхний колонтитул Знак"/>
    <w:basedOn w:val="a0"/>
    <w:link w:val="aff6"/>
    <w:uiPriority w:val="99"/>
    <w:semiHidden/>
    <w:rsid w:val="006D3D74"/>
  </w:style>
  <w:style w:type="paragraph" w:styleId="aff8">
    <w:name w:val="footer"/>
    <w:basedOn w:val="a"/>
    <w:link w:val="aff9"/>
    <w:uiPriority w:val="99"/>
    <w:semiHidden/>
    <w:unhideWhenUsed/>
    <w:rsid w:val="006D3D74"/>
  </w:style>
  <w:style w:type="character" w:customStyle="1" w:styleId="aff9">
    <w:name w:val="Нижний колонтитул Знак"/>
    <w:basedOn w:val="a0"/>
    <w:link w:val="aff8"/>
    <w:uiPriority w:val="99"/>
    <w:semiHidden/>
    <w:rsid w:val="006D3D74"/>
  </w:style>
  <w:style w:type="paragraph" w:styleId="affa">
    <w:name w:val="List Paragraph"/>
    <w:basedOn w:val="a"/>
    <w:uiPriority w:val="34"/>
    <w:unhideWhenUsed/>
    <w:qFormat/>
    <w:rsid w:val="005A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2024-03-21T07:53:55+00:00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1343188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>102787001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TP102787001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BC5D9-97C0-43B0-A7C9-B0CB89B2DA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(пустой).dotx</Template>
  <TotalTime>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</cp:lastModifiedBy>
  <cp:revision>2</cp:revision>
  <dcterms:created xsi:type="dcterms:W3CDTF">2024-03-21T07:54:00Z</dcterms:created>
  <dcterms:modified xsi:type="dcterms:W3CDTF">2024-03-21T07:54:00Z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LocPublishedLinkedAssetsLookup">
    <vt:lpwstr/>
  </property>
  <property fmtid="{D5CDD505-2E9C-101B-9397-08002B2CF9AE}" pid="10" name="LocNewPublishedVersionLookup">
    <vt:lpwstr/>
  </property>
  <property fmtid="{D5CDD505-2E9C-101B-9397-08002B2CF9AE}" pid="11" name="LocOverallPublishStatusLookup">
    <vt:lpwstr/>
  </property>
  <property fmtid="{D5CDD505-2E9C-101B-9397-08002B2CF9AE}" pid="12" name="LocOverallLocStatusLookup">
    <vt:lpwstr/>
  </property>
  <property fmtid="{D5CDD505-2E9C-101B-9397-08002B2CF9AE}" pid="13" name="LocPublishedDependentAssetsLookup">
    <vt:lpwstr/>
  </property>
  <property fmtid="{D5CDD505-2E9C-101B-9397-08002B2CF9AE}" pid="14" name="LocProcessedForHandoffsLookup">
    <vt:lpwstr/>
  </property>
  <property fmtid="{D5CDD505-2E9C-101B-9397-08002B2CF9AE}" pid="15" name="LocOverallPreviewStatusLookup">
    <vt:lpwstr/>
  </property>
  <property fmtid="{D5CDD505-2E9C-101B-9397-08002B2CF9AE}" pid="16" name="LocProcessedForMarketsLookup">
    <vt:lpwstr/>
  </property>
  <property fmtid="{D5CDD505-2E9C-101B-9397-08002B2CF9AE}" pid="17" name="LocOverallHandbackStatusLookup">
    <vt:lpwstr/>
  </property>
</Properties>
</file>