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«Характер»</w:t>
      </w: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характере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характера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Факторы, влияющие на формирование характера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характера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мы говорим о характере человека, пр</w:t>
      </w:r>
      <w:r>
        <w:rPr>
          <w:rFonts w:ascii="Times New Roman CYR" w:hAnsi="Times New Roman CYR" w:cs="Times New Roman CYR"/>
          <w:sz w:val="28"/>
          <w:szCs w:val="28"/>
        </w:rPr>
        <w:t xml:space="preserve">едполагаем, что речь идет о чем-то достаточно устойчивом, свойственном (характерном) только для конкретного человека. Иными словами, если человек имеет характер, то он, во-первых, проявляется у него почти всегда и почти во всем, во-вторых, человека всегда </w:t>
      </w:r>
      <w:r>
        <w:rPr>
          <w:rFonts w:ascii="Times New Roman CYR" w:hAnsi="Times New Roman CYR" w:cs="Times New Roman CYR"/>
          <w:sz w:val="28"/>
          <w:szCs w:val="28"/>
        </w:rPr>
        <w:t>можно узнать по его характеру. Если нам опишут поступки, которые совершает некоторый человек, и если перед нами стоит задача узнать его по поступкам, то мы сможем это сделать.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человека всегда проявляется в человеческих отношениях. Вряд ли кто-либо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демонстрировать свой характер, если никто за этим не наблюдает и не оценивает. Напротив, чем больше внимания окружающие люди уделяют человеку, тем больше у него желания показать свой характер. Демонстрация человеком своего характера часто преследует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цель произвести на других людей определенное впечатление, добиться в общении с ними вполне определенного результата.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Такое понимание характера в психологии сложилось далеко не сразу. В самом первом его употреблении, которое в какой-то мере сохраняется до </w:t>
      </w:r>
      <w:r>
        <w:rPr>
          <w:rFonts w:ascii="Times New Roman CYR" w:hAnsi="Times New Roman CYR" w:cs="Times New Roman CYR"/>
          <w:sz w:val="28"/>
          <w:szCs w:val="28"/>
        </w:rPr>
        <w:t>сих пор в ненаучной литературе и в повседневном языке, слово «характер» используется как достаточно близкое по своему значению к слову «личность». Это не случайно: характер действительно составляет основу человеческой личности.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время, когда термином «</w:t>
      </w:r>
      <w:r>
        <w:rPr>
          <w:rFonts w:ascii="Times New Roman CYR" w:hAnsi="Times New Roman CYR" w:cs="Times New Roman CYR"/>
          <w:sz w:val="28"/>
          <w:szCs w:val="28"/>
        </w:rPr>
        <w:t>характер» определяли любые индивидуальные особенности человека, не обязательно относящиеся только к его личности, включающие в себя и особенности психических процессов, и особенности психических состояний. Именно в этом, расширенном смысле слова использует</w:t>
      </w:r>
      <w:r>
        <w:rPr>
          <w:rFonts w:ascii="Times New Roman CYR" w:hAnsi="Times New Roman CYR" w:cs="Times New Roman CYR"/>
          <w:sz w:val="28"/>
          <w:szCs w:val="28"/>
        </w:rPr>
        <w:t xml:space="preserve">ся данный термин иногда и сейчас, когда говорят о чем-либо, характерном для конкретного человека [4].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Понятие о характере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понятие «характер»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charakter</w:t>
      </w:r>
      <w:r>
        <w:rPr>
          <w:rFonts w:ascii="Times New Roman CYR" w:hAnsi="Times New Roman CYR" w:cs="Times New Roman CYR"/>
          <w:sz w:val="28"/>
          <w:szCs w:val="28"/>
        </w:rPr>
        <w:t xml:space="preserve"> - печать, чеканка) означает совокупность индивидуальных психических свойств</w:t>
      </w:r>
      <w:r>
        <w:rPr>
          <w:rFonts w:ascii="Times New Roman CYR" w:hAnsi="Times New Roman CYR" w:cs="Times New Roman CYR"/>
          <w:sz w:val="28"/>
          <w:szCs w:val="28"/>
        </w:rPr>
        <w:t xml:space="preserve">, складывающихся в деятельности и проявляющихся в типичных для данного человека способах деятельности и формах поведения [3].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индивидуальное сочетание наиболее устойчивых, существенных, приобретенных особенностей личности, проявляющихся в п</w:t>
      </w:r>
      <w:r>
        <w:rPr>
          <w:rFonts w:ascii="Times New Roman CYR" w:hAnsi="Times New Roman CYR" w:cs="Times New Roman CYR"/>
          <w:sz w:val="28"/>
          <w:szCs w:val="28"/>
        </w:rPr>
        <w:t>оведении человека, в определенном отношении: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себе (степень требовательности, критичности, самооценки);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людям (индивидуализм или коллективизм, эгоизм или альтруизм, жестокость или доброта, безразличие или чуткость, грубость или вежливость, лживос</w:t>
      </w:r>
      <w:r>
        <w:rPr>
          <w:rFonts w:ascii="Times New Roman CYR" w:hAnsi="Times New Roman CYR" w:cs="Times New Roman CYR"/>
          <w:sz w:val="28"/>
          <w:szCs w:val="28"/>
        </w:rPr>
        <w:t>ть или правдивость и т. п.);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порученному делу (лень или трудолюбие, аккуратность или неряшливость, инициативность или пассивность, усидчивость или нетерпеливость, ответственность или безответственность, организованность и т. п.);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готовность преодолевать </w:t>
      </w:r>
      <w:r>
        <w:rPr>
          <w:rFonts w:ascii="Times New Roman CYR" w:hAnsi="Times New Roman CYR" w:cs="Times New Roman CYR"/>
          <w:sz w:val="28"/>
          <w:szCs w:val="28"/>
        </w:rPr>
        <w:t>препятствия, душевную и физическую боль, степень настойчивости, самостоятельности, решительности, дисциплинированности (волевые качества) [6].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выражается как устойчивые способы поведения в различных ситуациях. Характер, как говорят трансситуативен</w:t>
      </w:r>
      <w:r>
        <w:rPr>
          <w:rFonts w:ascii="Times New Roman CYR" w:hAnsi="Times New Roman CYR" w:cs="Times New Roman CYR"/>
          <w:sz w:val="28"/>
          <w:szCs w:val="28"/>
        </w:rPr>
        <w:t>, т.е. в разных ситуациях поведение человека достаточно типично для него.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имеет определенные свойства. Наиболее общие свойства характера располагаются по осям: сила - слабость; твердость - мягкость; цельность - противоречивость; широта - узость. Е</w:t>
      </w:r>
      <w:r>
        <w:rPr>
          <w:rFonts w:ascii="Times New Roman CYR" w:hAnsi="Times New Roman CYR" w:cs="Times New Roman CYR"/>
          <w:sz w:val="28"/>
          <w:szCs w:val="28"/>
        </w:rPr>
        <w:t>сли под силой характера понимают ту энергию, с которой человек преследует поставленные цели, его способность страстно увлечься и развивать большое напряжение сил при встрече с трудностями, умение преодолевать их, то слабость характера связывают с проявлени</w:t>
      </w:r>
      <w:r>
        <w:rPr>
          <w:rFonts w:ascii="Times New Roman CYR" w:hAnsi="Times New Roman CYR" w:cs="Times New Roman CYR"/>
          <w:sz w:val="28"/>
          <w:szCs w:val="28"/>
        </w:rPr>
        <w:t>ем малодушия, нерешительности, «астеничности» в достижении цели, неустойчивости взглядов, трусости и т.д. Твердость характера означает жесткую последовательность, упорство в достижении цели, отстаивании взглядов и т.д., в то же время мягкость характера про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в гибком приспособлении к изменяющимся условиям, достижении цели за счет некоторых уступок, нахождении разумных компромиссов. Цельность или противоречивость характера определяются степенью сочетания ведущих и второстепенных черт характера [5].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>еди свойств характера следует различать общие (глобальные) и частные. Первые воздействуют на целый ряд поведенческих проявлений. Выделяют 5 глобальных черт характера: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самоуверенность - неуверенность;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согласие, дружелюбие - враждебность;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сознательност</w:t>
      </w:r>
      <w:r>
        <w:rPr>
          <w:rFonts w:ascii="Times New Roman CYR" w:hAnsi="Times New Roman CYR" w:cs="Times New Roman CYR"/>
          <w:sz w:val="28"/>
          <w:szCs w:val="28"/>
        </w:rPr>
        <w:t>ь - импульсивность;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эмоциональная стабильность - тревожность;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интеллектуальная гибкость - ригидность.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частных свойств характера, влияющих на локальные ситуации, можно выделить следующие: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общительность - замкнутость;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доминантность (лидерство) </w:t>
      </w:r>
      <w:r>
        <w:rPr>
          <w:rFonts w:ascii="Times New Roman CYR" w:hAnsi="Times New Roman CYR" w:cs="Times New Roman CYR"/>
          <w:sz w:val="28"/>
          <w:szCs w:val="28"/>
        </w:rPr>
        <w:t>- подчиненность;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оптимизм - уныние;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совестливость - бессовестность;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смелость - осторожность;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впечатлительность - толстокожесть;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доверчивость - подозрительность;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мечтательность - практицизм;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тревожная ранимость - спокойная безмятежность;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</w:t>
      </w:r>
      <w:r>
        <w:rPr>
          <w:rFonts w:ascii="Times New Roman CYR" w:hAnsi="Times New Roman CYR" w:cs="Times New Roman CYR"/>
          <w:sz w:val="28"/>
          <w:szCs w:val="28"/>
        </w:rPr>
        <w:t>ликатность - грубость;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самостоятельность - конформизм (зависимость от группы);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самоконтроль - импульсивность;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страстная увлеченность - апатичная вялость;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миролюбивость - агрессивность;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деятельная активность - пассивность;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гибкость - ригидность;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демонстративность - скромность;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честолюбие - непритязательность;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оригинальность - стереотипность [6].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свойства характера зависят друг от друга, взаимосвязаны и образуют целостную организацию, которую называют структурой характера.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</w:t>
      </w:r>
      <w:r>
        <w:rPr>
          <w:rFonts w:ascii="Times New Roman CYR" w:hAnsi="Times New Roman CYR" w:cs="Times New Roman CYR"/>
          <w:sz w:val="28"/>
          <w:szCs w:val="28"/>
        </w:rPr>
        <w:t>ого человека обязательно должны быть центральные свойства характера, их называют глубинными. Они связаны с наиболее важными стержневыми отношениями личности. Так, например, к ним относятся добросовестное отношение к труду, уважение к людям, взаимопомощь, в</w:t>
      </w:r>
      <w:r>
        <w:rPr>
          <w:rFonts w:ascii="Times New Roman CYR" w:hAnsi="Times New Roman CYR" w:cs="Times New Roman CYR"/>
          <w:sz w:val="28"/>
          <w:szCs w:val="28"/>
        </w:rPr>
        <w:t xml:space="preserve">заимовыручка, дисциплинированность [5].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является прижизненным образованием и может трансформироваться в течение всей жизни. Формирование характера самым тесным образом связано с мыслями, чувствами и побуждениями человека. Поэтому по мере того, ка</w:t>
      </w:r>
      <w:r>
        <w:rPr>
          <w:rFonts w:ascii="Times New Roman CYR" w:hAnsi="Times New Roman CYR" w:cs="Times New Roman CYR"/>
          <w:sz w:val="28"/>
          <w:szCs w:val="28"/>
        </w:rPr>
        <w:t>к формируется определенный уклад жизни человека, формируется и его характер. Большую роль здесь играют общественные условия и конкретные жизненные обстоятельства, в которых проходит жизненный путь человека.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характера происходит в различных гру</w:t>
      </w:r>
      <w:r>
        <w:rPr>
          <w:rFonts w:ascii="Times New Roman CYR" w:hAnsi="Times New Roman CYR" w:cs="Times New Roman CYR"/>
          <w:sz w:val="28"/>
          <w:szCs w:val="28"/>
        </w:rPr>
        <w:t>ппах (семья, дружеская компания, класс, спортивная команда, трудовой коллектив и др.). В зависимости от того, какая группа является для личности наиболее важной, и какие ценности поддерживает и культивирует эта группа, у человека развиваются соответствующи</w:t>
      </w:r>
      <w:r>
        <w:rPr>
          <w:rFonts w:ascii="Times New Roman CYR" w:hAnsi="Times New Roman CYR" w:cs="Times New Roman CYR"/>
          <w:sz w:val="28"/>
          <w:szCs w:val="28"/>
        </w:rPr>
        <w:t xml:space="preserve">е черты характера [3].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является одним из основных проявлений личности. Он выступает как средство выражения личности, но не сама личность, в сущности. Отличие характера от личности заключается в том, что в характер входят те черты, которые относят</w:t>
      </w:r>
      <w:r>
        <w:rPr>
          <w:rFonts w:ascii="Times New Roman CYR" w:hAnsi="Times New Roman CYR" w:cs="Times New Roman CYR"/>
          <w:sz w:val="28"/>
          <w:szCs w:val="28"/>
        </w:rPr>
        <w:t>ся к «способу» выражения личности, но не содержанию. Характер подчинен личности, входит в нее и зависит от того, какие цели и позиции выражаются в личности. Решающим для понимания характера является взаимоотношение между тем, что важно для общества и для с</w:t>
      </w:r>
      <w:r>
        <w:rPr>
          <w:rFonts w:ascii="Times New Roman CYR" w:hAnsi="Times New Roman CYR" w:cs="Times New Roman CYR"/>
          <w:sz w:val="28"/>
          <w:szCs w:val="28"/>
        </w:rPr>
        <w:t xml:space="preserve">амой личности. Перед каждым обществом стоят свои важнейшие задачи. Каждый человек посильно участвует в них. Поэтому характер - это не просто любое проявление твердости и упорства, а направленность на общественную значимость. Именно направленность личности </w:t>
      </w:r>
      <w:r>
        <w:rPr>
          <w:rFonts w:ascii="Times New Roman CYR" w:hAnsi="Times New Roman CYR" w:cs="Times New Roman CYR"/>
          <w:sz w:val="28"/>
          <w:szCs w:val="28"/>
        </w:rPr>
        <w:t>лежит в основе единства, цельности, силы характера. Направленность личности определяет цели, жизненный план человека, степень его жизненной активности. Характер человека предполагает наличие чего-то значимого для него в мире, в жизни, что-то, от чего завис</w:t>
      </w:r>
      <w:r>
        <w:rPr>
          <w:rFonts w:ascii="Times New Roman CYR" w:hAnsi="Times New Roman CYR" w:cs="Times New Roman CYR"/>
          <w:sz w:val="28"/>
          <w:szCs w:val="28"/>
        </w:rPr>
        <w:t xml:space="preserve">ят мотивы его поступков, цели его действий, задачи, которые он себе ставит. Характер можно понять только как определенное единство направленности и образа действий [5].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условие образования характера - наличие жизненных целей. Бесхарактерному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еку свойственно отсутствие или разбросанность целей.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характера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Как, мы уже выяснили, отдельные свойства характера зависят друг от друга, взаимосвязаны и образуют целостную организацию, которую называют структурой характера. В ней выделяют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ределенные группы черт.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чертой характера понимают те или иные особенности личности человека, которые систематически проявляются в различных видах его деятельности и по которым можно судить о его возможных поступках в определенных условиях. Например, с</w:t>
      </w:r>
      <w:r>
        <w:rPr>
          <w:rFonts w:ascii="Times New Roman CYR" w:hAnsi="Times New Roman CYR" w:cs="Times New Roman CYR"/>
          <w:sz w:val="28"/>
          <w:szCs w:val="28"/>
        </w:rPr>
        <w:t>мелость или трусость проявляются в ситуации опасности, общительность или замкнутость - в ситуации общения.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основным, ведущим чертам характера относят те, которые задают общую направленность развития всего комплекса его проявлений (устойчивые потребности,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установки, интересы, склонности, идеалы, цели), а второстепенные - это те, которые определяются основными. Если ведущие и второстепенные черты гармонируют, если отсутствуют противоречия в стремлениях и интересах, то такой характер называют цельным, если ж</w:t>
      </w:r>
      <w:r>
        <w:rPr>
          <w:rFonts w:ascii="Times New Roman CYR" w:hAnsi="Times New Roman CYR" w:cs="Times New Roman CYR"/>
          <w:sz w:val="28"/>
          <w:szCs w:val="28"/>
        </w:rPr>
        <w:t>е они резко контрастируют - то противоречивым. Если хотят выделить свойство, свидетельствующее о разносторонности стремлений и увлечений человека, разнообразии его деятельности, то говорят о широте и полноте характера.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черт можно выделить первичные и</w:t>
      </w:r>
      <w:r>
        <w:rPr>
          <w:rFonts w:ascii="Times New Roman CYR" w:hAnsi="Times New Roman CYR" w:cs="Times New Roman CYR"/>
          <w:sz w:val="28"/>
          <w:szCs w:val="28"/>
        </w:rPr>
        <w:t xml:space="preserve"> вторичные черты, деловые и коммуникативные черты, мотивационные и инструментальные черты. Отдельно рассматривают также нормальные и аномальные черты характера, а также занимающие промежуточное положение между ними - акцентуированные черты характера челове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Первичными называют такие черты характера, которые в процессе индивидуального развития человека появляются раньше других и на основе которых формируются и развиваются другие черты характера. Иногда первичные черты характера называют базисными, как и ан</w:t>
      </w:r>
      <w:r>
        <w:rPr>
          <w:rFonts w:ascii="Times New Roman CYR" w:hAnsi="Times New Roman CYR" w:cs="Times New Roman CYR"/>
          <w:sz w:val="28"/>
          <w:szCs w:val="28"/>
        </w:rPr>
        <w:t>алогичные черты личности. В связи с тем, что характер человека составляет основу его личности, одни и те же названия часто даются и чертам личности, и чертам характера.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Вторичными называют черты характера, которые формируются и развиваются позднее, чем пер</w:t>
      </w:r>
      <w:r>
        <w:rPr>
          <w:rFonts w:ascii="Times New Roman CYR" w:hAnsi="Times New Roman CYR" w:cs="Times New Roman CYR"/>
          <w:sz w:val="28"/>
          <w:szCs w:val="28"/>
        </w:rPr>
        <w:t>вичные черты, причем на основе других, уже образовавшихся у конкретного человека черт характера. Обычно в качестве вторичных выступают те черты характера, которые сложились в школьном или в более позднем возрасте.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первичные черты характера могут возни</w:t>
      </w:r>
      <w:r>
        <w:rPr>
          <w:rFonts w:ascii="Times New Roman CYR" w:hAnsi="Times New Roman CYR" w:cs="Times New Roman CYR"/>
          <w:sz w:val="28"/>
          <w:szCs w:val="28"/>
        </w:rPr>
        <w:t xml:space="preserve">кать сами по себе, то для формирования вторичных черт характера человека необходима какая-либо основа.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вторичных черт характера от первичных его черт состоит еще и в том, что первичные черты характера изменяются мало и остаются стабильными в течен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всей жизни человека (поэтому их часто путают со свойствами темперамента). Вторичные черты характера могут меняться в течение жизни человека [4]. Существует достаточно много классификаций черт характера. В отечественной психологии чаще всего встречается </w:t>
      </w:r>
      <w:r>
        <w:rPr>
          <w:rFonts w:ascii="Times New Roman CYR" w:hAnsi="Times New Roman CYR" w:cs="Times New Roman CYR"/>
          <w:sz w:val="28"/>
          <w:szCs w:val="28"/>
        </w:rPr>
        <w:t>два подхода. В одном случае все черты характера связывают с психическими процессами. Т.к. характер является результатом развития личности в онтогенезе в связи с закреплением в поведении индивида различных проявлений психических процессов: познавательных, э</w:t>
      </w:r>
      <w:r>
        <w:rPr>
          <w:rFonts w:ascii="Times New Roman CYR" w:hAnsi="Times New Roman CYR" w:cs="Times New Roman CYR"/>
          <w:sz w:val="28"/>
          <w:szCs w:val="28"/>
        </w:rPr>
        <w:t>моциональных и волевых, то в связи с генезисом характера различают 3 группы черт: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интеллектуальные черты (критичность, наблюдательность, мечтательность, глубокомыслие, сообразительность, находчивость, любознательность и др.);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черты (чуткость,</w:t>
      </w:r>
      <w:r>
        <w:rPr>
          <w:rFonts w:ascii="Times New Roman CYR" w:hAnsi="Times New Roman CYR" w:cs="Times New Roman CYR"/>
          <w:sz w:val="28"/>
          <w:szCs w:val="28"/>
        </w:rPr>
        <w:t xml:space="preserve"> тщеславие, честность, порывистость, впечатлительность, горячность, безразличие, отзывчивость и др.);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волевые черты (целеустремленность, принципиальность, настойчивость, самостоятельность, самообладание, решительность, активность, организованность и др.) [</w:t>
      </w:r>
      <w:r>
        <w:rPr>
          <w:rFonts w:ascii="Times New Roman CYR" w:hAnsi="Times New Roman CYR" w:cs="Times New Roman CYR"/>
          <w:sz w:val="28"/>
          <w:szCs w:val="28"/>
        </w:rPr>
        <w:t xml:space="preserve">2].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другом случае черты характера рассматриваются в соответствии с направленностью личности. Причем содержание направленности личности проявляется в отношении к людям, деятельности, окружающему миру и себе. Рассмотрим более подробно структуру характера </w:t>
      </w:r>
      <w:r>
        <w:rPr>
          <w:rFonts w:ascii="Times New Roman CYR" w:hAnsi="Times New Roman CYR" w:cs="Times New Roman CYR"/>
          <w:sz w:val="28"/>
          <w:szCs w:val="28"/>
        </w:rPr>
        <w:t>по сложившимся у человека типам отношений: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отношении к другим людям (при этом можно выделить такие черты характера, как общительность - замкнутость, правдивость - лживость, тактичность - грубость, доброта - злобность, скромность - наглость, простодушие</w:t>
      </w:r>
      <w:r>
        <w:rPr>
          <w:rFonts w:ascii="Times New Roman CYR" w:hAnsi="Times New Roman CYR" w:cs="Times New Roman CYR"/>
          <w:sz w:val="28"/>
          <w:szCs w:val="28"/>
        </w:rPr>
        <w:t xml:space="preserve"> - хитрость, великодушие - мелочность, справедливость - несправедливость и т.д.).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отношении к делу (деловитость - легкомыслие, ответственность - недобросовестность, трудолюбие - леность, корысть - бескорыстие, упорство - вялость, одаренность - бездарно</w:t>
      </w:r>
      <w:r>
        <w:rPr>
          <w:rFonts w:ascii="Times New Roman CYR" w:hAnsi="Times New Roman CYR" w:cs="Times New Roman CYR"/>
          <w:sz w:val="28"/>
          <w:szCs w:val="28"/>
        </w:rPr>
        <w:t>сть, талантливость - бесталанность, принципиальность - беспринципность и т.д.).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отношении к себе (скромность - самовлюбленность, самокритичность - самоуверенность, гордость - приниженность, совестливость - бессовестность, скромность - хвастовство, себя</w:t>
      </w:r>
      <w:r>
        <w:rPr>
          <w:rFonts w:ascii="Times New Roman CYR" w:hAnsi="Times New Roman CYR" w:cs="Times New Roman CYR"/>
          <w:sz w:val="28"/>
          <w:szCs w:val="28"/>
        </w:rPr>
        <w:t>любие - самоотверженность и т.д.).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отношении к вещам (щедрость - жадность, экономность - нерасчетливость, бережливость - расточительность, аккуратность - неряшливость, хозяйственность - бесхозяйственность и т.д.).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отношении к долгу (сознательность </w:t>
      </w:r>
      <w:r>
        <w:rPr>
          <w:rFonts w:ascii="Times New Roman CYR" w:hAnsi="Times New Roman CYR" w:cs="Times New Roman CYR"/>
          <w:sz w:val="28"/>
          <w:szCs w:val="28"/>
        </w:rPr>
        <w:t>- фанатичность, убежденность - формальность, исполнительность - небрежность, верность - неверность, надежность - ненадежность, преданность - вероломство и т.д.).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отношении к природе (турист - домосед, натуралист - натурофоб, зоофил - зоофоб, гелиофил -</w:t>
      </w:r>
      <w:r>
        <w:rPr>
          <w:rFonts w:ascii="Times New Roman CYR" w:hAnsi="Times New Roman CYR" w:cs="Times New Roman CYR"/>
          <w:sz w:val="28"/>
          <w:szCs w:val="28"/>
        </w:rPr>
        <w:t xml:space="preserve"> гелиофоб, аквафил - аквафоб и т.д.).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отношении к увлечениям (спортсмен, коллекционер, музыкант, танцор, поэт, философ, охотник и проч.).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отношении к излишествам (чревоугодник - воздержанный, курящий - некурящий, кокетливый - некокетливый, моральны</w:t>
      </w:r>
      <w:r>
        <w:rPr>
          <w:rFonts w:ascii="Times New Roman CYR" w:hAnsi="Times New Roman CYR" w:cs="Times New Roman CYR"/>
          <w:sz w:val="28"/>
          <w:szCs w:val="28"/>
        </w:rPr>
        <w:t>й - аморальный, многословный - молчаливый, азартный - неазартный и т.д.).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категория черт характеризует жизненную направленность личности, т.е. материальные и духовные потребности, интересы, убеждения, идеалы и т.д. Направленность личности определяет це</w:t>
      </w:r>
      <w:r>
        <w:rPr>
          <w:rFonts w:ascii="Times New Roman CYR" w:hAnsi="Times New Roman CYR" w:cs="Times New Roman CYR"/>
          <w:sz w:val="28"/>
          <w:szCs w:val="28"/>
        </w:rPr>
        <w:t>ли, жизненные планы человека, степень его жизненной активности. В сформировавшемся характере ведущим компонентом является система убеждений. Убежденность определяет долгосрочную направленность поведения человека, его непреклонность в достижении поставленны</w:t>
      </w:r>
      <w:r>
        <w:rPr>
          <w:rFonts w:ascii="Times New Roman CYR" w:hAnsi="Times New Roman CYR" w:cs="Times New Roman CYR"/>
          <w:sz w:val="28"/>
          <w:szCs w:val="28"/>
        </w:rPr>
        <w:t>х целей, уверенность в справедливости и важности дела, которое он выполняет.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определенную условность данной классификации, тесную взаимосвязь и взаимопроникновение указанных отношений. В качестве ведущих в этой классификации выступают отно</w:t>
      </w:r>
      <w:r>
        <w:rPr>
          <w:rFonts w:ascii="Times New Roman CYR" w:hAnsi="Times New Roman CYR" w:cs="Times New Roman CYR"/>
          <w:sz w:val="28"/>
          <w:szCs w:val="28"/>
        </w:rPr>
        <w:t>шения, которые формируются в труде, деятельности. При этом имеется в виду не только отношение человека к конкретному виду выполняемой работы, но и деятельности вообще. Взаимоотношения человека с другими людьми выступают определяющими в их отношении к деяте</w:t>
      </w:r>
      <w:r>
        <w:rPr>
          <w:rFonts w:ascii="Times New Roman CYR" w:hAnsi="Times New Roman CYR" w:cs="Times New Roman CYR"/>
          <w:sz w:val="28"/>
          <w:szCs w:val="28"/>
        </w:rPr>
        <w:t>льности, порождая повышенную активность, напряжение, рационализаторство или, напротив, успокоенность, безынициативность. Отношение к другим людям и к деятельности в свою очередь формирует отношение человека к собственной личности, к самому себе. Отсюда сле</w:t>
      </w:r>
      <w:r>
        <w:rPr>
          <w:rFonts w:ascii="Times New Roman CYR" w:hAnsi="Times New Roman CYR" w:cs="Times New Roman CYR"/>
          <w:sz w:val="28"/>
          <w:szCs w:val="28"/>
        </w:rPr>
        <w:t>дует, что отношение к другим людям не только выступает важной частью характера, но и составляет основу формирования самосознания личности [5].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Факторы, влияющие на формирование характера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отмечено, характер является прижизненным образованием. Э</w:t>
      </w:r>
      <w:r>
        <w:rPr>
          <w:rFonts w:ascii="Times New Roman CYR" w:hAnsi="Times New Roman CYR" w:cs="Times New Roman CYR"/>
          <w:sz w:val="28"/>
          <w:szCs w:val="28"/>
        </w:rPr>
        <w:t xml:space="preserve">то означает, что он формируется после рождения человека. Истоки характера человека и первые признаки его проявления следует искать в самом начале жизни. Можно констатировать, что примерно к 2 - 3 годам ребенок имеет свой характер. Однако первые проявления </w:t>
      </w:r>
      <w:r>
        <w:rPr>
          <w:rFonts w:ascii="Times New Roman CYR" w:hAnsi="Times New Roman CYR" w:cs="Times New Roman CYR"/>
          <w:sz w:val="28"/>
          <w:szCs w:val="28"/>
        </w:rPr>
        <w:t>характера еще не являются убедительным доказательством того, что характер ребенка полностью сформировался. Они, скорее, выступают лишь как начало его формирования. В дошкольном возрасте только закладываются основы характера. Развитие характера продолжается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еще как минимум 10 - 15 лет после того, как признаки первых черт характера стали реально проявляться в поведении ребенка[4].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Факторов, под влиянием которых складываются черты характера несколько.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важны для становления характера ребенка стиль общени</w:t>
      </w:r>
      <w:r>
        <w:rPr>
          <w:rFonts w:ascii="Times New Roman CYR" w:hAnsi="Times New Roman CYR" w:cs="Times New Roman CYR"/>
          <w:sz w:val="28"/>
          <w:szCs w:val="28"/>
        </w:rPr>
        <w:t>я взрослых друг с другом, а также способ обращения взрослых с самим ребенком. В первую очередь это относится к обращению родителей, и особенно матери, с ребенком. То, как действуют мать и отец в отношении ребенка, спустя много лет становится способом обращ</w:t>
      </w:r>
      <w:r>
        <w:rPr>
          <w:rFonts w:ascii="Times New Roman CYR" w:hAnsi="Times New Roman CYR" w:cs="Times New Roman CYR"/>
          <w:sz w:val="28"/>
          <w:szCs w:val="28"/>
        </w:rPr>
        <w:t>ения его со своими детьми, когда ребенок станет взрослым и обзаведется собственной семьей.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Вначале на формирующийся характер ребенка оказывает влияние то, как обращаются с ним взрослые.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Сензитивным периодом для становления характера можно считать возраст </w:t>
      </w:r>
      <w:r>
        <w:rPr>
          <w:rFonts w:ascii="Times New Roman CYR" w:hAnsi="Times New Roman CYR" w:cs="Times New Roman CYR"/>
          <w:sz w:val="28"/>
          <w:szCs w:val="28"/>
        </w:rPr>
        <w:t>от двух-трех до девяти-десяти лет, когда дети много и активно общаются как с окружающими взрослыми людьми, так и со сверстниками. В этот период они открыты для воздействий со стороны, с готовностью их принимают, подражая всем и во всем. Взрослые люди в это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пользуются безграничным доверием ребенка, имеют возможность воздействовать на него словом, поступком и действием, что создает благоприятные условия для закрепления нужных форм поведения.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ухаживающие за ребенком люди часто общаются с ним, общени</w:t>
      </w:r>
      <w:r>
        <w:rPr>
          <w:rFonts w:ascii="Times New Roman CYR" w:hAnsi="Times New Roman CYR" w:cs="Times New Roman CYR"/>
          <w:sz w:val="28"/>
          <w:szCs w:val="28"/>
        </w:rPr>
        <w:t xml:space="preserve">е это эмоционально положительное, а основные потребности ребенка постоянно и полностью удовлетворяются, то с раннего детства в нем начинают формироваться положительные черты характера, такие, например, как открытость и доверие к людям. Если взрослые люди, </w:t>
      </w:r>
      <w:r>
        <w:rPr>
          <w:rFonts w:ascii="Times New Roman CYR" w:hAnsi="Times New Roman CYR" w:cs="Times New Roman CYR"/>
          <w:sz w:val="28"/>
          <w:szCs w:val="28"/>
        </w:rPr>
        <w:t>которые ухаживают за младенцем, не уделяют ему должного внимания, редко общаются с ним, не проявляют при этом положительных эмоций, не полностью удовлетворяют его основные потребности, то у ребенка могут формироваться противоположные черты характера, такие</w:t>
      </w:r>
      <w:r>
        <w:rPr>
          <w:rFonts w:ascii="Times New Roman CYR" w:hAnsi="Times New Roman CYR" w:cs="Times New Roman CYR"/>
          <w:sz w:val="28"/>
          <w:szCs w:val="28"/>
        </w:rPr>
        <w:t>, как замкнутость и недоверие к людям.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 других в характере человека закладываются такие черты, как доброта, общительность, отзывчивость, а также противоположные им качества - эгоистичность, черствость, безразличие к людям. Имеются данные о том, что н</w:t>
      </w:r>
      <w:r>
        <w:rPr>
          <w:rFonts w:ascii="Times New Roman CYR" w:hAnsi="Times New Roman CYR" w:cs="Times New Roman CYR"/>
          <w:sz w:val="28"/>
          <w:szCs w:val="28"/>
        </w:rPr>
        <w:t>ачало формирования этих черт характера уходит в глубь дошкольного детства, к первым месяцам жизни и определяется тем, как мать обращается с ребенком.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дальнейшем, когда ребенок овладеет речью и научится точно определять, за что он получил то или иное поощ</w:t>
      </w:r>
      <w:r>
        <w:rPr>
          <w:rFonts w:ascii="Times New Roman CYR" w:hAnsi="Times New Roman CYR" w:cs="Times New Roman CYR"/>
          <w:sz w:val="28"/>
          <w:szCs w:val="28"/>
        </w:rPr>
        <w:t>рение или наказание, одобрение или неодобрение со стороны окружающих людей, решающее влияние на формирование характера начинает оказывать система поощрений и наказаний, применяемых в процессе воспитания. Те свойства характера, которые наиболее ярко проявля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 в труде - трудолюбие, аккуратность, добросовестность, ответственность, настойчивость, - складываются несколько позже, в раннем и дошкольном детстве. Они формируются и закрепляются в играх детей и доступных им видах домашнего труда. Сильное влияние на </w:t>
      </w:r>
      <w:r>
        <w:rPr>
          <w:rFonts w:ascii="Times New Roman CYR" w:hAnsi="Times New Roman CYR" w:cs="Times New Roman CYR"/>
          <w:sz w:val="28"/>
          <w:szCs w:val="28"/>
        </w:rPr>
        <w:t>их развитие оказывает адекватная возрасту и потребностям ребенка стимуляция со стороны взрослых. В характере ребенка сохраняются и закрепляются в основном такие черты, которые постоянно получают поддержку (положительное подкрепление со стороны окружающих е</w:t>
      </w:r>
      <w:r>
        <w:rPr>
          <w:rFonts w:ascii="Times New Roman CYR" w:hAnsi="Times New Roman CYR" w:cs="Times New Roman CYR"/>
          <w:sz w:val="28"/>
          <w:szCs w:val="28"/>
        </w:rPr>
        <w:t>го взрослых людей) [3]. Те психологические качества и свойства, за проявление которых ребенок наказывается, обычно исчезают вскоре после их первого проявления.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возрастом (в начальных классах школы) оформляются черты характера, проявляющиеся в отношениях </w:t>
      </w:r>
      <w:r>
        <w:rPr>
          <w:rFonts w:ascii="Times New Roman CYR" w:hAnsi="Times New Roman CYR" w:cs="Times New Roman CYR"/>
          <w:sz w:val="28"/>
          <w:szCs w:val="28"/>
        </w:rPr>
        <w:t>с людьми. Этому способствует расширение сферы общения ребенка с окружающими за счет множества новых школьных друзей, а также учителей. Если то, что ребенок как личность приобрел в домашних условиях, получает в школе поддержку, то соответствующие черты хара</w:t>
      </w:r>
      <w:r>
        <w:rPr>
          <w:rFonts w:ascii="Times New Roman CYR" w:hAnsi="Times New Roman CYR" w:cs="Times New Roman CYR"/>
          <w:sz w:val="28"/>
          <w:szCs w:val="28"/>
        </w:rPr>
        <w:t>ктера у него закрепляются и чаще всего сохраняются в течение всей дальнейшей жизни. Если же вновь получаемый опыт общения со сверстниками и учителями не подтверждает как правильные те формы поведения, которые ребенок приобрел дома, то начинается постепенна</w:t>
      </w:r>
      <w:r>
        <w:rPr>
          <w:rFonts w:ascii="Times New Roman CYR" w:hAnsi="Times New Roman CYR" w:cs="Times New Roman CYR"/>
          <w:sz w:val="28"/>
          <w:szCs w:val="28"/>
        </w:rPr>
        <w:t>я ломка характера, которая обычно сопровождается выраженными внутренними и внешними конфликтами. Происходящая при этом перестройка характера не всегда приводит к положительному результату. Чаще всего имеет место частичное изменение черт характера и компром</w:t>
      </w:r>
      <w:r>
        <w:rPr>
          <w:rFonts w:ascii="Times New Roman CYR" w:hAnsi="Times New Roman CYR" w:cs="Times New Roman CYR"/>
          <w:sz w:val="28"/>
          <w:szCs w:val="28"/>
        </w:rPr>
        <w:t>исс между тем, к чему приучали ребенка дома, и тем, что от него требует школа.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активно развиваются и закрепляются волевые черты характера, а в ранней юности формируются базовые нравственные, мировоззренческие основы личности. На раз</w:t>
      </w:r>
      <w:r>
        <w:rPr>
          <w:rFonts w:ascii="Times New Roman CYR" w:hAnsi="Times New Roman CYR" w:cs="Times New Roman CYR"/>
          <w:sz w:val="28"/>
          <w:szCs w:val="28"/>
        </w:rPr>
        <w:t xml:space="preserve">вивающийся характер старшего школьника кроме взрослых, начинают влиять и средства массовой информации: печать, радио, телевидение, Интернет. К окончанию школы характер человека можно считать в основном сложившимся, и то, что происходит с ним в дальнейшем, </w:t>
      </w:r>
      <w:r>
        <w:rPr>
          <w:rFonts w:ascii="Times New Roman CYR" w:hAnsi="Times New Roman CYR" w:cs="Times New Roman CYR"/>
          <w:sz w:val="28"/>
          <w:szCs w:val="28"/>
        </w:rPr>
        <w:t>почти никогда не делает характер человека неузнаваемым для тех, кто с ним общался в школьные годы.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характер не является застывшим образованием, а формируется и трансформируется на протяжении всего жизненного пути человека. По мере тог</w:t>
      </w:r>
      <w:r>
        <w:rPr>
          <w:rFonts w:ascii="Times New Roman CYR" w:hAnsi="Times New Roman CYR" w:cs="Times New Roman CYR"/>
          <w:sz w:val="28"/>
          <w:szCs w:val="28"/>
        </w:rPr>
        <w:t xml:space="preserve">о, как формируется определенный образ жизни, формируется и сам человек. Большую роль здесь играют общественные условия и конкретные жизненные обстоятельства, в которых проходит жизненный путь человека.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факторы, влияющие на характер человека, определ</w:t>
      </w:r>
      <w:r>
        <w:rPr>
          <w:rFonts w:ascii="Times New Roman CYR" w:hAnsi="Times New Roman CYR" w:cs="Times New Roman CYR"/>
          <w:sz w:val="28"/>
          <w:szCs w:val="28"/>
        </w:rPr>
        <w:t>яют типичные изменения, которые с возрастом могут происходить и реально происходят в характерах всех без исключения людей. Специфические жизненные обстоятельства, индивидуальные и своеобразные для данного человека, определяют свойственные лично ему изменен</w:t>
      </w:r>
      <w:r>
        <w:rPr>
          <w:rFonts w:ascii="Times New Roman CYR" w:hAnsi="Times New Roman CYR" w:cs="Times New Roman CYR"/>
          <w:sz w:val="28"/>
          <w:szCs w:val="28"/>
        </w:rPr>
        <w:t>ия в характере, которые не наблюдаются у большинства других людей.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не является фатально предопределенным. Хотя он и обусловлен объективными обстоятельствами жизненного пути человека, сами эти обстоятельства изменяются под влиянием поступков челове</w:t>
      </w:r>
      <w:r>
        <w:rPr>
          <w:rFonts w:ascii="Times New Roman CYR" w:hAnsi="Times New Roman CYR" w:cs="Times New Roman CYR"/>
          <w:sz w:val="28"/>
          <w:szCs w:val="28"/>
        </w:rPr>
        <w:t>ка. Поэтому после окончания учебного заведения характер человека продолжает формироваться или видоизменяться. На данном этапе человек сам является творцом своего характера, поскольку характер складывается в зависимости от мировоззрения, убеждений и привыче</w:t>
      </w:r>
      <w:r>
        <w:rPr>
          <w:rFonts w:ascii="Times New Roman CYR" w:hAnsi="Times New Roman CYR" w:cs="Times New Roman CYR"/>
          <w:sz w:val="28"/>
          <w:szCs w:val="28"/>
        </w:rPr>
        <w:t>к нравственного поведения, которые вырабатывает у себя человек, от дел и поступков, которые он совершает, от всей его сознательной деятельности. Этот процесс в современной психологической литературе рассматривается как процесс самовоспитания.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</w:t>
      </w:r>
      <w:r>
        <w:rPr>
          <w:rFonts w:ascii="Times New Roman CYR" w:hAnsi="Times New Roman CYR" w:cs="Times New Roman CYR"/>
          <w:sz w:val="28"/>
          <w:szCs w:val="28"/>
        </w:rPr>
        <w:t>ктивным средством формирования характера является труд. Сильными характерами обладают люди, ставящие перед собой большие задачи в работе, настойчиво добивающиеся их решения, преодолевающие все, стоящие на пути к достижению этих целей препятствия, осуществл</w:t>
      </w:r>
      <w:r>
        <w:rPr>
          <w:rFonts w:ascii="Times New Roman CYR" w:hAnsi="Times New Roman CYR" w:cs="Times New Roman CYR"/>
          <w:sz w:val="28"/>
          <w:szCs w:val="28"/>
        </w:rPr>
        <w:t xml:space="preserve">яющие систематический контроль за выполнением намеченного. Поэтому мы вправе утверждать, что характер, как и другие черты личности, формируется в деятельности [3].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Типология характера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построения типологии характеров неоднократно предпринималис</w:t>
      </w:r>
      <w:r>
        <w:rPr>
          <w:rFonts w:ascii="Times New Roman CYR" w:hAnsi="Times New Roman CYR" w:cs="Times New Roman CYR"/>
          <w:sz w:val="28"/>
          <w:szCs w:val="28"/>
        </w:rPr>
        <w:t xml:space="preserve">ь на протяжении всей истории психологии. </w:t>
      </w: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известных и ранних из них явилась та, которая еще в начале нашего века была предложена немецким психиатром и психологом Э. Кречмером. Несколько позже аналогичную попытку предпринял его американски</w:t>
      </w:r>
      <w:r>
        <w:rPr>
          <w:rFonts w:ascii="Times New Roman CYR" w:hAnsi="Times New Roman CYR" w:cs="Times New Roman CYR"/>
          <w:sz w:val="28"/>
          <w:szCs w:val="28"/>
        </w:rPr>
        <w:t>й коллега У. Шелдон, а в наши дни - Э. Фромм, К. Леонгард, А.Е. Личко и ряд других ученых.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характер относят к индивидуальным особенностям личности, в структуре характера можно выделить общие черты для определенной группы людей.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тельно, типология характеров, как правило, строится на существовании определенных типических черт. Типическими называются черты и проявления характера, которые являются общими и показательными для некоторой группы людей. Соответственно под типом характера </w:t>
      </w:r>
      <w:r>
        <w:rPr>
          <w:rFonts w:ascii="Times New Roman CYR" w:hAnsi="Times New Roman CYR" w:cs="Times New Roman CYR"/>
          <w:sz w:val="28"/>
          <w:szCs w:val="28"/>
        </w:rPr>
        <w:t>следует понимать выражение в индивидуальном характере черт, общих для некоторой группы людей.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все типологии человеческих характеров, как правило, исходят из ряда общих идей.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человека формируется в онтогенезе относител</w:t>
      </w:r>
      <w:r>
        <w:rPr>
          <w:rFonts w:ascii="Times New Roman CYR" w:hAnsi="Times New Roman CYR" w:cs="Times New Roman CYR"/>
          <w:sz w:val="28"/>
          <w:szCs w:val="28"/>
        </w:rPr>
        <w:t>ьно рано и на протяжении остальной жизни проявляет себя как более или менее устойчивое личностное образование.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Сочетания личностных черт, которые входят в характер человека, не являются случайными.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часть людей в соответствии со своими основными</w:t>
      </w:r>
      <w:r>
        <w:rPr>
          <w:rFonts w:ascii="Times New Roman CYR" w:hAnsi="Times New Roman CYR" w:cs="Times New Roman CYR"/>
          <w:sz w:val="28"/>
          <w:szCs w:val="28"/>
        </w:rPr>
        <w:t xml:space="preserve"> чертами характера может быть разделена на типовые группы [3].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примера рассмотрим некоторые из классификаций.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характеров по Э.Кречмеру. Немецкий врач-психиатр Э. Кречмер известен как создатель типологии конституций (строения тела чел</w:t>
      </w:r>
      <w:r>
        <w:rPr>
          <w:rFonts w:ascii="Times New Roman CYR" w:hAnsi="Times New Roman CYR" w:cs="Times New Roman CYR"/>
          <w:sz w:val="28"/>
          <w:szCs w:val="28"/>
        </w:rPr>
        <w:t>овека), в которой были выделены три основные типа конституции: астенический, пикнический и атлетический.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Э.Кречмера как врача интересовала прежде всего врожденная склонность людей с разными типами конституции к различного рода нервным и душевным заболевани</w:t>
      </w:r>
      <w:r>
        <w:rPr>
          <w:rFonts w:ascii="Times New Roman CYR" w:hAnsi="Times New Roman CYR" w:cs="Times New Roman CYR"/>
          <w:sz w:val="28"/>
          <w:szCs w:val="28"/>
        </w:rPr>
        <w:t>ям, но, имея дело со многими пациентами в клинике, наблюдая за ними, он заметил, что существуют определенные различия в характерах людей, обладающих разными типами строения тела. В своих работах Кречмер высказывает и обосновывает гипотезу о том, что астени</w:t>
      </w:r>
      <w:r>
        <w:rPr>
          <w:rFonts w:ascii="Times New Roman CYR" w:hAnsi="Times New Roman CYR" w:cs="Times New Roman CYR"/>
          <w:sz w:val="28"/>
          <w:szCs w:val="28"/>
        </w:rPr>
        <w:t>кам, пикникам и атлетикам свойственны типичные для них и отличающиеся черты характера. Астеникам Кречмер приписал следующие черты характера: аналитический ум, склонность к углубленному самоанализу, любовь к философии, к точным наукам, к религии, ограниченн</w:t>
      </w:r>
      <w:r>
        <w:rPr>
          <w:rFonts w:ascii="Times New Roman CYR" w:hAnsi="Times New Roman CYR" w:cs="Times New Roman CYR"/>
          <w:sz w:val="28"/>
          <w:szCs w:val="28"/>
        </w:rPr>
        <w:t>ый, избирательный круг общения, склонность к одинокому образу жизни, относительное безразличие к окружающим людям, слабо выраженная эмоциональность. Пикники, по Кречмеру, напротив, представляют собой достаточно эмоциональных людей, общительных, имеющих скл</w:t>
      </w:r>
      <w:r>
        <w:rPr>
          <w:rFonts w:ascii="Times New Roman CYR" w:hAnsi="Times New Roman CYR" w:cs="Times New Roman CYR"/>
          <w:sz w:val="28"/>
          <w:szCs w:val="28"/>
        </w:rPr>
        <w:t>онность к различного рода искусствам: живописи, музыке, театру, литературе. Они любят веселиться, развлекаться, получать от жизни удовольствия, часто являются душой разного рода компаний. Атлетики - это люди с достаточно сильной волей, настойчивые, целеуст</w:t>
      </w:r>
      <w:r>
        <w:rPr>
          <w:rFonts w:ascii="Times New Roman CYR" w:hAnsi="Times New Roman CYR" w:cs="Times New Roman CYR"/>
          <w:sz w:val="28"/>
          <w:szCs w:val="28"/>
        </w:rPr>
        <w:t xml:space="preserve">ремленные, упрямые. Какими-либо иными способностями они, по Кречмеру, не отличаются. Немецкий врач-психиатр К. Леонгард и русский врач-психиатр А. Личко в середине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предложили свои типологии характеров людей.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характеров К. Леонгарда. К.Леонг</w:t>
      </w:r>
      <w:r>
        <w:rPr>
          <w:rFonts w:ascii="Times New Roman CYR" w:hAnsi="Times New Roman CYR" w:cs="Times New Roman CYR"/>
          <w:sz w:val="28"/>
          <w:szCs w:val="28"/>
        </w:rPr>
        <w:t xml:space="preserve">ард выделил 12 типов акцентуированных характеров, которые часто встречаются у людей, больных различными неврозами (табл.1).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 Тип акцентуаций характера по К. Леонгарду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акцентуации характера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Гипертимный тип.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него характерны повыш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енная общительность, эмоциональность, нарушения логики мышления (частые отклонения в ходе разговора от первоначальной темы общения), нередкие конфликты с окружающими людьми из-за несерьезного отношения к своим обязанностям. Наиболее часто встречающиеся отр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ицательные черты характера данного типа людей следующие: легкомыслие, склонность к аморальным поступкам, повышенная раздражительность, прожектерство.  Вместе с тем, людям этого типа свойственны следующие положительные черты характера: энергичность, инициат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ивность, оптимизм.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Дистимный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Он отличается необщительностью, немногословием, преобладающим плохим настроением, избегает шумных компаний, предпочитает быть один, находиться дома, вести замкнутый образ жизни, редко вступает в конфликты с окружающими люд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ьми.  Наряду с этим высоко ценит дружбу, серьезен, справедлив и добросовестен.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Циклоидный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Отличается частой, периодической сменой настроения, манеры общения с людьми. В периоды хорошего настроения люди такого типа общительны и добры, а в периоды плохо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настроения бывают замкнутыми и злыми.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Возбудимый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Быстро возбуждается, часто выходит из себя, склонен к хамству, причем в конфликтах с людьми является активной, провоцирующей стороной. Часто бывает раздражительным, угрюмым, необщительным.  В нормаль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ном состоянии обладает рядом положительных черт характера: добросовестность, аккуратность, любит животных и маленьких детей.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Застревающий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Отличается склонностью к нравоучениям, негибкостью мышления и упрямством. В конфликтах нередко является активной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стороной, инициатором. Обидчив, подозрителен и мстителен. Иногда чрезмерно самонадеян, предъявляет непомерные требования к людям. Может обладать следующими положительными чертами: справедливостью, стремлением к хорошим результатам в работе.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Педантичный 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п.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себя как бюрократ, предъявляя людям много чисто формальных требований. Иногда изводит домашних чрезмерными претензиями на аккуратность.  Его привлекательные черты характера: добросовестность, аккуратность, надежность и ответственность в делах.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евожный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Неуверенный в себе, робкий и малообщительный, с преобладанием плохого настроения. Редко конфликтует с окружающими людьми, выступая в конфликтах в основном в пассивной роли.  Нередко имеет следующие положительные черты характера: дружелюбие, сам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окритичность, добросовестность, исполнительность. Такие люди вследствие своей незащищенности нередко являются мишенями для шуток, «козлами отпущения».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Этотивный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Чрезмерно эмоционален, слезлив. Имеет достаточно узкий, ограниченный круг общения. Однако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людей, с которыми близко общается, такой человек понимает с полуслова. Редко вступает в конфликты с окружающими, обиды носит в себе.  Положительные черты характера: доброта, сострадание к людям, чувство долга, исполнительность.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Демонстративный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Самоуве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ренный, имеет завышенные притязания, провоцирует конфликты, но при этом сам активно защищается, если на него нападают. Характеризуется легкостью в установлении контактов, стремлением к лидерству, жаждой власти и похвалы. Нередко эгоистичен, лицемерен, хвас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тлив, отлынивает от работы.  Обладает также следующими положительными чертами характера: обходительность, способность увлекать других людей, артистичность, неординарность поступков и мышления.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Экзальтированный тип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Отличается высокой контактностью и общите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льностью, словоохотливостью и влюбчивостью. Привязан и внимателен к друзьям и близким. Часто вступает в споры с людьми, но не доводит дело до конфликта. Подвержен сиюминутным настроениям и панике. Другие положительные особенности: имеет хороший вкус, прояв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ляет сострадание к людям, обладает искренними чувствами.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Экстравертир. тип. 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Отличается высокой контактностью, имеет массу знакомых и друзей. Словоохотлив, проявляет интерес ко всему. Редко вступает в конфликты с окружающими людьми, играя в них обычно пас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сивную роль. Не претендует на лидерство, уступая его другим людям, предпочитает подчиняться другим и находиться в тени. Неприятные черты характера: легкомыслие, необдуманность поступков, подверженность влиянию других людей, страсть к развлечениям, к участи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в распространении слухов и сплетен.  Располагает такими положительными чертами характера, как внимание к людям, готовность выслушать, помочь, исполнительность.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Интровертир. тип. 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Отличается замкнутостью, низкой контактностью, склонностью к философствова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нию, оторванному от реальности. Любит одиночество, редко вступает в конфликты с окружающими людьми, причем лишь тогда, когда кто-то пытается бесцеремонно вмешиваться в его жизнь. Отрицательные черты характера: упрямство, негибкость мышления, упорное отстаи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вание своих, не всегда правильных, идей. Обладает также такими привлекательными чертами характера, как сдержанность, наличие твердых убеждений, принципиальность.</w:t>
            </w:r>
          </w:p>
        </w:tc>
      </w:tr>
    </w:tbl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акцентуаций характеров А.Е. Личко. А.Е Личко (1977) разработал классификацию п</w:t>
      </w:r>
      <w:r>
        <w:rPr>
          <w:rFonts w:ascii="Times New Roman CYR" w:hAnsi="Times New Roman CYR" w:cs="Times New Roman CYR"/>
          <w:sz w:val="28"/>
          <w:szCs w:val="28"/>
        </w:rPr>
        <w:t>атологических характеров, названных им «акцентуациями личности» (табл.2). Эта классификация построена на основе наблюдений за подростками. Акцентуация характера, по Личко - это чрезмерное усиление отдельных черт характера, при котором наблюдается не выходя</w:t>
      </w:r>
      <w:r>
        <w:rPr>
          <w:rFonts w:ascii="Times New Roman CYR" w:hAnsi="Times New Roman CYR" w:cs="Times New Roman CYR"/>
          <w:sz w:val="28"/>
          <w:szCs w:val="28"/>
        </w:rPr>
        <w:t>щие за нормы отклонения в поведении человека, граничащие с патологией [3].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Тип акцентуаций характера по А.Е. Личко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акцентуации характера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Гипертимный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«Взрывной» характер, кипучая энергия, подвижность, болтливость, склонность к пани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братству, всегда приподнятое настроение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Циклоидный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Периодическая смена настроения, переход от периодов подъема к депрессии, раздражительность и апатия сменяется приступами энтузиазма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Лабильный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Крайняя изменчивость настроения под влиянием ничтожных стимул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Астено-невротический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Беспокойный сон, плохой аппетит, плаксивость, утомляемость, раздражительность, склонность к ипохондрии (поиску у себя различных заболеваний)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Сенситивный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Пугливость, робость, застенчивость, замкнутость с новыми людьми, плохая устой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чивость к стрессу, чрезмерная впечатлительность, чувство неполноценности, глубокая привязанность в дружбе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Психастенический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рассуждениям, самоанализу, мнительность, образование навязчивых страхов, педантизм, формализм, нетерпеливость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Шизоидны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Замкнутость, отгороженность от окружающего, холодность, неумение понимать чувства других, склонность к фантазиям, необычные увлечения, подчеркнутая независимость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Эпилептоидный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вспышкам гнева, инертность мышления, садистские склонности, жадн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ость, аккуратность, угодничество перед начальством, «приземленные» интересы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Истероидный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Жажда постоянно быть в центре внимания, демонстративное поведение, показные попытки самоубийства, обостренное самолюбие, склонность к симуляции заболеваний, лживость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Неустойчивый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Тенденция «плыть по течению», слабоволие, отсутствие настойчивости, любовь к развлечениям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Конформный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Готовность подчиняться, ханжество, уступчивость</w:t>
            </w:r>
          </w:p>
        </w:tc>
      </w:tr>
    </w:tbl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и другие классификации типов характера.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широко известна типология хар</w:t>
      </w:r>
      <w:r>
        <w:rPr>
          <w:rFonts w:ascii="Times New Roman CYR" w:hAnsi="Times New Roman CYR" w:cs="Times New Roman CYR"/>
          <w:sz w:val="28"/>
          <w:szCs w:val="28"/>
        </w:rPr>
        <w:t>актера, построенная на основе отношения человека к жизни, обществу и нравственным ценностям. Ее автор Э.Фромм, который назвал данную классификацию социальной типологией характеров [3]. По мнению автора этой концепции, социальный характер определяет мышлени</w:t>
      </w:r>
      <w:r>
        <w:rPr>
          <w:rFonts w:ascii="Times New Roman CYR" w:hAnsi="Times New Roman CYR" w:cs="Times New Roman CYR"/>
          <w:sz w:val="28"/>
          <w:szCs w:val="28"/>
        </w:rPr>
        <w:t>е, эмоции и действия индивидов. Различные классы и группы людей, существующих в обществе, обладают своим социальным характером.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данные наблюдений за поведением различных людей и соотнеся их с практикой работы в клинике Э.Фромм вывел следующие основ</w:t>
      </w:r>
      <w:r>
        <w:rPr>
          <w:rFonts w:ascii="Times New Roman CYR" w:hAnsi="Times New Roman CYR" w:cs="Times New Roman CYR"/>
          <w:sz w:val="28"/>
          <w:szCs w:val="28"/>
        </w:rPr>
        <w:t>ные типы социальных характеров.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«Мазохист-садист» - это тип человека, склонного видеть причины своих жизненных успехов и неудач, а также причины наблюдаемых социальных явлений не в складывающихся обстоятельствах, а в людях. Стремясь устранить эти причины</w:t>
      </w:r>
      <w:r>
        <w:rPr>
          <w:rFonts w:ascii="Times New Roman CYR" w:hAnsi="Times New Roman CYR" w:cs="Times New Roman CYR"/>
          <w:sz w:val="28"/>
          <w:szCs w:val="28"/>
        </w:rPr>
        <w:t>, он направляет свою агрессию на человека, который представляется ему причиной неудачи. Такой человек особенно опасен для окружающих, когда он получает над ними власть: он начинает их терроризировать, исходя при этом из «благих намерений».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«Разрушитель» </w:t>
      </w:r>
      <w:r>
        <w:rPr>
          <w:rFonts w:ascii="Times New Roman CYR" w:hAnsi="Times New Roman CYR" w:cs="Times New Roman CYR"/>
          <w:sz w:val="28"/>
          <w:szCs w:val="28"/>
        </w:rPr>
        <w:t>- характеризуется выраженной агрессивностью и активным стремлением к устранению, уничтожению объекта, вызвавшего фрустрацию, крушение надежд у данного человека. К разрушительности как к средству разрешения своих жизненных проблем обычно обращаются люди, ко</w:t>
      </w:r>
      <w:r>
        <w:rPr>
          <w:rFonts w:ascii="Times New Roman CYR" w:hAnsi="Times New Roman CYR" w:cs="Times New Roman CYR"/>
          <w:sz w:val="28"/>
          <w:szCs w:val="28"/>
        </w:rPr>
        <w:t>торые испытывают чувство тревоги и бессилия, ограничены в реализации своих интеллектуальных и эмоциональных возможностей.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«Конформист - автомат» - такой индивид, столкнувшись с трудноразрешимыми социальными и личными проблемами, перестает быть самим собо</w:t>
      </w:r>
      <w:r>
        <w:rPr>
          <w:rFonts w:ascii="Times New Roman CYR" w:hAnsi="Times New Roman CYR" w:cs="Times New Roman CYR"/>
          <w:sz w:val="28"/>
          <w:szCs w:val="28"/>
        </w:rPr>
        <w:t>й. Он беспрекословно подчиняется обстоятельствам, обществу любого типа, требованиям социальной группы, быстро усваивая тот тип мышления и способ поведения, который свойственен большинству людей в данной ситуации. У такого человека почти никогда нет ни собс</w:t>
      </w:r>
      <w:r>
        <w:rPr>
          <w:rFonts w:ascii="Times New Roman CYR" w:hAnsi="Times New Roman CYR" w:cs="Times New Roman CYR"/>
          <w:sz w:val="28"/>
          <w:szCs w:val="28"/>
        </w:rPr>
        <w:t>твенного мнения, ни выраженной социальной позиции. Он фактически утрачивает собственное «Я», свою индивидуальность и привык испытывать именно те чувства, какие от него ожидаются в определенных ситуациях [3]. Типология социальных характеров людей, предложен</w:t>
      </w:r>
      <w:r>
        <w:rPr>
          <w:rFonts w:ascii="Times New Roman CYR" w:hAnsi="Times New Roman CYR" w:cs="Times New Roman CYR"/>
          <w:sz w:val="28"/>
          <w:szCs w:val="28"/>
        </w:rPr>
        <w:t>ная Э.Фроммом, достаточно правдиво отражает типы характеров значительной части людей, живущих в современном обществе, и поэтому, несмотря на то, что она была разработана почти 60 лет назад, представляет интерес в наши дни в связи с тем, что наше российское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 в настоящее время проходит через исторический этап своего развития, похожий на тот, в который создавалась типология социальных характеров Э.Фромма.</w:t>
      </w: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сензивный акцентуация социальный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характер - это индивидуальное сочетан</w:t>
      </w:r>
      <w:r>
        <w:rPr>
          <w:rFonts w:ascii="Times New Roman CYR" w:hAnsi="Times New Roman CYR" w:cs="Times New Roman CYR"/>
          <w:sz w:val="28"/>
          <w:szCs w:val="28"/>
        </w:rPr>
        <w:t>ие наиболее устойчивых, существенных, приобретенных особенностей личности, проявляющихся в поведении человека, в определенном отношении: к себе; к другим людям; к порученному делу; готовность преодолевать препятствия, душевную и физическую боль, степень на</w:t>
      </w:r>
      <w:r>
        <w:rPr>
          <w:rFonts w:ascii="Times New Roman CYR" w:hAnsi="Times New Roman CYR" w:cs="Times New Roman CYR"/>
          <w:sz w:val="28"/>
          <w:szCs w:val="28"/>
        </w:rPr>
        <w:t xml:space="preserve">стойчивости, самостоятельности, решительности, дисциплинированности (волевые качества).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трансситуативен, т.е. в разных ситуациях поведение человека достаточно типично для него.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имеет определенные свойства. Среди свойств характера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различать общие (глобальные) и частные. Общие свойства воздействуют на целый ряд поведенческих проявлений. Частные свойства характера, влияют на локальные ситуации,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обязательно должны быть центральные свойства характера, их называют глу</w:t>
      </w:r>
      <w:r>
        <w:rPr>
          <w:rFonts w:ascii="Times New Roman CYR" w:hAnsi="Times New Roman CYR" w:cs="Times New Roman CYR"/>
          <w:sz w:val="28"/>
          <w:szCs w:val="28"/>
        </w:rPr>
        <w:t>бинными.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свойства характера зависят друг от друга, взаимосвязаны и образуют целостную организацию, которую называют структурой характера. В ней выделяют определенные группы черт.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чертой характера понимают те или иные особенности личности чел</w:t>
      </w:r>
      <w:r>
        <w:rPr>
          <w:rFonts w:ascii="Times New Roman CYR" w:hAnsi="Times New Roman CYR" w:cs="Times New Roman CYR"/>
          <w:sz w:val="28"/>
          <w:szCs w:val="28"/>
        </w:rPr>
        <w:t>овека, которые систематически проявляются в различных видах его деятельности и по которым можно судить о его возможных поступках в определенных условиях.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основным, ведущим чертам характера относят те, которые задают общую направленность развития всего ко</w:t>
      </w:r>
      <w:r>
        <w:rPr>
          <w:rFonts w:ascii="Times New Roman CYR" w:hAnsi="Times New Roman CYR" w:cs="Times New Roman CYR"/>
          <w:sz w:val="28"/>
          <w:szCs w:val="28"/>
        </w:rPr>
        <w:t>мплекса его проявлений (устойчивые потребности, установки, интересы, склонности, идеалы, цели), а второстепенные - это те, которые определяются основными.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чаще всего встречается два подхода классификации черт характера. В одном с</w:t>
      </w:r>
      <w:r>
        <w:rPr>
          <w:rFonts w:ascii="Times New Roman CYR" w:hAnsi="Times New Roman CYR" w:cs="Times New Roman CYR"/>
          <w:sz w:val="28"/>
          <w:szCs w:val="28"/>
        </w:rPr>
        <w:t xml:space="preserve">лучае все черты характера связывают с психическими процессами и поэтому в связи с генезисом характера различают 3 группы черт: интеллектуальные черты; эмоциональные черты; волевые черты.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случае черты характера рассматриваются в соответствии с нап</w:t>
      </w:r>
      <w:r>
        <w:rPr>
          <w:rFonts w:ascii="Times New Roman CYR" w:hAnsi="Times New Roman CYR" w:cs="Times New Roman CYR"/>
          <w:sz w:val="28"/>
          <w:szCs w:val="28"/>
        </w:rPr>
        <w:t>равленностью личности. Причем содержание направленности личности проявляется в отношении к людям, деятельности, окружающему миру и себе.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является прижизненным образованием. Это означает, что он формируется после рождения человека. Факторов, под вл</w:t>
      </w:r>
      <w:r>
        <w:rPr>
          <w:rFonts w:ascii="Times New Roman CYR" w:hAnsi="Times New Roman CYR" w:cs="Times New Roman CYR"/>
          <w:sz w:val="28"/>
          <w:szCs w:val="28"/>
        </w:rPr>
        <w:t>иянием которых складываются черты характера несколько. Это: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общения взрослых друг с другом;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обращения взрослых с самим ребенком;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поощрений и наказаний, применяемых в процессе воспитания;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информации: печать, радио, т</w:t>
      </w:r>
      <w:r>
        <w:rPr>
          <w:rFonts w:ascii="Times New Roman CYR" w:hAnsi="Times New Roman CYR" w:cs="Times New Roman CYR"/>
          <w:sz w:val="28"/>
          <w:szCs w:val="28"/>
        </w:rPr>
        <w:t>елевидение, Интернет;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общественные условия и конкретные жизненные обстоятельства;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характер относят к индивидуальным особенностям личности, в структуре характера можно выделить общие черты для определенной группы людей. Соответстве</w:t>
      </w:r>
      <w:r>
        <w:rPr>
          <w:rFonts w:ascii="Times New Roman CYR" w:hAnsi="Times New Roman CYR" w:cs="Times New Roman CYR"/>
          <w:sz w:val="28"/>
          <w:szCs w:val="28"/>
        </w:rPr>
        <w:t>нно под типом характера следует понимать выражение в индивидуальном характере черт, общих для некоторой группы людей. Следовательно, типология характеров, как правило, строится на существовании определенных типических черт. Типическими называются черты и п</w:t>
      </w:r>
      <w:r>
        <w:rPr>
          <w:rFonts w:ascii="Times New Roman CYR" w:hAnsi="Times New Roman CYR" w:cs="Times New Roman CYR"/>
          <w:sz w:val="28"/>
          <w:szCs w:val="28"/>
        </w:rPr>
        <w:t>роявления характера, которые являются общими и показательными для некоторой группы людей.</w:t>
      </w: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известных и ранних типологий является типология, предложенная немецким психиатром и психологом Э. Кречмером в начале ХХ века. Несколько позже аналог</w:t>
      </w:r>
      <w:r>
        <w:rPr>
          <w:rFonts w:ascii="Times New Roman CYR" w:hAnsi="Times New Roman CYR" w:cs="Times New Roman CYR"/>
          <w:sz w:val="28"/>
          <w:szCs w:val="28"/>
        </w:rPr>
        <w:t>ичную попытку предпринял его американский коллега У. Шелдон, а в наши дни - Э. Фромм, К. Леонгард, А.Е. Личко и ряд других ученых.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Аверин В.А. Психология личности: Учебное пособие.- СПб.: Изд-во Михайлова В.А., 2001.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Бавдурка А. М</w:t>
      </w:r>
      <w:r>
        <w:rPr>
          <w:rFonts w:ascii="Times New Roman CYR" w:hAnsi="Times New Roman CYR" w:cs="Times New Roman CYR"/>
          <w:sz w:val="28"/>
          <w:szCs w:val="28"/>
        </w:rPr>
        <w:t xml:space="preserve">., Бочарова С. П., Землянская Е. В. Б23 Психология управления. - Харьков: ООО «Фортуна-пресс», 1998. 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 Общая психология: Учебник для вузов.- СПб.: Питер, 2008.</w:t>
      </w:r>
    </w:p>
    <w:p w:rsidR="00000000" w:rsidRDefault="00AB3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Немов Р.С. Психология. Общие основы психологии: Учеб. для студ. высш. пед. уче</w:t>
      </w:r>
      <w:r>
        <w:rPr>
          <w:rFonts w:ascii="Times New Roman CYR" w:hAnsi="Times New Roman CYR" w:cs="Times New Roman CYR"/>
          <w:sz w:val="28"/>
          <w:szCs w:val="28"/>
        </w:rPr>
        <w:t>б. заведений.- М.: Гуманит. изд. центр ВЛАДОС, 2001.</w:t>
      </w:r>
    </w:p>
    <w:p w:rsidR="00000000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Психология для студентов вузов / под общей ред. профессора Е.И. Рогова.- Москва: ИКЦ «МарТ»; Ростов н/Д: Издательский центр «МарТ», 2004.</w:t>
      </w:r>
    </w:p>
    <w:p w:rsidR="00AB32D4" w:rsidRDefault="00AB32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Столяренко Л.Д. Психология: Учебник для вузов. - СПб.: Лидер</w:t>
      </w:r>
      <w:r>
        <w:rPr>
          <w:rFonts w:ascii="Times New Roman CYR" w:hAnsi="Times New Roman CYR" w:cs="Times New Roman CYR"/>
          <w:sz w:val="28"/>
          <w:szCs w:val="28"/>
        </w:rPr>
        <w:t xml:space="preserve">, 2007. </w:t>
      </w:r>
    </w:p>
    <w:sectPr w:rsidR="00AB32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B7"/>
    <w:rsid w:val="002432B7"/>
    <w:rsid w:val="00A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C5F4C1-38D6-43BE-91DD-8969E08A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5732</Words>
  <Characters>32676</Characters>
  <Application>Microsoft Office Word</Application>
  <DocSecurity>0</DocSecurity>
  <Lines>272</Lines>
  <Paragraphs>76</Paragraphs>
  <ScaleCrop>false</ScaleCrop>
  <Company/>
  <LinksUpToDate>false</LinksUpToDate>
  <CharactersWithSpaces>38332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2024-09-20T20:40:00Z</dcterms:created>
  <dcterms:modified xsi:type="dcterms:W3CDTF">2024-09-20T20:40:00Z</dcterms:modified>
</cp:coreProperties>
</file>