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1.Отечественные дидактические концепции: К.Д. Ушинский, Л.Н. Толстой, П.Я. Гальперин, Н.Ф. Талызина, Л.В. Занков, В.В. Давыдов, Д.Б. Элькони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личность психологический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Созданные к настоящему времени концепции развития личности К.Д. Ушинский, Л.Н. То</w:t>
      </w:r>
      <w:r>
        <w:rPr>
          <w:rFonts w:ascii="Times New Roman CYR" w:hAnsi="Times New Roman CYR" w:cs="Times New Roman CYR"/>
          <w:sz w:val="28"/>
          <w:szCs w:val="28"/>
        </w:rPr>
        <w:t xml:space="preserve">лстой, Л.В. Занкова, В.В. Давыдова и Д.Б. Эльконина, П.Я. Гальперина и Н.Ф. Талызиной и др. позволяют научно обосновать факторы и механизмы становления личностных новообразований в процессе обучения на различных этапах онтогенетического развития человека. </w:t>
      </w:r>
      <w:r>
        <w:rPr>
          <w:rFonts w:ascii="Times New Roman CYR" w:hAnsi="Times New Roman CYR" w:cs="Times New Roman CYR"/>
          <w:sz w:val="28"/>
          <w:szCs w:val="28"/>
        </w:rPr>
        <w:t>Некоторые из этих концепций уже прошли экспериментальную проверку и показали позитивные сдвиги в развитии личности. Можно утверждать, что появилась реальная возможность для разработки личностно-развивающей дидактики, что является следствием проявления гума</w:t>
      </w:r>
      <w:r>
        <w:rPr>
          <w:rFonts w:ascii="Times New Roman CYR" w:hAnsi="Times New Roman CYR" w:cs="Times New Roman CYR"/>
          <w:sz w:val="28"/>
          <w:szCs w:val="28"/>
        </w:rPr>
        <w:t>нистической тенденции в развитии общества и образования.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категорией дидактики является дидактическая концепция. Под дидактической концепцией понимается система взглядов, определяющих понимание явлений и процессов, объединенных фундаментальным замы</w:t>
      </w:r>
      <w:r>
        <w:rPr>
          <w:rFonts w:ascii="Times New Roman CYR" w:hAnsi="Times New Roman CYR" w:cs="Times New Roman CYR"/>
          <w:sz w:val="28"/>
          <w:szCs w:val="28"/>
        </w:rPr>
        <w:t>слом, ведущей идеей. Дидактическая система - это совокупность взаимосвязанных средств, методов и процессов, необходимых для создания организованного, целенаправленного педагогического влияния на формирование личности с заданными качествами. В основе опреде</w:t>
      </w:r>
      <w:r>
        <w:rPr>
          <w:rFonts w:ascii="Times New Roman CYR" w:hAnsi="Times New Roman CYR" w:cs="Times New Roman CYR"/>
          <w:sz w:val="28"/>
          <w:szCs w:val="28"/>
        </w:rPr>
        <w:t>ленной дидактической теории или концепции лежит понимание сущности процесса обучения [7].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дидактической теории или концепции выдвигают следующие критерии: результативность и эффективность обучения, организованного в соответствии с определенной т</w:t>
      </w:r>
      <w:r>
        <w:rPr>
          <w:rFonts w:ascii="Times New Roman CYR" w:hAnsi="Times New Roman CYR" w:cs="Times New Roman CYR"/>
          <w:sz w:val="28"/>
          <w:szCs w:val="28"/>
        </w:rPr>
        <w:t>еорией или концепцией. В качестве основных показателей результативности обучения принимают полноту и степень приближения к заданным нормам, определяемым через цели обучения и результаты обучения (в качестве которых могут быть приняты психические изменения,</w:t>
      </w:r>
      <w:r>
        <w:rPr>
          <w:rFonts w:ascii="Times New Roman CYR" w:hAnsi="Times New Roman CYR" w:cs="Times New Roman CYR"/>
          <w:sz w:val="28"/>
          <w:szCs w:val="28"/>
        </w:rPr>
        <w:t xml:space="preserve"> новообразования в личности, качество знаний, способы деятельности,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уровень мышления). Эффективность обучения свидетельствует не столько об уровне достижения целей, сколько о трудоемкости, времени и затраченных ресурсах (материальных, экономических, челове</w:t>
      </w:r>
      <w:r>
        <w:rPr>
          <w:rFonts w:ascii="Times New Roman CYR" w:hAnsi="Times New Roman CYR" w:cs="Times New Roman CYR"/>
          <w:sz w:val="28"/>
          <w:szCs w:val="28"/>
        </w:rPr>
        <w:t>ческих).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в педагогике накоплено большое количество теорий, в соответствии с которыми ведется отбор содержания образования. Известные дидактические теории аккумулировали богатый практический опыт обучения и раскрывают закономерности, пр</w:t>
      </w:r>
      <w:r>
        <w:rPr>
          <w:rFonts w:ascii="Times New Roman CYR" w:hAnsi="Times New Roman CYR" w:cs="Times New Roman CYR"/>
          <w:sz w:val="28"/>
          <w:szCs w:val="28"/>
        </w:rPr>
        <w:t>инципы и способы его организации вплоть до описания образовательных технологий и характера взаимодействия учителя и учащихся.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конца 1950-х гг. научным коллективом под руководством Л.В. Занкова было начато масштабное экспериментальное исследование по изуч</w:t>
      </w:r>
      <w:r>
        <w:rPr>
          <w:rFonts w:ascii="Times New Roman CYR" w:hAnsi="Times New Roman CYR" w:cs="Times New Roman CYR"/>
          <w:sz w:val="28"/>
          <w:szCs w:val="28"/>
        </w:rPr>
        <w:t>ению объективных закономерностей и принципов обучения. Оно было предпринято с целью развития идей и положений Л.С. Выготского о соотношении обучения и общего развития школьников.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Основу системы обучения по Л.В. Занкову составляют следующие взаимосвязанные </w:t>
      </w:r>
      <w:r>
        <w:rPr>
          <w:rFonts w:ascii="Times New Roman CYR" w:hAnsi="Times New Roman CYR" w:cs="Times New Roman CYR"/>
          <w:sz w:val="28"/>
          <w:szCs w:val="28"/>
        </w:rPr>
        <w:t>принципы: обучение на высоком уровне трудности; быстрый темп в изучении программного материала; ведущая роль теоретических знаний; осознание школьниками процесса учения; целенаправленная и систематическая работа по развитию всех учащихся, включая и наиболе</w:t>
      </w:r>
      <w:r>
        <w:rPr>
          <w:rFonts w:ascii="Times New Roman CYR" w:hAnsi="Times New Roman CYR" w:cs="Times New Roman CYR"/>
          <w:sz w:val="28"/>
          <w:szCs w:val="28"/>
        </w:rPr>
        <w:t>е слабых [5].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Предложенная Л.В. Занковым дидактическая система оказалась эффективной для всех этапов процесса обучения. Однако, несмотря на ее продуктивность в развитии школьника, она остается до настоящего времени нереализованной концепцией. В 1960-1970-е</w:t>
      </w:r>
      <w:r>
        <w:rPr>
          <w:rFonts w:ascii="Times New Roman CYR" w:hAnsi="Times New Roman CYR" w:cs="Times New Roman CYR"/>
          <w:sz w:val="28"/>
          <w:szCs w:val="28"/>
        </w:rPr>
        <w:t xml:space="preserve"> гг. попытки ее внедрения в массовой школьной практике не дали ожидаемых результатов, так как учителя оказались неспособными обеспечить новые программы соответствующими технологиями обучения. Ориентация школы в конце 1980-х - начале 1990-х гг. на личностно</w:t>
      </w:r>
      <w:r>
        <w:rPr>
          <w:rFonts w:ascii="Times New Roman CYR" w:hAnsi="Times New Roman CYR" w:cs="Times New Roman CYR"/>
          <w:sz w:val="28"/>
          <w:szCs w:val="28"/>
        </w:rPr>
        <w:t>-развивающее обучение привела к возрождению этой концепции.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1960-е гг. был создан научный коллектив под руководством психологов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В.В. Давыдова и Д.Б. Эльконина, который пытался установить роль и значение младшего школьного возраста в психическом развитии </w:t>
      </w:r>
      <w:r>
        <w:rPr>
          <w:rFonts w:ascii="Times New Roman CYR" w:hAnsi="Times New Roman CYR" w:cs="Times New Roman CYR"/>
          <w:sz w:val="28"/>
          <w:szCs w:val="28"/>
        </w:rPr>
        <w:t>человека. Было выявлено, что в современных условиях в этом возрасте можно решать специфические образовательные задачи при условии развития у учащихся абстрактно-теоретического мышления и произвольного управления поведением [4].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обучение ориентировано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на ознакомление с фактами, но и на познание отношений между ними, установление причинно-следственных связей, на превращение отношений в объект изучения. Исходя из этого, В.В. Давыдов и Д.Б. Эльконин свою концепцию развивающего обучения связывают</w:t>
      </w:r>
      <w:r>
        <w:rPr>
          <w:rFonts w:ascii="Times New Roman CYR" w:hAnsi="Times New Roman CYR" w:cs="Times New Roman CYR"/>
          <w:sz w:val="28"/>
          <w:szCs w:val="28"/>
        </w:rPr>
        <w:t>, прежде всего, с содержанием учебных предметов и логикой (способами) его развертывания в учебном процессе.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полноценной учебной деятельности у младших школьников необходимо, чтобы они систематически решали учебные задачи. При их решении он</w:t>
      </w:r>
      <w:r>
        <w:rPr>
          <w:rFonts w:ascii="Times New Roman CYR" w:hAnsi="Times New Roman CYR" w:cs="Times New Roman CYR"/>
          <w:sz w:val="28"/>
          <w:szCs w:val="28"/>
        </w:rPr>
        <w:t>и находят общий способ подхода ко многим частным задачам, которые в последующем выполняются как бы с ходу и сразу правильно.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развивающего обучения В.В. Давыдова и Д.Б. Эльконина нацелена прежде всего на развитие творчества как основу личности. Им</w:t>
      </w:r>
      <w:r>
        <w:rPr>
          <w:rFonts w:ascii="Times New Roman CYR" w:hAnsi="Times New Roman CYR" w:cs="Times New Roman CYR"/>
          <w:sz w:val="28"/>
          <w:szCs w:val="28"/>
        </w:rPr>
        <w:t>енно этот тип развивающего обучения они противопоставляют традиционному. Нужно отметить, что многие положения этой концепции получили подтверждение в процессе длительной экспериментальной работы. Ее развитие и апробация продолжаются и в настоящее время.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</w:t>
      </w:r>
      <w:r>
        <w:rPr>
          <w:rFonts w:ascii="Times New Roman CYR" w:hAnsi="Times New Roman CYR" w:cs="Times New Roman CYR"/>
          <w:sz w:val="28"/>
          <w:szCs w:val="28"/>
        </w:rPr>
        <w:t>торы концепции поэтапного формирования умственных действий П.Я. Гальперин и Н.Ф. Талызина представляют процесс обучения в виде ряда этапов. Первый этап предполагает актуализацию соответствующей мотивации учащегося, предварительное ознакомление с целью дейс</w:t>
      </w:r>
      <w:r>
        <w:rPr>
          <w:rFonts w:ascii="Times New Roman CYR" w:hAnsi="Times New Roman CYR" w:cs="Times New Roman CYR"/>
          <w:sz w:val="28"/>
          <w:szCs w:val="28"/>
        </w:rPr>
        <w:t>твия, так как только в том случае, когда цель задания совпадает с мотивом, можно считать действия деятельностью. Второй этап связан с осознанием схемы ориентировочной основы деятельности (ООД). Третий этап - выполнение действия во внешней форме - материаль</w:t>
      </w:r>
      <w:r>
        <w:rPr>
          <w:rFonts w:ascii="Times New Roman CYR" w:hAnsi="Times New Roman CYR" w:cs="Times New Roman CYR"/>
          <w:sz w:val="28"/>
          <w:szCs w:val="28"/>
        </w:rPr>
        <w:t>ной или материализованной, т. е. с помощью каких-либо моделей, схем, чертежей и т. п. Четвертый этап предполагает внешнюю речь, когда действие подвергается дальнейшему обобщению благодаря речевому (устному или письменному) оформлению и отрыву от материализ</w:t>
      </w:r>
      <w:r>
        <w:rPr>
          <w:rFonts w:ascii="Times New Roman CYR" w:hAnsi="Times New Roman CYR" w:cs="Times New Roman CYR"/>
          <w:sz w:val="28"/>
          <w:szCs w:val="28"/>
        </w:rPr>
        <w:t>ованных средств. Пятый этап - этап внутренней речи, на котором действие приобретает умственную форму. Наконец, шестой этап связан с выполнением действия в умственном плане (интериоризация действия).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Достоинством технологии поэтапного формирования умственны</w:t>
      </w:r>
      <w:r>
        <w:rPr>
          <w:rFonts w:ascii="Times New Roman CYR" w:hAnsi="Times New Roman CYR" w:cs="Times New Roman CYR"/>
          <w:sz w:val="28"/>
          <w:szCs w:val="28"/>
        </w:rPr>
        <w:t>х действий является создание условий для работы ученика в индивидуальном темпе и для мотивированного самоуправления учебно-познавательной деятельностью.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проблемного обучения связана с интенсификацией традиционного обучения, что предполагает поиск</w:t>
      </w:r>
      <w:r>
        <w:rPr>
          <w:rFonts w:ascii="Times New Roman CYR" w:hAnsi="Times New Roman CYR" w:cs="Times New Roman CYR"/>
          <w:sz w:val="28"/>
          <w:szCs w:val="28"/>
        </w:rPr>
        <w:t xml:space="preserve"> резервов умственного развития учащихся и прежде всего - творческого мышления, способности к самостоятельной познавательной деятельности [6]. Стремительно нарастающий поток научной информации приводит к тому, что с каждым годом увеличивается разрыв между о</w:t>
      </w:r>
      <w:r>
        <w:rPr>
          <w:rFonts w:ascii="Times New Roman CYR" w:hAnsi="Times New Roman CYR" w:cs="Times New Roman CYR"/>
          <w:sz w:val="28"/>
          <w:szCs w:val="28"/>
        </w:rPr>
        <w:t>бщим количеством научных знаний и той их частью, которая усваивается в школе или вузе. Фундаментальные работы, посвященные теории и практике проблемного обучения, появились в конце 1960-х - начале 1970-х гг. (Т.В. Кудрявцев, А.М. Матюшкин, М.И. Махмутов, В</w:t>
      </w:r>
      <w:r>
        <w:rPr>
          <w:rFonts w:ascii="Times New Roman CYR" w:hAnsi="Times New Roman CYR" w:cs="Times New Roman CYR"/>
          <w:sz w:val="28"/>
          <w:szCs w:val="28"/>
        </w:rPr>
        <w:t>. Оконь).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развивающего обучения Л.В. Занкова базируется на принципах обучения на высоком уровне трудности; быстрого темпа в изучении программного материала; ведущей роль теоретических знаний; осознания школьниками процесса учения; целенаправленно</w:t>
      </w:r>
      <w:r>
        <w:rPr>
          <w:rFonts w:ascii="Times New Roman CYR" w:hAnsi="Times New Roman CYR" w:cs="Times New Roman CYR"/>
          <w:sz w:val="28"/>
          <w:szCs w:val="28"/>
        </w:rPr>
        <w:t xml:space="preserve">й и систематической работы по развитию всех учащихся, включая и наиболее слабых.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Л.Н. Толстой старался раскрыть закономерности образовательно-воспитательного процесса, определить характер педагогики как науки. Осуждая буржуазную педагогику с ее догмами, Л</w:t>
      </w:r>
      <w:r>
        <w:rPr>
          <w:rFonts w:ascii="Times New Roman CYR" w:hAnsi="Times New Roman CYR" w:cs="Times New Roman CYR"/>
          <w:sz w:val="28"/>
          <w:szCs w:val="28"/>
        </w:rPr>
        <w:t>ев Николаевич предлагал учителям смело становиться на путь экспериментирования, что должно было содействовать развитию педагогики как науки. “Не философскими откровениями в наше время может подвинуться наука Педагогика, но терпеливыми и упорными повсеместн</w:t>
      </w:r>
      <w:r>
        <w:rPr>
          <w:rFonts w:ascii="Times New Roman CYR" w:hAnsi="Times New Roman CYR" w:cs="Times New Roman CYR"/>
          <w:sz w:val="28"/>
          <w:szCs w:val="28"/>
        </w:rPr>
        <w:t>ыми опытами...”1(Полное собрание сочинений 8 том, 371 с. )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Толстой создал оригинальную систему дидактических взглядов, обогатившую науку новым подходом к решению основных проблем образования и воспитания. Сообщение учащимся широкого круга знаний и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творческих сил ребенка, его инициативы и самостоятельности - такова основная задача Толстовской школы. Цель воспитания, по Толстому, должна заключаться в стремлении к гармоническому развитию всех сил и способностей детей.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принципа свободы в пед</w:t>
      </w:r>
      <w:r>
        <w:rPr>
          <w:rFonts w:ascii="Times New Roman CYR" w:hAnsi="Times New Roman CYR" w:cs="Times New Roman CYR"/>
          <w:sz w:val="28"/>
          <w:szCs w:val="28"/>
        </w:rPr>
        <w:t xml:space="preserve">агогике, Толстой обосновывал и всю педагогическую концепцию. Толстой по-новому подошел к пониманию сущности учебного процесса. Толстой-педагог велик тем, что глубже и всесторонне, чем кто-либо из его современников, последователей и предшественников, понял </w:t>
      </w:r>
      <w:r>
        <w:rPr>
          <w:rFonts w:ascii="Times New Roman CYR" w:hAnsi="Times New Roman CYR" w:cs="Times New Roman CYR"/>
          <w:sz w:val="28"/>
          <w:szCs w:val="28"/>
        </w:rPr>
        <w:t>необходимость изучения внутреннего мира ребенка, его желаний, интересов и устремлений. Помещая в центр своей педагогической концепции личность ребенка, он выстраивает вокруг нее систему дидактических принципов, которую мы ниже рассмотрим, в частности, след</w:t>
      </w:r>
      <w:r>
        <w:rPr>
          <w:rFonts w:ascii="Times New Roman CYR" w:hAnsi="Times New Roman CYR" w:cs="Times New Roman CYR"/>
          <w:sz w:val="28"/>
          <w:szCs w:val="28"/>
        </w:rPr>
        <w:t xml:space="preserve">ующие принципы: </w:t>
      </w:r>
    </w:p>
    <w:p w:rsidR="00000000" w:rsidRDefault="00E22768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сознательности и активности обучения;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связи обучения с жизнью;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доступности обучения;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прочности усвоения знаний;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природосообразности.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место он отводит принципу сознательности и актив</w:t>
      </w:r>
      <w:r>
        <w:rPr>
          <w:rFonts w:ascii="Times New Roman CYR" w:hAnsi="Times New Roman CYR" w:cs="Times New Roman CYR"/>
          <w:sz w:val="28"/>
          <w:szCs w:val="28"/>
        </w:rPr>
        <w:t>ности. Обучение, как справедливо утверждал Толстой, - многосторонний процесс, а не только воздействие лишь на интеллект ребенка. Это - процесс активного, сознательного и творческого, а не механического усвоения детьми сообщаемых им в школе знаний и навыков</w:t>
      </w:r>
      <w:r>
        <w:rPr>
          <w:rFonts w:ascii="Times New Roman CYR" w:hAnsi="Times New Roman CYR" w:cs="Times New Roman CYR"/>
          <w:sz w:val="28"/>
          <w:szCs w:val="28"/>
        </w:rPr>
        <w:t xml:space="preserve">. Еще раз подчеркнем, что в процессе обучения Толстой придавал большое значение развитию самостоятельности и творческого мышления у учащихся.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дидактических взглядах Толстого занимает принцип связи обучения с жизнью. Анализируя педагогическу</w:t>
      </w:r>
      <w:r>
        <w:rPr>
          <w:rFonts w:ascii="Times New Roman CYR" w:hAnsi="Times New Roman CYR" w:cs="Times New Roman CYR"/>
          <w:sz w:val="28"/>
          <w:szCs w:val="28"/>
        </w:rPr>
        <w:t>ю систему немецких школ, которая была оторвана от жизни, от народа, Лев Николаевич справедливо подмечал, что чем богаче и разностороннее жизненный опыт учащихся, тем больше возможностей успешно обучать детей в школе, тем легче установление межпредметных св</w:t>
      </w:r>
      <w:r>
        <w:rPr>
          <w:rFonts w:ascii="Times New Roman CYR" w:hAnsi="Times New Roman CYR" w:cs="Times New Roman CYR"/>
          <w:sz w:val="28"/>
          <w:szCs w:val="28"/>
        </w:rPr>
        <w:t xml:space="preserve">язей и повышение учебной мотивации.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данного принципа естественным образом вытекает принцип доступности обучения, то есть сообщение учащимся сложного учебного материала в доступной форме. В качестве основ успешного обучения Толстой назвал соблюдение дву</w:t>
      </w:r>
      <w:r>
        <w:rPr>
          <w:rFonts w:ascii="Times New Roman CYR" w:hAnsi="Times New Roman CYR" w:cs="Times New Roman CYR"/>
          <w:sz w:val="28"/>
          <w:szCs w:val="28"/>
        </w:rPr>
        <w:t>х основных дидактических требований: “1) чтобы то, чему учат ученика, было понятно и занимательно и 2) чтобы душевные силы его были в самых выгодных условиях.”4( П С “общие замечания для учителя” с. 338)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Л.Н. Толстой внес неоценимый вклад в разработку прин</w:t>
      </w:r>
      <w:r>
        <w:rPr>
          <w:rFonts w:ascii="Times New Roman CYR" w:hAnsi="Times New Roman CYR" w:cs="Times New Roman CYR"/>
          <w:sz w:val="28"/>
          <w:szCs w:val="28"/>
        </w:rPr>
        <w:t xml:space="preserve">ципа прочности в обучении, наметил некоторые черты своеобразной системы, а также условий, средств и приемов, направленных на достижение в процессе обучения высокой степени прочности знаний, умений и навыков.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XIX века во главе с К.Д. Ушинским ак</w:t>
      </w:r>
      <w:r>
        <w:rPr>
          <w:rFonts w:ascii="Times New Roman CYR" w:hAnsi="Times New Roman CYR" w:cs="Times New Roman CYR"/>
          <w:sz w:val="28"/>
          <w:szCs w:val="28"/>
        </w:rPr>
        <w:t>тивно всесторонне изучалась и разрабатывалась теория развивающего обучения. Идеи К.Д. Ушинского были развиты его последователями: Н.А. Корф, В.П. Вахтеров, Н.Ф. Бунаков, В.И. Водовозов, Д.Д. Семенов, Д.И. Тихомиров, В.Я. Стоюнин и другие. Теория развивающе</w:t>
      </w:r>
      <w:r>
        <w:rPr>
          <w:rFonts w:ascii="Times New Roman CYR" w:hAnsi="Times New Roman CYR" w:cs="Times New Roman CYR"/>
          <w:sz w:val="28"/>
          <w:szCs w:val="28"/>
        </w:rPr>
        <w:t>го обучения имела большое значение в развитии педагогики начального обучения и закономерно оказала большое влияние на прогрессивных педагогов второй половины XIX - начала XX века, которые не только восприняли, но и значительно продвинули вперед передовые и</w:t>
      </w:r>
      <w:r>
        <w:rPr>
          <w:rFonts w:ascii="Times New Roman CYR" w:hAnsi="Times New Roman CYR" w:cs="Times New Roman CYR"/>
          <w:sz w:val="28"/>
          <w:szCs w:val="28"/>
        </w:rPr>
        <w:t>деи развивающего обучения, как в теории, так и в практике передовые идеи развивающего обучения К.Д. Ушинского.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обучения К.Д. Ушинский рассматривал в контексте развития личности. Он выделял следующие факторы воспитания личности:</w:t>
      </w:r>
    </w:p>
    <w:p w:rsidR="00000000" w:rsidRDefault="00E227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преднамеренн</w:t>
      </w:r>
      <w:r>
        <w:rPr>
          <w:rFonts w:ascii="Times New Roman CYR" w:hAnsi="Times New Roman CYR" w:cs="Times New Roman CYR"/>
          <w:sz w:val="28"/>
          <w:szCs w:val="28"/>
        </w:rPr>
        <w:t>ые, т.е. те цели и задачи, которые заранее поставлены воспитанием;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непреднамеренные, т.е. те, которые влияют на ребенка непосредственно в той среде, в которой он находится.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Критикуя одновременно и теорию материального образования, и теорию формального, о</w:t>
      </w:r>
      <w:r>
        <w:rPr>
          <w:rFonts w:ascii="Times New Roman CYR" w:hAnsi="Times New Roman CYR" w:cs="Times New Roman CYR"/>
          <w:sz w:val="28"/>
          <w:szCs w:val="28"/>
        </w:rPr>
        <w:t>тмечая их однобокость, К.Д. Ушинский утверждал, что целью обучения должно быть обогащение ума ребёнка необходимыми знаниями при одновременном развитии его умственных способностей.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К.Д. Ушинский по сути постулировал неразрывность целей формал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и материального образования. При этом чтобы построить процесс обучения в соответствии с закономерностями психического развития ребенка, необходимо использовать лучшие стороны как формального, так, и, материального образования, поскольку только такой </w:t>
      </w:r>
      <w:r>
        <w:rPr>
          <w:rFonts w:ascii="Times New Roman CYR" w:hAnsi="Times New Roman CYR" w:cs="Times New Roman CYR"/>
          <w:sz w:val="28"/>
          <w:szCs w:val="28"/>
        </w:rPr>
        <w:t>подход и сможет обеспечить умственное развитие ребенка в процессе усвоения им знаний и их переработки.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цель обучения, по К.Д. Ушинскому - развитие мышления, способностей, на определенной сумме знаний, которые необходимы в жизни, а задача обу</w:t>
      </w:r>
      <w:r>
        <w:rPr>
          <w:rFonts w:ascii="Times New Roman CYR" w:hAnsi="Times New Roman CYR" w:cs="Times New Roman CYR"/>
          <w:sz w:val="28"/>
          <w:szCs w:val="28"/>
        </w:rPr>
        <w:t>чения - создать условия для разнообразной деятельности ребенка на уроке.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Дидактические принципы, провозглашённые К.Д. Ушинским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Доступность обучения (природосообразность). К.Д. Ушинский утверждал, что содержание обучения должно быть адаптировано с учетом ум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ственных и физических возможностей учащихся, достигнутого ими уровня знаний и умений, развития. Вместе с тем изучаемый материал должен требовать от детей определенных усилий для его усвоения. По мнению Ушинского, обучение может выполнить образовательные и </w:t>
      </w:r>
      <w:r>
        <w:rPr>
          <w:rFonts w:ascii="Times New Roman CYR" w:hAnsi="Times New Roman CYR" w:cs="Times New Roman CYR"/>
          <w:sz w:val="28"/>
          <w:szCs w:val="28"/>
        </w:rPr>
        <w:t>воспитательные задачи лишь в том случае, если оно будет соблюдать три основные условия: связь с жизнью, соответствие с природой ребенка и особенностями его психофизического развития, и обучения на родном языке.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научности обучения. В содержании обще</w:t>
      </w:r>
      <w:r>
        <w:rPr>
          <w:rFonts w:ascii="Times New Roman CYR" w:hAnsi="Times New Roman CYR" w:cs="Times New Roman CYR"/>
          <w:sz w:val="28"/>
          <w:szCs w:val="28"/>
        </w:rPr>
        <w:t>го образования К.Д. Ушинский уделял большое место естественнонаучным знаниям, а в постановке преподавания гуманитарных предметов выступал против одностороннего, классического его направления.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Ушинский утвердил в русской дидактике принцип воспитывающего обу</w:t>
      </w:r>
      <w:r>
        <w:rPr>
          <w:rFonts w:ascii="Times New Roman CYR" w:hAnsi="Times New Roman CYR" w:cs="Times New Roman CYR"/>
          <w:sz w:val="28"/>
          <w:szCs w:val="28"/>
        </w:rPr>
        <w:t>чения (единства обучения и воспитания). Если развитие, формирование и воспитание личности осуществляется в единстве своем через обучение, то само обучение неизбежно, по мнению Ушинского, должно быть развивающим и воспитывающим. Обучение Ушинский считал мог</w:t>
      </w:r>
      <w:r>
        <w:rPr>
          <w:rFonts w:ascii="Times New Roman CYR" w:hAnsi="Times New Roman CYR" w:cs="Times New Roman CYR"/>
          <w:sz w:val="28"/>
          <w:szCs w:val="28"/>
        </w:rPr>
        <w:t>ущественным органом воспитания. Наука должна действовать не только на ум, но и на душу, чувство.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Систематичность и последовательность в обучении. К.Д. Ушинский предупреждал о том, что голова, наполненная отрывочными, бессвязными знаниями, похожа на кладову</w:t>
      </w:r>
      <w:r>
        <w:rPr>
          <w:rFonts w:ascii="Times New Roman CYR" w:hAnsi="Times New Roman CYR" w:cs="Times New Roman CYR"/>
          <w:sz w:val="28"/>
          <w:szCs w:val="28"/>
        </w:rPr>
        <w:t>ю, в которой все в беспорядке и где сам хозяин не отыщет то, что ему нужно. Чтобы этого не происходило, знания и умения детей должны представлять собой определенную систему, а их формирование - осуществляться в такой последовательности, чтобы изучаемый эле</w:t>
      </w:r>
      <w:r>
        <w:rPr>
          <w:rFonts w:ascii="Times New Roman CYR" w:hAnsi="Times New Roman CYR" w:cs="Times New Roman CYR"/>
          <w:sz w:val="28"/>
          <w:szCs w:val="28"/>
        </w:rPr>
        <w:t>мент учебного материала был логически связан с другими его элементами.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Оптимальное сочетание наглядных, словесных и практических методов обучения. К.Д. Ушинский считал, что успеха в обучении можно достигнуть при сочетании чувственной и абстрактной деятельн</w:t>
      </w:r>
      <w:r>
        <w:rPr>
          <w:rFonts w:ascii="Times New Roman CYR" w:hAnsi="Times New Roman CYR" w:cs="Times New Roman CYR"/>
          <w:sz w:val="28"/>
          <w:szCs w:val="28"/>
        </w:rPr>
        <w:t>ости: ощущения должны превращаться в понятия, из понятий - составляться мысль, облеченная в слово. Обучение должно включать непосредственное восприятие детьми конкретных образов изучаемых объектов, процессов и действий.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народности. Хотя данная рабо</w:t>
      </w:r>
      <w:r>
        <w:rPr>
          <w:rFonts w:ascii="Times New Roman CYR" w:hAnsi="Times New Roman CYR" w:cs="Times New Roman CYR"/>
          <w:sz w:val="28"/>
          <w:szCs w:val="28"/>
        </w:rPr>
        <w:t>та и посвящена дидактической, а не педагогической системе К.Д. Ушинского, ни одна статья, ни один серьёзный труд о нём и его деятельности не избегает упоминания об этом принципе, поскольку он наложил отпечаток на всю его деятельность. В рамках дидактическо</w:t>
      </w:r>
      <w:r>
        <w:rPr>
          <w:rFonts w:ascii="Times New Roman CYR" w:hAnsi="Times New Roman CYR" w:cs="Times New Roman CYR"/>
          <w:sz w:val="28"/>
          <w:szCs w:val="28"/>
        </w:rPr>
        <w:t>й системы принцип народности находит своё отражение в первую очередь в отборе содержания учебного материала и форме его подачи.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.Понятие о характере, типология, акцентуации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это совокупность устойчивых черт личности, определяющих отношение чело</w:t>
      </w:r>
      <w:r>
        <w:rPr>
          <w:rFonts w:ascii="Times New Roman CYR" w:hAnsi="Times New Roman CYR" w:cs="Times New Roman CYR"/>
          <w:sz w:val="28"/>
          <w:szCs w:val="28"/>
        </w:rPr>
        <w:t>века к людям, к выполняемой работе. Характер проявляется в деятельности и общении и включает в себя то, что придает поведению человека специфический, характерный для него оттенок. Учение о характере - характерология имеет длительную историю. Главные пробле</w:t>
      </w:r>
      <w:r>
        <w:rPr>
          <w:rFonts w:ascii="Times New Roman CYR" w:hAnsi="Times New Roman CYR" w:cs="Times New Roman CYR"/>
          <w:sz w:val="28"/>
          <w:szCs w:val="28"/>
        </w:rPr>
        <w:t>мы характерологии - установление типов характера с целью прогнозировать поведение человека в различных ситуациях. Представление о характере можно получить, зная специфику поступков, дел. Движения и действия, выполнение которых становится в определенных усл</w:t>
      </w:r>
      <w:r>
        <w:rPr>
          <w:rFonts w:ascii="Times New Roman CYR" w:hAnsi="Times New Roman CYR" w:cs="Times New Roman CYR"/>
          <w:sz w:val="28"/>
          <w:szCs w:val="28"/>
        </w:rPr>
        <w:t>овиях потребностью, называют привычками. Привычные действия человека, повторяясь, становятся чертами характера, влияя на положение человека в общественной жизни и на отношение к нему со стороны других людей. Итак, в психологии понятие характер (от греч. ch</w:t>
      </w:r>
      <w:r>
        <w:rPr>
          <w:rFonts w:ascii="Times New Roman CYR" w:hAnsi="Times New Roman CYR" w:cs="Times New Roman CYR"/>
          <w:sz w:val="28"/>
          <w:szCs w:val="28"/>
        </w:rPr>
        <w:t>arakter -”печать”, “чеканка”), означает совокупность устойчивых индивидуальных особенностей личности, складывающихся и проявляющихся в деятельности и общении, обуславливая типичные для нее способы поведения.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построения типологии характера были во в</w:t>
      </w:r>
      <w:r>
        <w:rPr>
          <w:rFonts w:ascii="Times New Roman CYR" w:hAnsi="Times New Roman CYR" w:cs="Times New Roman CYR"/>
          <w:sz w:val="28"/>
          <w:szCs w:val="28"/>
        </w:rPr>
        <w:t xml:space="preserve">сей истории психологии: в начале 19 в.- немецким психиатром и психологом Э. Кречмером, позже американцем У. Шелдоном, в наши дни - Э. Фроммом, А.Е. Личко и др. Все типологии исходили из ряда общих идей: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.Характер формируется рано, в онтогенезе, на протяже</w:t>
      </w:r>
      <w:r>
        <w:rPr>
          <w:rFonts w:ascii="Times New Roman CYR" w:hAnsi="Times New Roman CYR" w:cs="Times New Roman CYR"/>
          <w:sz w:val="28"/>
          <w:szCs w:val="28"/>
        </w:rPr>
        <w:t xml:space="preserve">нии жизни проявляется более или менее устойчиво.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.Сочетания личностных черт, входящих в характер, не случайны. Они образуют четко различимые типы, позволяющие выявлять типологию характеров.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.Большая часть людей в соответствии с этой типологией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разделена на группы. Э. Кречмер выделил три часто встречающиеся типа строения тела и конституции человека: астенический, атлетический и пикнический, которые связал с типом характера.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.Астенический тип: Астеник - обычно худой или тонкий человек, из-за сво</w:t>
      </w:r>
      <w:r>
        <w:rPr>
          <w:rFonts w:ascii="Times New Roman CYR" w:hAnsi="Times New Roman CYR" w:cs="Times New Roman CYR"/>
          <w:sz w:val="28"/>
          <w:szCs w:val="28"/>
        </w:rPr>
        <w:t xml:space="preserve">ей худобы кажущийся выше, чем на самом деле. У него тонкая кожа, узкие плечи, тонкие руки, удлиненная и плоская грудная клетка со слаборазвитой мускулатурой и слабыми жировыми накоплениями.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Атлетическому типу свойственен сильно развитый скелет и мускула</w:t>
      </w:r>
      <w:r>
        <w:rPr>
          <w:rFonts w:ascii="Times New Roman CYR" w:hAnsi="Times New Roman CYR" w:cs="Times New Roman CYR"/>
          <w:sz w:val="28"/>
          <w:szCs w:val="28"/>
        </w:rPr>
        <w:t xml:space="preserve">тура. Такой человек -среднего или высокого роста, с широкими плечами, мощной грудной клеткой. У него плотная, высокая голова.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Пикнический тип отличается развитыми внутренними полостями тела, склонностью к ожирению при слаборазвитых мышцах и опорно-двига</w:t>
      </w:r>
      <w:r>
        <w:rPr>
          <w:rFonts w:ascii="Times New Roman CYR" w:hAnsi="Times New Roman CYR" w:cs="Times New Roman CYR"/>
          <w:sz w:val="28"/>
          <w:szCs w:val="28"/>
        </w:rPr>
        <w:t>тельном аппарате. Такой человек среднего роста с короткой шеей.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характера - это крайние варианты нормы, при которых отдельные черты характера усилены, вследствие чего человек уязвим к определенным психогенным воздействиям при хорошей устойчивос</w:t>
      </w:r>
      <w:r>
        <w:rPr>
          <w:rFonts w:ascii="Times New Roman CYR" w:hAnsi="Times New Roman CYR" w:cs="Times New Roman CYR"/>
          <w:sz w:val="28"/>
          <w:szCs w:val="28"/>
        </w:rPr>
        <w:t xml:space="preserve">ти к другим. По Личко - это чрезмерное усиление отдельных черт характера, при котором наблюдаются не выходящие за пределы нормы отклонения в психологии и поведении. Выделяют две степени акцентуации характера - явная и скрытая.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Явная акцентуация. Наличие д</w:t>
      </w:r>
      <w:r>
        <w:rPr>
          <w:rFonts w:ascii="Times New Roman CYR" w:hAnsi="Times New Roman CYR" w:cs="Times New Roman CYR"/>
          <w:sz w:val="28"/>
          <w:szCs w:val="28"/>
        </w:rPr>
        <w:t>овольно постоянных черт определенного типа характера, что не препятствует удовлетворительной социальной адаптации. Занимаемое положение обычно соответствует способностям и возможностям. В подростковом возрасте особенности характера часто заостряются, а при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действии психогенных факторов, могут наступать временные отклонения в поведении. При взрослении особенности характера остаются достаточно выраженными, но компенсируются и обычно не мешают адаптации.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Скрытая акцентуация. В обыденных, привычных условиях, че</w:t>
      </w:r>
      <w:r>
        <w:rPr>
          <w:rFonts w:ascii="Times New Roman CYR" w:hAnsi="Times New Roman CYR" w:cs="Times New Roman CYR"/>
          <w:sz w:val="28"/>
          <w:szCs w:val="28"/>
        </w:rPr>
        <w:t>рты определенного типа характера выражены слабо или не проявляются совсем. Даже при продолжительном наблюдении трудно бывает составить четкое представление о типе характера. Такие акцентуации могут проявляться неожиданно под влиянием ситуаций и травм, кото</w:t>
      </w:r>
      <w:r>
        <w:rPr>
          <w:rFonts w:ascii="Times New Roman CYR" w:hAnsi="Times New Roman CYR" w:cs="Times New Roman CYR"/>
          <w:sz w:val="28"/>
          <w:szCs w:val="28"/>
        </w:rPr>
        <w:t>рые предъявляют повышенные требования.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типы акцентуаций характера. Классификация А.Е. Личко построена на основе наблюдений за подростками. Более поздние классификации характеров строились в основном на описаниях этих акцентуаций.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Гипертимный тип. </w:t>
      </w:r>
      <w:r>
        <w:rPr>
          <w:rFonts w:ascii="Times New Roman CYR" w:hAnsi="Times New Roman CYR" w:cs="Times New Roman CYR"/>
          <w:sz w:val="28"/>
          <w:szCs w:val="28"/>
        </w:rPr>
        <w:t>С детства отличаются большой шумливостью, общительностью, самостоятельностью, склонностью к озорству. У них нет робости перед незнакомцами, и не достает чувства дистанции в отношении к взрослым. В играх любят командовать сверстниками. Несмотря на хорошие с</w:t>
      </w:r>
      <w:r>
        <w:rPr>
          <w:rFonts w:ascii="Times New Roman CYR" w:hAnsi="Times New Roman CYR" w:cs="Times New Roman CYR"/>
          <w:sz w:val="28"/>
          <w:szCs w:val="28"/>
        </w:rPr>
        <w:t>пособности, умение схватывать на лету, учатся неровно из-за неусидчивости, отвлекаемости. Главная черта-почти всегда хорошее настроение с хорошим самочувствием, цветущим внешним видом, высоким жизненным тонусом, прекрасным аппетитом и крепким сном. Изредка</w:t>
      </w:r>
      <w:r>
        <w:rPr>
          <w:rFonts w:ascii="Times New Roman CYR" w:hAnsi="Times New Roman CYR" w:cs="Times New Roman CYR"/>
          <w:sz w:val="28"/>
          <w:szCs w:val="28"/>
        </w:rPr>
        <w:t xml:space="preserve"> солнечное настроение омрачается вспышками раздражения и гнева, вызванными стремлением окружающих подчинить их своей воле. Рано проявляют самостоятельность и независимость. С родителями и педагогами часто конфликтуют. Бурно реагируют на опеку и нравоучения</w:t>
      </w:r>
      <w:r>
        <w:rPr>
          <w:rFonts w:ascii="Times New Roman CYR" w:hAnsi="Times New Roman CYR" w:cs="Times New Roman CYR"/>
          <w:sz w:val="28"/>
          <w:szCs w:val="28"/>
        </w:rPr>
        <w:t>, плохо переносят жесткую дисциплину. В необычных ситуациях не теряются, проявляют находчивость, умеют изворачиваться. К правилам и законам относятся легкомысленно, могут проглядеть грань между допускаемым и запрещенным. Всегда тянутся в компанию, не перен</w:t>
      </w:r>
      <w:r>
        <w:rPr>
          <w:rFonts w:ascii="Times New Roman CYR" w:hAnsi="Times New Roman CYR" w:cs="Times New Roman CYR"/>
          <w:sz w:val="28"/>
          <w:szCs w:val="28"/>
        </w:rPr>
        <w:t>осят одиночество, стремятся к лидерству-роли вожака и заводилы. В выборе знакомств неразборчивы и легко оказываются в сомнительной компании. Любят риск и авантюры. Новые люди, места, предметы привлекают. Легко воодушевляясь, часто не доводят начатое до кон</w:t>
      </w:r>
      <w:r>
        <w:rPr>
          <w:rFonts w:ascii="Times New Roman CYR" w:hAnsi="Times New Roman CYR" w:cs="Times New Roman CYR"/>
          <w:sz w:val="28"/>
          <w:szCs w:val="28"/>
        </w:rPr>
        <w:t>ца, меняют “хобби”; плохо справляются с работой, требующей усидчивости; аккуратностью не отличаются ни в выполнении обещаний, ни в денежных делах, легко залезают в долги, любят шиковать, прихвастнуть; склонны видеть свое будущее в радужных красках. Неудачи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вызвать бурную реакцию, но не способны надолго выбить из колеи. Отходчивы, быстро мирятся и даже дружат с теми, с кем раньше ссорились. Половое чувство пробуждается рано и бывает сильным. Возможна ранняя сексуальная жизнь. Свои способности и возможн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обычно переоценивают. Гипертимный тип встречается, как правило, в виде явной акцентуации. Могут возникать ранняя алкоголизация, токсикоманическое поведение, эмансипационные побеги и т.п.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Циклоидный тип. В детстве не отличаются от сверстников или прои</w:t>
      </w:r>
      <w:r>
        <w:rPr>
          <w:rFonts w:ascii="Times New Roman CYR" w:hAnsi="Times New Roman CYR" w:cs="Times New Roman CYR"/>
          <w:sz w:val="28"/>
          <w:szCs w:val="28"/>
        </w:rPr>
        <w:t>зводят впечатление гипертимов. Что раньше давалось легко и просто - требует больших усилий. Труднее становится учиться. Общество окружающих тяготит, компании избегаются, приключения и риск теряют привлекательность, в эти дни они становятся вялыми домоседам</w:t>
      </w:r>
      <w:r>
        <w:rPr>
          <w:rFonts w:ascii="Times New Roman CYR" w:hAnsi="Times New Roman CYR" w:cs="Times New Roman CYR"/>
          <w:sz w:val="28"/>
          <w:szCs w:val="28"/>
        </w:rPr>
        <w:t xml:space="preserve">и. Мелкие неудачи переживаются тяжело.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Лабильные циклоиды -промежуточная форма между типичным циклоидным и лабильным типом. В “плохие” дни дурное настроение не сочетается с упадком сил или плохим самочувствием. Возможны короткие перемены настроения, вызва</w:t>
      </w:r>
      <w:r>
        <w:rPr>
          <w:rFonts w:ascii="Times New Roman CYR" w:hAnsi="Times New Roman CYR" w:cs="Times New Roman CYR"/>
          <w:sz w:val="28"/>
          <w:szCs w:val="28"/>
        </w:rPr>
        <w:t>нные какими-то событиями или известиями. Но в отличие от лабильного типа нет готовности настроения круто меняться от незначительных причин.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Лабильный тип. В детстве не отличаются от сверстников. Главная черта в подростковом возрасте - крайняя лабильность н</w:t>
      </w:r>
      <w:r>
        <w:rPr>
          <w:rFonts w:ascii="Times New Roman CYR" w:hAnsi="Times New Roman CYR" w:cs="Times New Roman CYR"/>
          <w:sz w:val="28"/>
          <w:szCs w:val="28"/>
        </w:rPr>
        <w:t>астроения, которое меняется слишком часто и резко от ничтожных и незаметных для окружающих поводов. Кем-то нелестно сказанное слово, неприветливый взгляд способны погрузить в мрачное расположение духа. Мимолетный комплимент способен вселить жизнерадостност</w:t>
      </w:r>
      <w:r>
        <w:rPr>
          <w:rFonts w:ascii="Times New Roman CYR" w:hAnsi="Times New Roman CYR" w:cs="Times New Roman CYR"/>
          <w:sz w:val="28"/>
          <w:szCs w:val="28"/>
        </w:rPr>
        <w:t>ь. Во время откровенных бесед можно видеть, то готовые навернуться на глаза слезы, то радостную улыбку. От настроения в данный момент зависит все: и самочувствие, и сон, и аппетит, и работоспособность, и общительность. По настроению видится будущее - то ра</w:t>
      </w:r>
      <w:r>
        <w:rPr>
          <w:rFonts w:ascii="Times New Roman CYR" w:hAnsi="Times New Roman CYR" w:cs="Times New Roman CYR"/>
          <w:sz w:val="28"/>
          <w:szCs w:val="28"/>
        </w:rPr>
        <w:t xml:space="preserve">дужное, то безнадежное, и прошлое - то как приятные воспоминания, то неудачи и несправедливости.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Астеноневротический тип. С детства нередко выявляются признаки невропатии: плохой сон и аппетит, капризность, пугливость, иногда ночные страхи, ночной энурез,</w:t>
      </w:r>
      <w:r>
        <w:rPr>
          <w:rFonts w:ascii="Times New Roman CYR" w:hAnsi="Times New Roman CYR" w:cs="Times New Roman CYR"/>
          <w:sz w:val="28"/>
          <w:szCs w:val="28"/>
        </w:rPr>
        <w:t xml:space="preserve"> заикание. В других случаях первые признаки возникают только в подростковом возрасте. Главными чертами являются утомляемость, раздражительность, мнительность и капризность. Утомляются при умственных занятиях, при физических и эмоциональных напряжениях, нап</w:t>
      </w:r>
      <w:r>
        <w:rPr>
          <w:rFonts w:ascii="Times New Roman CYR" w:hAnsi="Times New Roman CYR" w:cs="Times New Roman CYR"/>
          <w:sz w:val="28"/>
          <w:szCs w:val="28"/>
        </w:rPr>
        <w:t xml:space="preserve">ример, соревнованиях.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Сенситивный тип. С детства пугливы и боязливы. Страшатся темноты, сторонятся животных, боятся остаться одни дома. Сторонятся бойких и шумных сверстников. Не любят подвижных игр и озорства. Робки и застенчивы среди посторонних и в нео</w:t>
      </w:r>
      <w:r>
        <w:rPr>
          <w:rFonts w:ascii="Times New Roman CYR" w:hAnsi="Times New Roman CYR" w:cs="Times New Roman CYR"/>
          <w:sz w:val="28"/>
          <w:szCs w:val="28"/>
        </w:rPr>
        <w:t xml:space="preserve">бычной обстановке. Не склонны к общению с незнакомыми. Это может оставлять ложное впечатление о замкнутости. На самом деле достаточно общительны с теми, к кому привыкли.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Психастенический тип. В детстве, наряду с робостью, проявляется моторная неловкость, </w:t>
      </w:r>
      <w:r>
        <w:rPr>
          <w:rFonts w:ascii="Times New Roman CYR" w:hAnsi="Times New Roman CYR" w:cs="Times New Roman CYR"/>
          <w:sz w:val="28"/>
          <w:szCs w:val="28"/>
        </w:rPr>
        <w:t>склонность к рассуждательству и не по возрасту “интеллектуальные” интересы. Иногда начинаются фобии, т. е. боязнь новых людей и предметов, темноты, страх оказаться за запертой дверью. Критический период- первые классы школы, когда безмятежное детство сменя</w:t>
      </w:r>
      <w:r>
        <w:rPr>
          <w:rFonts w:ascii="Times New Roman CYR" w:hAnsi="Times New Roman CYR" w:cs="Times New Roman CYR"/>
          <w:sz w:val="28"/>
          <w:szCs w:val="28"/>
        </w:rPr>
        <w:t>ется первыми требованиями, ответственностью. Необходимость отвечать за себя и особенно за других - один из самых чувствительных ударов для психастенической натуры.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Шизоидный тип. С первых лет дети любят играть одни. Мало тянутся к сверстникам, избегают воз</w:t>
      </w:r>
      <w:r>
        <w:rPr>
          <w:rFonts w:ascii="Times New Roman CYR" w:hAnsi="Times New Roman CYR" w:cs="Times New Roman CYR"/>
          <w:sz w:val="28"/>
          <w:szCs w:val="28"/>
        </w:rPr>
        <w:t xml:space="preserve">ни и шумных забав, предпочитают общество взрослых, подолгу молча слушая их беседы, не по-детски сдержаны и холодны. В подростковом возрасте все черты заостряются. Бросаются в глаза замкнутость и отгороженность. Духовное одиночество мало тяготит подростка, </w:t>
      </w:r>
      <w:r>
        <w:rPr>
          <w:rFonts w:ascii="Times New Roman CYR" w:hAnsi="Times New Roman CYR" w:cs="Times New Roman CYR"/>
          <w:sz w:val="28"/>
          <w:szCs w:val="28"/>
        </w:rPr>
        <w:t xml:space="preserve">он живет своими, необычными для других, интересами.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Эпилептоидный тип. Ребенок может часами плакать и его невозможно ни утешить, ни отвлечь. Могут выявиться садистские склонности, дети мучают животных, дразнят младших, издеваются над беспомощными. Отмечае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недетская бережливость по отношению к одежде, игрушкам, всему “своему” и крайне злобная реакция на тех, кто на них покушается.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Истероидный тип. Главная черта- эгоцентризм, жажда внимания окружающих, потребность вызывать восхищение, почитание, сочувств</w:t>
      </w:r>
      <w:r>
        <w:rPr>
          <w:rFonts w:ascii="Times New Roman CYR" w:hAnsi="Times New Roman CYR" w:cs="Times New Roman CYR"/>
          <w:sz w:val="28"/>
          <w:szCs w:val="28"/>
        </w:rPr>
        <w:t xml:space="preserve">ие. Предпочитается даже негодование в отношении себя, но только не перспектива остаться незамеченным. Все остальные качества определяются этим. Лживость и фантазирование направлены на приукрашивание своей личности, чтобы привлечь внимание.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Неустойчивый ти</w:t>
      </w:r>
      <w:r>
        <w:rPr>
          <w:rFonts w:ascii="Times New Roman CYR" w:hAnsi="Times New Roman CYR" w:cs="Times New Roman CYR"/>
          <w:sz w:val="28"/>
          <w:szCs w:val="28"/>
        </w:rPr>
        <w:t>п. С детства отличаются непослушанием, непоседливы, всюду и во все лезут, но при этом трусливы, боятся наказаний, легко подчиняются другим детям. Элементарные правила поведения усваиваются с трудом. У части встречаются симптомы невропатии (ночной энурез, з</w:t>
      </w:r>
      <w:r>
        <w:rPr>
          <w:rFonts w:ascii="Times New Roman CYR" w:hAnsi="Times New Roman CYR" w:cs="Times New Roman CYR"/>
          <w:sz w:val="28"/>
          <w:szCs w:val="28"/>
        </w:rPr>
        <w:t xml:space="preserve">аикание и др.). С первых классов школы нет желания учиться. Нехотя подчиняются, но всегда ищут случай отлынивать от занятий. Полное безволие обнаруживается, когда дело касается труда, исполнения обязанностей и долга, достижения целей, которые ставят перед </w:t>
      </w:r>
      <w:r>
        <w:rPr>
          <w:rFonts w:ascii="Times New Roman CYR" w:hAnsi="Times New Roman CYR" w:cs="Times New Roman CYR"/>
          <w:sz w:val="28"/>
          <w:szCs w:val="28"/>
        </w:rPr>
        <w:t>ними старшие. Рано выявляется тяга к удовольствиям, развлечениям, безделью. Убегают с уроков в кино или просто погулять. Охотно подражают и подчиняются тем, чье поведение сулит веселье и смену легких впечатлений. Готовы все дни проводить в уличных компания</w:t>
      </w:r>
      <w:r>
        <w:rPr>
          <w:rFonts w:ascii="Times New Roman CYR" w:hAnsi="Times New Roman CYR" w:cs="Times New Roman CYR"/>
          <w:sz w:val="28"/>
          <w:szCs w:val="28"/>
        </w:rPr>
        <w:t xml:space="preserve">х. Еще детьми начинают курить. Легко идут на мелкие кражи. Подростков прежние развлечения, вроде кино, не забавляют. Ищут более острых ощущений-в ход идут хулиганские поступки, алкоголь, интерес к наркотикам.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Конформный тип. Главная черта - постоянная и ч</w:t>
      </w:r>
      <w:r>
        <w:rPr>
          <w:rFonts w:ascii="Times New Roman CYR" w:hAnsi="Times New Roman CYR" w:cs="Times New Roman CYR"/>
          <w:sz w:val="28"/>
          <w:szCs w:val="28"/>
        </w:rPr>
        <w:t>резмерная конформность к своему непосредственному привычному окружению. Жизненное правимо-думать “как все”, поступать “как все”, стараться, чтобы все было “как у всех” - от одежды и манеры вести себя до мировоззрения и суждений. Стремясь всегда соответство</w:t>
      </w:r>
      <w:r>
        <w:rPr>
          <w:rFonts w:ascii="Times New Roman CYR" w:hAnsi="Times New Roman CYR" w:cs="Times New Roman CYR"/>
          <w:sz w:val="28"/>
          <w:szCs w:val="28"/>
        </w:rPr>
        <w:t>вать окружению, совершенно не могут ему противостоять. В хорошем окружении становятся неплохими людьми, исполнительными работниками. Но, попав в дурную среду, со временем усваивают все ее обычаи и привычки, манеры и правила поведения. “За компанию” легко с</w:t>
      </w:r>
      <w:r>
        <w:rPr>
          <w:rFonts w:ascii="Times New Roman CYR" w:hAnsi="Times New Roman CYR" w:cs="Times New Roman CYR"/>
          <w:sz w:val="28"/>
          <w:szCs w:val="28"/>
        </w:rPr>
        <w:t xml:space="preserve">пиваются, могут быть втянуты в групповые правонарушения.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Смешанные типы. Эти типы составляют почти половину случаев явных акцентуаций. Их особенности нетрудно представить на основании предыдущих описаний. Встречающиеся сочетания не случайны. Они подчиняют</w:t>
      </w:r>
      <w:r>
        <w:rPr>
          <w:rFonts w:ascii="Times New Roman CYR" w:hAnsi="Times New Roman CYR" w:cs="Times New Roman CYR"/>
          <w:sz w:val="28"/>
          <w:szCs w:val="28"/>
        </w:rPr>
        <w:t xml:space="preserve">ся определенным закономерностям. Черты одних типов сочетаются друг с другом довольно часто, а других практически никогда.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.Направленность личности, виды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личности - это совокупность устойчивых мотивов, взглядов, убеждений, потребностей и у</w:t>
      </w:r>
      <w:r>
        <w:rPr>
          <w:rFonts w:ascii="Times New Roman CYR" w:hAnsi="Times New Roman CYR" w:cs="Times New Roman CYR"/>
          <w:sz w:val="28"/>
          <w:szCs w:val="28"/>
        </w:rPr>
        <w:t>стремлений, ориентирующих человека на определенные поведение и деятельность, достижение относительно сложных жизненных целей.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основных вида направленности личности: личная, коллективистическая и деловая.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Личная направленность - создается преоб</w:t>
      </w:r>
      <w:r>
        <w:rPr>
          <w:rFonts w:ascii="Times New Roman CYR" w:hAnsi="Times New Roman CYR" w:cs="Times New Roman CYR"/>
          <w:sz w:val="28"/>
          <w:szCs w:val="28"/>
        </w:rPr>
        <w:t>ладанием мотивов собственного благополучия, стремлением к личному первенству, престижу. Такой человек чаще всего бывает, занят самим собой, своими чувствами и переживаниями и мало реагирует, на потребности окружающих его людей: игнорирует интересы сотрудни</w:t>
      </w:r>
      <w:r>
        <w:rPr>
          <w:rFonts w:ascii="Times New Roman CYR" w:hAnsi="Times New Roman CYR" w:cs="Times New Roman CYR"/>
          <w:sz w:val="28"/>
          <w:szCs w:val="28"/>
        </w:rPr>
        <w:t>ков или работу, которую должен выполнять. В работе видит, прежде всего, возможность удовлетворить свои притязания вне зависимости от интересов других сотрудников.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на взаимные действия - имеет место тогда, когда поступки человека определяется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потребностью в общении, стремлением поддерживать хорошие отношения с товарищами по работе, учебе. Такой человек проявляет интерес к совместной деятельности, хотя может и не способствовать успешному выполнению задания, нередко его действия даже затрудняют </w:t>
      </w:r>
      <w:r>
        <w:rPr>
          <w:rFonts w:ascii="Times New Roman CYR" w:hAnsi="Times New Roman CYR" w:cs="Times New Roman CYR"/>
          <w:sz w:val="28"/>
          <w:szCs w:val="28"/>
        </w:rPr>
        <w:t>выполнение групповой задачи и его фактическая помощь может быть минимальной.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Деловая направленность - отражает преобладание мотивов порождаемых самой деятельностью, увлечение процессом деятельности, бескорыстное стремление к познанию, овладению новыми навы</w:t>
      </w:r>
      <w:r>
        <w:rPr>
          <w:rFonts w:ascii="Times New Roman CYR" w:hAnsi="Times New Roman CYR" w:cs="Times New Roman CYR"/>
          <w:sz w:val="28"/>
          <w:szCs w:val="28"/>
        </w:rPr>
        <w:t>ками и умениями. Обычно такой человек стремится к сотрудничеству и добивается наибольшей продуктивности группы, а поэтому старается доказать точку зрения, которую считает полезной для выполнения поставленной задачи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лица с направленностью н</w:t>
      </w:r>
      <w:r>
        <w:rPr>
          <w:rFonts w:ascii="Times New Roman CYR" w:hAnsi="Times New Roman CYR" w:cs="Times New Roman CYR"/>
          <w:sz w:val="28"/>
          <w:szCs w:val="28"/>
        </w:rPr>
        <w:t>а себя имеют такие черты характера:</w:t>
      </w:r>
    </w:p>
    <w:p w:rsidR="00000000" w:rsidRDefault="00E22768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больше заняты собой и своими чувствами, проблемами;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делают необоснованные и поспешные выводы и предположения о других людях, также ведут себя в дискуссиях;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пытаются навязать свою волю группе;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окружающие в их прис</w:t>
      </w:r>
      <w:r>
        <w:rPr>
          <w:rFonts w:ascii="Times New Roman CYR" w:hAnsi="Times New Roman CYR" w:cs="Times New Roman CYR"/>
          <w:sz w:val="28"/>
          <w:szCs w:val="28"/>
        </w:rPr>
        <w:t>утствии не чувствуют себя свободно.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Люди с направленностью на взаимные действия:</w:t>
      </w:r>
    </w:p>
    <w:p w:rsidR="00000000" w:rsidRDefault="00E227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избегают прямого решения проблемы;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уступают давлению группы;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высказывают оригинальных идей и не легко понять, что такой человек хочет выразить;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принимают на себя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руководство, когда речь идет о выборе задач.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Люди с деловой направленностью:</w:t>
      </w:r>
    </w:p>
    <w:p w:rsidR="00000000" w:rsidRDefault="00E2276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помогают отдельным членам группы выражать свои мысли;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поддерживают группу, чтобы она достигла поставленной цели;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легко и доступно излагают свои мысли и соображения;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берут</w:t>
      </w:r>
      <w:r>
        <w:rPr>
          <w:rFonts w:ascii="Times New Roman CYR" w:hAnsi="Times New Roman CYR" w:cs="Times New Roman CYR"/>
          <w:sz w:val="28"/>
          <w:szCs w:val="28"/>
        </w:rPr>
        <w:t xml:space="preserve"> в свои руки руководство, когда речь идет о выборе задачи;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уклоняются от непосредственного решения проблемы.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Практические задания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1.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высказывает необоснованные претензии по поводу работы подчинённого, как будет действовать подчин</w:t>
      </w:r>
      <w:r>
        <w:rPr>
          <w:rFonts w:ascii="Times New Roman CYR" w:hAnsi="Times New Roman CYR" w:cs="Times New Roman CYR"/>
          <w:sz w:val="28"/>
          <w:szCs w:val="28"/>
        </w:rPr>
        <w:t>ённый в зависимости от различных типов характера начальника?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пример.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- человек, как и все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со здоровьем, семьей или просто накопившаяся усталость бывают у руководителя. Даже самого лояльного руководителя могут вывести из себя сущие</w:t>
      </w:r>
      <w:r>
        <w:rPr>
          <w:rFonts w:ascii="Times New Roman CYR" w:hAnsi="Times New Roman CYR" w:cs="Times New Roman CYR"/>
          <w:sz w:val="28"/>
          <w:szCs w:val="28"/>
        </w:rPr>
        <w:t xml:space="preserve"> мелочи, но это вовсе не означает, что он - плохой начальник.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Буду спокойна. Не приму близко к сердцу выговор, если знаю, что причина тому - личные обстоятельства шефа. Попалась под горячую руку - не страшно, просто начальник кричит не со зла. Луч</w:t>
      </w:r>
      <w:r>
        <w:rPr>
          <w:rFonts w:ascii="Times New Roman CYR" w:hAnsi="Times New Roman CYR" w:cs="Times New Roman CYR"/>
          <w:sz w:val="28"/>
          <w:szCs w:val="28"/>
        </w:rPr>
        <w:t>ше используйте текстиль в интерьере кабинета начальника, чтобы снизить уровень его стресса и успокоить.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пример.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получил выговор от вышестоящего руководства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Кому же приятно получать нагоняи? Понятно, что у вашего шефа настроение соответстве</w:t>
      </w:r>
      <w:r>
        <w:rPr>
          <w:rFonts w:ascii="Times New Roman CYR" w:hAnsi="Times New Roman CYR" w:cs="Times New Roman CYR"/>
          <w:sz w:val="28"/>
          <w:szCs w:val="28"/>
        </w:rPr>
        <w:t>нное. Пусть покричит, он же отвечает за работу всего коллектива, и имеет право требовать от подчиненных качественного исполнения обязанностей.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Если ошиблась - исправлю недочеты молча. Сложности на работе не возникают, если ничего не делать (да и т</w:t>
      </w:r>
      <w:r>
        <w:rPr>
          <w:rFonts w:ascii="Times New Roman CYR" w:hAnsi="Times New Roman CYR" w:cs="Times New Roman CYR"/>
          <w:sz w:val="28"/>
          <w:szCs w:val="28"/>
        </w:rPr>
        <w:t>о, до поры, до времени). Контролировать эмоции умеют не все, не буду вступать в спор с руководством, спокойно узнаю, в чем мой промах, и исправлю его.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пример.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- Меланхолик.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таких немало. Самодур любит высказывать необоснованны</w:t>
      </w:r>
      <w:r>
        <w:rPr>
          <w:rFonts w:ascii="Times New Roman CYR" w:hAnsi="Times New Roman CYR" w:cs="Times New Roman CYR"/>
          <w:sz w:val="28"/>
          <w:szCs w:val="28"/>
        </w:rPr>
        <w:t>е претензии, давать противоречивые указания, да и вообще действовать только по своей, не поддающейся логическому обоснованию, тактике. Проблемы с начальником по этой причине - самые частые.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Мне дорога работа. Постараюсь наладить с шефом хорошие от</w:t>
      </w:r>
      <w:r>
        <w:rPr>
          <w:rFonts w:ascii="Times New Roman CYR" w:hAnsi="Times New Roman CYR" w:cs="Times New Roman CYR"/>
          <w:sz w:val="28"/>
          <w:szCs w:val="28"/>
        </w:rPr>
        <w:t>ношения, возможно, он плохой начальник, но как человек - вполне нормальный. Если руководитель мне неприятен - или уволюсь, или подожду, когда уволят его.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пример.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справедливо отругал меня.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обоснованные претензии тоже имеют м</w:t>
      </w:r>
      <w:r>
        <w:rPr>
          <w:rFonts w:ascii="Times New Roman CYR" w:hAnsi="Times New Roman CYR" w:cs="Times New Roman CYR"/>
          <w:sz w:val="28"/>
          <w:szCs w:val="28"/>
        </w:rPr>
        <w:t>есто быть.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Решение. Пересмотрю еще раз свое отношение к работе, может быть, я не совсем ответственно ее выполняю. Попрошу начальника подсказать мне, как лучше действовать, самостоятельно буду изучать новое в своей профессии. Ни один руководитель не станет </w:t>
      </w:r>
      <w:r>
        <w:rPr>
          <w:rFonts w:ascii="Times New Roman CYR" w:hAnsi="Times New Roman CYR" w:cs="Times New Roman CYR"/>
          <w:sz w:val="28"/>
          <w:szCs w:val="28"/>
        </w:rPr>
        <w:t>ругаться, если увидит, что подчиненный любит свою работу и всегда стремится делать ее хорошо.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Правило: Универсальное правило - никогда не повышать голос на руководителя. Любые сложности на работе и проблемы с начальником можно решить мирными переговорами. </w:t>
      </w:r>
      <w:r>
        <w:rPr>
          <w:rFonts w:ascii="Times New Roman CYR" w:hAnsi="Times New Roman CYR" w:cs="Times New Roman CYR"/>
          <w:sz w:val="28"/>
          <w:szCs w:val="28"/>
        </w:rPr>
        <w:t>И нервы себе сохраню, и репутацию не испорчу, а отношения в коллективе - очень важная составляющая трудового процесса.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Советы общения с Меланхоликом.</w:t>
      </w:r>
    </w:p>
    <w:p w:rsidR="00000000" w:rsidRDefault="00E227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Сохранять хладнокровие.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Сосредоточьтесь на своих непосредственных обязанностях.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Разговаривайте с </w:t>
      </w:r>
      <w:r>
        <w:rPr>
          <w:rFonts w:ascii="Times New Roman CYR" w:hAnsi="Times New Roman CYR" w:cs="Times New Roman CYR"/>
          <w:sz w:val="28"/>
          <w:szCs w:val="28"/>
        </w:rPr>
        <w:t>ним так: "Я понимаю, что вы взволнованны, но это мешает вам сосредоточиться и вряд ли поможет принять правильное решение". Только произносить ее нужно спокойно и искренне, честно глядя шефу прямо в глаза.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Умейте постоять за себя. При необходимости не бой</w:t>
      </w:r>
      <w:r>
        <w:rPr>
          <w:rFonts w:ascii="Times New Roman CYR" w:hAnsi="Times New Roman CYR" w:cs="Times New Roman CYR"/>
          <w:sz w:val="28"/>
          <w:szCs w:val="28"/>
        </w:rPr>
        <w:t xml:space="preserve">тесь дать начальнику вежливый, но решительный отпор, когда он требует от вас действий, выходящих за рамки служебных обязанностей. 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ленитесь обсуждать с коллегами свои профессиональные достижения. Это поможет избежать нервного срыва. Если человек регул</w:t>
      </w:r>
      <w:r>
        <w:rPr>
          <w:rFonts w:ascii="Times New Roman CYR" w:hAnsi="Times New Roman CYR" w:cs="Times New Roman CYR"/>
          <w:sz w:val="28"/>
          <w:szCs w:val="28"/>
        </w:rPr>
        <w:t xml:space="preserve">ярно получает от начальства порцию упреков и переживает это молча и в одиночестве, через некоторое время он и сам может начать сомневаться: действительно ли он умеет работать? Если же коллеги будут в курсе ваших успехов, то смогут в нужный момент развеять </w:t>
      </w:r>
      <w:r>
        <w:rPr>
          <w:rFonts w:ascii="Times New Roman CYR" w:hAnsi="Times New Roman CYR" w:cs="Times New Roman CYR"/>
          <w:sz w:val="28"/>
          <w:szCs w:val="28"/>
        </w:rPr>
        <w:t>ваши сомнения относительно собственной профпригодности.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2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необходимо, чтобы знакомый вернул вам крупную сумму, которую он задолжал. Как Вы поступите, зная характер Вашего знакомого? Есть несколько вариантов, как поступить в данном случае: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Напом</w:t>
      </w:r>
      <w:r>
        <w:rPr>
          <w:rFonts w:ascii="Times New Roman CYR" w:hAnsi="Times New Roman CYR" w:cs="Times New Roman CYR"/>
          <w:sz w:val="28"/>
          <w:szCs w:val="28"/>
        </w:rPr>
        <w:t>ню другу о долге за несколько дней до предполагаемой даты возвращения денег. Лучше написать смс или электронное письмо. Если срок возвращения долга прошел, а друг не отреагировал на первое напоминание, мысленно перенесу срок на три недели вперед. Еще раз н</w:t>
      </w:r>
      <w:r>
        <w:rPr>
          <w:rFonts w:ascii="Times New Roman CYR" w:hAnsi="Times New Roman CYR" w:cs="Times New Roman CYR"/>
          <w:sz w:val="28"/>
          <w:szCs w:val="28"/>
        </w:rPr>
        <w:t>апомню другу о долге. Если и второй срок истек, поговорю с другом напрямую и постарайтесь добиться от него точной даты платежа. Спокойно поинтересуюсь, что служит причиной для нарушения сроков договоренностей. Постараюсь найти компромиссный вариант, к прим</w:t>
      </w:r>
      <w:r>
        <w:rPr>
          <w:rFonts w:ascii="Times New Roman CYR" w:hAnsi="Times New Roman CYR" w:cs="Times New Roman CYR"/>
          <w:sz w:val="28"/>
          <w:szCs w:val="28"/>
        </w:rPr>
        <w:t>еру, договоритесь о выплате долга малыми частями в течение длительного срока.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Можно не напоминать о долге, но очень активно с другом общаться, например, ходить в гости без приглашения каждую неделю, пока не вернет долг.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Занять у друга ту же сумму.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</w:t>
      </w:r>
      <w:r>
        <w:rPr>
          <w:rFonts w:ascii="Times New Roman CYR" w:hAnsi="Times New Roman CYR" w:cs="Times New Roman CYR"/>
          <w:sz w:val="28"/>
          <w:szCs w:val="28"/>
        </w:rPr>
        <w:t>тература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характер личность психологический</w:t>
      </w:r>
    </w:p>
    <w:p w:rsidR="00000000" w:rsidRDefault="00E22768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Т.Л. Рыжковская. Основы психологии и педагогики - Минск.: Изд-во МИУ, 2010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Сайт: Экономика. Знания здесь! http://www.topknowledge.ru/index.ph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Менеджмент - Стили управления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Учеб. для</w:t>
      </w:r>
      <w:r>
        <w:rPr>
          <w:rFonts w:ascii="Times New Roman CYR" w:hAnsi="Times New Roman CYR" w:cs="Times New Roman CYR"/>
          <w:sz w:val="28"/>
          <w:szCs w:val="28"/>
        </w:rPr>
        <w:t xml:space="preserve"> студ. высш. пед. учеб. заведений: В 3 кн. - 4-е изд. - М.: Гуманит. изд. центр ВЛАДОС, 2003.</w:t>
      </w:r>
    </w:p>
    <w:p w:rsidR="00000000" w:rsidRDefault="00E227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долга « Эффективный человек.</w:t>
      </w:r>
    </w:p>
    <w:p w:rsidR="00E22768" w:rsidRDefault="00E227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Танаев В.М., Карнаух И.И. Практическая психология управления. - М.: АСТ-ПРЕСС-КНИГА, 2003, 2004. - 304c.:ил., тир.25 т</w:t>
      </w:r>
      <w:r>
        <w:rPr>
          <w:rFonts w:ascii="Times New Roman CYR" w:hAnsi="Times New Roman CYR" w:cs="Times New Roman CYR"/>
          <w:sz w:val="28"/>
          <w:szCs w:val="28"/>
        </w:rPr>
        <w:t>.экз.)</w:t>
      </w:r>
    </w:p>
    <w:sectPr w:rsidR="00E227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76"/>
    <w:rsid w:val="004F6E76"/>
    <w:rsid w:val="00E2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88CDB-3EC5-439F-BD50-41055C03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5121</Words>
  <Characters>29190</Characters>
  <Application>Microsoft Office Word</Application>
  <DocSecurity>0</DocSecurity>
  <Lines>243</Lines>
  <Paragraphs>68</Paragraphs>
  <ScaleCrop>false</ScaleCrop>
  <Company/>
  <LinksUpToDate>false</LinksUpToDate>
  <CharactersWithSpaces>34243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2024-08-10T17:43:00Z</dcterms:created>
  <dcterms:modified xsi:type="dcterms:W3CDTF">2024-08-10T17:43:00Z</dcterms:modified>
</cp:coreProperties>
</file>