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7CFB">
      <w:pPr>
        <w:spacing w:line="360" w:lineRule="auto"/>
        <w:ind w:firstLine="709"/>
        <w:jc w:val="both"/>
        <w:rPr>
          <w:noProof/>
          <w:sz w:val="28"/>
          <w:szCs w:val="28"/>
        </w:rPr>
      </w:pPr>
      <w:bookmarkStart w:id="0" w:name="_GoBack"/>
      <w:bookmarkEnd w:id="0"/>
    </w:p>
    <w:p w:rsidR="00000000" w:rsidRDefault="00FF7CF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FF7CFB">
      <w:pPr>
        <w:spacing w:line="360" w:lineRule="auto"/>
        <w:ind w:firstLine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«</w:t>
      </w:r>
      <w:r>
        <w:rPr>
          <w:sz w:val="28"/>
          <w:szCs w:val="28"/>
        </w:rPr>
        <w:t>Характеристика больших социальных групп</w:t>
      </w:r>
      <w:r>
        <w:rPr>
          <w:noProof/>
          <w:sz w:val="28"/>
          <w:szCs w:val="28"/>
        </w:rPr>
        <w:t>»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F7CF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групп, в которые объединены люди в процессе своей жизнедеятельности, - важнейший вопрос социальной психологии.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это некоторая совокупность людей, рассматриваемых и</w:t>
      </w:r>
      <w:r>
        <w:rPr>
          <w:sz w:val="28"/>
          <w:szCs w:val="28"/>
        </w:rPr>
        <w:t>х с точки зрения социальной, экономической, бытовой, профессиональной, возрастной и т.п. общности. Сразу же следует оговориться, что в общественных науках в принципе может иметь место двоякое употребление понятия “группа”. (С одной стороны, в практике, нап</w:t>
      </w:r>
      <w:r>
        <w:rPr>
          <w:sz w:val="28"/>
          <w:szCs w:val="28"/>
        </w:rPr>
        <w:t>ример, демографического анализа, в различных ветвях статистики имеются ввиду условные группы: произвольные объединения (группировки) людей по какому либо общему признаку необходимому в данной системе анализа).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в целом цикле общественных н</w:t>
      </w:r>
      <w:r>
        <w:rPr>
          <w:sz w:val="28"/>
          <w:szCs w:val="28"/>
        </w:rPr>
        <w:t>аук под группой понимается реально существующее образование, в котором люди собраны вместе, объединены одним общим признаком, разновидностью совместной деятельности или помещены в какие-то идентичные условия, обстоятельства, определенным образом осознают с</w:t>
      </w:r>
      <w:r>
        <w:rPr>
          <w:sz w:val="28"/>
          <w:szCs w:val="28"/>
        </w:rPr>
        <w:t>вою принадлежность к этому образованию.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я попытаюсь рассмотреть виды группы, их характеристики и более подробно остановлюсь на вопросе о больших социальных группах.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F7CF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1. Группы</w:t>
      </w:r>
    </w:p>
    <w:p w:rsidR="00000000" w:rsidRDefault="00FF7CFB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:rsidR="00000000" w:rsidRDefault="00FF7CFB">
      <w:pPr>
        <w:pStyle w:val="2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.1 Группы: их виды, размеры, структура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 бывают: </w:t>
      </w:r>
      <w:r>
        <w:rPr>
          <w:sz w:val="28"/>
          <w:szCs w:val="28"/>
        </w:rPr>
        <w:t>большими и малыми, от двух человек  и более, условными и реальными. Реальные группы делят на малые и большие, официальные и не официальные, устойчивые и ситуативные, организованные и стихийные, контактные и неконтактные. Стихийные - К.К.Платонов назвал «не</w:t>
      </w:r>
      <w:r>
        <w:rPr>
          <w:sz w:val="28"/>
          <w:szCs w:val="28"/>
        </w:rPr>
        <w:t>организованными группами».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Группы  состоят из людей, общества - из групп. Индивиды, группы и общества - это три современные реальности, они взаимосвязанны. Все группы более или менее специализированы. Их специализация зависит от потребности людей. Так, сем</w:t>
      </w:r>
      <w:r>
        <w:rPr>
          <w:sz w:val="28"/>
          <w:szCs w:val="28"/>
        </w:rPr>
        <w:t xml:space="preserve">ья в промышленном городе имеет одновременно генетическую и воспитательную функции. Другие группы выполняют другие функции. Индивиды участвуют во многих группах. Некоторые группы предполагают физическое присутствие ее членов. Одновременно можно участвовать </w:t>
      </w:r>
      <w:r>
        <w:rPr>
          <w:sz w:val="28"/>
          <w:szCs w:val="28"/>
        </w:rPr>
        <w:t>в нескольких группах: члены команды по футболу, учебные заведения. Существуют постоянные, временные, случайные или спорадические группы. Некоторые группы созданы для длительного существования и стремятся к этому: школы, деревня, предприятия, заинтересованн</w:t>
      </w:r>
      <w:r>
        <w:rPr>
          <w:sz w:val="28"/>
          <w:szCs w:val="28"/>
        </w:rPr>
        <w:t>ые в продолжении своего дела. Это группы, которые не хотят исчезнуть. Другие группы обречены на недлительное существование (туристы). Некоторые группы являются свободными, другие имеют обязательный характер.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появившись на свет, мы не выбирали семью, э</w:t>
      </w:r>
      <w:r>
        <w:rPr>
          <w:sz w:val="28"/>
          <w:szCs w:val="28"/>
        </w:rPr>
        <w:t>тническую группу или нацию, другие группы, куда вступают по желанию: спортивный клуб, культурные общества или социальное объединение. Формальные группы характеризуются организованной структурой. Социальные отношения здесь носят безличный характер (различны</w:t>
      </w:r>
      <w:r>
        <w:rPr>
          <w:sz w:val="28"/>
          <w:szCs w:val="28"/>
        </w:rPr>
        <w:t>е партии). В неформальной группе существуют личные, социальные отношения, которые осуществляются в ролях, определяемых внутренней средой, симпатиями (это друзья, приятели, “клуб по интересам”). Первичная или ограниченная группа является основой для человек</w:t>
      </w:r>
      <w:r>
        <w:rPr>
          <w:sz w:val="28"/>
          <w:szCs w:val="28"/>
        </w:rPr>
        <w:t>а это - семья. В ней происходит процесс культуризации.            Вторичные группы - большие по размеру и отношения в них формализованы. Пример: баскетбольный клуб в который входят несколько команд, - это вторичная группа. А одна команда - первичная группа</w:t>
      </w:r>
      <w:r>
        <w:rPr>
          <w:sz w:val="28"/>
          <w:szCs w:val="28"/>
        </w:rPr>
        <w:t>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 психология предпринимала многократные  попытки построить классификацию групп. Американский исследователь Ювенк вычленил семь различных принципов, на основании которых строились такие классификации. Эти принципы были самыми разнообразными: уро</w:t>
      </w:r>
      <w:r>
        <w:rPr>
          <w:sz w:val="28"/>
          <w:szCs w:val="28"/>
        </w:rPr>
        <w:t>вень культурного развития, тип структуры, задачи и функции, преобладающий тип контактов в группе. Однако общая черта всех предложенных классификаций - формы жизнедеятельности группы.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социальной психологии значимо разделение групп  на условные и реальны</w:t>
      </w:r>
      <w:r>
        <w:rPr>
          <w:sz w:val="28"/>
          <w:szCs w:val="28"/>
        </w:rPr>
        <w:t>е. Она сосредоточивает свое исследование на реальных группах. Но среди этих реальных существуют и такие, которые преимущественно фигурируют в общепсихологических исследованиях - реальные лабораторные группы. В отличие от них существуют реальные естественны</w:t>
      </w:r>
      <w:r>
        <w:rPr>
          <w:sz w:val="28"/>
          <w:szCs w:val="28"/>
        </w:rPr>
        <w:t>е группы. Социально- психологический анализ возможен относительно и той, и другой разновидности реальных групп. Однако наибольшее значение имеют реальные естественные группы. В свою очередь эти естественные группы подразделяются на так называемые “большие”</w:t>
      </w:r>
      <w:r>
        <w:rPr>
          <w:sz w:val="28"/>
          <w:szCs w:val="28"/>
        </w:rPr>
        <w:t xml:space="preserve"> и “малые” группы. Малые группы - обжитое поле социальной психологии. И все же остановимся на ней.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малой  группой понимается немногочисленная по составу группа, члены которой объединены общей социальной деятельностью и находятся в непосредственном личн</w:t>
      </w:r>
      <w:r>
        <w:rPr>
          <w:sz w:val="28"/>
          <w:szCs w:val="28"/>
        </w:rPr>
        <w:t>ом общении, что является основой для возникновения эмоциональных отношений, групповых норм и групповых процессов. Целесообразность исследования групп очевидна, т.к. они являются удобной моделью изучения процессов внушаемости, комфортности,  врабатываемости</w:t>
      </w:r>
      <w:r>
        <w:rPr>
          <w:sz w:val="28"/>
          <w:szCs w:val="28"/>
        </w:rPr>
        <w:t>, общения и т.д. за определенный промежуток времени.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 об исследовании больших групп значительно сложнее и требует особого рассмотрения. Важно подчеркнуть, что эти “большие” группы представлены в социальной психологии неравноценно: одни из них имеют </w:t>
      </w:r>
      <w:r>
        <w:rPr>
          <w:sz w:val="28"/>
          <w:szCs w:val="28"/>
        </w:rPr>
        <w:t>солидную традицию исследования на Западе (это по преимуществу большие, не организованные, стихийно возникшие “группы”, сам термин “группа” по отношению к которым весьма условен), другие же, подобно классам, нациям значительно слабее представлены в социальн</w:t>
      </w:r>
      <w:r>
        <w:rPr>
          <w:sz w:val="28"/>
          <w:szCs w:val="28"/>
        </w:rPr>
        <w:t>ой психологии в качестве объекта исследования. В группах первого вида, процессы протекающие в них, хорошо описаны в некоторых разделах социальной  психологии, в частности при исследовании способов воздействия в ситуациях вне коллективного  поведения.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</w:t>
      </w:r>
      <w:r>
        <w:rPr>
          <w:sz w:val="28"/>
          <w:szCs w:val="28"/>
        </w:rPr>
        <w:t xml:space="preserve"> также малые группы могут быть подразделены на две разновидности: формирующиеся группы, уже заданные внешними социальными  требованиями, но еще не сплоченные совместной деятельностью в полном смысле этого слова, и коллективы, т.е. группы более высокого уро</w:t>
      </w:r>
      <w:r>
        <w:rPr>
          <w:sz w:val="28"/>
          <w:szCs w:val="28"/>
        </w:rPr>
        <w:t>вня развития, связанные со специфическими видами социальной деятельности. Группы первой разновидности можно обозначить как “становящиеся”.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в социальной психологии изучаются некоторые параметры группы: композиции группы (или ее состав), структур</w:t>
      </w:r>
      <w:r>
        <w:rPr>
          <w:sz w:val="28"/>
          <w:szCs w:val="28"/>
        </w:rPr>
        <w:t>а группы, групповые процессы, групповые ценности, нормы, система санкций. Каждый из этих параметров может приобретать совершенно различное значение в зависимости от того общего подхода к группе, которые реализуется в исследовании. Так, например, состав гру</w:t>
      </w:r>
      <w:r>
        <w:rPr>
          <w:sz w:val="28"/>
          <w:szCs w:val="28"/>
        </w:rPr>
        <w:t>ппы может быть, в свою очередь, описан по совершенно различным показателям, в зависимости от того, значит ли в каждом конкретном случае, например, возрастные профессиональные или социальные характеристики членов группы. Очевидно, не может быть дан единый р</w:t>
      </w:r>
      <w:r>
        <w:rPr>
          <w:sz w:val="28"/>
          <w:szCs w:val="28"/>
        </w:rPr>
        <w:t>ецепт описания состава группы, особенно в связи с многообразием реальных групп. В каждом конкретном случае начинать надо с того, какая реальная группа выбирается в качестве объекта исследования.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 состав микрогруппы и соответственно  структура отноше</w:t>
      </w:r>
      <w:r>
        <w:rPr>
          <w:sz w:val="28"/>
          <w:szCs w:val="28"/>
        </w:rPr>
        <w:t>ний в ней носят более сложный характер. Например, в старших классах школы нередко можно встретить объединения детей, включающие по 4-5 человек, объединенных близкими дружескими связями. Однако в большинстве реальных групп на практике такие объединения школ</w:t>
      </w:r>
      <w:r>
        <w:rPr>
          <w:sz w:val="28"/>
          <w:szCs w:val="28"/>
        </w:rPr>
        <w:t>ьников встречаются крайне редко. Поэтому можно считать, что группы - диады и группы -  триады представляют собой наиболее типичные микрогруппы, из которых состоит любая малая группа. Их внимательное изучение может дать очень много полезной информации для п</w:t>
      </w:r>
      <w:r>
        <w:rPr>
          <w:sz w:val="28"/>
          <w:szCs w:val="28"/>
        </w:rPr>
        <w:t>онимания более сложной системы взаимоотношений, имеющихся в малой группе или коллективе. Разнообразна структура больших групп, в которые входят малые: социальные классы; различные этнические группы; профессиональные группы; возрастные группы (в качестве гр</w:t>
      </w:r>
      <w:r>
        <w:rPr>
          <w:sz w:val="28"/>
          <w:szCs w:val="28"/>
        </w:rPr>
        <w:t>уппы могут быть рассмотрены, например, молодежь, женщины, пожилые люди и др.). Реальная группа выбирается в качестве объекта исследования: школьный ли это класс, спортивная команда или производственная бригада. Иными словами, мы сразу “задаем” некоторый на</w:t>
      </w:r>
      <w:r>
        <w:rPr>
          <w:sz w:val="28"/>
          <w:szCs w:val="28"/>
        </w:rPr>
        <w:t>бор параметров для характеристики состава группы, в зависимости от типа деятельности, с которыми данная группа связана. Тоже можно сказать и относительно структуры группы. Существует несколько достаточно формальных признаков структуры группы: структура пре</w:t>
      </w:r>
      <w:r>
        <w:rPr>
          <w:sz w:val="28"/>
          <w:szCs w:val="28"/>
        </w:rPr>
        <w:t>дпочтений, структура  коммуникаций, структура власти.</w:t>
      </w:r>
    </w:p>
    <w:p w:rsidR="00000000" w:rsidRDefault="00FF7CFB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соподчинение характер большой группа</w:t>
      </w:r>
    </w:p>
    <w:p w:rsidR="00000000" w:rsidRDefault="00FF7CFB">
      <w:pPr>
        <w:pStyle w:val="2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 Общие качества группы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мы, непосредственно, рассмотрим общие качества группы: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Интегративность - мера единства, слитности, общности членов группы друг с </w:t>
      </w:r>
      <w:r>
        <w:rPr>
          <w:sz w:val="28"/>
          <w:szCs w:val="28"/>
        </w:rPr>
        <w:t>другом, (отсутствие интегративности - разобщенность, дезинтеграция).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Микроклимат определяет самочувствие каждой личности в группе, ее удовлетворенность группой, комфортность нахождения в ней.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Референтность - степень принятия членами группы групповых эт</w:t>
      </w:r>
      <w:r>
        <w:rPr>
          <w:sz w:val="28"/>
          <w:szCs w:val="28"/>
        </w:rPr>
        <w:t>алонов.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Лидерство - степень ведущего влияния тех или иных членов группы на группу в целом в направлении осуществления групповых задач.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Интрагрупповая активность - мера активизации групповой составлящих ее личностей.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Интергрупповая активность - степен</w:t>
      </w:r>
      <w:r>
        <w:rPr>
          <w:sz w:val="28"/>
          <w:szCs w:val="28"/>
        </w:rPr>
        <w:t>ь влияния данной группы на другие группы.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этих качеств рассматриваются еще и такие: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направленность группы - социальная ценность принятых ею целей, мотивов деятельности, ценностных ориентаций и групповых норм;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организованность - реальная способнос</w:t>
      </w:r>
      <w:r>
        <w:rPr>
          <w:sz w:val="28"/>
          <w:szCs w:val="28"/>
        </w:rPr>
        <w:t>ть группы к самоуправлению;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эмоциональность - межличностные связи эмоционального характера, преобладающей эмоциональный настрой группы;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интеллектуальная коммуникативность - характер межличностного восприятия и установления взаимопонимания, нахождения о</w:t>
      </w:r>
      <w:r>
        <w:rPr>
          <w:sz w:val="28"/>
          <w:szCs w:val="28"/>
        </w:rPr>
        <w:t>бщего языка;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волевая коммуникативность - способность группы противостоять трудностям и препятствиям.</w:t>
      </w:r>
    </w:p>
    <w:p w:rsidR="00000000" w:rsidRDefault="00FF7CFB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FF7CF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Большие  социальные группы</w:t>
      </w:r>
    </w:p>
    <w:p w:rsidR="00000000" w:rsidRDefault="00FF7CF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Общая характеристика больших социальных групп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больших социальных групп является одним из важнейших</w:t>
      </w:r>
      <w:r>
        <w:rPr>
          <w:sz w:val="28"/>
          <w:szCs w:val="28"/>
        </w:rPr>
        <w:t xml:space="preserve"> объектов социально-психологических исследований. Значение этих исследований обусловлено тем, что человек осуществляет свою жизнедеятельность как член той или иной социальной группы, представитель определенной исторически сложившейся общности людей. Каждый</w:t>
      </w:r>
      <w:r>
        <w:rPr>
          <w:sz w:val="28"/>
          <w:szCs w:val="28"/>
        </w:rPr>
        <w:t xml:space="preserve"> человек с рождения включен в различные общности, социальные, а с начала трудовой деятельности - и в профессиональные группы. Изучение психологических процессов в этих общностях составляет одну из задач социальной психологии. Исследованием психологии больш</w:t>
      </w:r>
      <w:r>
        <w:rPr>
          <w:sz w:val="28"/>
          <w:szCs w:val="28"/>
        </w:rPr>
        <w:t>их социальных групп в последние десятилетия занимались Г.М. Андреева , А.И. Горячева и М.Г.Макаров , Г. Г. Дилигенский, О. И. Зотова, В. В. Новиков и Е. В. Шорохова , Е. С. Кузьмин, А. Р. Лурия , Б. Д. Парыгин, Б Ф. Поршнев . В В.Шаронов (1975) и др.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Разны</w:t>
      </w:r>
      <w:r>
        <w:rPr>
          <w:sz w:val="28"/>
          <w:szCs w:val="28"/>
        </w:rPr>
        <w:t>е исследователи по-разному определяют предмет психологии больших групп.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Г. М.Андреева вопросами, подлежащими изучению, полагает следующие: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какие группы следует рассматривать в качестве «больших»;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какова структура психологии больших групп, ее основ</w:t>
      </w:r>
      <w:r>
        <w:rPr>
          <w:sz w:val="28"/>
          <w:szCs w:val="28"/>
        </w:rPr>
        <w:t>ные элементы, их соподчинение, характер их взаимосвязи: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каково соотношение психики отдельных индивидов, входящих в группу, с элементами этой групповой психологии;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какими методами можно пользоваться при изучении всех этих явлений.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Г.Г. Дилигенский счита</w:t>
      </w:r>
      <w:r>
        <w:rPr>
          <w:sz w:val="28"/>
          <w:szCs w:val="28"/>
        </w:rPr>
        <w:t>ет, что психология больших групп изучает особенности различных видов субъективно-психологических групп (например, ассоциаций, организаций), механизм сложения индивидуальных действий в групповые; анализ группы как субъекта действия. Главным же в предмете из</w:t>
      </w:r>
      <w:r>
        <w:rPr>
          <w:sz w:val="28"/>
          <w:szCs w:val="28"/>
        </w:rPr>
        <w:t>учения психологии больших групп он считает связи между объективной социальной общностью и общностью социально-психологической, исследование путей, способов, механизмов перехода от первых ко вторым.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Общепринятым в социальной психологии является деление боль</w:t>
      </w:r>
      <w:r>
        <w:rPr>
          <w:sz w:val="28"/>
          <w:szCs w:val="28"/>
        </w:rPr>
        <w:t>ших социальных групп на два вида. Основанием этого деления является характер межгрупповых и внутри групп новых социальных связей.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случае люди объединяются в группы общностью объективных связей, существующих независимо от сознания и воли этих людей</w:t>
      </w:r>
      <w:r>
        <w:rPr>
          <w:sz w:val="28"/>
          <w:szCs w:val="28"/>
        </w:rPr>
        <w:t>. Во втором случае - это группы, которые возникают в результате сознательного объединения людей. Дилигенский, принимая это деление, называет первые объективными макрогруппами, вторые - субъективно-психологическими. Для уяснения соотношения между этими вила</w:t>
      </w:r>
      <w:r>
        <w:rPr>
          <w:sz w:val="28"/>
          <w:szCs w:val="28"/>
        </w:rPr>
        <w:t>ми он вводит понятие психологической общности. Для понимания сущности психологической общности большое значение имеет концепция Б. Ф. Поршнева о разделении людей на «мы» и «они» в процессе исторического развития человечества.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случае процессы, явле</w:t>
      </w:r>
      <w:r>
        <w:rPr>
          <w:sz w:val="28"/>
          <w:szCs w:val="28"/>
        </w:rPr>
        <w:t>ния, состояния, возникающие в общности (психология класса), отражают объективные связи и отношения, являются вторичным по отношению к этим объективным процессам. Во втором случае психологические явления в группе составляют ее основу, первичное явление. В д</w:t>
      </w:r>
      <w:r>
        <w:rPr>
          <w:sz w:val="28"/>
          <w:szCs w:val="28"/>
        </w:rPr>
        <w:t>анном случае психологическая общность является первичным основанием.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детальной классификации больших социальных групп за разделительные принимаются разные признаки.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времени существования разделяются длительно существующие большие группы (классы</w:t>
      </w:r>
      <w:r>
        <w:rPr>
          <w:sz w:val="28"/>
          <w:szCs w:val="28"/>
        </w:rPr>
        <w:t>, партии) и коротко существующие (митинги, аудитории, толпа).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организованности-неорганизованности - организованные группы (партии, союзы, толпа). Ряд больших групп возникает стихийно (толпа), другие организуются сознательно (партии, ассоциации</w:t>
      </w:r>
      <w:r>
        <w:rPr>
          <w:sz w:val="28"/>
          <w:szCs w:val="28"/>
        </w:rPr>
        <w:t>).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примеру классификации малых групп можно говорить об условных и реальных группах. Признак контактности взаимодействия выступает тоже как существенный. Половозрастные группы, профессиональные группы являются не реальными, а условными. К реальным больши</w:t>
      </w:r>
      <w:r>
        <w:rPr>
          <w:sz w:val="28"/>
          <w:szCs w:val="28"/>
        </w:rPr>
        <w:t>м группам с короткими, но тесными контактами относятся митинги, собрания.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группы могут быть открытыми и закрытыми. Членство в последних определяется внутренними установлениями групп.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социальные группы можно разделить по наличию определенног</w:t>
      </w:r>
      <w:r>
        <w:rPr>
          <w:sz w:val="28"/>
          <w:szCs w:val="28"/>
        </w:rPr>
        <w:t>о количества общих признаков и механизму связей с общностью. Так, Г. Г. Дилигенскмй выделяет два типа социальных групп. Первый тип - объединение люден, имеющих общий объективно существующий и социально значимый признак. Например, таким признаком может быть</w:t>
      </w:r>
      <w:r>
        <w:rPr>
          <w:sz w:val="28"/>
          <w:szCs w:val="28"/>
        </w:rPr>
        <w:t xml:space="preserve"> демографический. В этом случае первый тип составят мужчины, женщины, поколение, молодежь, средний возраст, пожилые люди и т. д. Второй тип групп характеризуется тем, что люди, их составляющие, сознательно стремятся к объединению. Примером этих групп являю</w:t>
      </w:r>
      <w:r>
        <w:rPr>
          <w:sz w:val="28"/>
          <w:szCs w:val="28"/>
        </w:rPr>
        <w:t>тся религиозные группы, партии, союзы, общественные движения. По своему социальному составу эти группы разнородны, гетерогенны. По социально-психологическим характеристикам они более однородны, чем группы первого типа. Если в первом случае приоритетное зна</w:t>
      </w:r>
      <w:r>
        <w:rPr>
          <w:sz w:val="28"/>
          <w:szCs w:val="28"/>
        </w:rPr>
        <w:t>чение имеет объективная сторона общности, то во втором - субъективная. Речь идет о психологической общности. Субъективная общность не совпадает с общностью объективной.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историческом развитии общества и в конкретном развитии групп отдельные социальные общ</w:t>
      </w:r>
      <w:r>
        <w:rPr>
          <w:sz w:val="28"/>
          <w:szCs w:val="28"/>
        </w:rPr>
        <w:t>ности проходят ряд этапов. Эти этапы соответствуют уровню развитости групп. По классификации Г. Г. Дилигенского таких уровней три.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- нижний уровень - типологический, характеризуется тем, что члены соответствующей группы объективно схожи между собой </w:t>
      </w:r>
      <w:r>
        <w:rPr>
          <w:sz w:val="28"/>
          <w:szCs w:val="28"/>
        </w:rPr>
        <w:t>по каким-то признакам. Эти признаки могут иметь существенное значение в регуляции индивидуального поведения людей, но не составляют основания для создания психологической общности. Объединенные по этим признакам люди составляют сумму индивидов, но не соста</w:t>
      </w:r>
      <w:r>
        <w:rPr>
          <w:sz w:val="28"/>
          <w:szCs w:val="28"/>
        </w:rPr>
        <w:t>вляют единства. Примером такого уровня социальной группы являются предприниматели на первых этапах формирования этой социальной группы в нашей стране.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уровень развития социальной группы характеризуется тем, что члены группы осознают свою принадлежно</w:t>
      </w:r>
      <w:r>
        <w:rPr>
          <w:sz w:val="28"/>
          <w:szCs w:val="28"/>
        </w:rPr>
        <w:t>сть к данной группе, идентифицируют себя с ее членами. В примере с предпринимателями этот уровень означает, что предприниматели причисляют себя к новой социальной общности. Это уровень идентификации.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 развития социальной группы предполагает г</w:t>
      </w:r>
      <w:r>
        <w:rPr>
          <w:sz w:val="28"/>
          <w:szCs w:val="28"/>
        </w:rPr>
        <w:t>отовность группы к совместным действиям во имя групповых целей. Члены группы осознают общность своих интересов. Класс в себе как общность переходит на положение класса для себя. Предприниматели, например, осознавая общность своих интересов, отличных от инт</w:t>
      </w:r>
      <w:r>
        <w:rPr>
          <w:sz w:val="28"/>
          <w:szCs w:val="28"/>
        </w:rPr>
        <w:t>ересов других социальных общностей, объединяются в ассоциации, союзы, корпорации, устанавливают взаимные связи с другими объединениями.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гетерогенности и гомогенности группы выступает как один из факторов, влияющих на уровень ее социально-психологич</w:t>
      </w:r>
      <w:r>
        <w:rPr>
          <w:sz w:val="28"/>
          <w:szCs w:val="28"/>
        </w:rPr>
        <w:t>еской общности. Реально всякая общность вступает во взаимодействие с другими общностями и в «чистом» виде не существует. Класс включает в себя слои, классовые «границы» не совпадают с национальными, профессиональными, половыми и т. д. Эти общности могут пе</w:t>
      </w:r>
      <w:r>
        <w:rPr>
          <w:sz w:val="28"/>
          <w:szCs w:val="28"/>
        </w:rPr>
        <w:t>рекрещиваться, причем неоднократно. Степень включенности людей и эти разные общности, идентификация с какой-то из них и взаимоотношения между ними определяют социально-психологический статус группы.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Г.Г. Дилигенский в качестве одного из факторов, определяю</w:t>
      </w:r>
      <w:r>
        <w:rPr>
          <w:sz w:val="28"/>
          <w:szCs w:val="28"/>
        </w:rPr>
        <w:t>щих социально-психологическую общность, выделяет степень эмпиричности, очевидности, непосредственности отражения в сознании членов группы признаков, позволяющих идентифицировать свою группу и отделить ее от «чужих», не своих групп. Непосредственность некот</w:t>
      </w:r>
      <w:r>
        <w:rPr>
          <w:sz w:val="28"/>
          <w:szCs w:val="28"/>
        </w:rPr>
        <w:t>орых идентификационных признаков остается очевидной, несмотря на общественно-исторические изменения. Таковыми являются, например, признаки расы, языка, пола..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уровень развития общностей влияет характер внутригрупповых и межгрупповых коммуникаций. Ограни</w:t>
      </w:r>
      <w:r>
        <w:rPr>
          <w:sz w:val="28"/>
          <w:szCs w:val="28"/>
        </w:rPr>
        <w:t>ченность одних общностей от других, характерная, например, для общинного крестьянства России, разрушена более тесными внутрихозяйственными объединениями, контактами, более интенсивными связями с городом. Средства массовой информации включают ранее разобщен</w:t>
      </w:r>
      <w:r>
        <w:rPr>
          <w:sz w:val="28"/>
          <w:szCs w:val="28"/>
        </w:rPr>
        <w:t>ные группы в общее информационное поле, в контекст более широких социальных процессов.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Интегрирующим признаком социально-психологической общности является идеология.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Исключительное место в системе факторов, определяющих социально-психологическую общность г</w:t>
      </w:r>
      <w:r>
        <w:rPr>
          <w:sz w:val="28"/>
          <w:szCs w:val="28"/>
        </w:rPr>
        <w:t>рупп, имеет ее общественно-исторический опыт. Он опирается на общность положения группы, отличительные по разным параметрам ее признаки, организационные предпосылки, идеологию. Но системообразующим признаком этого опыта является практика коллективного дейс</w:t>
      </w:r>
      <w:r>
        <w:rPr>
          <w:sz w:val="28"/>
          <w:szCs w:val="28"/>
        </w:rPr>
        <w:t>твия. Положительный результат этой практики входит в фонд социальной памяти народа, групп, общностей. Видом этой социальной памяти являются архетипы, описанные К. Юнгом.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Социально-психические явления в больших группах могут быть разделены по сферам психики</w:t>
      </w:r>
      <w:r>
        <w:rPr>
          <w:sz w:val="28"/>
          <w:szCs w:val="28"/>
        </w:rPr>
        <w:t>. Подобно тому, каковы эти сферы в общей психологии, можно говорить о когнитивной, потребностно-мотивационной, аффективной и регулятивно-волевой сферах. Все психические процессы этих сфер в психологии больших групп приобретают свои специфические особенност</w:t>
      </w:r>
      <w:r>
        <w:rPr>
          <w:sz w:val="28"/>
          <w:szCs w:val="28"/>
        </w:rPr>
        <w:t>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к сфере когнитивной относятся коллективные представления, социальное мышление, общественное мнение, общественное сознание, менталитет. Когнитивные процессы в больших общностях являются отражением социальных процессов, статуса групп в системе общест</w:t>
      </w:r>
      <w:r>
        <w:rPr>
          <w:sz w:val="28"/>
          <w:szCs w:val="28"/>
        </w:rPr>
        <w:t>венных отношений, уровня развития духовной жизни общества. Общественно-исторические процессом определяют содержание познавательных процессов, изменяется объект познания. В когнитивной сфере закрепляются способы и механизмы, посредством которых складываются</w:t>
      </w:r>
      <w:r>
        <w:rPr>
          <w:sz w:val="28"/>
          <w:szCs w:val="28"/>
        </w:rPr>
        <w:t>, сохраняются, изменяются представления, стереотипы, ориентации, ценности.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структурный элемент психологии больших групп - мотивационно-потребностная сфера. Конкретно она представляется общегрупповой мотивацией, групповыми потребностями, ценностями, </w:t>
      </w:r>
      <w:r>
        <w:rPr>
          <w:sz w:val="28"/>
          <w:szCs w:val="28"/>
        </w:rPr>
        <w:t>интересами, целями, установками, идеалами. В этом перечне мотивационных элементов потребности составляют, в известном смысле, базисную характеристику психологии человека. Классы и большие социальные группы в психологическом отношении различаются прежде все</w:t>
      </w:r>
      <w:r>
        <w:rPr>
          <w:sz w:val="28"/>
          <w:szCs w:val="28"/>
        </w:rPr>
        <w:t>го своими потребностями, интересами, идеалами.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того, рассматриваем ли мы потребность как нужду (как это делает ряд авторов) или как движущую силу активности личности, в ней заключен социальный смысл. Высказанная В. Н. Мясищевым точка зрения н</w:t>
      </w:r>
      <w:r>
        <w:rPr>
          <w:sz w:val="28"/>
          <w:szCs w:val="28"/>
        </w:rPr>
        <w:t>а потребности точнее всего отражает их социально-психологическую сущность. Потребность, по его мнению, отражает единство нужды и побуждения, тяготения к определенному объекту. Он считает, что потребность представляет отношение к объективной действительност</w:t>
      </w:r>
      <w:r>
        <w:rPr>
          <w:sz w:val="28"/>
          <w:szCs w:val="28"/>
        </w:rPr>
        <w:t>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элемент общественной психологии потребности возникают и развиваются в процессе жизни и деятельности человека. Особый интерес для психологии социальных групп представляет деление групповых потребностей на два вида: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потребности группы как данной сис</w:t>
      </w:r>
      <w:r>
        <w:rPr>
          <w:sz w:val="28"/>
          <w:szCs w:val="28"/>
        </w:rPr>
        <w:t>темы, нуждающейся в определенных условиях своего функционирования;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потребности большинства личностей, входящих в данную группу, т. е. типичные для группы потребности.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второго рода, типичные, «массовые» для данной группы, возникают как из необ</w:t>
      </w:r>
      <w:r>
        <w:rPr>
          <w:sz w:val="28"/>
          <w:szCs w:val="28"/>
        </w:rPr>
        <w:t>ходимости функционирования группы, так и из общности социальной среды, в которой находятся члены данной группы.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мотивационной сфере существенное место занимают жизненные ориентации. Они представляют собой систему предпочтений, проявляющихся в осознанном </w:t>
      </w:r>
      <w:r>
        <w:rPr>
          <w:sz w:val="28"/>
          <w:szCs w:val="28"/>
        </w:rPr>
        <w:t>или бессознательном избирательном поведении, в выборе мотивации в альтернативных условиях. В них выражаются цели деятельности групп, личностей, отношение к будущему. Они определяют предпочитаемую сферу жизнедеятельности. Это личностно обусловлено уровнем п</w:t>
      </w:r>
      <w:r>
        <w:rPr>
          <w:sz w:val="28"/>
          <w:szCs w:val="28"/>
        </w:rPr>
        <w:t>ритязаний, оценкой реальных возможностей и психологических условий.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Аффективная сфера психологии больших групп включает чувства, эмоции и настроения. Специфическими для больших групп являются социальные чувства. При этом два смысла включаются в определение</w:t>
      </w:r>
      <w:r>
        <w:rPr>
          <w:sz w:val="28"/>
          <w:szCs w:val="28"/>
        </w:rPr>
        <w:t xml:space="preserve"> «социальные чувства». В первом случае речь идет о чувствах, в которых отражается эмоциональное отношение к фактам, ситуациям, учреждениям социальной действительности. Во втором носителями социальных чувств являются объединения людей, социальные общности. </w:t>
      </w:r>
      <w:r>
        <w:rPr>
          <w:sz w:val="28"/>
          <w:szCs w:val="28"/>
        </w:rPr>
        <w:t>В обоих этих случаях отношения людей играют важную роль в их общении, взаимовлиянии, взаимодействии.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этих традиционно выделяемых сфер психики (когнитивной, потребностно-мотивационной. аффективной и регулятивно-волевой) можно выделить деятельностную с</w:t>
      </w:r>
      <w:r>
        <w:rPr>
          <w:sz w:val="28"/>
          <w:szCs w:val="28"/>
        </w:rPr>
        <w:t>феру.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Деятельностную сферу психологии больших групп составляют коллективная деятельность и групповое поведение. Для деятельности больших социальных групп специфическими являются цели деятельности, ее структура, субъекты деятельности, ее формы. По своему со</w:t>
      </w:r>
      <w:r>
        <w:rPr>
          <w:sz w:val="28"/>
          <w:szCs w:val="28"/>
        </w:rPr>
        <w:t>циальному назначению существенно различаются профессиональная деятельность, общественная деятельность, социальные движения.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четыре сферы психологии больших социальных групп органически взаимосвязаны. Их своеобразное сочетание в определенных общественно</w:t>
      </w:r>
      <w:r>
        <w:rPr>
          <w:sz w:val="28"/>
          <w:szCs w:val="28"/>
        </w:rPr>
        <w:t>-исторических условиях проявляется двояким образом: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 характеристика типичной личности представителя определенной общности;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 характеристика психического склада общности (народа, класса, нации).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Психический склад выступает как наиболее устойчивое о</w:t>
      </w:r>
      <w:r>
        <w:rPr>
          <w:sz w:val="28"/>
          <w:szCs w:val="28"/>
        </w:rPr>
        <w:t>бразование в психологии общности. К нему относятся социальный характер, традиции, обычаи, привычки, нравы. Эти явления характерны для разных общностей.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типичные жизненные ситуации, в которых легко образуются многочисленные скопления людей (толпы), К н</w:t>
      </w:r>
      <w:r>
        <w:rPr>
          <w:sz w:val="28"/>
          <w:szCs w:val="28"/>
        </w:rPr>
        <w:t>им относятся следующие: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стихийные бедствия (землетрясения, крупные наводнения, пожары),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общественный транспорт и транспортные узлы (вокзалы, метро и т. д.),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массовые зрелища (спортивные матчи, эстрадные концерты и т. п.),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политические акции (митинг</w:t>
      </w:r>
      <w:r>
        <w:rPr>
          <w:sz w:val="28"/>
          <w:szCs w:val="28"/>
        </w:rPr>
        <w:t>и, демонстрации, политические выборы, забастовки и другие акции протеста),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места массовых празднований и отдыха (стадионы, площади и улицы городов, помещения и площадки для крупных дискотек и т.д.) и др.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Скопления людей, образующиеся в самых разных социа</w:t>
      </w:r>
      <w:r>
        <w:rPr>
          <w:sz w:val="28"/>
          <w:szCs w:val="28"/>
        </w:rPr>
        <w:t>льных ситуациях, тем не менее имеют много сходных признаков.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Толпой обычно называют такое скопление людей, которое в той или иной степени соответствует следующим признакам: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многочисленность - как правило, это большая группа людей, так как в малочисленных</w:t>
      </w:r>
      <w:r>
        <w:rPr>
          <w:sz w:val="28"/>
          <w:szCs w:val="28"/>
        </w:rPr>
        <w:t xml:space="preserve"> группах с трудом возникают или совсем не возникают типичные психологические феномены толпы;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контактность, т. е. каждый человек находится на близком расстоянии с другими, фактически входя в их персональные пространства;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эмоциональная возбужденн</w:t>
      </w:r>
      <w:r>
        <w:rPr>
          <w:sz w:val="28"/>
          <w:szCs w:val="28"/>
        </w:rPr>
        <w:t>ость - типичными психологическими состояниями данной группы являются динамические, неуравновешенные состояния: повышенное эмоциональное возбуждение, волнение людей и т. п.;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неорганизованность (стихийность) - эти группы чаще всего образуются стихийно, изн</w:t>
      </w:r>
      <w:r>
        <w:rPr>
          <w:sz w:val="28"/>
          <w:szCs w:val="28"/>
        </w:rPr>
        <w:t>ачально имеют слабую организованность, а при наличии организации могут легко терять ее;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неустойчивость цели - наибольшие споры возникают вокруг такого признака толпы, как ее цельность-бесцельность: общая для всех цель в этих группах, как правило, отсутст</w:t>
      </w:r>
      <w:r>
        <w:rPr>
          <w:sz w:val="28"/>
          <w:szCs w:val="28"/>
        </w:rPr>
        <w:t xml:space="preserve">вует или, при ее наличии слабо осознается большинством людей; кроме того, цели могут легко утрачиваться, первоначальные цели часто подменяются другими, нередко подставными и т. п. (поэтому когда говорится о бесцельности толпы как ее свойстве, то имеется в </w:t>
      </w:r>
      <w:r>
        <w:rPr>
          <w:sz w:val="28"/>
          <w:szCs w:val="28"/>
        </w:rPr>
        <w:t>виду отсутствие обшей, всеми осознаваемой цели).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под толпой необходимо понимать многочисленное скопление людей, находящихся в непосредственных контактах друг с другом и в состоянии повышенного эмоционального возбуждения, характеризующееся из</w:t>
      </w:r>
      <w:r>
        <w:rPr>
          <w:sz w:val="28"/>
          <w:szCs w:val="28"/>
        </w:rPr>
        <w:t>начальным стихийным своим образованием (или потерей организации) и отсутствием общей для всех осознанной цели (или ее утратой).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толп выделяются на основании того, каким вышеперечисленным признакам они соответствуют, а каким нет, или какие но</w:t>
      </w:r>
      <w:r>
        <w:rPr>
          <w:sz w:val="28"/>
          <w:szCs w:val="28"/>
        </w:rPr>
        <w:t>вые специфические признаки у них появляются.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уровню (или степени) своей активности толпы делятся на пассивные, активные и агрессивные.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Пассивные (спокойные) толпы отличаются прежде всего отсутствием эмоционального возбуждения.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состоянии люди сла</w:t>
      </w:r>
      <w:r>
        <w:rPr>
          <w:sz w:val="28"/>
          <w:szCs w:val="28"/>
        </w:rPr>
        <w:t>бо связаны друг с другом, они не обмениваются информацией и не могут совершать какие-то совместные действия. Люди, включенные в пассивные толпы, либо спокойно стоят в ожидании чего-то (например: встречающие на вокзале заранее ожидают приходящий поезд или с</w:t>
      </w:r>
      <w:r>
        <w:rPr>
          <w:sz w:val="28"/>
          <w:szCs w:val="28"/>
        </w:rPr>
        <w:t>обравшиеся на митинг ожидают его начала и г. п.), либо хаотично к относительно независимо друг от друга спокойно передвигаются (например: плотно скопившиеся люди рассматривают на какой-то плошали исторические и культурные памятники или отдельные так называ</w:t>
      </w:r>
      <w:r>
        <w:rPr>
          <w:sz w:val="28"/>
          <w:szCs w:val="28"/>
        </w:rPr>
        <w:t>емые транспортные толпы в метро или рядом с вокзалами и т. д.)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Активной толпой является всякая толпа, находящаяся в состоянии разной степени эмоционального возбуждения. Эмоциональная зараженность способствует появлению психологической готовности людей совм</w:t>
      </w:r>
      <w:r>
        <w:rPr>
          <w:sz w:val="28"/>
          <w:szCs w:val="28"/>
        </w:rPr>
        <w:t>естно действовать, у них формируются сходные социальные установки на определенные формы поведения, возрастает теснота связей между людьми, интенсивность обмена информацией и т. д.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различать толпы в состоянии установочной (внутренней) ак</w:t>
      </w:r>
      <w:r>
        <w:rPr>
          <w:sz w:val="28"/>
          <w:szCs w:val="28"/>
        </w:rPr>
        <w:t>тивности, которые психологически готовы совместно действовать, но еще не действуют, и реально действующие толпы, т. е. активные и внутренне, и внешне.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агрессивной толпе уровень эмоционального возбуждения и, соответственно, внутренней и внешней активности</w:t>
      </w:r>
      <w:r>
        <w:rPr>
          <w:sz w:val="28"/>
          <w:szCs w:val="28"/>
        </w:rPr>
        <w:t xml:space="preserve"> существенно возрастает.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принципиально появление нового состояния: накапливается психическое напряжение людей, основанное на возможных чувствах фрустрации, отчаяния, гнева и др. Чтобы толпа перешла из состояния просто активного в агрессивное, необход</w:t>
      </w:r>
      <w:r>
        <w:rPr>
          <w:sz w:val="28"/>
          <w:szCs w:val="28"/>
        </w:rPr>
        <w:t>им всем понятный возбуждающий стимул (например, слух), вызывающи и общее возмущение, негодование.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 же главная особенность агрессивной толпы - это деструктивное (разрушительное) поведение по отношению к окружающим предметам и людям. Например, типичными</w:t>
      </w:r>
      <w:r>
        <w:rPr>
          <w:sz w:val="28"/>
          <w:szCs w:val="28"/>
        </w:rPr>
        <w:t xml:space="preserve"> агрессивными толпами нередко становятся группы спортивных (футбольных, хоккейных и пр.) болельщиков-фанатов, поведение которых приводит к большим разрушениям во дворцах спорта, на стадионах, улицах.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давних времен известно, что один и тот же человек в то</w:t>
      </w:r>
      <w:r>
        <w:rPr>
          <w:sz w:val="28"/>
          <w:szCs w:val="28"/>
        </w:rPr>
        <w:t>лпе и вне толпы ведет себя по-разному. Поведение человека в толпе характеризуется следующими признаками: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самоконтроля (интернальности). У человека усиливается зависимость от толпы, он неосознанно подчиняется внешнему влиянию большой группы людей</w:t>
      </w:r>
      <w:r>
        <w:rPr>
          <w:sz w:val="28"/>
          <w:szCs w:val="28"/>
        </w:rPr>
        <w:t>, т. е. возрастает экстернальность его поведения и снижается способность к произвольной регуляции собственного поведения.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Деиндивидуализация поведения людей в толпе: они постепенно утрачивают индивидуальность своего поведения, как бы уравниваясь, приходя</w:t>
      </w:r>
      <w:r>
        <w:rPr>
          <w:sz w:val="28"/>
          <w:szCs w:val="28"/>
        </w:rPr>
        <w:t xml:space="preserve"> к одному и тому же уровню психологических проявлений в поведении. Разные люди через поведение становятся похожими друг на друга.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Неспособность удерживать внимание на одном и том же объекте. Толпа в целом проявляет сниженные интеллектуальные качества по </w:t>
      </w:r>
      <w:r>
        <w:rPr>
          <w:sz w:val="28"/>
          <w:szCs w:val="28"/>
        </w:rPr>
        <w:t>сравнению с составляющими ее индивидами, взятыми вне толпы. Среди особенностей интеллекта наиболее ярко проявляются возросшая некритичность мышления и легкая переключаемость внимания, которая определяется внешними условиями.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Характерные особенности перер</w:t>
      </w:r>
      <w:r>
        <w:rPr>
          <w:sz w:val="28"/>
          <w:szCs w:val="28"/>
        </w:rPr>
        <w:t>аботки информации. Человек в толпе легко воспринимает разнообразную информацию, быстро перерабатывает ее и распространяет, при этом совершенно непроизвольно искажая, трансформируя воспринятую информацию, то есть порождая слухи.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Повышенная внушаемость. Че</w:t>
      </w:r>
      <w:r>
        <w:rPr>
          <w:sz w:val="28"/>
          <w:szCs w:val="28"/>
        </w:rPr>
        <w:t>ловек в толпе легко может поверить в необычную информацию, заведомо невыполнимые обещания (например, политиков на выборах), следовать невероятным и нередко даже абсурдным призывам, лозунгам и т. п.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Повышенная физическая, психофизиологическая и психическа</w:t>
      </w:r>
      <w:r>
        <w:rPr>
          <w:sz w:val="28"/>
          <w:szCs w:val="28"/>
        </w:rPr>
        <w:t>я активация. В толпе, особенно в активной, происходит мобилизация всех ресурсов индивида, поэтому в толпе человек может проявить такие физические и психологические качества, которые становятся ему недоступными вне толпы, например: поднять что-то тяжелое, с</w:t>
      </w:r>
      <w:r>
        <w:rPr>
          <w:sz w:val="28"/>
          <w:szCs w:val="28"/>
        </w:rPr>
        <w:t>ломать прочное, быстро бежать, высоко прыгнуть и т. п.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Нетипичность, необычность поведения. По сравнению с привычными, каждодневными условиями человек часто проявляет неожиданные даже для него самого формы поведения (часто он потом не может поверить, ч г</w:t>
      </w:r>
      <w:r>
        <w:rPr>
          <w:sz w:val="28"/>
          <w:szCs w:val="28"/>
        </w:rPr>
        <w:t>о то-то и то-то было совершено им). Поэтому поведение человека характеризуется непредсказуемостью, что характерно и для толпы в целом.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Феномен толпы привлекает большой интерес исследователей и практических работников потому, что толпа бывает чрезвычайно оп</w:t>
      </w:r>
      <w:r>
        <w:rPr>
          <w:sz w:val="28"/>
          <w:szCs w:val="28"/>
        </w:rPr>
        <w:t>асной, причем как для самих участников толп, гак и для окружающих.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Методика  исследования больших социальных групп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типичные черты психологии больших  социальных групп закреплены в нравах, традициях и обычаях, социальной психологии приходитс</w:t>
      </w:r>
      <w:r>
        <w:rPr>
          <w:sz w:val="28"/>
          <w:szCs w:val="28"/>
        </w:rPr>
        <w:t xml:space="preserve">я в данном случае прибегать к использованию методов  этнографии, которой свойствен анализ некоторых продуктов культуры. Нельзя сказать, что эти методы вообще неизвестны социальной психологии: если вспомнить предложения В. Вундта об изучении языка, мифов и </w:t>
      </w:r>
      <w:r>
        <w:rPr>
          <w:sz w:val="28"/>
          <w:szCs w:val="28"/>
        </w:rPr>
        <w:t>обычаев для познания «психологии народов», то станет ясным, что на заре своего возникновения социальная психология обращалась к проблеме использования таких методов. Естественно, сегодня и они претерпели существенные изменения, но в принципе сам набор подо</w:t>
      </w:r>
      <w:r>
        <w:rPr>
          <w:sz w:val="28"/>
          <w:szCs w:val="28"/>
        </w:rPr>
        <w:t>бных методов допустим. Одной из современных форм применения таких методов являются так называемые межкультурные исследования, где термин межкультурные отдает лишь дань традиции его использования историками культуры, в сущности же имеются в виду сравнительн</w:t>
      </w:r>
      <w:r>
        <w:rPr>
          <w:sz w:val="28"/>
          <w:szCs w:val="28"/>
        </w:rPr>
        <w:t>ые исследования, причем сравниваются отнюдь не обязательно различные культуры, но и различные социальные группы.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психологии больших социальных групп могут применяться и методы, традиционные для социологии, включая различные приемы статистическ</w:t>
      </w:r>
      <w:r>
        <w:rPr>
          <w:sz w:val="28"/>
          <w:szCs w:val="28"/>
        </w:rPr>
        <w:t>ого анализа. Результаты исследований, выполненных при помощи таких приемов, не всегда вскрывают причинно-следственные связи; в них, скорее, описываются некоторые функциональные зависимости, которые позволяют получить значимые корреляции. Выше упоминался, н</w:t>
      </w:r>
      <w:r>
        <w:rPr>
          <w:sz w:val="28"/>
          <w:szCs w:val="28"/>
        </w:rPr>
        <w:t>аряду с экспериментальным исследованием, и тип так называемого корреляционного исследования в социальной психологии. Он уместен и допустим прежде всего при изучении психологических характеристик больших групп.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названных методов исследования, при изуч</w:t>
      </w:r>
      <w:r>
        <w:rPr>
          <w:sz w:val="28"/>
          <w:szCs w:val="28"/>
        </w:rPr>
        <w:t>ении больших групп социальная психология использует также приемы, принятые в языкознании, поскольку  в определенной степени ей приходится здесь иметь дело с анализом знаковых систем. Естественно, и в данном случае возникают проблемы, неизбежные при анализе</w:t>
      </w:r>
      <w:r>
        <w:rPr>
          <w:sz w:val="28"/>
          <w:szCs w:val="28"/>
        </w:rPr>
        <w:t xml:space="preserve"> объектов, требующих комплексного подхода, а большие группы именно являются таким объектом.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 случайно поэтому, что область исследования психологических характеристик больших групп является наиболее «социологической» частью социальной психологии, настоль</w:t>
      </w:r>
      <w:r>
        <w:rPr>
          <w:sz w:val="28"/>
          <w:szCs w:val="28"/>
        </w:rPr>
        <w:t>ко, что при некоторых построениях курса социальной психологии эта проблема вообще опускается. Отклики такой постановки вопроса можно встретить и в современной отечественной социальной психологии, во всяком случае тенденция отдать проблематику больших групп</w:t>
      </w:r>
      <w:r>
        <w:rPr>
          <w:sz w:val="28"/>
          <w:szCs w:val="28"/>
        </w:rPr>
        <w:t xml:space="preserve"> социологии достаточно распространена. Вместе с тем полезно было бы обратить внимание на тот факт, что в концепциях, разрабатываемых в настоящее время исследователями в странах Западной Европы, особенно сильно подчеркивается мысль о том, что без анализа бо</w:t>
      </w:r>
      <w:r>
        <w:rPr>
          <w:sz w:val="28"/>
          <w:szCs w:val="28"/>
        </w:rPr>
        <w:t>льших групп упускается тот самый социальный контекст, который и делает социальную психологию социальной. Трудности, стоящие на пути исследования этой проблемы, должны умножить усилия, направленные на ее разработку, а не порождать стремление игнорировать ее</w:t>
      </w:r>
      <w:r>
        <w:rPr>
          <w:sz w:val="28"/>
          <w:szCs w:val="28"/>
        </w:rPr>
        <w:t>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FF7CF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реферате мы рассмотрели группы, в особенности большие социальные группы, ее специфику , структуру и методы исследования.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 состоят из людей, общества - из групп. Индивиды, группы и общества - это три современные реальности, </w:t>
      </w:r>
      <w:r>
        <w:rPr>
          <w:sz w:val="28"/>
          <w:szCs w:val="28"/>
        </w:rPr>
        <w:t>они взаимосвязанны. Все группы более или менее специализированы. Их специализация зависит от потребности людей.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психологии большой социальной группы включает в себя целый ряд элементов. В широком смысле это - различные  психические свойства, псих</w:t>
      </w:r>
      <w:r>
        <w:rPr>
          <w:sz w:val="28"/>
          <w:szCs w:val="28"/>
        </w:rPr>
        <w:t>ические процессы и психические состояния, подобно тому как этими же элементами обладает психика отдельного человека.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психологии больших социальных групп могут применяться и  методы, традиционные для социологии, включая различные приемы статист</w:t>
      </w:r>
      <w:r>
        <w:rPr>
          <w:sz w:val="28"/>
          <w:szCs w:val="28"/>
        </w:rPr>
        <w:t>ического анализа. Результаты исследований, выполненных при помощи таких приемов, не всегда вскрывают причинно-следственные связи; в них, скорее, описываются некоторые функциональные зависимости, которые позволяют получить значимые корреляции.</w:t>
      </w: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F7CF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</w:t>
      </w:r>
      <w:r>
        <w:rPr>
          <w:sz w:val="28"/>
          <w:szCs w:val="28"/>
        </w:rPr>
        <w:t>ературы</w:t>
      </w:r>
    </w:p>
    <w:p w:rsidR="00000000" w:rsidRDefault="00FF7CFB">
      <w:pPr>
        <w:spacing w:after="200" w:line="360" w:lineRule="auto"/>
        <w:jc w:val="both"/>
        <w:rPr>
          <w:sz w:val="28"/>
          <w:szCs w:val="28"/>
        </w:rPr>
      </w:pPr>
    </w:p>
    <w:p w:rsidR="00000000" w:rsidRDefault="00FF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Андреева Г.М. Социальная психология М., 2003.</w:t>
      </w:r>
    </w:p>
    <w:p w:rsidR="00000000" w:rsidRDefault="00FF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Битянова М.Р. Социальная психология М., 2002.</w:t>
      </w:r>
    </w:p>
    <w:p w:rsidR="00000000" w:rsidRDefault="00FF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Основы социально-психологической теории / Под ред. А.А.Бодалева, А.Н. Сухова М., 1995.</w:t>
      </w:r>
    </w:p>
    <w:p w:rsidR="00000000" w:rsidRDefault="00FF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Парыгин Б.Д. Социальная психология М., 1999.</w:t>
      </w:r>
    </w:p>
    <w:p w:rsidR="00000000" w:rsidRDefault="00FF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Реан А.А., К</w:t>
      </w:r>
      <w:r>
        <w:rPr>
          <w:sz w:val="28"/>
          <w:szCs w:val="28"/>
        </w:rPr>
        <w:t>оломенский Я.Л. Социальная педагогическая психология СПб., 1998.</w:t>
      </w:r>
    </w:p>
    <w:p w:rsidR="00000000" w:rsidRDefault="00FF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Современная зарубежная социальная психология Тексты / Под ред. Г.М.Андреевой и др. М., 1984.</w:t>
      </w:r>
    </w:p>
    <w:p w:rsidR="00000000" w:rsidRDefault="00FF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психология / Под ред. А.Н.Сухова, А.А.Деркача М., 2001.</w:t>
      </w:r>
    </w:p>
    <w:p w:rsidR="00000000" w:rsidRDefault="00FF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психология и о</w:t>
      </w:r>
      <w:r>
        <w:rPr>
          <w:sz w:val="28"/>
          <w:szCs w:val="28"/>
        </w:rPr>
        <w:t>бщественная практика /Под ред. Е.В. Шороховой, В.П. Левкович. М., 1985.</w:t>
      </w:r>
    </w:p>
    <w:p w:rsidR="00000000" w:rsidRDefault="00FF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Шевандрин Н.И. Социальная психология в образовании М., 1996.</w:t>
      </w:r>
    </w:p>
    <w:p w:rsidR="00FF7CFB" w:rsidRDefault="00FF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Шихирев П.Н. Современная социальная психология в Западной Европе М, 1985.</w:t>
      </w:r>
    </w:p>
    <w:sectPr w:rsidR="00FF7C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51"/>
    <w:rsid w:val="00597251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5C7CDF-1196-4C81-A1D8-555867E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5151</Words>
  <Characters>29364</Characters>
  <Application>Microsoft Office Word</Application>
  <DocSecurity>0</DocSecurity>
  <Lines>244</Lines>
  <Paragraphs>68</Paragraphs>
  <ScaleCrop>false</ScaleCrop>
  <Company/>
  <LinksUpToDate>false</LinksUpToDate>
  <CharactersWithSpaces>34447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2024-09-20T20:40:00Z</dcterms:created>
  <dcterms:modified xsi:type="dcterms:W3CDTF">2024-09-20T20:40:00Z</dcterms:modified>
</cp:coreProperties>
</file>