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B2" w:rsidRPr="000A58BA" w:rsidRDefault="009D37B2" w:rsidP="00A7551E">
      <w:pPr>
        <w:spacing w:after="0" w:line="360" w:lineRule="auto"/>
        <w:ind w:left="2832" w:firstLine="708"/>
        <w:jc w:val="both"/>
        <w:rPr>
          <w:rFonts w:ascii="Times New Roman" w:hAnsi="Times New Roman"/>
          <w:b/>
          <w:sz w:val="28"/>
          <w:szCs w:val="28"/>
        </w:rPr>
      </w:pPr>
      <w:r>
        <w:rPr>
          <w:rFonts w:ascii="Times New Roman" w:hAnsi="Times New Roman"/>
          <w:b/>
          <w:sz w:val="28"/>
          <w:szCs w:val="28"/>
        </w:rPr>
        <w:t>Соде</w:t>
      </w:r>
      <w:r w:rsidRPr="000A58BA">
        <w:rPr>
          <w:rFonts w:ascii="Times New Roman" w:hAnsi="Times New Roman"/>
          <w:b/>
          <w:sz w:val="28"/>
          <w:szCs w:val="28"/>
        </w:rPr>
        <w:t>ржание</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Введение</w:t>
      </w:r>
      <w:r>
        <w:rPr>
          <w:rFonts w:ascii="Times New Roman" w:hAnsi="Times New Roman"/>
          <w:sz w:val="28"/>
          <w:szCs w:val="28"/>
        </w:rPr>
        <w:t>………………………………………………………………………...3</w:t>
      </w:r>
    </w:p>
    <w:p w:rsidR="009D37B2" w:rsidRDefault="009D37B2" w:rsidP="00587DE5">
      <w:pPr>
        <w:spacing w:after="0" w:line="360" w:lineRule="auto"/>
        <w:jc w:val="both"/>
        <w:rPr>
          <w:rFonts w:ascii="Times New Roman" w:hAnsi="Times New Roman"/>
          <w:sz w:val="28"/>
          <w:szCs w:val="28"/>
        </w:rPr>
      </w:pPr>
      <w:r w:rsidRPr="000A58BA">
        <w:rPr>
          <w:rFonts w:ascii="Times New Roman" w:hAnsi="Times New Roman"/>
          <w:sz w:val="28"/>
          <w:szCs w:val="28"/>
        </w:rPr>
        <w:t>Глава 1. Характеристика категории «молодёжь», её роль в обществе</w:t>
      </w:r>
      <w:r>
        <w:rPr>
          <w:rFonts w:ascii="Times New Roman" w:hAnsi="Times New Roman"/>
          <w:sz w:val="28"/>
          <w:szCs w:val="28"/>
        </w:rPr>
        <w:t>……..4</w:t>
      </w:r>
    </w:p>
    <w:p w:rsidR="009D37B2" w:rsidRPr="000A58BA" w:rsidRDefault="009D37B2" w:rsidP="00587DE5">
      <w:pPr>
        <w:spacing w:after="0" w:line="360" w:lineRule="auto"/>
        <w:jc w:val="both"/>
        <w:rPr>
          <w:rFonts w:ascii="Times New Roman" w:hAnsi="Times New Roman"/>
          <w:sz w:val="28"/>
          <w:szCs w:val="28"/>
        </w:rPr>
      </w:pPr>
      <w:r>
        <w:rPr>
          <w:rFonts w:ascii="Times New Roman" w:hAnsi="Times New Roman"/>
          <w:sz w:val="28"/>
          <w:szCs w:val="28"/>
        </w:rPr>
        <w:t>1.1.</w:t>
      </w:r>
      <w:r w:rsidRPr="000A58BA">
        <w:rPr>
          <w:rFonts w:ascii="Times New Roman" w:hAnsi="Times New Roman"/>
          <w:sz w:val="28"/>
          <w:szCs w:val="28"/>
        </w:rPr>
        <w:t xml:space="preserve">Понятие </w:t>
      </w:r>
      <w:r>
        <w:rPr>
          <w:rFonts w:ascii="Times New Roman" w:hAnsi="Times New Roman"/>
          <w:sz w:val="28"/>
          <w:szCs w:val="28"/>
        </w:rPr>
        <w:t>«</w:t>
      </w:r>
      <w:r w:rsidRPr="000A58BA">
        <w:rPr>
          <w:rFonts w:ascii="Times New Roman" w:hAnsi="Times New Roman"/>
          <w:sz w:val="28"/>
          <w:szCs w:val="28"/>
        </w:rPr>
        <w:t>молодежь</w:t>
      </w:r>
      <w:r>
        <w:rPr>
          <w:rFonts w:ascii="Times New Roman" w:hAnsi="Times New Roman"/>
          <w:sz w:val="28"/>
          <w:szCs w:val="28"/>
        </w:rPr>
        <w:t>»</w:t>
      </w:r>
      <w:r w:rsidRPr="000A58BA">
        <w:rPr>
          <w:rFonts w:ascii="Times New Roman" w:hAnsi="Times New Roman"/>
          <w:sz w:val="28"/>
          <w:szCs w:val="28"/>
        </w:rPr>
        <w:t xml:space="preserve"> и характеристика </w:t>
      </w:r>
      <w:r>
        <w:rPr>
          <w:rFonts w:ascii="Times New Roman" w:hAnsi="Times New Roman"/>
          <w:sz w:val="28"/>
          <w:szCs w:val="28"/>
        </w:rPr>
        <w:t>данной категории как возрастной</w:t>
      </w:r>
      <w:r w:rsidR="00D26E25">
        <w:rPr>
          <w:rFonts w:ascii="Times New Roman" w:hAnsi="Times New Roman"/>
          <w:sz w:val="28"/>
          <w:szCs w:val="28"/>
        </w:rPr>
        <w:t xml:space="preserve"> групп………………………………………………………………</w:t>
      </w:r>
      <w:r>
        <w:rPr>
          <w:rFonts w:ascii="Times New Roman" w:hAnsi="Times New Roman"/>
          <w:sz w:val="28"/>
          <w:szCs w:val="28"/>
        </w:rPr>
        <w:t>4</w:t>
      </w:r>
    </w:p>
    <w:p w:rsidR="009D37B2" w:rsidRPr="000A58BA" w:rsidRDefault="009D37B2" w:rsidP="00587DE5">
      <w:pPr>
        <w:pStyle w:val="a5"/>
        <w:spacing w:after="0" w:line="360" w:lineRule="auto"/>
        <w:ind w:left="0"/>
        <w:jc w:val="both"/>
        <w:rPr>
          <w:rFonts w:ascii="Times New Roman" w:hAnsi="Times New Roman"/>
          <w:sz w:val="28"/>
          <w:szCs w:val="28"/>
        </w:rPr>
      </w:pPr>
      <w:r>
        <w:rPr>
          <w:rFonts w:ascii="Times New Roman" w:hAnsi="Times New Roman"/>
          <w:sz w:val="28"/>
          <w:szCs w:val="28"/>
        </w:rPr>
        <w:t>1.2.</w:t>
      </w:r>
      <w:r w:rsidRPr="000A58BA">
        <w:rPr>
          <w:rFonts w:ascii="Times New Roman" w:hAnsi="Times New Roman"/>
          <w:sz w:val="28"/>
          <w:szCs w:val="28"/>
        </w:rPr>
        <w:t>Психолого-педагогическая характеристика молодых людей</w:t>
      </w:r>
      <w:r>
        <w:rPr>
          <w:rFonts w:ascii="Times New Roman" w:hAnsi="Times New Roman"/>
          <w:sz w:val="28"/>
          <w:szCs w:val="28"/>
        </w:rPr>
        <w:t>……….…..8</w:t>
      </w:r>
    </w:p>
    <w:p w:rsidR="009D37B2" w:rsidRPr="000A58BA" w:rsidRDefault="009D37B2" w:rsidP="00AD1148">
      <w:pPr>
        <w:pStyle w:val="a3"/>
        <w:spacing w:before="0" w:beforeAutospacing="0" w:after="0" w:afterAutospacing="0" w:line="360" w:lineRule="auto"/>
        <w:jc w:val="both"/>
        <w:rPr>
          <w:sz w:val="28"/>
          <w:szCs w:val="28"/>
        </w:rPr>
      </w:pPr>
      <w:r>
        <w:rPr>
          <w:sz w:val="28"/>
          <w:szCs w:val="28"/>
        </w:rPr>
        <w:t>1.3</w:t>
      </w:r>
      <w:r w:rsidRPr="00AD1148">
        <w:rPr>
          <w:sz w:val="28"/>
          <w:szCs w:val="28"/>
        </w:rPr>
        <w:t>.</w:t>
      </w:r>
      <w:r w:rsidRPr="00AD1148">
        <w:rPr>
          <w:rStyle w:val="mw-headline"/>
          <w:sz w:val="28"/>
          <w:szCs w:val="28"/>
        </w:rPr>
        <w:t xml:space="preserve"> Значение молодёжи как </w:t>
      </w:r>
      <w:r w:rsidRPr="00AD1148">
        <w:rPr>
          <w:sz w:val="28"/>
          <w:szCs w:val="28"/>
        </w:rPr>
        <w:t>социально-демографической группы</w:t>
      </w:r>
      <w:r w:rsidRPr="00AD1148">
        <w:rPr>
          <w:rStyle w:val="mw-headline"/>
          <w:sz w:val="28"/>
          <w:szCs w:val="28"/>
        </w:rPr>
        <w:t xml:space="preserve"> в РФ</w:t>
      </w:r>
      <w:r>
        <w:rPr>
          <w:rStyle w:val="mw-headline"/>
          <w:sz w:val="28"/>
          <w:szCs w:val="28"/>
        </w:rPr>
        <w:t>…10</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 xml:space="preserve">Глава 2. Активная общественная </w:t>
      </w:r>
      <w:bookmarkStart w:id="0" w:name="_GoBack"/>
      <w:bookmarkEnd w:id="0"/>
      <w:r w:rsidRPr="000A58BA">
        <w:rPr>
          <w:rFonts w:ascii="Times New Roman" w:hAnsi="Times New Roman"/>
          <w:sz w:val="28"/>
          <w:szCs w:val="28"/>
        </w:rPr>
        <w:t>позиция молодого человека и пути её формирование</w:t>
      </w:r>
      <w:r>
        <w:rPr>
          <w:rFonts w:ascii="Times New Roman" w:hAnsi="Times New Roman"/>
          <w:sz w:val="28"/>
          <w:szCs w:val="28"/>
        </w:rPr>
        <w:t>………………………………………………………………....12</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 xml:space="preserve">2.1. Понятие активность и формирование активной </w:t>
      </w:r>
      <w:r>
        <w:rPr>
          <w:rFonts w:ascii="Times New Roman" w:hAnsi="Times New Roman"/>
          <w:sz w:val="28"/>
          <w:szCs w:val="28"/>
        </w:rPr>
        <w:t>позиции у студентов.12</w:t>
      </w:r>
    </w:p>
    <w:p w:rsidR="009D37B2" w:rsidRPr="000A58BA" w:rsidRDefault="009D37B2" w:rsidP="001136AB">
      <w:pPr>
        <w:shd w:val="clear" w:color="auto" w:fill="FFFFFF"/>
        <w:autoSpaceDE w:val="0"/>
        <w:autoSpaceDN w:val="0"/>
        <w:adjustRightInd w:val="0"/>
        <w:spacing w:after="0" w:line="360" w:lineRule="auto"/>
        <w:jc w:val="both"/>
        <w:rPr>
          <w:rFonts w:ascii="Times New Roman" w:hAnsi="Times New Roman"/>
          <w:sz w:val="28"/>
          <w:szCs w:val="28"/>
        </w:rPr>
      </w:pPr>
      <w:r w:rsidRPr="000A58BA">
        <w:rPr>
          <w:rFonts w:ascii="Times New Roman" w:hAnsi="Times New Roman"/>
          <w:sz w:val="28"/>
          <w:szCs w:val="28"/>
        </w:rPr>
        <w:t xml:space="preserve">2.2. </w:t>
      </w:r>
      <w:r w:rsidRPr="000A58BA">
        <w:rPr>
          <w:rFonts w:ascii="Times New Roman" w:hAnsi="Times New Roman"/>
          <w:bCs/>
          <w:iCs/>
          <w:color w:val="000000"/>
          <w:sz w:val="28"/>
          <w:szCs w:val="28"/>
        </w:rPr>
        <w:t>Социально-психологический смысл детских и молодежных общественных объединений</w:t>
      </w:r>
      <w:r>
        <w:rPr>
          <w:rFonts w:ascii="Times New Roman" w:hAnsi="Times New Roman"/>
          <w:bCs/>
          <w:iCs/>
          <w:color w:val="000000"/>
          <w:sz w:val="28"/>
          <w:szCs w:val="28"/>
        </w:rPr>
        <w:t>…………………….............................................18</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2.3.</w:t>
      </w:r>
      <w:r>
        <w:rPr>
          <w:rFonts w:ascii="Times New Roman" w:hAnsi="Times New Roman"/>
          <w:sz w:val="28"/>
          <w:szCs w:val="28"/>
        </w:rPr>
        <w:t xml:space="preserve"> </w:t>
      </w:r>
      <w:r w:rsidRPr="000A58BA">
        <w:rPr>
          <w:rFonts w:ascii="Times New Roman" w:hAnsi="Times New Roman"/>
          <w:sz w:val="28"/>
          <w:szCs w:val="28"/>
        </w:rPr>
        <w:t>Роль общественной организации в формировании социальной активности молодежи</w:t>
      </w:r>
      <w:r>
        <w:rPr>
          <w:rFonts w:ascii="Times New Roman" w:hAnsi="Times New Roman"/>
          <w:sz w:val="28"/>
          <w:szCs w:val="28"/>
        </w:rPr>
        <w:t>…………………………………………………………22</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2.4. Волонтерская деятельность как способ формирования активной позиции молодежи</w:t>
      </w:r>
      <w:r>
        <w:rPr>
          <w:rFonts w:ascii="Times New Roman" w:hAnsi="Times New Roman"/>
          <w:sz w:val="28"/>
          <w:szCs w:val="28"/>
        </w:rPr>
        <w:t>…………………………………………………………….29</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Заключение</w:t>
      </w:r>
      <w:r>
        <w:rPr>
          <w:rFonts w:ascii="Times New Roman" w:hAnsi="Times New Roman"/>
          <w:sz w:val="28"/>
          <w:szCs w:val="28"/>
        </w:rPr>
        <w:t>……………………………………………………………………</w:t>
      </w:r>
      <w:r w:rsidRPr="000A58BA">
        <w:rPr>
          <w:rFonts w:ascii="Times New Roman" w:hAnsi="Times New Roman"/>
          <w:sz w:val="28"/>
          <w:szCs w:val="28"/>
        </w:rPr>
        <w:t>.</w:t>
      </w:r>
      <w:r>
        <w:rPr>
          <w:rFonts w:ascii="Times New Roman" w:hAnsi="Times New Roman"/>
          <w:sz w:val="28"/>
          <w:szCs w:val="28"/>
        </w:rPr>
        <w:t>31</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Список литературы</w:t>
      </w:r>
      <w:r>
        <w:rPr>
          <w:rFonts w:ascii="Times New Roman" w:hAnsi="Times New Roman"/>
          <w:sz w:val="28"/>
          <w:szCs w:val="28"/>
        </w:rPr>
        <w:t>……………………………………………………………32</w:t>
      </w:r>
    </w:p>
    <w:p w:rsidR="009D37B2" w:rsidRPr="000A58BA" w:rsidRDefault="009D37B2" w:rsidP="001136AB">
      <w:pPr>
        <w:spacing w:after="0" w:line="360" w:lineRule="auto"/>
        <w:jc w:val="both"/>
        <w:rPr>
          <w:rFonts w:ascii="Times New Roman" w:hAnsi="Times New Roman"/>
          <w:sz w:val="28"/>
          <w:szCs w:val="28"/>
        </w:rPr>
      </w:pPr>
    </w:p>
    <w:p w:rsidR="009D37B2" w:rsidRPr="000A58BA" w:rsidRDefault="009D37B2" w:rsidP="00D26E25">
      <w:pPr>
        <w:spacing w:after="0" w:line="360" w:lineRule="auto"/>
        <w:jc w:val="center"/>
        <w:rPr>
          <w:rFonts w:ascii="Times New Roman" w:hAnsi="Times New Roman"/>
          <w:b/>
          <w:sz w:val="28"/>
          <w:szCs w:val="28"/>
        </w:rPr>
      </w:pPr>
      <w:r w:rsidRPr="000A58BA">
        <w:rPr>
          <w:rFonts w:ascii="Times New Roman" w:hAnsi="Times New Roman"/>
          <w:sz w:val="28"/>
          <w:szCs w:val="28"/>
        </w:rPr>
        <w:br w:type="page"/>
      </w:r>
      <w:r w:rsidR="00D26E25">
        <w:rPr>
          <w:rFonts w:ascii="Times New Roman" w:hAnsi="Times New Roman"/>
          <w:b/>
          <w:sz w:val="28"/>
          <w:szCs w:val="28"/>
        </w:rPr>
        <w:lastRenderedPageBreak/>
        <w:t>Введение</w:t>
      </w:r>
    </w:p>
    <w:p w:rsidR="009D37B2" w:rsidRPr="000A58BA" w:rsidRDefault="009D37B2" w:rsidP="00BE2281">
      <w:pPr>
        <w:spacing w:after="0" w:line="360" w:lineRule="auto"/>
        <w:ind w:firstLine="708"/>
        <w:jc w:val="both"/>
        <w:rPr>
          <w:rFonts w:ascii="Times New Roman" w:hAnsi="Times New Roman"/>
          <w:sz w:val="28"/>
          <w:szCs w:val="28"/>
        </w:rPr>
      </w:pPr>
      <w:r w:rsidRPr="000A58BA">
        <w:rPr>
          <w:rFonts w:ascii="Times New Roman" w:hAnsi="Times New Roman"/>
          <w:sz w:val="28"/>
          <w:szCs w:val="28"/>
        </w:rPr>
        <w:t>В современном мире многие учёные отмечают снижение  социальной активности среди молодого населения. Ориентация молодёжи на праздный образ жизни, развлечения, материальную выгоду приводит к формированию прагматичных ценностей, к желанию избегать общественно полезной работы, равнодушию к чужим проблемам.</w:t>
      </w:r>
    </w:p>
    <w:p w:rsidR="009D37B2" w:rsidRPr="000A58BA" w:rsidRDefault="009D37B2" w:rsidP="00BE2281">
      <w:pPr>
        <w:spacing w:after="0" w:line="360" w:lineRule="auto"/>
        <w:ind w:firstLine="708"/>
        <w:jc w:val="both"/>
        <w:rPr>
          <w:rFonts w:ascii="Times New Roman" w:hAnsi="Times New Roman"/>
          <w:sz w:val="28"/>
          <w:szCs w:val="28"/>
        </w:rPr>
      </w:pPr>
      <w:r>
        <w:rPr>
          <w:rFonts w:ascii="Times New Roman" w:hAnsi="Times New Roman"/>
          <w:color w:val="000000"/>
          <w:sz w:val="28"/>
          <w:szCs w:val="28"/>
        </w:rPr>
        <w:t>Сти</w:t>
      </w:r>
      <w:r w:rsidRPr="000A58BA">
        <w:rPr>
          <w:rFonts w:ascii="Times New Roman" w:hAnsi="Times New Roman"/>
          <w:color w:val="000000"/>
          <w:sz w:val="28"/>
          <w:szCs w:val="28"/>
        </w:rPr>
        <w:t>хийные процессы в мол</w:t>
      </w:r>
      <w:r>
        <w:rPr>
          <w:rFonts w:ascii="Times New Roman" w:hAnsi="Times New Roman"/>
          <w:color w:val="000000"/>
          <w:sz w:val="28"/>
          <w:szCs w:val="28"/>
        </w:rPr>
        <w:t>одежной среде приводят к появле</w:t>
      </w:r>
      <w:r w:rsidRPr="000A58BA">
        <w:rPr>
          <w:rFonts w:ascii="Times New Roman" w:hAnsi="Times New Roman"/>
          <w:color w:val="000000"/>
          <w:sz w:val="28"/>
          <w:szCs w:val="28"/>
        </w:rPr>
        <w:t>нию тенденций, направленных на разрушение существующих общественных устоев без какого-либо созидания новых. Наиболее распространенными проблемами молодёжи стали алкоголизм, наркомания, бездеятельность. В связи с этим возникает необходимость в регулировании активности молодёжи.</w:t>
      </w:r>
      <w:r w:rsidRPr="000A58BA">
        <w:rPr>
          <w:rFonts w:ascii="Times New Roman" w:hAnsi="Times New Roman"/>
          <w:sz w:val="28"/>
          <w:szCs w:val="28"/>
        </w:rPr>
        <w:t xml:space="preserve"> Стало важным и необходимым уметь грамотно реализовывать активность  и формировать активную позицию молодежи как граждан нашего государства.  </w:t>
      </w:r>
    </w:p>
    <w:p w:rsidR="009D37B2" w:rsidRPr="000A58BA" w:rsidRDefault="009D37B2" w:rsidP="00D26E25">
      <w:pPr>
        <w:spacing w:after="0" w:line="360" w:lineRule="auto"/>
        <w:ind w:firstLine="708"/>
        <w:jc w:val="both"/>
        <w:rPr>
          <w:rFonts w:ascii="Times New Roman" w:hAnsi="Times New Roman"/>
          <w:sz w:val="28"/>
          <w:szCs w:val="28"/>
        </w:rPr>
      </w:pPr>
      <w:r w:rsidRPr="000A58BA">
        <w:rPr>
          <w:rFonts w:ascii="Times New Roman" w:hAnsi="Times New Roman"/>
          <w:sz w:val="28"/>
          <w:szCs w:val="28"/>
        </w:rPr>
        <w:t>В качестве объекта исследования выступает  процесс формирования активной позиции молодежи.</w:t>
      </w:r>
    </w:p>
    <w:p w:rsidR="009D37B2" w:rsidRPr="000A58BA" w:rsidRDefault="009D37B2" w:rsidP="00D26E25">
      <w:pPr>
        <w:spacing w:after="0" w:line="360" w:lineRule="auto"/>
        <w:ind w:firstLine="708"/>
        <w:jc w:val="both"/>
        <w:rPr>
          <w:rFonts w:ascii="Times New Roman" w:hAnsi="Times New Roman"/>
          <w:sz w:val="28"/>
          <w:szCs w:val="28"/>
        </w:rPr>
      </w:pPr>
      <w:r w:rsidRPr="000A58BA">
        <w:rPr>
          <w:rFonts w:ascii="Times New Roman" w:hAnsi="Times New Roman"/>
          <w:sz w:val="28"/>
          <w:szCs w:val="28"/>
        </w:rPr>
        <w:t>Предмет исследования</w:t>
      </w:r>
      <w:r w:rsidRPr="000A58BA">
        <w:rPr>
          <w:rFonts w:ascii="Times New Roman" w:hAnsi="Times New Roman"/>
          <w:b/>
          <w:sz w:val="28"/>
          <w:szCs w:val="28"/>
        </w:rPr>
        <w:t xml:space="preserve"> – </w:t>
      </w:r>
      <w:r w:rsidRPr="000A58BA">
        <w:rPr>
          <w:rFonts w:ascii="Times New Roman" w:hAnsi="Times New Roman"/>
          <w:sz w:val="28"/>
          <w:szCs w:val="28"/>
        </w:rPr>
        <w:t>условия  формирования активной позиции.</w:t>
      </w:r>
    </w:p>
    <w:p w:rsidR="009D37B2" w:rsidRPr="000A58BA" w:rsidRDefault="009D37B2" w:rsidP="00D26E25">
      <w:pPr>
        <w:spacing w:after="0" w:line="360" w:lineRule="auto"/>
        <w:ind w:firstLine="708"/>
        <w:jc w:val="both"/>
        <w:rPr>
          <w:rFonts w:ascii="Times New Roman" w:hAnsi="Times New Roman"/>
          <w:sz w:val="28"/>
          <w:szCs w:val="28"/>
        </w:rPr>
      </w:pPr>
      <w:r w:rsidRPr="000A58BA">
        <w:rPr>
          <w:rFonts w:ascii="Times New Roman" w:hAnsi="Times New Roman"/>
          <w:sz w:val="28"/>
          <w:szCs w:val="28"/>
        </w:rPr>
        <w:t>Целью исследования является определение социально - культурных условий формирования активной позиции.</w:t>
      </w:r>
    </w:p>
    <w:p w:rsidR="009D37B2" w:rsidRPr="000A58BA" w:rsidRDefault="009D37B2" w:rsidP="00D26E25">
      <w:pPr>
        <w:spacing w:after="0" w:line="360" w:lineRule="auto"/>
        <w:ind w:firstLine="708"/>
        <w:jc w:val="both"/>
        <w:rPr>
          <w:rFonts w:ascii="Times New Roman" w:hAnsi="Times New Roman"/>
          <w:sz w:val="28"/>
          <w:szCs w:val="28"/>
        </w:rPr>
      </w:pPr>
      <w:r w:rsidRPr="000A58BA">
        <w:rPr>
          <w:rFonts w:ascii="Times New Roman" w:hAnsi="Times New Roman"/>
          <w:sz w:val="28"/>
          <w:szCs w:val="28"/>
        </w:rPr>
        <w:t>Задачи исследования:</w:t>
      </w:r>
    </w:p>
    <w:p w:rsidR="009D37B2" w:rsidRPr="000A58BA" w:rsidRDefault="009D37B2" w:rsidP="001136AB">
      <w:pPr>
        <w:pStyle w:val="a5"/>
        <w:numPr>
          <w:ilvl w:val="0"/>
          <w:numId w:val="17"/>
        </w:numPr>
        <w:spacing w:after="0" w:line="360" w:lineRule="auto"/>
        <w:ind w:left="0"/>
        <w:jc w:val="both"/>
        <w:rPr>
          <w:rFonts w:ascii="Times New Roman" w:hAnsi="Times New Roman"/>
          <w:b/>
          <w:sz w:val="28"/>
          <w:szCs w:val="28"/>
        </w:rPr>
      </w:pPr>
      <w:r w:rsidRPr="000A58BA">
        <w:rPr>
          <w:rFonts w:ascii="Times New Roman" w:hAnsi="Times New Roman"/>
          <w:sz w:val="28"/>
          <w:szCs w:val="28"/>
        </w:rPr>
        <w:t>Проанализировать уточнить  понятие  активности и её виды.</w:t>
      </w:r>
    </w:p>
    <w:p w:rsidR="009D37B2" w:rsidRPr="000A58BA" w:rsidRDefault="009D37B2" w:rsidP="001136AB">
      <w:pPr>
        <w:pStyle w:val="a5"/>
        <w:numPr>
          <w:ilvl w:val="0"/>
          <w:numId w:val="17"/>
        </w:numPr>
        <w:spacing w:after="0" w:line="360" w:lineRule="auto"/>
        <w:ind w:left="0"/>
        <w:jc w:val="both"/>
        <w:rPr>
          <w:rFonts w:ascii="Times New Roman" w:hAnsi="Times New Roman"/>
          <w:sz w:val="28"/>
          <w:szCs w:val="28"/>
        </w:rPr>
      </w:pPr>
      <w:r w:rsidRPr="000A58BA">
        <w:rPr>
          <w:rFonts w:ascii="Times New Roman" w:hAnsi="Times New Roman"/>
          <w:sz w:val="28"/>
          <w:szCs w:val="28"/>
        </w:rPr>
        <w:t>Рассмотреть психологические возрастные особенности молодёжи.</w:t>
      </w:r>
    </w:p>
    <w:p w:rsidR="009D37B2" w:rsidRPr="000A58BA" w:rsidRDefault="009D37B2" w:rsidP="001136AB">
      <w:pPr>
        <w:pStyle w:val="a5"/>
        <w:numPr>
          <w:ilvl w:val="0"/>
          <w:numId w:val="17"/>
        </w:numPr>
        <w:spacing w:after="0" w:line="360" w:lineRule="auto"/>
        <w:ind w:left="0"/>
        <w:jc w:val="both"/>
        <w:rPr>
          <w:rFonts w:ascii="Times New Roman" w:hAnsi="Times New Roman"/>
          <w:b/>
          <w:sz w:val="28"/>
          <w:szCs w:val="28"/>
        </w:rPr>
      </w:pPr>
      <w:r w:rsidRPr="000A58BA">
        <w:rPr>
          <w:rFonts w:ascii="Times New Roman" w:hAnsi="Times New Roman"/>
          <w:sz w:val="28"/>
          <w:szCs w:val="28"/>
        </w:rPr>
        <w:t>Изучить и рассмотреть на конкретном примере роль общественных организации в формировании активной позиции молодежи.</w:t>
      </w:r>
    </w:p>
    <w:p w:rsidR="009D37B2" w:rsidRPr="000A58BA" w:rsidRDefault="009D37B2" w:rsidP="001136AB">
      <w:pPr>
        <w:pStyle w:val="a5"/>
        <w:numPr>
          <w:ilvl w:val="0"/>
          <w:numId w:val="17"/>
        </w:numPr>
        <w:spacing w:after="0" w:line="360" w:lineRule="auto"/>
        <w:ind w:left="0"/>
        <w:jc w:val="both"/>
        <w:rPr>
          <w:rFonts w:ascii="Times New Roman" w:hAnsi="Times New Roman"/>
          <w:sz w:val="28"/>
          <w:szCs w:val="28"/>
        </w:rPr>
      </w:pPr>
      <w:r w:rsidRPr="000A58BA">
        <w:rPr>
          <w:rFonts w:ascii="Times New Roman" w:hAnsi="Times New Roman"/>
          <w:sz w:val="28"/>
          <w:szCs w:val="28"/>
        </w:rPr>
        <w:t>Рассмотреть волонтерскую деятельность как условие формирование активной позиции.</w:t>
      </w:r>
    </w:p>
    <w:p w:rsidR="009D37B2" w:rsidRDefault="009D37B2" w:rsidP="00D26E25">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Методы исследования: анализ психолого-педагогической литературы и социальной статистики; </w:t>
      </w:r>
    </w:p>
    <w:p w:rsidR="00D26E25" w:rsidRDefault="009D37B2" w:rsidP="00D26E25">
      <w:pPr>
        <w:spacing w:after="0" w:line="360" w:lineRule="auto"/>
        <w:ind w:firstLine="708"/>
        <w:jc w:val="both"/>
        <w:rPr>
          <w:rFonts w:ascii="Times New Roman" w:hAnsi="Times New Roman"/>
          <w:sz w:val="28"/>
          <w:szCs w:val="28"/>
        </w:rPr>
      </w:pPr>
      <w:r>
        <w:rPr>
          <w:rFonts w:ascii="Times New Roman" w:hAnsi="Times New Roman"/>
          <w:sz w:val="28"/>
          <w:szCs w:val="28"/>
        </w:rPr>
        <w:t>Методологической основой работы являются труды:</w:t>
      </w:r>
      <w:r w:rsidR="00D26E25">
        <w:rPr>
          <w:rFonts w:ascii="Times New Roman" w:hAnsi="Times New Roman"/>
          <w:sz w:val="28"/>
          <w:szCs w:val="28"/>
        </w:rPr>
        <w:t xml:space="preserve"> Карла Мангейма, В. Т. Лисовского, И. С. Кона, А. В. Петровского, Н. Я. </w:t>
      </w:r>
      <w:r w:rsidR="00D26E25">
        <w:rPr>
          <w:rFonts w:ascii="Times New Roman" w:hAnsi="Times New Roman"/>
          <w:sz w:val="28"/>
          <w:szCs w:val="28"/>
        </w:rPr>
        <w:lastRenderedPageBreak/>
        <w:t>Ярошевского, Н. А. Бернштеина, Ю. Б. Гиппенрейтер, Б. Г. Ананьева, А. И. Анциферовой и т.д.</w:t>
      </w:r>
    </w:p>
    <w:p w:rsidR="009D37B2" w:rsidRPr="000A58BA" w:rsidRDefault="009D37B2" w:rsidP="00D26E25">
      <w:pPr>
        <w:spacing w:after="0" w:line="360" w:lineRule="auto"/>
        <w:ind w:firstLine="708"/>
        <w:jc w:val="both"/>
        <w:rPr>
          <w:rFonts w:ascii="Times New Roman" w:hAnsi="Times New Roman"/>
          <w:sz w:val="28"/>
          <w:szCs w:val="28"/>
        </w:rPr>
      </w:pPr>
      <w:r>
        <w:rPr>
          <w:rFonts w:ascii="Times New Roman" w:hAnsi="Times New Roman"/>
          <w:sz w:val="28"/>
          <w:szCs w:val="28"/>
        </w:rPr>
        <w:t xml:space="preserve"> Данная работа будет интересна социальным педагогам, руковод</w:t>
      </w:r>
      <w:r w:rsidR="00D26E25">
        <w:rPr>
          <w:rFonts w:ascii="Times New Roman" w:hAnsi="Times New Roman"/>
          <w:sz w:val="28"/>
          <w:szCs w:val="28"/>
        </w:rPr>
        <w:t>ителям молодёжных объединений, классным руководителям.</w:t>
      </w:r>
    </w:p>
    <w:p w:rsidR="009D37B2" w:rsidRDefault="009D37B2" w:rsidP="001136AB">
      <w:pPr>
        <w:spacing w:after="0" w:line="360" w:lineRule="auto"/>
        <w:jc w:val="both"/>
        <w:rPr>
          <w:rFonts w:ascii="Times New Roman" w:hAnsi="Times New Roman"/>
          <w:b/>
          <w:sz w:val="28"/>
          <w:szCs w:val="28"/>
        </w:rPr>
      </w:pPr>
      <w:r w:rsidRPr="000A58BA">
        <w:rPr>
          <w:rFonts w:ascii="Times New Roman" w:hAnsi="Times New Roman"/>
          <w:sz w:val="28"/>
          <w:szCs w:val="28"/>
        </w:rPr>
        <w:br w:type="page"/>
      </w:r>
      <w:r w:rsidRPr="000A58BA">
        <w:rPr>
          <w:rFonts w:ascii="Times New Roman" w:hAnsi="Times New Roman"/>
          <w:b/>
          <w:sz w:val="28"/>
          <w:szCs w:val="28"/>
        </w:rPr>
        <w:lastRenderedPageBreak/>
        <w:t xml:space="preserve">Глава </w:t>
      </w:r>
      <w:r w:rsidRPr="000A58BA">
        <w:rPr>
          <w:rFonts w:ascii="Times New Roman" w:hAnsi="Times New Roman"/>
          <w:b/>
          <w:sz w:val="28"/>
          <w:szCs w:val="28"/>
          <w:lang w:val="en-US"/>
        </w:rPr>
        <w:t>I</w:t>
      </w:r>
      <w:r w:rsidRPr="000A58BA">
        <w:rPr>
          <w:rFonts w:ascii="Times New Roman" w:hAnsi="Times New Roman"/>
          <w:b/>
          <w:sz w:val="28"/>
          <w:szCs w:val="28"/>
        </w:rPr>
        <w:t>.</w:t>
      </w:r>
      <w:r w:rsidRPr="000A58BA">
        <w:rPr>
          <w:rFonts w:ascii="Times New Roman" w:hAnsi="Times New Roman"/>
          <w:sz w:val="28"/>
          <w:szCs w:val="28"/>
        </w:rPr>
        <w:t xml:space="preserve"> </w:t>
      </w:r>
      <w:r w:rsidRPr="000A58BA">
        <w:rPr>
          <w:rFonts w:ascii="Times New Roman" w:hAnsi="Times New Roman"/>
          <w:b/>
          <w:sz w:val="28"/>
          <w:szCs w:val="28"/>
        </w:rPr>
        <w:t>Характ</w:t>
      </w:r>
      <w:r w:rsidR="00D26E25">
        <w:rPr>
          <w:rFonts w:ascii="Times New Roman" w:hAnsi="Times New Roman"/>
          <w:b/>
          <w:sz w:val="28"/>
          <w:szCs w:val="28"/>
        </w:rPr>
        <w:t>еристика категории «молодёжь» и</w:t>
      </w:r>
      <w:r w:rsidRPr="000A58BA">
        <w:rPr>
          <w:rFonts w:ascii="Times New Roman" w:hAnsi="Times New Roman"/>
          <w:b/>
          <w:sz w:val="28"/>
          <w:szCs w:val="28"/>
        </w:rPr>
        <w:t xml:space="preserve"> её роль в обществе.</w:t>
      </w:r>
    </w:p>
    <w:p w:rsidR="009D37B2" w:rsidRPr="001136AB" w:rsidRDefault="009D37B2" w:rsidP="001136AB">
      <w:pPr>
        <w:spacing w:after="0" w:line="360" w:lineRule="auto"/>
        <w:jc w:val="both"/>
        <w:rPr>
          <w:rFonts w:ascii="Times New Roman" w:hAnsi="Times New Roman"/>
          <w:b/>
          <w:sz w:val="28"/>
          <w:szCs w:val="28"/>
        </w:rPr>
      </w:pPr>
      <w:r w:rsidRPr="000A58BA">
        <w:rPr>
          <w:rFonts w:ascii="Times New Roman" w:hAnsi="Times New Roman"/>
          <w:b/>
          <w:sz w:val="28"/>
          <w:szCs w:val="28"/>
        </w:rPr>
        <w:t xml:space="preserve">1.1.Понятие «молодёжь» и характеристика данной категории </w:t>
      </w:r>
      <w:r>
        <w:rPr>
          <w:rFonts w:ascii="Times New Roman" w:hAnsi="Times New Roman"/>
          <w:b/>
          <w:sz w:val="28"/>
          <w:szCs w:val="28"/>
        </w:rPr>
        <w:t xml:space="preserve">как </w:t>
      </w:r>
      <w:r w:rsidRPr="000A58BA">
        <w:rPr>
          <w:rFonts w:ascii="Times New Roman" w:hAnsi="Times New Roman"/>
          <w:b/>
          <w:sz w:val="28"/>
          <w:szCs w:val="28"/>
        </w:rPr>
        <w:t>возрастной группы.</w:t>
      </w:r>
    </w:p>
    <w:p w:rsidR="009D37B2" w:rsidRPr="000A58BA" w:rsidRDefault="00D26E25" w:rsidP="001136A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outlineLvl w:val="1"/>
        <w:rPr>
          <w:rFonts w:ascii="Times New Roman" w:hAnsi="Times New Roman"/>
          <w:b/>
          <w:bCs/>
          <w:sz w:val="28"/>
          <w:szCs w:val="28"/>
        </w:rPr>
      </w:pPr>
      <w:r>
        <w:rPr>
          <w:rFonts w:ascii="Times New Roman" w:hAnsi="Times New Roman"/>
          <w:bCs/>
          <w:sz w:val="28"/>
          <w:szCs w:val="28"/>
        </w:rPr>
        <w:tab/>
      </w:r>
      <w:r w:rsidR="009D37B2" w:rsidRPr="000A58BA">
        <w:rPr>
          <w:rFonts w:ascii="Times New Roman" w:hAnsi="Times New Roman"/>
          <w:bCs/>
          <w:sz w:val="28"/>
          <w:szCs w:val="28"/>
        </w:rPr>
        <w:t>Молодёжь</w:t>
      </w:r>
      <w:r>
        <w:rPr>
          <w:rFonts w:ascii="Times New Roman" w:hAnsi="Times New Roman"/>
          <w:sz w:val="28"/>
          <w:szCs w:val="28"/>
        </w:rPr>
        <w:t xml:space="preserve"> </w:t>
      </w:r>
      <w:r w:rsidR="009D37B2" w:rsidRPr="000A58BA">
        <w:rPr>
          <w:rFonts w:ascii="Times New Roman" w:hAnsi="Times New Roman"/>
          <w:sz w:val="28"/>
          <w:szCs w:val="28"/>
        </w:rPr>
        <w:t>— это особая социально-возрастная группа, отличающаяся возрастными рамками и своим статусом в обществе: переход от детства и юности к социальной ответственности. Некоторыми учёными молодёжь понимается как совокупность молодых людей, которым общество предоставляет возможность социального становления, обеспечивая их льготами, но ограничивая в возможности активного участия в определённых сферах жизни социума.</w:t>
      </w:r>
    </w:p>
    <w:tbl>
      <w:tblPr>
        <w:tblW w:w="0" w:type="auto"/>
        <w:jc w:val="center"/>
        <w:tblCellSpacing w:w="15" w:type="dxa"/>
        <w:tblInd w:w="-239" w:type="dxa"/>
        <w:tblLook w:val="00A0"/>
      </w:tblPr>
      <w:tblGrid>
        <w:gridCol w:w="9400"/>
      </w:tblGrid>
      <w:tr w:rsidR="009D37B2" w:rsidRPr="00187ECA" w:rsidTr="005E137B">
        <w:trPr>
          <w:tblCellSpacing w:w="15" w:type="dxa"/>
          <w:jc w:val="center"/>
        </w:trPr>
        <w:tc>
          <w:tcPr>
            <w:tcW w:w="9624" w:type="dxa"/>
            <w:tcMar>
              <w:top w:w="15" w:type="dxa"/>
              <w:left w:w="15" w:type="dxa"/>
              <w:bottom w:w="15" w:type="dxa"/>
              <w:right w:w="15" w:type="dxa"/>
            </w:tcMar>
            <w:vAlign w:val="center"/>
          </w:tcPr>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1"/>
              <w:rPr>
                <w:rFonts w:ascii="Times New Roman" w:hAnsi="Times New Roman"/>
                <w:b/>
                <w:bCs/>
                <w:sz w:val="28"/>
                <w:szCs w:val="28"/>
              </w:rPr>
            </w:pPr>
            <w:r w:rsidRPr="00187ECA">
              <w:rPr>
                <w:rFonts w:ascii="Times New Roman" w:hAnsi="Times New Roman"/>
                <w:sz w:val="28"/>
                <w:szCs w:val="28"/>
              </w:rPr>
              <w:t>Впервые категорию молодёжь стали выделять социологи в 60-е годы. Они увидели в молодёжи присущие только ей социальные черты, специфические интересы, ценности, нормы поведения и проблемы. Постепенно в 70-е годы</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сформировался более широкий взгляд на эту социально-демографическую</w:t>
            </w:r>
          </w:p>
          <w:p w:rsidR="009D37B2" w:rsidRPr="00187ECA" w:rsidRDefault="009D37B2" w:rsidP="00D26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 xml:space="preserve">группу. Понятие «молодёжь» было впервые дано в 1968 году. Как часть общества, молодёжь является предметом изучения многих социальных наук: философия, психология, педагогика, социология, демография, политика, право, история. Естественно, в каждой из этих наук в понятие «молодёжь» вкладывается своё содержание. В последние годы с изменением общенаучного подхода возникла потребность в целостном подходе молодёжи. Возрастная терминология относительно молодёжи никогда не была однозначной. Важной деталью является то, что возрастные категории обозначали не столько хронологический возраст, сколько его общественное положение, социальный статус. При определении возрастных границ понятия «молодёжь» в качестве исходных, необходимо принять широкораспространённые взгляды, что началом молодости (концом детства) является момент, когда в организме человека завершаются физиологические и психические процессы, связанные с половой зрелостью (от 12 до 16 лет), а также ряд социальных обстоятельств; а концом молодости – момент, когда </w:t>
            </w:r>
            <w:r w:rsidRPr="00187ECA">
              <w:rPr>
                <w:rFonts w:ascii="Times New Roman" w:hAnsi="Times New Roman"/>
                <w:sz w:val="28"/>
                <w:szCs w:val="28"/>
              </w:rPr>
              <w:lastRenderedPageBreak/>
              <w:t>молодой человек полностью вступает в положение взрослого, чему также соответствует ряд условий. Исходя их данных биологии, медицины, психологии, демографии и социологии нижняя граница молодёжи определена 15-летним возрастом. По мнению многих учёных, эта граница должна быть понижена. Материальная нужда уже гонит тысячи и тысячи 12-14-летних людей идти работать, означая тем самым их ранний переход в разряд молодёжи. Анализ демографической ситуации свидетельствует о том, что в последующие десятилетия количество молодёжи в мире сократится. В некоторых регионах и странах будет не хватать людей, вступивших в пору зрелости. Это вынудит многие страны пересмотреть границы зрелости в сторону понижения. В трудовой процесс будут включены те, кто по нынешним понятиям не может во всей полноте пользоваться юридическими правами и выполнять обязанности трудящегося человека, иметь статус рабочего. На наш взгляд, в силу вышеназванных реальных демографических и социально-экономических процессов можно было бы определить нижнюю границу молодёжного возраста 14 лет. Весьма сложным является вопрос об определении верхней возрастной границы понятия «молодёжь». Принято считать, что концом молодости, то есть моментом, когда молодой человек полностью вступает в положение взрослого, являются, по крайней мере, следующие условия</w:t>
            </w:r>
            <w:r w:rsidR="00D26E25">
              <w:rPr>
                <w:rFonts w:ascii="Times New Roman" w:hAnsi="Times New Roman"/>
                <w:sz w:val="28"/>
                <w:szCs w:val="28"/>
              </w:rPr>
              <w:t>:</w:t>
            </w:r>
          </w:p>
        </w:tc>
      </w:tr>
      <w:tr w:rsidR="009D37B2" w:rsidRPr="00187ECA" w:rsidTr="005E137B">
        <w:trPr>
          <w:tblCellSpacing w:w="15" w:type="dxa"/>
          <w:jc w:val="center"/>
        </w:trPr>
        <w:tc>
          <w:tcPr>
            <w:tcW w:w="9624" w:type="dxa"/>
            <w:tcMar>
              <w:top w:w="15" w:type="dxa"/>
              <w:left w:w="15" w:type="dxa"/>
              <w:bottom w:w="15" w:type="dxa"/>
              <w:right w:w="15" w:type="dxa"/>
            </w:tcMar>
            <w:vAlign w:val="center"/>
          </w:tcPr>
          <w:p w:rsidR="009D37B2" w:rsidRPr="00E25105" w:rsidRDefault="00CD572E" w:rsidP="001136A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lastRenderedPageBreak/>
              <w:t>э</w:t>
            </w:r>
            <w:r w:rsidR="009D37B2" w:rsidRPr="00187ECA">
              <w:rPr>
                <w:rFonts w:ascii="Times New Roman" w:hAnsi="Times New Roman"/>
                <w:sz w:val="28"/>
                <w:szCs w:val="28"/>
              </w:rPr>
              <w:t>кономическая независимость, то есть ответственность за приобретение</w:t>
            </w:r>
            <w:r w:rsidR="00E25105" w:rsidRPr="00E25105">
              <w:rPr>
                <w:rFonts w:ascii="Times New Roman" w:hAnsi="Times New Roman"/>
                <w:sz w:val="28"/>
                <w:szCs w:val="28"/>
              </w:rPr>
              <w:t xml:space="preserve"> </w:t>
            </w:r>
            <w:r w:rsidR="009D37B2" w:rsidRPr="00E25105">
              <w:rPr>
                <w:rFonts w:ascii="Times New Roman" w:hAnsi="Times New Roman"/>
                <w:sz w:val="28"/>
                <w:szCs w:val="28"/>
              </w:rPr>
              <w:t>необходимых для собственного осуществления средств и способность</w:t>
            </w:r>
            <w:r w:rsidR="00E25105" w:rsidRPr="00E25105">
              <w:rPr>
                <w:rFonts w:ascii="Times New Roman" w:hAnsi="Times New Roman"/>
                <w:sz w:val="28"/>
                <w:szCs w:val="28"/>
              </w:rPr>
              <w:t xml:space="preserve"> </w:t>
            </w:r>
            <w:r w:rsidR="009D37B2" w:rsidRPr="00E25105">
              <w:rPr>
                <w:rFonts w:ascii="Times New Roman" w:hAnsi="Times New Roman"/>
                <w:sz w:val="28"/>
                <w:szCs w:val="28"/>
              </w:rPr>
              <w:t>создавать их</w:t>
            </w:r>
          </w:p>
          <w:p w:rsidR="009D37B2" w:rsidRPr="00187ECA" w:rsidRDefault="009D37B2" w:rsidP="00D26E2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личная самостоятельность, то есть способность принимать решения,</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касающиеся себя, во всех сферах существования, без чужой опеки, без</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каких-либо ограничений, кроме необходимых для сосуществования</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в обществе</w:t>
            </w:r>
          </w:p>
          <w:p w:rsidR="009D37B2" w:rsidRPr="00187ECA" w:rsidRDefault="009D37B2" w:rsidP="00D26E2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самостоятельное распоряжение средствами, которыми располагает</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для существования, независимо от их происхождения</w:t>
            </w:r>
          </w:p>
          <w:p w:rsidR="009D37B2" w:rsidRPr="00D26E25" w:rsidRDefault="009D37B2" w:rsidP="001136A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lastRenderedPageBreak/>
              <w:t>создание собственного очага, независимого от родительского, принятие</w:t>
            </w:r>
            <w:r w:rsidR="00D26E25">
              <w:rPr>
                <w:rFonts w:ascii="Times New Roman" w:hAnsi="Times New Roman"/>
                <w:sz w:val="28"/>
                <w:szCs w:val="28"/>
              </w:rPr>
              <w:t xml:space="preserve"> </w:t>
            </w:r>
            <w:r w:rsidRPr="00D26E25">
              <w:rPr>
                <w:rFonts w:ascii="Times New Roman" w:hAnsi="Times New Roman"/>
                <w:sz w:val="28"/>
                <w:szCs w:val="28"/>
              </w:rPr>
              <w:t>ответственности за его поддержание и управление</w:t>
            </w:r>
          </w:p>
        </w:tc>
      </w:tr>
      <w:tr w:rsidR="009D37B2" w:rsidRPr="00187ECA" w:rsidTr="005E137B">
        <w:trPr>
          <w:tblCellSpacing w:w="15" w:type="dxa"/>
          <w:jc w:val="center"/>
        </w:trPr>
        <w:tc>
          <w:tcPr>
            <w:tcW w:w="9624" w:type="dxa"/>
            <w:tcMar>
              <w:top w:w="15" w:type="dxa"/>
              <w:left w:w="15" w:type="dxa"/>
              <w:bottom w:w="15" w:type="dxa"/>
              <w:right w:w="15" w:type="dxa"/>
            </w:tcMar>
            <w:vAlign w:val="center"/>
          </w:tcPr>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lastRenderedPageBreak/>
              <w:t>Процесс приобретения устойчивого положения в социально-поселенческой структуре свидетельствует о том, что возраст от 23 до 28 – это период стабилизации места жительства всех представителей молодёжи. Однако стабилизация положения включает в себя процесс адаптации к новой социально-поселенческой среде, который в среднем продолжается 3-5 лет. Примерно к этому возрасту молодёжь приобретает и соответствующий семейный статус. К 27-29 годам жизни завершается процесс брачной социализации. Но если учитывать, что семья в полном смысле этого слова включает помимо родителей ещё и детей, то процесс семейно-брачной социализации завершается к 29-30 годам.</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Таким образом, можно сделать вывод, что по всем категориям приобретения</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устойчивого социального статуса можно определить верхнюю границу</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молодёжного возраста 30 лет. Поэтому под молодёжью в дальнейшем мы</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будем понимать социально-демографическую группу людей в возрасте от 14 до 30 лет.</w:t>
            </w:r>
          </w:p>
          <w:p w:rsidR="009D37B2" w:rsidRPr="00187ECA" w:rsidRDefault="009D37B2"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87ECA">
              <w:rPr>
                <w:rFonts w:ascii="Times New Roman" w:hAnsi="Times New Roman"/>
                <w:sz w:val="28"/>
                <w:szCs w:val="28"/>
              </w:rPr>
              <w:t>Государственная молодёжная политика в Российской Федерации также направлена на лиц в возрасте от 14 до 30 лет, что подтверждает возрастные рамки молодёжи, принятые и в других странах.</w:t>
            </w:r>
          </w:p>
        </w:tc>
      </w:tr>
      <w:tr w:rsidR="00D26E25" w:rsidRPr="00187ECA" w:rsidTr="005E137B">
        <w:trPr>
          <w:tblCellSpacing w:w="15" w:type="dxa"/>
          <w:jc w:val="center"/>
        </w:trPr>
        <w:tc>
          <w:tcPr>
            <w:tcW w:w="9624" w:type="dxa"/>
            <w:tcMar>
              <w:top w:w="15" w:type="dxa"/>
              <w:left w:w="15" w:type="dxa"/>
              <w:bottom w:w="15" w:type="dxa"/>
              <w:right w:w="15" w:type="dxa"/>
            </w:tcMar>
            <w:vAlign w:val="center"/>
          </w:tcPr>
          <w:p w:rsidR="00D26E25" w:rsidRPr="00187ECA" w:rsidRDefault="00D26E25" w:rsidP="0011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tc>
      </w:tr>
    </w:tbl>
    <w:p w:rsidR="009D37B2" w:rsidRPr="00F7548B" w:rsidRDefault="00CD1DC5" w:rsidP="001136AB">
      <w:pPr>
        <w:pStyle w:val="a3"/>
        <w:spacing w:before="0" w:beforeAutospacing="0" w:after="0" w:afterAutospacing="0" w:line="360" w:lineRule="auto"/>
        <w:jc w:val="both"/>
        <w:rPr>
          <w:sz w:val="28"/>
          <w:szCs w:val="28"/>
        </w:rPr>
      </w:pPr>
      <w:r>
        <w:rPr>
          <w:sz w:val="28"/>
          <w:szCs w:val="28"/>
        </w:rPr>
        <w:t>Согласно данным Россстата за 2008год в РФ насчитывается 38048949 человек в возрасте от 14 до 30 лет, что составляет 26,8% от общего на</w:t>
      </w:r>
      <w:r w:rsidR="00F7548B">
        <w:rPr>
          <w:sz w:val="28"/>
          <w:szCs w:val="28"/>
        </w:rPr>
        <w:t xml:space="preserve">селения страны </w:t>
      </w:r>
      <w:r w:rsidR="00F7548B" w:rsidRPr="00F7548B">
        <w:rPr>
          <w:sz w:val="28"/>
          <w:szCs w:val="28"/>
        </w:rPr>
        <w:t>[</w:t>
      </w:r>
      <w:r w:rsidR="00F7548B">
        <w:rPr>
          <w:sz w:val="28"/>
          <w:szCs w:val="28"/>
        </w:rPr>
        <w:t>19,1</w:t>
      </w:r>
      <w:r w:rsidR="00F7548B" w:rsidRPr="00F7548B">
        <w:rPr>
          <w:sz w:val="28"/>
          <w:szCs w:val="28"/>
        </w:rPr>
        <w:t>]</w:t>
      </w:r>
      <w:r w:rsidR="00F7548B">
        <w:rPr>
          <w:sz w:val="28"/>
          <w:szCs w:val="28"/>
        </w:rPr>
        <w:t>.</w:t>
      </w: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Pr="000A58BA" w:rsidRDefault="009D37B2" w:rsidP="00CD1DC5">
      <w:pPr>
        <w:pStyle w:val="a3"/>
        <w:spacing w:before="0" w:beforeAutospacing="0" w:after="0" w:afterAutospacing="0" w:line="360" w:lineRule="auto"/>
        <w:rPr>
          <w:sz w:val="28"/>
          <w:szCs w:val="28"/>
          <w:vertAlign w:val="superscript"/>
        </w:rPr>
      </w:pPr>
      <w:r w:rsidRPr="000A58BA">
        <w:rPr>
          <w:b/>
          <w:sz w:val="28"/>
          <w:szCs w:val="28"/>
        </w:rPr>
        <w:lastRenderedPageBreak/>
        <w:t>1.2. Психолого-педагогическая характеристика молодых людей.</w:t>
      </w:r>
    </w:p>
    <w:p w:rsidR="009D37B2" w:rsidRPr="000A58BA" w:rsidRDefault="009D37B2" w:rsidP="00D26E25">
      <w:pPr>
        <w:pStyle w:val="a3"/>
        <w:spacing w:before="0" w:beforeAutospacing="0" w:after="0" w:afterAutospacing="0" w:line="360" w:lineRule="auto"/>
        <w:ind w:firstLine="708"/>
        <w:jc w:val="both"/>
        <w:rPr>
          <w:sz w:val="28"/>
          <w:szCs w:val="28"/>
        </w:rPr>
      </w:pPr>
      <w:r w:rsidRPr="000A58BA">
        <w:rPr>
          <w:sz w:val="28"/>
          <w:szCs w:val="28"/>
        </w:rPr>
        <w:t>Молодёжь в значительной части обладает тем уровнем мобильности, интеллектуальной активности и здоровья, которая выгодно отличает её от других групп населения. В то же время перед любым обществом стоит вопрос о необходимости минимизации издержек и потерь, которые несёт страна из-за проблем, связанных с социализацией молодых людей и интеграцией их в единое экономическое, политическое и социо - культурное пространство.</w:t>
      </w:r>
    </w:p>
    <w:p w:rsidR="009D37B2" w:rsidRPr="000A58BA" w:rsidRDefault="009D37B2" w:rsidP="00D26E25">
      <w:pPr>
        <w:pStyle w:val="a3"/>
        <w:spacing w:before="0" w:beforeAutospacing="0" w:after="0" w:afterAutospacing="0" w:line="360" w:lineRule="auto"/>
        <w:ind w:firstLine="708"/>
        <w:jc w:val="both"/>
        <w:rPr>
          <w:sz w:val="28"/>
          <w:szCs w:val="28"/>
        </w:rPr>
      </w:pPr>
      <w:r w:rsidRPr="000A58BA">
        <w:rPr>
          <w:sz w:val="28"/>
          <w:szCs w:val="28"/>
        </w:rPr>
        <w:t xml:space="preserve">Немецкий социолог </w:t>
      </w:r>
      <w:r w:rsidRPr="00287E87">
        <w:rPr>
          <w:sz w:val="28"/>
          <w:szCs w:val="28"/>
        </w:rPr>
        <w:t>Карл Мангейм</w:t>
      </w:r>
      <w:r w:rsidRPr="007910A4">
        <w:rPr>
          <w:color w:val="FF0000"/>
          <w:sz w:val="28"/>
          <w:szCs w:val="28"/>
        </w:rPr>
        <w:t xml:space="preserve"> </w:t>
      </w:r>
      <w:r w:rsidRPr="000A58BA">
        <w:rPr>
          <w:sz w:val="28"/>
          <w:szCs w:val="28"/>
        </w:rPr>
        <w:t>определил, что молодёжь является своего рода резервом, выступающим на передний план, когда такое оживление становится необходимым для приспособления к быстро меняющимся или качественно новым обстоятельствам. Динамичные общества рано или поздно должны активизировать и даже организовывать их (ресурсы, которые в традиционном обществе не мобилизуются и не интегрируются, а часто подавляются).</w:t>
      </w:r>
    </w:p>
    <w:p w:rsidR="009D37B2" w:rsidRPr="000A58BA" w:rsidRDefault="009D37B2" w:rsidP="00D26E25">
      <w:pPr>
        <w:pStyle w:val="a3"/>
        <w:spacing w:before="0" w:beforeAutospacing="0" w:after="0" w:afterAutospacing="0" w:line="360" w:lineRule="auto"/>
        <w:ind w:firstLine="708"/>
        <w:jc w:val="both"/>
        <w:rPr>
          <w:sz w:val="28"/>
          <w:szCs w:val="28"/>
        </w:rPr>
      </w:pPr>
      <w:r w:rsidRPr="000A58BA">
        <w:rPr>
          <w:sz w:val="28"/>
          <w:szCs w:val="28"/>
        </w:rPr>
        <w:t xml:space="preserve">Молодёжь, по мнению Мангейма, выполняет функцию оживляющего посредника социальной жизни; эта функция имеет своим важным элементом неполную включенность в статус общества. Этот параметр универсален и не ограничен ни местом, ни временем. Решающим фактором, который определяет возраст половой зрелости, является то, что в этом возрасте молодёжь вступает в общественную жизнь и в современном обществе впервые сталкивается с хаосом </w:t>
      </w:r>
      <w:hyperlink r:id="rId7" w:tooltip="Антагонизм (философия) (страница отсутствует)" w:history="1">
        <w:r w:rsidRPr="00287E87">
          <w:rPr>
            <w:rStyle w:val="a4"/>
            <w:color w:val="auto"/>
            <w:sz w:val="28"/>
            <w:szCs w:val="28"/>
            <w:u w:val="none"/>
          </w:rPr>
          <w:t>антагонистических</w:t>
        </w:r>
      </w:hyperlink>
      <w:r w:rsidRPr="00287E87">
        <w:rPr>
          <w:sz w:val="28"/>
          <w:szCs w:val="28"/>
        </w:rPr>
        <w:t xml:space="preserve"> </w:t>
      </w:r>
      <w:r w:rsidRPr="000A58BA">
        <w:rPr>
          <w:sz w:val="28"/>
          <w:szCs w:val="28"/>
        </w:rPr>
        <w:t>оценок.</w:t>
      </w:r>
    </w:p>
    <w:p w:rsidR="009D37B2" w:rsidRDefault="009D37B2" w:rsidP="00D26E25">
      <w:pPr>
        <w:pStyle w:val="a3"/>
        <w:spacing w:before="0" w:beforeAutospacing="0" w:after="0" w:afterAutospacing="0" w:line="360" w:lineRule="auto"/>
        <w:ind w:firstLine="708"/>
        <w:jc w:val="both"/>
        <w:rPr>
          <w:sz w:val="28"/>
          <w:szCs w:val="28"/>
        </w:rPr>
      </w:pPr>
      <w:r w:rsidRPr="000A58BA">
        <w:rPr>
          <w:sz w:val="28"/>
          <w:szCs w:val="28"/>
        </w:rPr>
        <w:t>Молодёжь, по мысли Мангейма, ни прогрессивна, ни консервативна по своей природе, она</w:t>
      </w:r>
      <w:r w:rsidR="00D26E25">
        <w:rPr>
          <w:sz w:val="28"/>
          <w:szCs w:val="28"/>
        </w:rPr>
        <w:t xml:space="preserve"> </w:t>
      </w:r>
      <w:r w:rsidRPr="000A58BA">
        <w:rPr>
          <w:sz w:val="28"/>
          <w:szCs w:val="28"/>
        </w:rPr>
        <w:t>— потенция, готовая к любому начинанию.</w:t>
      </w:r>
    </w:p>
    <w:p w:rsidR="009D37B2" w:rsidRPr="00B23739" w:rsidRDefault="009D37B2" w:rsidP="00D26E25">
      <w:pPr>
        <w:pStyle w:val="a3"/>
        <w:spacing w:before="0" w:beforeAutospacing="0" w:after="0" w:afterAutospacing="0" w:line="360" w:lineRule="auto"/>
        <w:ind w:firstLine="708"/>
        <w:jc w:val="both"/>
        <w:rPr>
          <w:sz w:val="28"/>
          <w:szCs w:val="28"/>
        </w:rPr>
      </w:pPr>
      <w:r w:rsidRPr="000A58BA">
        <w:rPr>
          <w:sz w:val="28"/>
          <w:szCs w:val="28"/>
        </w:rPr>
        <w:t xml:space="preserve">Молодёжь как особая возрастная и социальная группа всегда по-своему воспринимала ценности культуры, что порождало в разные времена молодёжный </w:t>
      </w:r>
      <w:hyperlink r:id="rId8" w:tooltip="Сленг" w:history="1">
        <w:r w:rsidRPr="000A58BA">
          <w:rPr>
            <w:rStyle w:val="a4"/>
            <w:color w:val="auto"/>
            <w:sz w:val="28"/>
            <w:szCs w:val="28"/>
            <w:u w:val="none"/>
          </w:rPr>
          <w:t>сленг</w:t>
        </w:r>
      </w:hyperlink>
      <w:r w:rsidRPr="000A58BA">
        <w:rPr>
          <w:sz w:val="28"/>
          <w:szCs w:val="28"/>
        </w:rPr>
        <w:t xml:space="preserve"> и эпатирующие формы </w:t>
      </w:r>
      <w:hyperlink r:id="rId9" w:tooltip="Субкультуры" w:history="1">
        <w:r w:rsidRPr="000A58BA">
          <w:rPr>
            <w:rStyle w:val="a4"/>
            <w:color w:val="auto"/>
            <w:sz w:val="28"/>
            <w:szCs w:val="28"/>
            <w:u w:val="none"/>
          </w:rPr>
          <w:t>субкультуры</w:t>
        </w:r>
      </w:hyperlink>
      <w:r w:rsidRPr="000A58BA">
        <w:rPr>
          <w:sz w:val="28"/>
          <w:szCs w:val="28"/>
        </w:rPr>
        <w:t xml:space="preserve">. Их представителями были </w:t>
      </w:r>
      <w:hyperlink r:id="rId10" w:tooltip="Хиппи" w:history="1">
        <w:r w:rsidRPr="000A58BA">
          <w:rPr>
            <w:rStyle w:val="a4"/>
            <w:color w:val="auto"/>
            <w:sz w:val="28"/>
            <w:szCs w:val="28"/>
            <w:u w:val="none"/>
          </w:rPr>
          <w:t>хиппи</w:t>
        </w:r>
      </w:hyperlink>
      <w:r w:rsidRPr="000A58BA">
        <w:rPr>
          <w:sz w:val="28"/>
          <w:szCs w:val="28"/>
        </w:rPr>
        <w:t xml:space="preserve">, </w:t>
      </w:r>
      <w:hyperlink r:id="rId11" w:tooltip="Битники" w:history="1">
        <w:r w:rsidRPr="000A58BA">
          <w:rPr>
            <w:rStyle w:val="a4"/>
            <w:color w:val="auto"/>
            <w:sz w:val="28"/>
            <w:szCs w:val="28"/>
            <w:u w:val="none"/>
          </w:rPr>
          <w:t>битники</w:t>
        </w:r>
      </w:hyperlink>
      <w:r w:rsidRPr="000A58BA">
        <w:rPr>
          <w:sz w:val="28"/>
          <w:szCs w:val="28"/>
        </w:rPr>
        <w:t xml:space="preserve">, </w:t>
      </w:r>
      <w:hyperlink r:id="rId12" w:tooltip="Стиляги" w:history="1">
        <w:r w:rsidRPr="000A58BA">
          <w:rPr>
            <w:rStyle w:val="a4"/>
            <w:color w:val="auto"/>
            <w:sz w:val="28"/>
            <w:szCs w:val="28"/>
            <w:u w:val="none"/>
          </w:rPr>
          <w:t>стиляги</w:t>
        </w:r>
      </w:hyperlink>
      <w:r w:rsidRPr="000A58BA">
        <w:rPr>
          <w:sz w:val="28"/>
          <w:szCs w:val="28"/>
        </w:rPr>
        <w:t xml:space="preserve"> в СССР и постсоветском пространстве</w:t>
      </w:r>
      <w:r w:rsidR="00D26E25">
        <w:rPr>
          <w:sz w:val="28"/>
          <w:szCs w:val="28"/>
        </w:rPr>
        <w:t xml:space="preserve"> </w:t>
      </w:r>
      <w:r w:rsidRPr="000A58BA">
        <w:rPr>
          <w:sz w:val="28"/>
          <w:szCs w:val="28"/>
        </w:rPr>
        <w:t xml:space="preserve">— </w:t>
      </w:r>
      <w:hyperlink r:id="rId13" w:tooltip="Неформалы" w:history="1">
        <w:r w:rsidRPr="000A58BA">
          <w:rPr>
            <w:rStyle w:val="a4"/>
            <w:color w:val="auto"/>
            <w:sz w:val="28"/>
            <w:szCs w:val="28"/>
            <w:u w:val="none"/>
          </w:rPr>
          <w:t>неформалы</w:t>
        </w:r>
      </w:hyperlink>
      <w:r w:rsidRPr="000A58BA">
        <w:rPr>
          <w:sz w:val="28"/>
          <w:szCs w:val="28"/>
        </w:rPr>
        <w:t>.</w:t>
      </w:r>
      <w:r w:rsidR="00A47228">
        <w:rPr>
          <w:sz w:val="28"/>
          <w:szCs w:val="28"/>
        </w:rPr>
        <w:t xml:space="preserve"> </w:t>
      </w:r>
      <w:r w:rsidR="00A47228" w:rsidRPr="00A47228">
        <w:rPr>
          <w:sz w:val="28"/>
          <w:szCs w:val="28"/>
        </w:rPr>
        <w:t>[</w:t>
      </w:r>
      <w:r w:rsidR="00287E87">
        <w:rPr>
          <w:sz w:val="28"/>
          <w:szCs w:val="28"/>
        </w:rPr>
        <w:t>5,90</w:t>
      </w:r>
      <w:r w:rsidR="00A47228" w:rsidRPr="00B23739">
        <w:rPr>
          <w:sz w:val="28"/>
          <w:szCs w:val="28"/>
        </w:rPr>
        <w:t>]</w:t>
      </w:r>
    </w:p>
    <w:p w:rsidR="009D37B2" w:rsidRPr="000A58BA" w:rsidRDefault="009D37B2" w:rsidP="00D26E25">
      <w:pPr>
        <w:pStyle w:val="a3"/>
        <w:spacing w:before="0" w:beforeAutospacing="0" w:after="0" w:afterAutospacing="0" w:line="360" w:lineRule="auto"/>
        <w:ind w:firstLine="708"/>
        <w:jc w:val="both"/>
        <w:rPr>
          <w:sz w:val="28"/>
          <w:szCs w:val="28"/>
        </w:rPr>
      </w:pPr>
      <w:r w:rsidRPr="000A58BA">
        <w:rPr>
          <w:sz w:val="28"/>
          <w:szCs w:val="28"/>
        </w:rPr>
        <w:lastRenderedPageBreak/>
        <w:t>По данным исследования проведённого в июле 2004г. Всероссийским центром изучения общественного мнения (ВЦИОМ) молодые люди в возрасте 18-24 лет считают кумирами современной российской молодёжи поп</w:t>
      </w:r>
      <w:r w:rsidR="00D26E25">
        <w:rPr>
          <w:sz w:val="28"/>
          <w:szCs w:val="28"/>
        </w:rPr>
        <w:t xml:space="preserve"> </w:t>
      </w:r>
      <w:r w:rsidRPr="000A58BA">
        <w:rPr>
          <w:sz w:val="28"/>
          <w:szCs w:val="28"/>
        </w:rPr>
        <w:t>- и рок-звёзды, представители «золотой» молодёжи (52 %), успешные бизнесмены, олигархи (</w:t>
      </w:r>
      <w:r w:rsidR="00D26E25">
        <w:rPr>
          <w:sz w:val="28"/>
          <w:szCs w:val="28"/>
        </w:rPr>
        <w:t xml:space="preserve">42 %), спортсмены (37 %). В. В. </w:t>
      </w:r>
      <w:r w:rsidRPr="000A58BA">
        <w:rPr>
          <w:sz w:val="28"/>
          <w:szCs w:val="28"/>
        </w:rPr>
        <w:t>Путин (14 %).</w:t>
      </w:r>
    </w:p>
    <w:p w:rsidR="009D37B2" w:rsidRPr="000A58BA" w:rsidRDefault="009D37B2" w:rsidP="00D26E25">
      <w:pPr>
        <w:pStyle w:val="a3"/>
        <w:spacing w:before="0" w:beforeAutospacing="0" w:after="0" w:afterAutospacing="0" w:line="360" w:lineRule="auto"/>
        <w:ind w:firstLine="708"/>
        <w:jc w:val="both"/>
        <w:rPr>
          <w:sz w:val="28"/>
          <w:szCs w:val="28"/>
        </w:rPr>
      </w:pPr>
      <w:r w:rsidRPr="000A58BA">
        <w:rPr>
          <w:sz w:val="28"/>
          <w:szCs w:val="28"/>
        </w:rPr>
        <w:t>Абсолютное большинство опрашиваемых, которое считает, что здоровый образ жизни зависит скорее от собственных усилий самого человека исходят из того, что превращение России в страну здорового образа жизни состоится лишь когда</w:t>
      </w:r>
      <w:r w:rsidR="007910A4">
        <w:rPr>
          <w:sz w:val="28"/>
          <w:szCs w:val="28"/>
        </w:rPr>
        <w:t>-нибудь в далёком будущем (65,9</w:t>
      </w:r>
      <w:r w:rsidRPr="000A58BA">
        <w:rPr>
          <w:sz w:val="28"/>
          <w:szCs w:val="28"/>
        </w:rPr>
        <w:t xml:space="preserve">%). Симптоматично для современной России то, что количество респондентов, в принципе не верящих в то, что Россия станет страной здорового образа жизни (22,4%) почти в два раза превышает ту часть опрашиваемых, </w:t>
      </w:r>
      <w:r w:rsidR="007910A4">
        <w:rPr>
          <w:sz w:val="28"/>
          <w:szCs w:val="28"/>
        </w:rPr>
        <w:t xml:space="preserve">которые ответили на этот вопрос </w:t>
      </w:r>
      <w:r w:rsidRPr="000A58BA">
        <w:rPr>
          <w:sz w:val="28"/>
          <w:szCs w:val="28"/>
        </w:rPr>
        <w:t>— «да, и довольно скоро».</w:t>
      </w: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Default="009D37B2" w:rsidP="001136AB">
      <w:pPr>
        <w:pStyle w:val="a3"/>
        <w:spacing w:before="0" w:beforeAutospacing="0" w:after="0" w:afterAutospacing="0" w:line="360" w:lineRule="auto"/>
        <w:jc w:val="both"/>
        <w:rPr>
          <w:b/>
          <w:sz w:val="28"/>
          <w:szCs w:val="28"/>
        </w:rPr>
      </w:pPr>
    </w:p>
    <w:p w:rsidR="009D37B2" w:rsidRPr="000A58BA" w:rsidRDefault="009D37B2" w:rsidP="001136AB">
      <w:pPr>
        <w:pStyle w:val="a3"/>
        <w:spacing w:before="0" w:beforeAutospacing="0" w:after="0" w:afterAutospacing="0" w:line="360" w:lineRule="auto"/>
        <w:jc w:val="both"/>
        <w:rPr>
          <w:b/>
          <w:sz w:val="28"/>
          <w:szCs w:val="28"/>
        </w:rPr>
      </w:pPr>
      <w:r w:rsidRPr="000A58BA">
        <w:rPr>
          <w:b/>
          <w:sz w:val="28"/>
          <w:szCs w:val="28"/>
        </w:rPr>
        <w:lastRenderedPageBreak/>
        <w:t>1.</w:t>
      </w:r>
      <w:r w:rsidRPr="000A58BA">
        <w:rPr>
          <w:rStyle w:val="mw-headline"/>
          <w:b/>
          <w:sz w:val="28"/>
          <w:szCs w:val="28"/>
        </w:rPr>
        <w:t xml:space="preserve">3. Значение молодёжи как </w:t>
      </w:r>
      <w:r w:rsidRPr="000A58BA">
        <w:rPr>
          <w:b/>
          <w:sz w:val="28"/>
          <w:szCs w:val="28"/>
        </w:rPr>
        <w:t>социально-демографической группы</w:t>
      </w:r>
      <w:r w:rsidRPr="000A58BA">
        <w:rPr>
          <w:rStyle w:val="mw-headline"/>
          <w:b/>
          <w:sz w:val="28"/>
          <w:szCs w:val="28"/>
        </w:rPr>
        <w:t xml:space="preserve"> в РФ.</w:t>
      </w:r>
    </w:p>
    <w:p w:rsidR="009D37B2" w:rsidRPr="000A58BA" w:rsidRDefault="009D37B2" w:rsidP="007910A4">
      <w:pPr>
        <w:pStyle w:val="a3"/>
        <w:spacing w:before="0" w:beforeAutospacing="0" w:after="0" w:afterAutospacing="0" w:line="360" w:lineRule="auto"/>
        <w:ind w:firstLine="708"/>
        <w:jc w:val="both"/>
        <w:rPr>
          <w:sz w:val="28"/>
          <w:szCs w:val="28"/>
        </w:rPr>
      </w:pPr>
      <w:r w:rsidRPr="000A58BA">
        <w:rPr>
          <w:sz w:val="28"/>
          <w:szCs w:val="28"/>
        </w:rPr>
        <w:t>В Российской Федерации высок уровень безработицы ср</w:t>
      </w:r>
      <w:r w:rsidR="007910A4">
        <w:rPr>
          <w:sz w:val="28"/>
          <w:szCs w:val="28"/>
        </w:rPr>
        <w:t>еди молодых людей в возрасте 15</w:t>
      </w:r>
      <w:r w:rsidRPr="000A58BA">
        <w:rPr>
          <w:sz w:val="28"/>
          <w:szCs w:val="28"/>
        </w:rPr>
        <w:t>— 24 лет (6,4 процента).</w:t>
      </w:r>
    </w:p>
    <w:p w:rsidR="009D37B2" w:rsidRPr="000A58BA" w:rsidRDefault="009D37B2" w:rsidP="007910A4">
      <w:pPr>
        <w:pStyle w:val="a3"/>
        <w:spacing w:before="0" w:beforeAutospacing="0" w:after="0" w:afterAutospacing="0" w:line="360" w:lineRule="auto"/>
        <w:ind w:firstLine="708"/>
        <w:jc w:val="both"/>
        <w:rPr>
          <w:sz w:val="28"/>
          <w:szCs w:val="28"/>
        </w:rPr>
      </w:pPr>
      <w:r w:rsidRPr="000A58BA">
        <w:rPr>
          <w:sz w:val="28"/>
          <w:szCs w:val="28"/>
        </w:rPr>
        <w:t>Начиная с 90-х годов прошлого века число молодых пар, которые проживали без юридического оформления брака, увеличилось до 3 миллионов, что привело к реальному росту внебрачных детей и увеличению количества неполных семей.</w:t>
      </w:r>
    </w:p>
    <w:p w:rsidR="009D37B2" w:rsidRPr="000A58BA" w:rsidRDefault="009D37B2" w:rsidP="007910A4">
      <w:pPr>
        <w:pStyle w:val="a3"/>
        <w:spacing w:before="0" w:beforeAutospacing="0" w:after="0" w:afterAutospacing="0" w:line="360" w:lineRule="auto"/>
        <w:ind w:firstLine="708"/>
        <w:jc w:val="both"/>
        <w:rPr>
          <w:rStyle w:val="mw-headline"/>
          <w:sz w:val="28"/>
          <w:szCs w:val="28"/>
        </w:rPr>
      </w:pPr>
      <w:r w:rsidRPr="000A58BA">
        <w:rPr>
          <w:sz w:val="28"/>
          <w:szCs w:val="28"/>
        </w:rPr>
        <w:t xml:space="preserve">Одной из наиболее острых проблем, которая встаёт перед молодёжью и обществом, является жилищное обеспечение. Несмотря на модернизацию и реформирование жилищно-коммунального хозяйства, проблемы, вызванные со старением жилого фонда и неразвитостью форм найма жилья, провоцируют рост цен и арендной платы за жильё в Российской Федерации. Процентные ставки по ипотечным кредитам остаются недоступными для молодых людей. В связи с этим заслуживает внимание реализация </w:t>
      </w:r>
      <w:hyperlink r:id="rId14" w:tooltip="Национальные приоритетные проекты (страница отсутствует)" w:history="1">
        <w:r w:rsidRPr="000A58BA">
          <w:rPr>
            <w:rStyle w:val="a4"/>
            <w:color w:val="auto"/>
            <w:sz w:val="28"/>
            <w:szCs w:val="28"/>
            <w:u w:val="none"/>
          </w:rPr>
          <w:t>приоритетного национального проекта «Жильё»</w:t>
        </w:r>
      </w:hyperlink>
      <w:r w:rsidRPr="000A58BA">
        <w:rPr>
          <w:sz w:val="28"/>
          <w:szCs w:val="28"/>
        </w:rPr>
        <w:t xml:space="preserve">, в рамках которого предусмотрены жилищные субсидии для </w:t>
      </w:r>
      <w:hyperlink r:id="rId15" w:tooltip="Молодая семья (страница отсутствует)" w:history="1">
        <w:r w:rsidRPr="000A58BA">
          <w:rPr>
            <w:rStyle w:val="a4"/>
            <w:color w:val="auto"/>
            <w:sz w:val="28"/>
            <w:szCs w:val="28"/>
            <w:u w:val="none"/>
          </w:rPr>
          <w:t>молодых семей</w:t>
        </w:r>
      </w:hyperlink>
      <w:r w:rsidRPr="000A58BA">
        <w:rPr>
          <w:sz w:val="28"/>
          <w:szCs w:val="28"/>
        </w:rPr>
        <w:t>.</w:t>
      </w:r>
      <w:r w:rsidRPr="000A58BA">
        <w:rPr>
          <w:rStyle w:val="mw-headline"/>
          <w:sz w:val="28"/>
          <w:szCs w:val="28"/>
        </w:rPr>
        <w:t xml:space="preserve"> </w:t>
      </w:r>
    </w:p>
    <w:p w:rsidR="009D37B2" w:rsidRPr="00287E87" w:rsidRDefault="009D37B2" w:rsidP="007910A4">
      <w:pPr>
        <w:pStyle w:val="a3"/>
        <w:spacing w:before="0" w:beforeAutospacing="0" w:after="0" w:afterAutospacing="0" w:line="360" w:lineRule="auto"/>
        <w:ind w:firstLine="708"/>
        <w:jc w:val="both"/>
        <w:rPr>
          <w:sz w:val="28"/>
          <w:szCs w:val="28"/>
        </w:rPr>
      </w:pPr>
      <w:r w:rsidRPr="000A58BA">
        <w:rPr>
          <w:sz w:val="28"/>
          <w:szCs w:val="28"/>
        </w:rPr>
        <w:t>Одно из первых определений понятия «молодёжь» в отечествен</w:t>
      </w:r>
      <w:r w:rsidR="007910A4">
        <w:rPr>
          <w:sz w:val="28"/>
          <w:szCs w:val="28"/>
        </w:rPr>
        <w:t>ной социологии было дано в 1968</w:t>
      </w:r>
      <w:r w:rsidRPr="000A58BA">
        <w:rPr>
          <w:sz w:val="28"/>
          <w:szCs w:val="28"/>
        </w:rPr>
        <w:t>г</w:t>
      </w:r>
      <w:r w:rsidRPr="00287E87">
        <w:rPr>
          <w:sz w:val="28"/>
          <w:szCs w:val="28"/>
        </w:rPr>
        <w:t xml:space="preserve">. </w:t>
      </w:r>
      <w:r w:rsidR="007910A4" w:rsidRPr="00287E87">
        <w:rPr>
          <w:sz w:val="28"/>
          <w:szCs w:val="28"/>
        </w:rPr>
        <w:t xml:space="preserve">В. Т. </w:t>
      </w:r>
      <w:r w:rsidRPr="00287E87">
        <w:rPr>
          <w:sz w:val="28"/>
          <w:szCs w:val="28"/>
        </w:rPr>
        <w:t>Лисовским.</w:t>
      </w:r>
    </w:p>
    <w:p w:rsidR="009D37B2" w:rsidRPr="00B23739" w:rsidRDefault="007910A4" w:rsidP="007910A4">
      <w:pPr>
        <w:pStyle w:val="a3"/>
        <w:spacing w:before="0" w:beforeAutospacing="0" w:after="0" w:afterAutospacing="0" w:line="360" w:lineRule="auto"/>
        <w:ind w:firstLine="708"/>
        <w:jc w:val="both"/>
        <w:rPr>
          <w:sz w:val="28"/>
          <w:szCs w:val="28"/>
        </w:rPr>
      </w:pPr>
      <w:r>
        <w:rPr>
          <w:iCs/>
          <w:sz w:val="28"/>
          <w:szCs w:val="28"/>
        </w:rPr>
        <w:t xml:space="preserve">Молодёжь </w:t>
      </w:r>
      <w:r w:rsidR="009D37B2" w:rsidRPr="000A58BA">
        <w:rPr>
          <w:iCs/>
          <w:sz w:val="28"/>
          <w:szCs w:val="28"/>
        </w:rPr>
        <w:t>—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w:t>
      </w:r>
      <w:r w:rsidR="00287E87">
        <w:rPr>
          <w:iCs/>
          <w:sz w:val="28"/>
          <w:szCs w:val="28"/>
        </w:rPr>
        <w:t xml:space="preserve">. </w:t>
      </w:r>
      <w:r w:rsidR="00287E87" w:rsidRPr="00B23739">
        <w:rPr>
          <w:iCs/>
          <w:sz w:val="28"/>
          <w:szCs w:val="28"/>
        </w:rPr>
        <w:t>[</w:t>
      </w:r>
      <w:r w:rsidR="00287E87">
        <w:rPr>
          <w:iCs/>
          <w:sz w:val="28"/>
          <w:szCs w:val="28"/>
        </w:rPr>
        <w:t>4,</w:t>
      </w:r>
      <w:r w:rsidR="00287E87" w:rsidRPr="00287E87">
        <w:rPr>
          <w:iCs/>
          <w:sz w:val="28"/>
          <w:szCs w:val="28"/>
        </w:rPr>
        <w:t>10</w:t>
      </w:r>
      <w:r w:rsidR="00287E87" w:rsidRPr="00B23739">
        <w:rPr>
          <w:iCs/>
          <w:sz w:val="28"/>
          <w:szCs w:val="28"/>
        </w:rPr>
        <w:t>]</w:t>
      </w:r>
    </w:p>
    <w:p w:rsidR="009D37B2" w:rsidRPr="00287E87" w:rsidRDefault="009D37B2" w:rsidP="00F34216">
      <w:pPr>
        <w:pStyle w:val="a3"/>
        <w:spacing w:before="0" w:beforeAutospacing="0" w:after="0" w:afterAutospacing="0" w:line="360" w:lineRule="auto"/>
        <w:ind w:firstLine="708"/>
        <w:jc w:val="both"/>
        <w:rPr>
          <w:sz w:val="28"/>
          <w:szCs w:val="28"/>
        </w:rPr>
      </w:pPr>
      <w:r w:rsidRPr="00287E87">
        <w:rPr>
          <w:sz w:val="28"/>
          <w:szCs w:val="28"/>
        </w:rPr>
        <w:t>Иное и более детализиро</w:t>
      </w:r>
      <w:r w:rsidR="007910A4" w:rsidRPr="00287E87">
        <w:rPr>
          <w:sz w:val="28"/>
          <w:szCs w:val="28"/>
        </w:rPr>
        <w:t xml:space="preserve">ванное определение было дано </w:t>
      </w:r>
      <w:r w:rsidR="007910A4" w:rsidRPr="00F34216">
        <w:rPr>
          <w:color w:val="000000" w:themeColor="text1"/>
          <w:sz w:val="28"/>
          <w:szCs w:val="28"/>
        </w:rPr>
        <w:t>И. С.</w:t>
      </w:r>
      <w:r w:rsidRPr="00F34216">
        <w:rPr>
          <w:color w:val="000000" w:themeColor="text1"/>
          <w:sz w:val="28"/>
          <w:szCs w:val="28"/>
        </w:rPr>
        <w:t>Коном:</w:t>
      </w:r>
      <w:r w:rsidRPr="00287E87">
        <w:rPr>
          <w:sz w:val="28"/>
          <w:szCs w:val="28"/>
        </w:rPr>
        <w:t xml:space="preserve"> </w:t>
      </w:r>
    </w:p>
    <w:p w:rsidR="009D37B2" w:rsidRPr="000A58BA" w:rsidRDefault="007910A4" w:rsidP="00F34216">
      <w:pPr>
        <w:pStyle w:val="a3"/>
        <w:spacing w:before="0" w:beforeAutospacing="0" w:after="0" w:afterAutospacing="0" w:line="360" w:lineRule="auto"/>
        <w:ind w:firstLine="708"/>
        <w:jc w:val="both"/>
        <w:rPr>
          <w:sz w:val="28"/>
          <w:szCs w:val="28"/>
        </w:rPr>
      </w:pPr>
      <w:r>
        <w:rPr>
          <w:sz w:val="28"/>
          <w:szCs w:val="28"/>
        </w:rPr>
        <w:t xml:space="preserve">Молодёжь </w:t>
      </w:r>
      <w:r w:rsidR="009D37B2" w:rsidRPr="000A58BA">
        <w:rPr>
          <w:sz w:val="28"/>
          <w:szCs w:val="28"/>
        </w:rPr>
        <w:t>—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Именно это определение впоследствии стало основным в отечественной социологии молодёжи:</w:t>
      </w:r>
    </w:p>
    <w:p w:rsidR="009D37B2" w:rsidRPr="00F34216" w:rsidRDefault="009D37B2" w:rsidP="007910A4">
      <w:pPr>
        <w:pStyle w:val="a3"/>
        <w:spacing w:before="0" w:beforeAutospacing="0" w:after="0" w:afterAutospacing="0" w:line="360" w:lineRule="auto"/>
        <w:ind w:firstLine="708"/>
        <w:jc w:val="both"/>
        <w:rPr>
          <w:sz w:val="28"/>
          <w:szCs w:val="28"/>
        </w:rPr>
      </w:pPr>
      <w:r w:rsidRPr="000A58BA">
        <w:rPr>
          <w:iCs/>
          <w:sz w:val="28"/>
          <w:szCs w:val="28"/>
        </w:rPr>
        <w:t xml:space="preserve">Молодость как определённая фаза, этап жизненного цикла биологически универсальна, но её конкретные возрастные рамки, </w:t>
      </w:r>
      <w:r w:rsidRPr="000A58BA">
        <w:rPr>
          <w:iCs/>
          <w:sz w:val="28"/>
          <w:szCs w:val="28"/>
        </w:rPr>
        <w:lastRenderedPageBreak/>
        <w:t>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и свойственных данному обществу закономерностей социализации.</w:t>
      </w:r>
      <w:r w:rsidR="00F34216" w:rsidRPr="00F34216">
        <w:rPr>
          <w:iCs/>
          <w:sz w:val="28"/>
          <w:szCs w:val="28"/>
        </w:rPr>
        <w:t>[1</w:t>
      </w:r>
      <w:r w:rsidR="00DC50FB">
        <w:rPr>
          <w:iCs/>
          <w:sz w:val="28"/>
          <w:szCs w:val="28"/>
        </w:rPr>
        <w:t>7</w:t>
      </w:r>
      <w:r w:rsidR="00F34216" w:rsidRPr="00F34216">
        <w:rPr>
          <w:iCs/>
          <w:sz w:val="28"/>
          <w:szCs w:val="28"/>
        </w:rPr>
        <w:t>,2]</w:t>
      </w:r>
    </w:p>
    <w:p w:rsidR="009D37B2" w:rsidRPr="00F34216" w:rsidRDefault="009D37B2" w:rsidP="007910A4">
      <w:pPr>
        <w:pStyle w:val="a3"/>
        <w:spacing w:before="0" w:beforeAutospacing="0" w:after="0" w:afterAutospacing="0" w:line="360" w:lineRule="auto"/>
        <w:ind w:firstLine="708"/>
        <w:jc w:val="both"/>
        <w:rPr>
          <w:sz w:val="28"/>
          <w:szCs w:val="28"/>
        </w:rPr>
      </w:pPr>
      <w:r w:rsidRPr="000A58BA">
        <w:rPr>
          <w:sz w:val="28"/>
          <w:szCs w:val="28"/>
        </w:rPr>
        <w:t xml:space="preserve">В числе научных исследований молодёжи в последние годы заметную роль стала играть такое направление науки как </w:t>
      </w:r>
      <w:hyperlink r:id="rId16" w:tooltip="Ювенология" w:history="1">
        <w:r w:rsidRPr="000A58BA">
          <w:rPr>
            <w:rStyle w:val="a4"/>
            <w:color w:val="auto"/>
            <w:sz w:val="28"/>
            <w:szCs w:val="28"/>
            <w:u w:val="none"/>
          </w:rPr>
          <w:t>ювенология</w:t>
        </w:r>
      </w:hyperlink>
      <w:r w:rsidRPr="000A58BA">
        <w:rPr>
          <w:sz w:val="28"/>
          <w:szCs w:val="28"/>
        </w:rPr>
        <w:t xml:space="preserve">. В некоторых вузах (например, в </w:t>
      </w:r>
      <w:hyperlink r:id="rId17" w:tooltip="РГСУ" w:history="1">
        <w:r w:rsidRPr="000A58BA">
          <w:rPr>
            <w:rStyle w:val="a4"/>
            <w:color w:val="auto"/>
            <w:sz w:val="28"/>
            <w:szCs w:val="28"/>
            <w:u w:val="none"/>
          </w:rPr>
          <w:t>РГСУ</w:t>
        </w:r>
      </w:hyperlink>
      <w:r w:rsidRPr="000A58BA">
        <w:rPr>
          <w:sz w:val="28"/>
          <w:szCs w:val="28"/>
        </w:rPr>
        <w:t>) были открыты кафедры ювенологии. В центре внимания, которых изучение и преподавание интегрированных курсов о молодёжи, как феномен современного общества и о технологии работы с молодыми людьми, а также подготовки специалистов в сфере молодёжной политики.</w:t>
      </w:r>
      <w:r w:rsidR="00287E87">
        <w:rPr>
          <w:sz w:val="28"/>
          <w:szCs w:val="28"/>
        </w:rPr>
        <w:t xml:space="preserve"> </w:t>
      </w:r>
    </w:p>
    <w:p w:rsidR="00075E70" w:rsidRDefault="009D37B2" w:rsidP="007910A4">
      <w:pPr>
        <w:pStyle w:val="a3"/>
        <w:spacing w:before="0" w:beforeAutospacing="0" w:after="0" w:afterAutospacing="0" w:line="360" w:lineRule="auto"/>
        <w:ind w:firstLine="708"/>
        <w:jc w:val="both"/>
        <w:rPr>
          <w:sz w:val="28"/>
          <w:szCs w:val="28"/>
        </w:rPr>
      </w:pPr>
      <w:r w:rsidRPr="007910A4">
        <w:rPr>
          <w:sz w:val="28"/>
          <w:szCs w:val="28"/>
        </w:rPr>
        <w:t xml:space="preserve">Таким </w:t>
      </w:r>
      <w:r w:rsidR="007910A4" w:rsidRPr="007910A4">
        <w:rPr>
          <w:sz w:val="28"/>
          <w:szCs w:val="28"/>
        </w:rPr>
        <w:t>образом,</w:t>
      </w:r>
      <w:r w:rsidRPr="007910A4">
        <w:rPr>
          <w:sz w:val="28"/>
          <w:szCs w:val="28"/>
        </w:rPr>
        <w:t xml:space="preserve"> можно сделать вывод, молодёжь является резервом нашего общества</w:t>
      </w:r>
      <w:r w:rsidR="007910A4">
        <w:rPr>
          <w:sz w:val="28"/>
          <w:szCs w:val="28"/>
        </w:rPr>
        <w:t>.</w:t>
      </w:r>
      <w:r w:rsidRPr="007910A4">
        <w:rPr>
          <w:sz w:val="28"/>
          <w:szCs w:val="28"/>
        </w:rPr>
        <w:t xml:space="preserve"> Любой молодой человек преодо</w:t>
      </w:r>
      <w:r w:rsidR="007910A4">
        <w:rPr>
          <w:sz w:val="28"/>
          <w:szCs w:val="28"/>
        </w:rPr>
        <w:t>левает материальные, социальные, п</w:t>
      </w:r>
      <w:r w:rsidRPr="007910A4">
        <w:rPr>
          <w:sz w:val="28"/>
          <w:szCs w:val="28"/>
        </w:rPr>
        <w:t xml:space="preserve">олитические </w:t>
      </w:r>
      <w:r w:rsidR="007910A4">
        <w:rPr>
          <w:sz w:val="28"/>
          <w:szCs w:val="28"/>
        </w:rPr>
        <w:t>трудности в процессе взросления</w:t>
      </w:r>
      <w:r w:rsidR="00075E70">
        <w:rPr>
          <w:sz w:val="28"/>
          <w:szCs w:val="28"/>
        </w:rPr>
        <w:t>.</w:t>
      </w: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075E70" w:rsidRDefault="00075E70" w:rsidP="007910A4">
      <w:pPr>
        <w:pStyle w:val="a3"/>
        <w:spacing w:before="0" w:beforeAutospacing="0" w:after="0" w:afterAutospacing="0" w:line="360" w:lineRule="auto"/>
        <w:ind w:firstLine="708"/>
        <w:jc w:val="both"/>
        <w:rPr>
          <w:sz w:val="28"/>
          <w:szCs w:val="28"/>
        </w:rPr>
      </w:pPr>
    </w:p>
    <w:p w:rsidR="009D37B2" w:rsidRPr="0030347B" w:rsidRDefault="009D37B2" w:rsidP="00075E70">
      <w:pPr>
        <w:pStyle w:val="a3"/>
        <w:spacing w:before="0" w:beforeAutospacing="0" w:after="0" w:afterAutospacing="0" w:line="360" w:lineRule="auto"/>
        <w:jc w:val="both"/>
        <w:rPr>
          <w:b/>
          <w:sz w:val="28"/>
          <w:szCs w:val="28"/>
        </w:rPr>
      </w:pPr>
      <w:r w:rsidRPr="0030347B">
        <w:rPr>
          <w:b/>
          <w:sz w:val="28"/>
          <w:szCs w:val="28"/>
        </w:rPr>
        <w:lastRenderedPageBreak/>
        <w:t xml:space="preserve">Глава </w:t>
      </w:r>
      <w:r w:rsidRPr="0030347B">
        <w:rPr>
          <w:b/>
          <w:sz w:val="28"/>
          <w:szCs w:val="28"/>
          <w:lang w:val="en-US"/>
        </w:rPr>
        <w:t>II</w:t>
      </w:r>
      <w:r w:rsidRPr="0030347B">
        <w:rPr>
          <w:b/>
          <w:sz w:val="28"/>
          <w:szCs w:val="28"/>
        </w:rPr>
        <w:t>.</w:t>
      </w:r>
      <w:r w:rsidRPr="0030347B">
        <w:rPr>
          <w:sz w:val="28"/>
          <w:szCs w:val="28"/>
        </w:rPr>
        <w:t xml:space="preserve"> </w:t>
      </w:r>
      <w:r w:rsidRPr="0030347B">
        <w:rPr>
          <w:b/>
          <w:sz w:val="28"/>
          <w:szCs w:val="28"/>
        </w:rPr>
        <w:t>Активная общественная позиция молодого человека и пути её формирование.</w:t>
      </w:r>
    </w:p>
    <w:p w:rsidR="009D37B2" w:rsidRPr="0030347B" w:rsidRDefault="009D37B2" w:rsidP="001136AB">
      <w:pPr>
        <w:pStyle w:val="a5"/>
        <w:spacing w:after="0" w:line="360" w:lineRule="auto"/>
        <w:ind w:left="0"/>
        <w:jc w:val="both"/>
        <w:rPr>
          <w:rFonts w:ascii="Times New Roman" w:hAnsi="Times New Roman"/>
          <w:b/>
          <w:sz w:val="28"/>
          <w:szCs w:val="28"/>
        </w:rPr>
      </w:pPr>
      <w:r w:rsidRPr="0030347B">
        <w:rPr>
          <w:rFonts w:ascii="Times New Roman" w:hAnsi="Times New Roman"/>
          <w:b/>
          <w:sz w:val="28"/>
          <w:szCs w:val="28"/>
        </w:rPr>
        <w:t>2.1.Понятие активность и формирование активной позиции у студентов.</w:t>
      </w:r>
    </w:p>
    <w:p w:rsidR="009D37B2" w:rsidRPr="000A58BA" w:rsidRDefault="009D37B2" w:rsidP="0030347B">
      <w:pPr>
        <w:spacing w:after="0" w:line="360" w:lineRule="auto"/>
        <w:ind w:firstLine="708"/>
        <w:jc w:val="both"/>
        <w:rPr>
          <w:rFonts w:ascii="Times New Roman" w:hAnsi="Times New Roman"/>
          <w:sz w:val="28"/>
          <w:szCs w:val="28"/>
        </w:rPr>
      </w:pPr>
      <w:r w:rsidRPr="00BE2281">
        <w:rPr>
          <w:rFonts w:ascii="Times New Roman" w:hAnsi="Times New Roman"/>
          <w:i/>
          <w:sz w:val="28"/>
          <w:szCs w:val="28"/>
        </w:rPr>
        <w:t>Активность личности</w:t>
      </w:r>
      <w:r w:rsidRPr="000A58BA">
        <w:rPr>
          <w:rFonts w:ascii="Times New Roman" w:hAnsi="Times New Roman"/>
          <w:sz w:val="28"/>
          <w:szCs w:val="28"/>
        </w:rPr>
        <w:t xml:space="preserve"> — особый вид деятельности или особая деятельность, отличающаяся интенсификацией своих основных характеристик (целенаправленности, мотивации, осознанности, владения способами и приёмами действий, эмоциональности), а также наличием таких свойств как инициативность и ситуативность.</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Термин активности широко используется в различных сферах науки как самостоятельно, так и в качестве дополнительного в различных сочетаниях. Причём в некоторых случаях это стало настолько привычным, что сформировались самостоятельные понятия. Например, такие как: активный человек, активная жизненная позиция, активное обучение, активист, активный элемент системы. Понятие активности приобрело такой широкий смысл, что при более внимательном отношении его использование требует уточнений.</w:t>
      </w:r>
    </w:p>
    <w:p w:rsidR="00584880"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Словарь русского языка даёт общеупотребительное определение «активного» как деятельного, энергичного, развивающегося. В литературе и бытовой речи понятие «активности» часто употребляется как синоним понятия «деятельности». В физиологическом смысле понятие «активности» традиционно рассматривается как всеобщая характеристика живых существ, их собственная динамика. Как источник преобразования или поддержания ими жизненно значимых связей с окружающим миром. Как свойство живых организмов реагировать на внешние раздражения. Активность при этом соотносится с деятельностью, обнаруживаясь как её динамическое условие, как свойство её собственного движения. У живых существ активность изменяется в соответствии с эволюционными процессами развития. Активность человека приобретает особое значение как важнейшее качество личности, как способность изменять </w:t>
      </w:r>
      <w:r w:rsidRPr="000A58BA">
        <w:rPr>
          <w:rFonts w:ascii="Times New Roman" w:hAnsi="Times New Roman"/>
          <w:sz w:val="28"/>
          <w:szCs w:val="28"/>
        </w:rPr>
        <w:lastRenderedPageBreak/>
        <w:t xml:space="preserve">окружающую действительность в соответствии с собственными потребностями, взглядами, целями. </w:t>
      </w:r>
      <w:r w:rsidR="00DC50FB">
        <w:rPr>
          <w:rFonts w:ascii="Times New Roman" w:hAnsi="Times New Roman"/>
          <w:sz w:val="28"/>
          <w:szCs w:val="28"/>
          <w:lang w:val="en-US"/>
        </w:rPr>
        <w:t>[9,631]</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Большое значение придаётся «принципу активности». </w:t>
      </w:r>
      <w:r w:rsidRPr="00F34216">
        <w:rPr>
          <w:rFonts w:ascii="Times New Roman" w:hAnsi="Times New Roman"/>
          <w:color w:val="000000" w:themeColor="text1"/>
          <w:sz w:val="28"/>
          <w:szCs w:val="28"/>
        </w:rPr>
        <w:t>Н. А. Бернштейн вводя в психологию этот принцип, представлял его</w:t>
      </w:r>
      <w:r w:rsidRPr="000A58BA">
        <w:rPr>
          <w:rFonts w:ascii="Times New Roman" w:hAnsi="Times New Roman"/>
          <w:sz w:val="28"/>
          <w:szCs w:val="28"/>
        </w:rPr>
        <w:t xml:space="preserve"> суть в постулировании определяющей роли внутренней программы в актах жизнедеятельности организма. В действиях человека существуют безусловные рефлексы, когда движение непосредственно вызывается внешним стимулом, но это как бы вырожденный случай активности. Во всех же других случаях внешний стимул только запускает программу принятия решения, а собственно движение в той или иной степени связано с внутренней программой человека. В случае полной зависимости от неё мы имеем место с так называемыми «произвольными» актами, когда инициатива начала и содержание движения задаются изнутри организма.</w:t>
      </w:r>
    </w:p>
    <w:p w:rsidR="009D37B2" w:rsidRPr="00BB1BC6"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В социологии используется понятие социальной активности. Социальная активность рассматривается как явление, как состояние и как отношение. В психологическом плане существенным представляется характеристика активности как состояния — как качество, которое базируется на потребностях и интересах личности и существует как внутренняя готовность к действию. А также как отношения — как более или менее энергичная самодеятельность, направленная на преобразование различных областей деятельности и самих субъектов.</w:t>
      </w:r>
      <w:r w:rsidR="00BB1BC6" w:rsidRPr="00BB1BC6">
        <w:rPr>
          <w:rFonts w:ascii="Times New Roman" w:hAnsi="Times New Roman"/>
          <w:sz w:val="28"/>
          <w:szCs w:val="28"/>
        </w:rPr>
        <w:t>[2,127]</w:t>
      </w:r>
    </w:p>
    <w:p w:rsidR="009D37B2" w:rsidRPr="00B23739"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В психологии в рамках деятельностного подхода, также наблюдается некоторое непринципиальное расхождение в трактовке активности. Психологическая теория деятельности рассматривает макроструктуру деятельности в виде сложного иерархического строения. В её состав включают несколько уровней, в числе которых называют: особые виды деятельности, действия, операции, психофизиологические функции. Особенные виды деятельности в этом случае выступают как совокупность действий, вызываемых одним мотивом. К ним обычно относят игровую, </w:t>
      </w:r>
      <w:r w:rsidRPr="000A58BA">
        <w:rPr>
          <w:rFonts w:ascii="Times New Roman" w:hAnsi="Times New Roman"/>
          <w:sz w:val="28"/>
          <w:szCs w:val="28"/>
        </w:rPr>
        <w:lastRenderedPageBreak/>
        <w:t>учебную и трудовую деятельность</w:t>
      </w:r>
      <w:r w:rsidRPr="00BE2281">
        <w:rPr>
          <w:rFonts w:ascii="Times New Roman" w:hAnsi="Times New Roman"/>
          <w:color w:val="FF0000"/>
          <w:sz w:val="28"/>
          <w:szCs w:val="28"/>
        </w:rPr>
        <w:t xml:space="preserve">. </w:t>
      </w:r>
      <w:r w:rsidRPr="000A58BA">
        <w:rPr>
          <w:rFonts w:ascii="Times New Roman" w:hAnsi="Times New Roman"/>
          <w:sz w:val="28"/>
          <w:szCs w:val="28"/>
        </w:rPr>
        <w:t xml:space="preserve">Их же называют формами активности человека. </w:t>
      </w:r>
      <w:r w:rsidR="00BB1BC6" w:rsidRPr="00B23739">
        <w:rPr>
          <w:rFonts w:ascii="Times New Roman" w:hAnsi="Times New Roman"/>
          <w:sz w:val="28"/>
          <w:szCs w:val="28"/>
        </w:rPr>
        <w:t>[3,234]</w:t>
      </w:r>
    </w:p>
    <w:p w:rsidR="009D37B2" w:rsidRPr="00B23739" w:rsidRDefault="009D37B2" w:rsidP="0030347B">
      <w:pPr>
        <w:spacing w:after="0" w:line="360" w:lineRule="auto"/>
        <w:ind w:firstLine="708"/>
        <w:jc w:val="both"/>
        <w:rPr>
          <w:rFonts w:ascii="Times New Roman" w:hAnsi="Times New Roman"/>
          <w:sz w:val="28"/>
          <w:szCs w:val="28"/>
        </w:rPr>
      </w:pPr>
      <w:r w:rsidRPr="00BB1BC6">
        <w:rPr>
          <w:rFonts w:ascii="Times New Roman" w:hAnsi="Times New Roman"/>
          <w:color w:val="000000" w:themeColor="text1"/>
          <w:sz w:val="28"/>
          <w:szCs w:val="28"/>
        </w:rPr>
        <w:t>Б. Г. Ананьев</w:t>
      </w:r>
      <w:r w:rsidRPr="000A58BA">
        <w:rPr>
          <w:rFonts w:ascii="Times New Roman" w:hAnsi="Times New Roman"/>
          <w:sz w:val="28"/>
          <w:szCs w:val="28"/>
        </w:rPr>
        <w:t>, помимо указанных, к множеству «активно - деятельностных форм отношения человека к миру» причисляет также боевую и спортивную деятельность, познание, общение, управление людьми, самодеятельность. Активность, в данном случае, соответствует особенной форме деятельности или особенной деятельности.</w:t>
      </w:r>
      <w:r w:rsidR="00BB1BC6" w:rsidRPr="00BB1BC6">
        <w:rPr>
          <w:rFonts w:ascii="Times New Roman" w:hAnsi="Times New Roman"/>
          <w:sz w:val="28"/>
          <w:szCs w:val="28"/>
        </w:rPr>
        <w:t xml:space="preserve"> </w:t>
      </w:r>
      <w:r w:rsidR="00BB1BC6" w:rsidRPr="00B23739">
        <w:rPr>
          <w:rFonts w:ascii="Times New Roman" w:hAnsi="Times New Roman"/>
          <w:sz w:val="28"/>
          <w:szCs w:val="28"/>
        </w:rPr>
        <w:t>[1,465]</w:t>
      </w:r>
    </w:p>
    <w:p w:rsidR="009D37B2" w:rsidRPr="00090D03"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По мнению </w:t>
      </w:r>
      <w:r w:rsidRPr="00DC50FB">
        <w:rPr>
          <w:rFonts w:ascii="Times New Roman" w:hAnsi="Times New Roman"/>
          <w:sz w:val="28"/>
          <w:szCs w:val="28"/>
        </w:rPr>
        <w:t>К. А. Абульхановой - Славской</w:t>
      </w:r>
      <w:r w:rsidRPr="000A58BA">
        <w:rPr>
          <w:rFonts w:ascii="Times New Roman" w:hAnsi="Times New Roman"/>
          <w:sz w:val="28"/>
          <w:szCs w:val="28"/>
        </w:rPr>
        <w:t xml:space="preserve"> посредством активности человек решает вопрос о согласовании, соизмерении объективных и субъективных факторов деятельности. Мобилизуя активность в необходимых, а не в любых формах, в нужное, а не в любое удобное время, действуя по собственному побуждению, используя свои способности, ставя свои цели. Тем самым, оценивая активность, как часть деятельности, как её динамическую составляющую реализуемую ситуативно, то есть в нужный момент времени.</w:t>
      </w:r>
      <w:r w:rsidR="00090D03" w:rsidRPr="00090D03">
        <w:rPr>
          <w:rFonts w:ascii="Times New Roman" w:hAnsi="Times New Roman"/>
          <w:sz w:val="28"/>
          <w:szCs w:val="28"/>
        </w:rPr>
        <w:t>[</w:t>
      </w:r>
      <w:r w:rsidR="00090D03">
        <w:rPr>
          <w:rFonts w:ascii="Times New Roman" w:hAnsi="Times New Roman"/>
          <w:sz w:val="28"/>
          <w:szCs w:val="28"/>
        </w:rPr>
        <w:t>18</w:t>
      </w:r>
      <w:r w:rsidR="00090D03" w:rsidRPr="00E25105">
        <w:rPr>
          <w:rFonts w:ascii="Times New Roman" w:hAnsi="Times New Roman"/>
          <w:sz w:val="28"/>
          <w:szCs w:val="28"/>
        </w:rPr>
        <w:t>,1</w:t>
      </w:r>
      <w:r w:rsidR="00090D03" w:rsidRPr="00090D03">
        <w:rPr>
          <w:rFonts w:ascii="Times New Roman" w:hAnsi="Times New Roman"/>
          <w:sz w:val="28"/>
          <w:szCs w:val="28"/>
        </w:rPr>
        <w:t>]</w:t>
      </w:r>
    </w:p>
    <w:p w:rsidR="009D37B2" w:rsidRPr="00601F7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Ещё одна трактовка понятия активности предложена </w:t>
      </w:r>
      <w:r w:rsidRPr="00601F7A">
        <w:rPr>
          <w:rFonts w:ascii="Times New Roman" w:hAnsi="Times New Roman"/>
          <w:color w:val="000000" w:themeColor="text1"/>
          <w:sz w:val="28"/>
          <w:szCs w:val="28"/>
        </w:rPr>
        <w:t>В. А. Петровски</w:t>
      </w:r>
      <w:r w:rsidR="00601F7A" w:rsidRPr="00601F7A">
        <w:rPr>
          <w:rFonts w:ascii="Times New Roman" w:hAnsi="Times New Roman"/>
          <w:color w:val="000000" w:themeColor="text1"/>
          <w:sz w:val="28"/>
          <w:szCs w:val="28"/>
        </w:rPr>
        <w:t>й,</w:t>
      </w:r>
      <w:r w:rsidR="00601F7A">
        <w:rPr>
          <w:rFonts w:ascii="Times New Roman" w:hAnsi="Times New Roman"/>
          <w:color w:val="FF0000"/>
          <w:sz w:val="28"/>
          <w:szCs w:val="28"/>
        </w:rPr>
        <w:t xml:space="preserve"> </w:t>
      </w:r>
      <w:r w:rsidR="00584880">
        <w:rPr>
          <w:rFonts w:ascii="Times New Roman" w:hAnsi="Times New Roman"/>
          <w:sz w:val="28"/>
          <w:szCs w:val="28"/>
        </w:rPr>
        <w:t>предлагающий</w:t>
      </w:r>
      <w:r w:rsidRPr="000A58BA">
        <w:rPr>
          <w:rFonts w:ascii="Times New Roman" w:hAnsi="Times New Roman"/>
          <w:sz w:val="28"/>
          <w:szCs w:val="28"/>
        </w:rPr>
        <w:t xml:space="preserve"> рассматривать личность как подлинный субъект активности. Прослеживая историю форм деятельности субъекта, он выделяет три последовательных этапа в истории становления деятельности. 1) Функционирование или жизнедеятельность особи как предпосылку деятельности; Функционирование — первое и простейшее проявление жизни — может быть описано в плане взаимодействия субъекта с объектом, в ходе которого обеспечивается целостность присущих субъекту телесных структур. Функционирование опирается на возможности непосредственного взаимодействия субъекта с его окружением. Отлучение живых тел от источников их существования оказывается гибельным, так как способности к функционированию ещё недостаточно для преодоления возникших барьеров. 2) Деятельность, как условие выживания субъекта. Деятельность снимает присущие предыдущей ступени развития ограничения. Посредством деятельности </w:t>
      </w:r>
      <w:r w:rsidRPr="000A58BA">
        <w:rPr>
          <w:rFonts w:ascii="Times New Roman" w:hAnsi="Times New Roman"/>
          <w:sz w:val="28"/>
          <w:szCs w:val="28"/>
        </w:rPr>
        <w:lastRenderedPageBreak/>
        <w:t>субъект получает возможность достичь предмет, прежде удалённый от него, но необходимый для функционирования. 3) Активность, как высшую форму развития деятельности. В процессе развития человека возникают новые, вспомогательные формы взаимодействия с миром, нацеленные на обеспечение и поддержание самой возможности деятельности субъекта. Эти формы движения складываются внутри предшествующих деятельностей и, перерастая в деятельность, носящую самоподчиненный характер, они становятся тем, что может быть названо активностью субъекта.</w:t>
      </w:r>
      <w:r w:rsidR="00601F7A" w:rsidRPr="00601F7A">
        <w:rPr>
          <w:rFonts w:ascii="Times New Roman" w:hAnsi="Times New Roman"/>
          <w:sz w:val="28"/>
          <w:szCs w:val="28"/>
        </w:rPr>
        <w:t>[7,298]</w:t>
      </w:r>
    </w:p>
    <w:p w:rsidR="009D37B2" w:rsidRPr="000A58BA" w:rsidRDefault="009D37B2" w:rsidP="001136AB">
      <w:pPr>
        <w:spacing w:after="0" w:line="360" w:lineRule="auto"/>
        <w:ind w:firstLine="708"/>
        <w:jc w:val="both"/>
        <w:rPr>
          <w:rFonts w:ascii="Times New Roman" w:hAnsi="Times New Roman"/>
          <w:sz w:val="28"/>
          <w:szCs w:val="28"/>
        </w:rPr>
      </w:pPr>
      <w:r w:rsidRPr="000A58BA">
        <w:rPr>
          <w:rFonts w:ascii="Times New Roman" w:hAnsi="Times New Roman"/>
          <w:sz w:val="28"/>
          <w:szCs w:val="28"/>
        </w:rPr>
        <w:t>Молодежь, особенно студенческая, всегда была наиболее активной частью общества. Среди различных направлений общественного молодежного движения в России последних лет все больше заявляет о себе молодежный парламентаризм, как система представительства прав и законных интересов молодежи при органах государственной власти.</w:t>
      </w:r>
      <w:r w:rsidR="00935368">
        <w:rPr>
          <w:rFonts w:ascii="Times New Roman" w:hAnsi="Times New Roman"/>
          <w:sz w:val="28"/>
          <w:szCs w:val="28"/>
        </w:rPr>
        <w:t xml:space="preserve"> </w:t>
      </w:r>
      <w:r w:rsidRPr="000A58BA">
        <w:rPr>
          <w:rFonts w:ascii="Times New Roman" w:hAnsi="Times New Roman"/>
          <w:sz w:val="28"/>
          <w:szCs w:val="28"/>
        </w:rPr>
        <w:t xml:space="preserve">Создаются общественные консультативно-совещательные структуры молодежи - молодежные парламенты, правительства, студенческие организации и объединения. </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Приоритетными направлениями их деятельности сегодня являются: просветительская работа, акцентирующая свое внимание па формирование правовой культуры в молодежной среде, доступности общественно-политической информации, формирование активной гражданской позиции молодых людей через привлечение молодежи к активному участию в общественно-политической жизни страны.</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К молодёжным парламентским структурам относят молодежные парламенты, правительства, консультативные советы, Думы, палаты и др.</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 xml:space="preserve">Цель развития молодежного парламентаризма – привлечение молодежи к активному участию в жизнедеятельности государства, разработке и реализации им эффективной молодежной политики путем представления законных интересов молодых граждан и общественно значимых идей в </w:t>
      </w:r>
      <w:r w:rsidRPr="000A58BA">
        <w:rPr>
          <w:rFonts w:ascii="Times New Roman" w:hAnsi="Times New Roman"/>
          <w:sz w:val="28"/>
          <w:szCs w:val="28"/>
        </w:rPr>
        <w:lastRenderedPageBreak/>
        <w:t>различных молодежных общественных консультативно-совещательных структурах, прежде всего – молодежных парламентах.</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sz w:val="28"/>
          <w:szCs w:val="28"/>
        </w:rPr>
        <w:t>Созданные молодежью и поддержанные органами власти молодежные парламентские структуры представляют проблемы и интересы молодого поколения.</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Молодежное Правительство Белгородской области является совещательным органом при главе администрации области, функционир</w:t>
      </w:r>
      <w:r w:rsidR="0030347B">
        <w:rPr>
          <w:rFonts w:ascii="Times New Roman" w:hAnsi="Times New Roman"/>
          <w:sz w:val="28"/>
          <w:szCs w:val="28"/>
        </w:rPr>
        <w:t xml:space="preserve">ующим на общественных началах. </w:t>
      </w:r>
      <w:r w:rsidRPr="000A58BA">
        <w:rPr>
          <w:rFonts w:ascii="Times New Roman" w:hAnsi="Times New Roman"/>
          <w:sz w:val="28"/>
          <w:szCs w:val="28"/>
        </w:rPr>
        <w:t>Молодежное Правительство формируется на конкурсной основе из молодых людей (студентов и аспирантов вузов), молодых управленцев до 35 лет, проживающих в Белгородской области, ставящих перед собой цели:</w:t>
      </w:r>
    </w:p>
    <w:p w:rsidR="009D37B2" w:rsidRPr="000A58BA" w:rsidRDefault="009D37B2" w:rsidP="001136AB">
      <w:pPr>
        <w:spacing w:after="0" w:line="360" w:lineRule="auto"/>
        <w:jc w:val="both"/>
        <w:rPr>
          <w:rFonts w:ascii="Times New Roman" w:hAnsi="Times New Roman"/>
          <w:bCs/>
          <w:iCs/>
          <w:sz w:val="28"/>
          <w:szCs w:val="28"/>
        </w:rPr>
      </w:pPr>
      <w:r w:rsidRPr="000A58BA">
        <w:rPr>
          <w:rFonts w:ascii="Times New Roman" w:hAnsi="Times New Roman"/>
          <w:bCs/>
          <w:iCs/>
          <w:sz w:val="28"/>
          <w:szCs w:val="28"/>
        </w:rPr>
        <w:t>- получения знаний и практических навыков в области государственного управления;</w:t>
      </w:r>
    </w:p>
    <w:p w:rsidR="009D37B2" w:rsidRPr="000A58BA" w:rsidRDefault="009D37B2" w:rsidP="001136AB">
      <w:pPr>
        <w:spacing w:after="0" w:line="360" w:lineRule="auto"/>
        <w:jc w:val="both"/>
        <w:rPr>
          <w:rFonts w:ascii="Times New Roman" w:hAnsi="Times New Roman"/>
          <w:bCs/>
          <w:iCs/>
          <w:sz w:val="28"/>
          <w:szCs w:val="28"/>
        </w:rPr>
      </w:pPr>
      <w:r w:rsidRPr="000A58BA">
        <w:rPr>
          <w:rFonts w:ascii="Times New Roman" w:hAnsi="Times New Roman"/>
          <w:bCs/>
          <w:iCs/>
          <w:sz w:val="28"/>
          <w:szCs w:val="28"/>
        </w:rPr>
        <w:t>- более глубокого изучения проблем экономики, политики, социальных отношений в Белгородской области и выработки предложений по решению обозначенных проблем;</w:t>
      </w:r>
    </w:p>
    <w:p w:rsidR="009D37B2" w:rsidRPr="000A58BA" w:rsidRDefault="009D37B2" w:rsidP="001136AB">
      <w:pPr>
        <w:spacing w:after="0" w:line="360" w:lineRule="auto"/>
        <w:jc w:val="both"/>
        <w:rPr>
          <w:rFonts w:ascii="Times New Roman" w:hAnsi="Times New Roman"/>
          <w:bCs/>
          <w:iCs/>
          <w:sz w:val="28"/>
          <w:szCs w:val="28"/>
        </w:rPr>
      </w:pPr>
      <w:r w:rsidRPr="000A58BA">
        <w:rPr>
          <w:rFonts w:ascii="Times New Roman" w:hAnsi="Times New Roman"/>
          <w:bCs/>
          <w:iCs/>
          <w:sz w:val="28"/>
          <w:szCs w:val="28"/>
        </w:rPr>
        <w:t>- подготовки к возможной профессиональной деятельности в составе структурных подразделений правительства администрации области</w:t>
      </w:r>
    </w:p>
    <w:p w:rsidR="009D37B2" w:rsidRPr="000A58BA" w:rsidRDefault="009D37B2" w:rsidP="001136AB">
      <w:pPr>
        <w:spacing w:after="0" w:line="360" w:lineRule="auto"/>
        <w:jc w:val="both"/>
        <w:rPr>
          <w:rFonts w:ascii="Times New Roman" w:hAnsi="Times New Roman"/>
          <w:bCs/>
          <w:iCs/>
          <w:sz w:val="28"/>
          <w:szCs w:val="28"/>
        </w:rPr>
      </w:pPr>
      <w:r w:rsidRPr="000A58BA">
        <w:rPr>
          <w:rFonts w:ascii="Times New Roman" w:hAnsi="Times New Roman"/>
          <w:bCs/>
          <w:iCs/>
          <w:sz w:val="28"/>
          <w:szCs w:val="28"/>
        </w:rPr>
        <w:t xml:space="preserve">-разработки мероприятий по совершенствованию системы государственного управления в области. </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Целями Молодежного Правительства являются:</w:t>
      </w:r>
    </w:p>
    <w:p w:rsidR="009D37B2" w:rsidRPr="000A58BA" w:rsidRDefault="009D37B2" w:rsidP="001136AB">
      <w:pPr>
        <w:spacing w:after="0" w:line="360" w:lineRule="auto"/>
        <w:jc w:val="both"/>
        <w:rPr>
          <w:rFonts w:ascii="Times New Roman" w:hAnsi="Times New Roman"/>
          <w:bCs/>
          <w:iCs/>
          <w:sz w:val="28"/>
          <w:szCs w:val="28"/>
        </w:rPr>
      </w:pPr>
      <w:r w:rsidRPr="000A58BA">
        <w:rPr>
          <w:rFonts w:ascii="Times New Roman" w:hAnsi="Times New Roman"/>
          <w:bCs/>
          <w:iCs/>
          <w:sz w:val="28"/>
          <w:szCs w:val="28"/>
        </w:rPr>
        <w:t>- содействие в обучении и формировании кадрового резерва для управленческих структур области;</w:t>
      </w:r>
    </w:p>
    <w:p w:rsidR="009D37B2" w:rsidRPr="000A58BA" w:rsidRDefault="009D37B2" w:rsidP="001136AB">
      <w:pPr>
        <w:spacing w:after="0" w:line="360" w:lineRule="auto"/>
        <w:jc w:val="both"/>
        <w:rPr>
          <w:rFonts w:ascii="Times New Roman" w:hAnsi="Times New Roman"/>
          <w:bCs/>
          <w:iCs/>
          <w:sz w:val="28"/>
          <w:szCs w:val="28"/>
        </w:rPr>
      </w:pPr>
      <w:r w:rsidRPr="000A58BA">
        <w:rPr>
          <w:rFonts w:ascii="Times New Roman" w:hAnsi="Times New Roman"/>
          <w:bCs/>
          <w:iCs/>
          <w:sz w:val="28"/>
          <w:szCs w:val="28"/>
        </w:rPr>
        <w:t>- реализация базовых направлений государственной молодежной политики в рамках принятых областных целевых программ;</w:t>
      </w:r>
    </w:p>
    <w:p w:rsidR="009D37B2" w:rsidRPr="000A58BA" w:rsidRDefault="009D37B2" w:rsidP="001136AB">
      <w:pPr>
        <w:spacing w:after="0" w:line="360" w:lineRule="auto"/>
        <w:jc w:val="both"/>
        <w:rPr>
          <w:rFonts w:ascii="Times New Roman" w:hAnsi="Times New Roman"/>
          <w:bCs/>
          <w:iCs/>
          <w:sz w:val="28"/>
          <w:szCs w:val="28"/>
        </w:rPr>
      </w:pPr>
      <w:r w:rsidRPr="000A58BA">
        <w:rPr>
          <w:rFonts w:ascii="Times New Roman" w:hAnsi="Times New Roman"/>
          <w:bCs/>
          <w:iCs/>
          <w:sz w:val="28"/>
          <w:szCs w:val="28"/>
        </w:rPr>
        <w:t>- привлечение студентов высших учебных заведений, аспирантов, молодых управленцев к решению задач, стоящих перед правительством администрации области.</w:t>
      </w:r>
    </w:p>
    <w:p w:rsidR="00935368" w:rsidRPr="000A58BA" w:rsidRDefault="00935368" w:rsidP="00935368">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Одним из основных требований к молодежной политике, в данной ситуации, мы считаем, не давить на молодых людей, так как в данном </w:t>
      </w:r>
      <w:r w:rsidRPr="000A58BA">
        <w:rPr>
          <w:rFonts w:ascii="Times New Roman" w:hAnsi="Times New Roman"/>
          <w:sz w:val="28"/>
          <w:szCs w:val="28"/>
        </w:rPr>
        <w:lastRenderedPageBreak/>
        <w:t>случае будет происходить не воспитание, а просто управление ими. Манипуляция в данном случае будет иметь ряд негативных последствий, которые помешают достижению конечных целей, таких как: повышение доверия к власти.</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Студенческое движение оказывает значительное влияние на политическую жизнь страны, высшая школа является важным институтом политической социализации. Процесс изменения социальной структуры студенчества, имеющий место в настоящее время, серьезно отражается и на политическом поведении молодого поколения. Наблюдается общая активизация политического сознания молодежи, которая находит выражение в интенсивном обсуждении острых общественных вопросов и в критической проверке предлагаемых различными политическими силами ответов на эти вопросы.</w:t>
      </w: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p>
    <w:p w:rsidR="009D37B2" w:rsidRPr="000A58BA" w:rsidRDefault="009D37B2" w:rsidP="001136AB">
      <w:pPr>
        <w:shd w:val="clear" w:color="auto" w:fill="FFFFFF"/>
        <w:autoSpaceDE w:val="0"/>
        <w:autoSpaceDN w:val="0"/>
        <w:adjustRightInd w:val="0"/>
        <w:spacing w:after="0" w:line="360" w:lineRule="auto"/>
        <w:jc w:val="both"/>
        <w:rPr>
          <w:rFonts w:ascii="Times New Roman" w:hAnsi="Times New Roman"/>
          <w:b/>
          <w:sz w:val="28"/>
          <w:szCs w:val="28"/>
        </w:rPr>
      </w:pPr>
      <w:r w:rsidRPr="000A58BA">
        <w:rPr>
          <w:rFonts w:ascii="Times New Roman" w:hAnsi="Times New Roman"/>
          <w:b/>
          <w:sz w:val="28"/>
          <w:szCs w:val="28"/>
        </w:rPr>
        <w:lastRenderedPageBreak/>
        <w:t xml:space="preserve">2.2. </w:t>
      </w:r>
      <w:r w:rsidRPr="000A58BA">
        <w:rPr>
          <w:rFonts w:ascii="Times New Roman" w:hAnsi="Times New Roman"/>
          <w:b/>
          <w:bCs/>
          <w:iCs/>
          <w:color w:val="000000"/>
          <w:sz w:val="28"/>
          <w:szCs w:val="28"/>
        </w:rPr>
        <w:t>Социально-психологический смысл детских и молодежных общественных объединений</w:t>
      </w:r>
    </w:p>
    <w:p w:rsidR="009D37B2" w:rsidRPr="000A58BA" w:rsidRDefault="009D37B2" w:rsidP="0030347B">
      <w:pPr>
        <w:pStyle w:val="21"/>
        <w:spacing w:line="360" w:lineRule="auto"/>
        <w:ind w:firstLine="708"/>
        <w:jc w:val="both"/>
        <w:rPr>
          <w:b w:val="0"/>
          <w:sz w:val="28"/>
          <w:szCs w:val="28"/>
        </w:rPr>
      </w:pPr>
      <w:r w:rsidRPr="000A58BA">
        <w:rPr>
          <w:b w:val="0"/>
          <w:sz w:val="28"/>
          <w:szCs w:val="28"/>
        </w:rPr>
        <w:t>Различные общественные организации и объединения в наше время крайне необходимы, так как современная молодежь, не зная чем заняться в свободное время, начинает проводить время на улице не всегда в положительных компаниях. Вследствие этого возрастает число подростковой и молодежной наркомании, алкоголизма, проституции, правонарушений. Так же не столько важно количество объединений и их разнообразие, сколько  доступность, так как не все семьи способны оплатить тот или иной кружок, что тоже несет за собой негативные последствия.</w:t>
      </w:r>
    </w:p>
    <w:p w:rsidR="009D37B2" w:rsidRPr="0030347B" w:rsidRDefault="009D37B2" w:rsidP="0030347B">
      <w:pPr>
        <w:shd w:val="clear" w:color="auto" w:fill="FFFFFF"/>
        <w:autoSpaceDE w:val="0"/>
        <w:autoSpaceDN w:val="0"/>
        <w:adjustRightInd w:val="0"/>
        <w:spacing w:after="0" w:line="360" w:lineRule="auto"/>
        <w:jc w:val="center"/>
        <w:rPr>
          <w:rFonts w:ascii="Times New Roman" w:hAnsi="Times New Roman"/>
          <w:sz w:val="28"/>
          <w:szCs w:val="28"/>
        </w:rPr>
      </w:pPr>
      <w:r w:rsidRPr="0030347B">
        <w:rPr>
          <w:rFonts w:ascii="Times New Roman" w:hAnsi="Times New Roman"/>
          <w:b/>
          <w:bCs/>
          <w:iCs/>
          <w:color w:val="000000"/>
          <w:sz w:val="28"/>
          <w:szCs w:val="28"/>
        </w:rPr>
        <w:t>Базовые понятия</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b/>
          <w:bCs/>
          <w:i/>
          <w:iCs/>
          <w:color w:val="000000"/>
          <w:sz w:val="28"/>
          <w:szCs w:val="28"/>
        </w:rPr>
        <w:t xml:space="preserve">Объединение </w:t>
      </w:r>
      <w:r w:rsidRPr="000A58BA">
        <w:rPr>
          <w:rFonts w:ascii="Times New Roman" w:hAnsi="Times New Roman"/>
          <w:color w:val="000000"/>
          <w:sz w:val="28"/>
          <w:szCs w:val="28"/>
        </w:rPr>
        <w:t>— это сообщество, основанное на добровольности, инициативе, самодеятельности людей, увлеченных каким-либо видом деятельности. В основе любого объединения лежит общий интерес. Примером объединений является клуб любителей природы, общество филателистов, команда КВН и т. д.</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color w:val="000000"/>
          <w:sz w:val="28"/>
          <w:szCs w:val="28"/>
        </w:rPr>
        <w:t>Объединения не предполагают регистрацию, жесткую регламентацию деятельности и субординацию членов. Однако жизне</w:t>
      </w:r>
      <w:r w:rsidRPr="000A58BA">
        <w:rPr>
          <w:rFonts w:ascii="Times New Roman" w:hAnsi="Times New Roman"/>
          <w:color w:val="000000"/>
          <w:sz w:val="28"/>
          <w:szCs w:val="28"/>
        </w:rPr>
        <w:softHyphen/>
        <w:t>деятельность объединений требует наличия органов, уполномо</w:t>
      </w:r>
      <w:r w:rsidRPr="000A58BA">
        <w:rPr>
          <w:rFonts w:ascii="Times New Roman" w:hAnsi="Times New Roman"/>
          <w:color w:val="000000"/>
          <w:sz w:val="28"/>
          <w:szCs w:val="28"/>
        </w:rPr>
        <w:softHyphen/>
        <w:t>ченных решать вопросы, связанные с расширением социальных контактов, с координацией деятельности, с защитой прав его членов и др. С этой целью создаются ассоциации клубов, союзы, советы лидеров и т. д.</w:t>
      </w:r>
    </w:p>
    <w:p w:rsidR="009D37B2" w:rsidRPr="000A58BA" w:rsidRDefault="009D37B2" w:rsidP="0030347B">
      <w:pPr>
        <w:pStyle w:val="aa"/>
        <w:spacing w:line="360" w:lineRule="auto"/>
        <w:ind w:firstLine="708"/>
        <w:jc w:val="both"/>
        <w:rPr>
          <w:sz w:val="28"/>
          <w:szCs w:val="28"/>
        </w:rPr>
      </w:pPr>
      <w:r w:rsidRPr="000A58BA">
        <w:rPr>
          <w:sz w:val="28"/>
          <w:szCs w:val="28"/>
        </w:rPr>
        <w:t>По существующему законодательству детским признается объединение, в которое входят граждане в возрасте от 8 до 18 лет, молодежным признается объединение, в которое входят гражда</w:t>
      </w:r>
      <w:r w:rsidRPr="000A58BA">
        <w:rPr>
          <w:sz w:val="28"/>
          <w:szCs w:val="28"/>
        </w:rPr>
        <w:softHyphen/>
        <w:t>не в возрасте до 30 лет.</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b/>
          <w:bCs/>
          <w:i/>
          <w:iCs/>
          <w:color w:val="000000"/>
          <w:sz w:val="28"/>
          <w:szCs w:val="28"/>
        </w:rPr>
        <w:t>Организация</w:t>
      </w:r>
      <w:r w:rsidRPr="000A58BA">
        <w:rPr>
          <w:rFonts w:ascii="Times New Roman" w:hAnsi="Times New Roman"/>
          <w:i/>
          <w:iCs/>
          <w:color w:val="000000"/>
          <w:sz w:val="28"/>
          <w:szCs w:val="28"/>
        </w:rPr>
        <w:t xml:space="preserve"> — </w:t>
      </w:r>
      <w:r w:rsidRPr="000A58BA">
        <w:rPr>
          <w:rFonts w:ascii="Times New Roman" w:hAnsi="Times New Roman"/>
          <w:color w:val="000000"/>
          <w:sz w:val="28"/>
          <w:szCs w:val="28"/>
        </w:rPr>
        <w:t xml:space="preserve">это объединение, в котором фиксируется членство, устанавливается субординация его членов, регламентируются права и </w:t>
      </w:r>
      <w:r w:rsidRPr="000A58BA">
        <w:rPr>
          <w:rFonts w:ascii="Times New Roman" w:hAnsi="Times New Roman"/>
          <w:color w:val="000000"/>
          <w:sz w:val="28"/>
          <w:szCs w:val="28"/>
        </w:rPr>
        <w:lastRenderedPageBreak/>
        <w:t>обязанности. Нормы и правила жизнедеятельности организаций фиксируются в уставе или ином учредительном до</w:t>
      </w:r>
      <w:r w:rsidRPr="000A58BA">
        <w:rPr>
          <w:rFonts w:ascii="Times New Roman" w:hAnsi="Times New Roman"/>
          <w:color w:val="000000"/>
          <w:sz w:val="28"/>
          <w:szCs w:val="28"/>
        </w:rPr>
        <w:softHyphen/>
        <w:t>кументе.</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b/>
          <w:bCs/>
          <w:i/>
          <w:iCs/>
          <w:color w:val="000000"/>
          <w:sz w:val="28"/>
          <w:szCs w:val="28"/>
        </w:rPr>
        <w:t>Движение</w:t>
      </w:r>
      <w:r w:rsidRPr="000A58BA">
        <w:rPr>
          <w:rFonts w:ascii="Times New Roman" w:hAnsi="Times New Roman"/>
          <w:i/>
          <w:iCs/>
          <w:color w:val="000000"/>
          <w:sz w:val="28"/>
          <w:szCs w:val="28"/>
        </w:rPr>
        <w:t xml:space="preserve"> — </w:t>
      </w:r>
      <w:r w:rsidRPr="000A58BA">
        <w:rPr>
          <w:rFonts w:ascii="Times New Roman" w:hAnsi="Times New Roman"/>
          <w:color w:val="000000"/>
          <w:sz w:val="28"/>
          <w:szCs w:val="28"/>
        </w:rPr>
        <w:t>это объединение объединений, специфическое социальное явление, которое возникает для реализации долго</w:t>
      </w:r>
      <w:r w:rsidRPr="000A58BA">
        <w:rPr>
          <w:rFonts w:ascii="Times New Roman" w:hAnsi="Times New Roman"/>
          <w:color w:val="000000"/>
          <w:sz w:val="28"/>
          <w:szCs w:val="28"/>
        </w:rPr>
        <w:softHyphen/>
        <w:t>временных и кратковременны</w:t>
      </w:r>
      <w:r w:rsidR="00AC6199">
        <w:rPr>
          <w:rFonts w:ascii="Times New Roman" w:hAnsi="Times New Roman"/>
          <w:color w:val="000000"/>
          <w:sz w:val="28"/>
          <w:szCs w:val="28"/>
        </w:rPr>
        <w:t>х программ, акций, соответствую</w:t>
      </w:r>
      <w:r w:rsidRPr="000A58BA">
        <w:rPr>
          <w:rFonts w:ascii="Times New Roman" w:hAnsi="Times New Roman"/>
          <w:color w:val="000000"/>
          <w:sz w:val="28"/>
          <w:szCs w:val="28"/>
        </w:rPr>
        <w:t>щих общим целям и интересам участвующих в них объединений. Полномочия юридического ли</w:t>
      </w:r>
      <w:r w:rsidR="00AC6199">
        <w:rPr>
          <w:rFonts w:ascii="Times New Roman" w:hAnsi="Times New Roman"/>
          <w:color w:val="000000"/>
          <w:sz w:val="28"/>
          <w:szCs w:val="28"/>
        </w:rPr>
        <w:t>ца в молодежном и детском движе</w:t>
      </w:r>
      <w:r w:rsidRPr="000A58BA">
        <w:rPr>
          <w:rFonts w:ascii="Times New Roman" w:hAnsi="Times New Roman"/>
          <w:color w:val="000000"/>
          <w:sz w:val="28"/>
          <w:szCs w:val="28"/>
        </w:rPr>
        <w:t>нии выполняет координационный орган.</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color w:val="000000"/>
          <w:sz w:val="28"/>
          <w:szCs w:val="28"/>
        </w:rPr>
        <w:t>Детские и молодежные об</w:t>
      </w:r>
      <w:r w:rsidR="00AC6199">
        <w:rPr>
          <w:rFonts w:ascii="Times New Roman" w:hAnsi="Times New Roman"/>
          <w:color w:val="000000"/>
          <w:sz w:val="28"/>
          <w:szCs w:val="28"/>
        </w:rPr>
        <w:t>щественные объединения становят</w:t>
      </w:r>
      <w:r w:rsidRPr="000A58BA">
        <w:rPr>
          <w:rFonts w:ascii="Times New Roman" w:hAnsi="Times New Roman"/>
          <w:color w:val="000000"/>
          <w:sz w:val="28"/>
          <w:szCs w:val="28"/>
        </w:rPr>
        <w:t xml:space="preserve">ся мощным фактором социализации личности в подростковом возрасте. </w:t>
      </w:r>
      <w:r w:rsidRPr="000A58BA">
        <w:rPr>
          <w:rFonts w:ascii="Times New Roman" w:hAnsi="Times New Roman"/>
          <w:bCs/>
          <w:color w:val="000000"/>
          <w:sz w:val="28"/>
          <w:szCs w:val="28"/>
        </w:rPr>
        <w:t xml:space="preserve">Социализация </w:t>
      </w:r>
      <w:r w:rsidRPr="000A58BA">
        <w:rPr>
          <w:rFonts w:ascii="Times New Roman" w:hAnsi="Times New Roman"/>
          <w:color w:val="000000"/>
          <w:sz w:val="28"/>
          <w:szCs w:val="28"/>
        </w:rPr>
        <w:t xml:space="preserve">— </w:t>
      </w:r>
      <w:r w:rsidRPr="000A58BA">
        <w:rPr>
          <w:rFonts w:ascii="Times New Roman" w:hAnsi="Times New Roman"/>
          <w:bCs/>
          <w:color w:val="000000"/>
          <w:sz w:val="28"/>
          <w:szCs w:val="28"/>
        </w:rPr>
        <w:t>это процесс усвоения и активного воспроизводства индивидом общественного опыта, в результате которого он становится личностью и приобретает необходимые для жизни среди людей знания, умения, навыки, ценности</w:t>
      </w:r>
      <w:r w:rsidRPr="000A58BA">
        <w:rPr>
          <w:rFonts w:ascii="Times New Roman" w:hAnsi="Times New Roman"/>
          <w:color w:val="000000"/>
          <w:sz w:val="28"/>
          <w:szCs w:val="28"/>
        </w:rPr>
        <w:t>.</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bCs/>
          <w:sz w:val="28"/>
          <w:szCs w:val="28"/>
        </w:rPr>
      </w:pPr>
      <w:r w:rsidRPr="000A58BA">
        <w:rPr>
          <w:rFonts w:ascii="Times New Roman" w:hAnsi="Times New Roman"/>
          <w:bCs/>
          <w:color w:val="000000"/>
          <w:sz w:val="28"/>
          <w:szCs w:val="28"/>
        </w:rPr>
        <w:t>Подростка называют марг</w:t>
      </w:r>
      <w:r w:rsidR="00AC6199">
        <w:rPr>
          <w:rFonts w:ascii="Times New Roman" w:hAnsi="Times New Roman"/>
          <w:bCs/>
          <w:color w:val="000000"/>
          <w:sz w:val="28"/>
          <w:szCs w:val="28"/>
        </w:rPr>
        <w:t>инальной личностью, он принадле</w:t>
      </w:r>
      <w:r w:rsidRPr="000A58BA">
        <w:rPr>
          <w:rFonts w:ascii="Times New Roman" w:hAnsi="Times New Roman"/>
          <w:bCs/>
          <w:color w:val="000000"/>
          <w:sz w:val="28"/>
          <w:szCs w:val="28"/>
        </w:rPr>
        <w:t>жит двум культурам: сообществу детей и миру взрослых</w:t>
      </w:r>
      <w:r w:rsidRPr="000A58BA">
        <w:rPr>
          <w:rFonts w:ascii="Times New Roman" w:hAnsi="Times New Roman"/>
          <w:color w:val="000000"/>
          <w:sz w:val="28"/>
          <w:szCs w:val="28"/>
        </w:rPr>
        <w:t xml:space="preserve">. В этот период происходит осознание своего «Я» для общества. В цивилизованном обществе ребенок «живет в долг», и именно в подростковом возрасте он начинает это осознавать. </w:t>
      </w:r>
      <w:r w:rsidRPr="000A58BA">
        <w:rPr>
          <w:rFonts w:ascii="Times New Roman" w:hAnsi="Times New Roman"/>
          <w:bCs/>
          <w:color w:val="000000"/>
          <w:sz w:val="28"/>
          <w:szCs w:val="28"/>
        </w:rPr>
        <w:t>В общественной деятельности реализуется потр</w:t>
      </w:r>
      <w:r w:rsidR="00AC6199">
        <w:rPr>
          <w:rFonts w:ascii="Times New Roman" w:hAnsi="Times New Roman"/>
          <w:bCs/>
          <w:color w:val="000000"/>
          <w:sz w:val="28"/>
          <w:szCs w:val="28"/>
        </w:rPr>
        <w:t>ебность в самоопределении, само</w:t>
      </w:r>
      <w:r w:rsidRPr="000A58BA">
        <w:rPr>
          <w:rFonts w:ascii="Times New Roman" w:hAnsi="Times New Roman"/>
          <w:bCs/>
          <w:color w:val="000000"/>
          <w:sz w:val="28"/>
          <w:szCs w:val="28"/>
        </w:rPr>
        <w:t>выражении, признании взрослыми его активности, формируется общественная сущность индивида</w:t>
      </w:r>
      <w:r w:rsidR="00AC6199">
        <w:rPr>
          <w:rFonts w:ascii="Times New Roman" w:hAnsi="Times New Roman"/>
          <w:color w:val="000000"/>
          <w:sz w:val="28"/>
          <w:szCs w:val="28"/>
        </w:rPr>
        <w:t>. В этой деятельности разреша</w:t>
      </w:r>
      <w:r w:rsidRPr="000A58BA">
        <w:rPr>
          <w:rFonts w:ascii="Times New Roman" w:hAnsi="Times New Roman"/>
          <w:color w:val="000000"/>
          <w:sz w:val="28"/>
          <w:szCs w:val="28"/>
        </w:rPr>
        <w:t>ется противоречие между стрем</w:t>
      </w:r>
      <w:r w:rsidR="00AC6199">
        <w:rPr>
          <w:rFonts w:ascii="Times New Roman" w:hAnsi="Times New Roman"/>
          <w:color w:val="000000"/>
          <w:sz w:val="28"/>
          <w:szCs w:val="28"/>
        </w:rPr>
        <w:t>лением к самостоятельности и от</w:t>
      </w:r>
      <w:r w:rsidRPr="000A58BA">
        <w:rPr>
          <w:rFonts w:ascii="Times New Roman" w:hAnsi="Times New Roman"/>
          <w:color w:val="000000"/>
          <w:sz w:val="28"/>
          <w:szCs w:val="28"/>
        </w:rPr>
        <w:t xml:space="preserve">сутствием для этого интеллектуальных, физических и социальных возможностей. </w:t>
      </w:r>
      <w:r w:rsidRPr="000A58BA">
        <w:rPr>
          <w:rFonts w:ascii="Times New Roman" w:hAnsi="Times New Roman"/>
          <w:bCs/>
          <w:color w:val="000000"/>
          <w:sz w:val="28"/>
          <w:szCs w:val="28"/>
        </w:rPr>
        <w:t>Психологическ</w:t>
      </w:r>
      <w:r w:rsidR="00AC6199">
        <w:rPr>
          <w:rFonts w:ascii="Times New Roman" w:hAnsi="Times New Roman"/>
          <w:bCs/>
          <w:color w:val="000000"/>
          <w:sz w:val="28"/>
          <w:szCs w:val="28"/>
        </w:rPr>
        <w:t>им смыслом этой деятельности яв</w:t>
      </w:r>
      <w:r w:rsidRPr="000A58BA">
        <w:rPr>
          <w:rFonts w:ascii="Times New Roman" w:hAnsi="Times New Roman"/>
          <w:bCs/>
          <w:color w:val="000000"/>
          <w:sz w:val="28"/>
          <w:szCs w:val="28"/>
        </w:rPr>
        <w:t xml:space="preserve">ляется включение в широкую </w:t>
      </w:r>
      <w:r w:rsidR="00AC6199">
        <w:rPr>
          <w:rFonts w:ascii="Times New Roman" w:hAnsi="Times New Roman"/>
          <w:bCs/>
          <w:color w:val="000000"/>
          <w:sz w:val="28"/>
          <w:szCs w:val="28"/>
        </w:rPr>
        <w:t>сеть общественных отношений, ко</w:t>
      </w:r>
      <w:r w:rsidRPr="000A58BA">
        <w:rPr>
          <w:rFonts w:ascii="Times New Roman" w:hAnsi="Times New Roman"/>
          <w:bCs/>
          <w:color w:val="000000"/>
          <w:sz w:val="28"/>
          <w:szCs w:val="28"/>
        </w:rPr>
        <w:t>торая помогает утвердиться чувству взрослости.</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bCs/>
          <w:sz w:val="28"/>
          <w:szCs w:val="28"/>
        </w:rPr>
      </w:pPr>
      <w:r w:rsidRPr="000A58BA">
        <w:rPr>
          <w:rFonts w:ascii="Times New Roman" w:hAnsi="Times New Roman"/>
          <w:color w:val="000000"/>
          <w:sz w:val="28"/>
          <w:szCs w:val="28"/>
        </w:rPr>
        <w:t>Социологические исследо</w:t>
      </w:r>
      <w:r w:rsidR="00AC6199">
        <w:rPr>
          <w:rFonts w:ascii="Times New Roman" w:hAnsi="Times New Roman"/>
          <w:color w:val="000000"/>
          <w:sz w:val="28"/>
          <w:szCs w:val="28"/>
        </w:rPr>
        <w:t>вания, которые проводились в на</w:t>
      </w:r>
      <w:r w:rsidRPr="000A58BA">
        <w:rPr>
          <w:rFonts w:ascii="Times New Roman" w:hAnsi="Times New Roman"/>
          <w:color w:val="000000"/>
          <w:sz w:val="28"/>
          <w:szCs w:val="28"/>
        </w:rPr>
        <w:t xml:space="preserve">шей стране после развала комсомольской и пионерской организации как массовой, говорят о высокой потребности участвовать в деятельности какого-либо объединения: </w:t>
      </w:r>
      <w:r w:rsidR="00AC6199">
        <w:rPr>
          <w:rFonts w:ascii="Times New Roman" w:hAnsi="Times New Roman"/>
          <w:bCs/>
          <w:color w:val="000000"/>
          <w:sz w:val="28"/>
          <w:szCs w:val="28"/>
        </w:rPr>
        <w:t>59 % опрошенных де</w:t>
      </w:r>
      <w:r w:rsidRPr="000A58BA">
        <w:rPr>
          <w:rFonts w:ascii="Times New Roman" w:hAnsi="Times New Roman"/>
          <w:bCs/>
          <w:color w:val="000000"/>
          <w:sz w:val="28"/>
          <w:szCs w:val="28"/>
        </w:rPr>
        <w:t xml:space="preserve">тей выразили желание </w:t>
      </w:r>
      <w:r w:rsidRPr="000A58BA">
        <w:rPr>
          <w:rFonts w:ascii="Times New Roman" w:hAnsi="Times New Roman"/>
          <w:bCs/>
          <w:color w:val="000000"/>
          <w:sz w:val="28"/>
          <w:szCs w:val="28"/>
        </w:rPr>
        <w:lastRenderedPageBreak/>
        <w:t>состоят</w:t>
      </w:r>
      <w:r w:rsidR="00AC6199">
        <w:rPr>
          <w:rFonts w:ascii="Times New Roman" w:hAnsi="Times New Roman"/>
          <w:bCs/>
          <w:color w:val="000000"/>
          <w:sz w:val="28"/>
          <w:szCs w:val="28"/>
        </w:rPr>
        <w:t>ь в организации сверстников-еди</w:t>
      </w:r>
      <w:r w:rsidRPr="000A58BA">
        <w:rPr>
          <w:rFonts w:ascii="Times New Roman" w:hAnsi="Times New Roman"/>
          <w:bCs/>
          <w:color w:val="000000"/>
          <w:sz w:val="28"/>
          <w:szCs w:val="28"/>
        </w:rPr>
        <w:t>номышленников.</w:t>
      </w:r>
      <w:r w:rsidRPr="000A58BA">
        <w:rPr>
          <w:rFonts w:ascii="Times New Roman" w:hAnsi="Times New Roman"/>
          <w:color w:val="000000"/>
          <w:sz w:val="28"/>
          <w:szCs w:val="28"/>
        </w:rPr>
        <w:t xml:space="preserve"> В современных условиях эта потребность не удовлетворяется</w:t>
      </w:r>
      <w:r w:rsidRPr="000A58BA">
        <w:rPr>
          <w:rFonts w:ascii="Times New Roman" w:hAnsi="Times New Roman"/>
          <w:bCs/>
          <w:color w:val="000000"/>
          <w:sz w:val="28"/>
          <w:szCs w:val="28"/>
        </w:rPr>
        <w:t>. Детские и молодежные общественные объединения ушли из массовой практики отечественной школы.</w:t>
      </w:r>
      <w:r w:rsidRPr="000A58BA">
        <w:rPr>
          <w:rFonts w:ascii="Times New Roman" w:hAnsi="Times New Roman"/>
          <w:color w:val="000000"/>
          <w:sz w:val="28"/>
          <w:szCs w:val="28"/>
        </w:rPr>
        <w:t xml:space="preserve"> Ситуация усугубляется тем, что </w:t>
      </w:r>
      <w:r w:rsidRPr="000A58BA">
        <w:rPr>
          <w:rFonts w:ascii="Times New Roman" w:hAnsi="Times New Roman"/>
          <w:bCs/>
          <w:color w:val="000000"/>
          <w:sz w:val="28"/>
          <w:szCs w:val="28"/>
        </w:rPr>
        <w:t>уменьшилась доступность для подростков и молодежи культурных центро</w:t>
      </w:r>
      <w:r w:rsidR="00AC6199">
        <w:rPr>
          <w:rFonts w:ascii="Times New Roman" w:hAnsi="Times New Roman"/>
          <w:bCs/>
          <w:color w:val="000000"/>
          <w:sz w:val="28"/>
          <w:szCs w:val="28"/>
        </w:rPr>
        <w:t>в, вместе с тем произошла дефор</w:t>
      </w:r>
      <w:r w:rsidRPr="000A58BA">
        <w:rPr>
          <w:rFonts w:ascii="Times New Roman" w:hAnsi="Times New Roman"/>
          <w:bCs/>
          <w:color w:val="000000"/>
          <w:sz w:val="28"/>
          <w:szCs w:val="28"/>
        </w:rPr>
        <w:t>мация информационного пол</w:t>
      </w:r>
      <w:r w:rsidR="00AC6199">
        <w:rPr>
          <w:rFonts w:ascii="Times New Roman" w:hAnsi="Times New Roman"/>
          <w:bCs/>
          <w:color w:val="000000"/>
          <w:sz w:val="28"/>
          <w:szCs w:val="28"/>
        </w:rPr>
        <w:t>я, свободно в детскую и молодеж</w:t>
      </w:r>
      <w:r w:rsidRPr="000A58BA">
        <w:rPr>
          <w:rFonts w:ascii="Times New Roman" w:hAnsi="Times New Roman"/>
          <w:bCs/>
          <w:color w:val="000000"/>
          <w:sz w:val="28"/>
          <w:szCs w:val="28"/>
        </w:rPr>
        <w:t>ную среду проникают идеи бездуховности и насилия.</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0A58BA">
        <w:rPr>
          <w:rFonts w:ascii="Times New Roman" w:hAnsi="Times New Roman"/>
          <w:color w:val="000000"/>
          <w:sz w:val="28"/>
          <w:szCs w:val="28"/>
        </w:rPr>
        <w:t xml:space="preserve">Все это неизбежно приводит к тому, что идет процесс </w:t>
      </w:r>
      <w:r w:rsidRPr="000A58BA">
        <w:rPr>
          <w:rFonts w:ascii="Times New Roman" w:hAnsi="Times New Roman"/>
          <w:bCs/>
          <w:color w:val="000000"/>
          <w:sz w:val="28"/>
          <w:szCs w:val="28"/>
        </w:rPr>
        <w:t>стихийной социализации</w:t>
      </w:r>
      <w:r w:rsidRPr="000A58BA">
        <w:rPr>
          <w:rFonts w:ascii="Times New Roman" w:hAnsi="Times New Roman"/>
          <w:color w:val="000000"/>
          <w:sz w:val="28"/>
          <w:szCs w:val="28"/>
        </w:rPr>
        <w:t xml:space="preserve">. </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0A58BA">
        <w:rPr>
          <w:rFonts w:ascii="Times New Roman" w:hAnsi="Times New Roman"/>
          <w:color w:val="000000"/>
          <w:sz w:val="28"/>
          <w:szCs w:val="28"/>
        </w:rPr>
        <w:t xml:space="preserve">Одной из форм такой социализации является появление неформальных объединений подростков и молодежи. </w:t>
      </w:r>
      <w:r w:rsidRPr="000A58BA">
        <w:rPr>
          <w:rFonts w:ascii="Times New Roman" w:hAnsi="Times New Roman"/>
          <w:bCs/>
          <w:color w:val="000000"/>
          <w:sz w:val="28"/>
          <w:szCs w:val="28"/>
        </w:rPr>
        <w:t xml:space="preserve">Сам факт возникновения объединения как неформального еще не говорит о его асоциальной направленности. </w:t>
      </w:r>
      <w:r w:rsidR="00AC6199">
        <w:rPr>
          <w:rFonts w:ascii="Times New Roman" w:hAnsi="Times New Roman"/>
          <w:color w:val="000000"/>
          <w:sz w:val="28"/>
          <w:szCs w:val="28"/>
        </w:rPr>
        <w:t>Более того, мно</w:t>
      </w:r>
      <w:r w:rsidRPr="000A58BA">
        <w:rPr>
          <w:rFonts w:ascii="Times New Roman" w:hAnsi="Times New Roman"/>
          <w:color w:val="000000"/>
          <w:sz w:val="28"/>
          <w:szCs w:val="28"/>
        </w:rPr>
        <w:t>гие объединения и организации социально позитивной направленности возникали первон</w:t>
      </w:r>
      <w:r w:rsidR="00AC6199">
        <w:rPr>
          <w:rFonts w:ascii="Times New Roman" w:hAnsi="Times New Roman"/>
          <w:color w:val="000000"/>
          <w:sz w:val="28"/>
          <w:szCs w:val="28"/>
        </w:rPr>
        <w:t>ачально как неформальные, напри</w:t>
      </w:r>
      <w:r w:rsidRPr="000A58BA">
        <w:rPr>
          <w:rFonts w:ascii="Times New Roman" w:hAnsi="Times New Roman"/>
          <w:color w:val="000000"/>
          <w:sz w:val="28"/>
          <w:szCs w:val="28"/>
        </w:rPr>
        <w:t xml:space="preserve">мер, скауты, коммунары. Но </w:t>
      </w:r>
      <w:r w:rsidR="00AC6199">
        <w:rPr>
          <w:rFonts w:ascii="Times New Roman" w:hAnsi="Times New Roman"/>
          <w:color w:val="000000"/>
          <w:sz w:val="28"/>
          <w:szCs w:val="28"/>
        </w:rPr>
        <w:t>наряду с этим в среде неформаль</w:t>
      </w:r>
      <w:r w:rsidRPr="000A58BA">
        <w:rPr>
          <w:rFonts w:ascii="Times New Roman" w:hAnsi="Times New Roman"/>
          <w:color w:val="000000"/>
          <w:sz w:val="28"/>
          <w:szCs w:val="28"/>
        </w:rPr>
        <w:t>ных объединений имеют место и объединения фашистской направленности, например, современные</w:t>
      </w:r>
      <w:r w:rsidR="00AC6199">
        <w:rPr>
          <w:rFonts w:ascii="Times New Roman" w:hAnsi="Times New Roman"/>
          <w:color w:val="000000"/>
          <w:sz w:val="28"/>
          <w:szCs w:val="28"/>
        </w:rPr>
        <w:t xml:space="preserve"> скинхеды, которые де</w:t>
      </w:r>
      <w:r w:rsidRPr="000A58BA">
        <w:rPr>
          <w:rFonts w:ascii="Times New Roman" w:hAnsi="Times New Roman"/>
          <w:color w:val="000000"/>
          <w:sz w:val="28"/>
          <w:szCs w:val="28"/>
        </w:rPr>
        <w:t xml:space="preserve">монстрируют открытую враждебность к лицам другого цвета кожи. </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0A58BA">
        <w:rPr>
          <w:rFonts w:ascii="Times New Roman" w:hAnsi="Times New Roman"/>
          <w:bCs/>
          <w:color w:val="000000"/>
          <w:sz w:val="28"/>
          <w:szCs w:val="28"/>
        </w:rPr>
        <w:t xml:space="preserve">Объединения фанатов музыкальных кумиров и спортивных команд не содержат в своей основе разрушительных целей, но формы проявления их фанатичной любви могут иметь разрушительные последствия: </w:t>
      </w:r>
      <w:r w:rsidRPr="000A58BA">
        <w:rPr>
          <w:rFonts w:ascii="Times New Roman" w:hAnsi="Times New Roman"/>
          <w:color w:val="000000"/>
          <w:sz w:val="28"/>
          <w:szCs w:val="28"/>
        </w:rPr>
        <w:t xml:space="preserve">столкновения болельщиков спортивных команд, бесчинства во время выступления музыкальных групп и т. д. </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color w:val="000000"/>
          <w:sz w:val="28"/>
          <w:szCs w:val="28"/>
        </w:rPr>
        <w:t xml:space="preserve">Современные ролевики, толкиенисты свое свободное время посвящают ролевым играм, что само по себе нельзя оценить как факт асоциального поведения, </w:t>
      </w:r>
      <w:r w:rsidRPr="000A58BA">
        <w:rPr>
          <w:rFonts w:ascii="Times New Roman" w:hAnsi="Times New Roman"/>
          <w:bCs/>
          <w:color w:val="000000"/>
          <w:sz w:val="28"/>
          <w:szCs w:val="28"/>
        </w:rPr>
        <w:t>но наряду с этим имеет место такое явление, как игромания, когда человек ощущает себя комфортно лишь в придуманном мире игры</w:t>
      </w:r>
      <w:r w:rsidRPr="000A58BA">
        <w:rPr>
          <w:rFonts w:ascii="Times New Roman" w:hAnsi="Times New Roman"/>
          <w:color w:val="000000"/>
          <w:sz w:val="28"/>
          <w:szCs w:val="28"/>
        </w:rPr>
        <w:t>.</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color w:val="000000"/>
          <w:sz w:val="28"/>
          <w:szCs w:val="28"/>
        </w:rPr>
        <w:lastRenderedPageBreak/>
        <w:t xml:space="preserve">Появление в молодежной субкультуре множества общественных объединений (хиппи, яппи, панков, киберпанков, рокеров, мажоров, брейкеров, анархистов, сатанистов, пацифистов, фашистов и др.) </w:t>
      </w:r>
      <w:r w:rsidRPr="000A58BA">
        <w:rPr>
          <w:rFonts w:ascii="Times New Roman" w:hAnsi="Times New Roman"/>
          <w:bCs/>
          <w:color w:val="000000"/>
          <w:sz w:val="28"/>
          <w:szCs w:val="28"/>
        </w:rPr>
        <w:t>говорит о невозможности молодежи и подростков высвободить свою жизненную энергию в формализованной среде: в школе, институте, на работе.</w:t>
      </w:r>
    </w:p>
    <w:p w:rsidR="009D37B2" w:rsidRPr="000A58BA" w:rsidRDefault="009D37B2" w:rsidP="0030347B">
      <w:pPr>
        <w:pStyle w:val="aa"/>
        <w:spacing w:line="360" w:lineRule="auto"/>
        <w:ind w:firstLine="708"/>
        <w:jc w:val="both"/>
        <w:rPr>
          <w:sz w:val="28"/>
          <w:szCs w:val="28"/>
        </w:rPr>
      </w:pPr>
      <w:r w:rsidRPr="000A58BA">
        <w:rPr>
          <w:sz w:val="28"/>
          <w:szCs w:val="28"/>
        </w:rPr>
        <w:t>Среди существующих в настоящее время формализованных объединений, которые имеют свои органы и четкую структуру, деятельность которых так или иначе задокументирована, наблюдается также большое разнообразие.</w:t>
      </w:r>
    </w:p>
    <w:p w:rsidR="009D37B2" w:rsidRPr="000A58BA" w:rsidRDefault="009D37B2" w:rsidP="0030347B">
      <w:pPr>
        <w:pStyle w:val="aa"/>
        <w:spacing w:line="360" w:lineRule="auto"/>
        <w:ind w:firstLine="708"/>
        <w:jc w:val="both"/>
        <w:rPr>
          <w:sz w:val="28"/>
          <w:szCs w:val="28"/>
        </w:rPr>
      </w:pPr>
      <w:r w:rsidRPr="000A58BA">
        <w:rPr>
          <w:sz w:val="28"/>
          <w:szCs w:val="28"/>
        </w:rPr>
        <w:t>В детских молодежных общественных объединениях формируется особая субкультура, которая проявляется в приверженности молодых людей к определенным идеалам, и в культуре отношений, и в одежде, и в сленге.</w:t>
      </w:r>
    </w:p>
    <w:p w:rsidR="009D37B2" w:rsidRPr="000A58BA" w:rsidRDefault="009D37B2" w:rsidP="0030347B">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A58BA">
        <w:rPr>
          <w:rFonts w:ascii="Times New Roman" w:hAnsi="Times New Roman"/>
          <w:bCs/>
          <w:color w:val="000000"/>
          <w:sz w:val="28"/>
          <w:szCs w:val="28"/>
        </w:rPr>
        <w:t>Детские и молодежные объединения должны формировать культуру, которая ориентирована на будущее, на развитие себя и общества.</w:t>
      </w:r>
      <w:r w:rsidRPr="000A58BA">
        <w:rPr>
          <w:rFonts w:ascii="Times New Roman" w:hAnsi="Times New Roman"/>
          <w:color w:val="000000"/>
          <w:sz w:val="28"/>
          <w:szCs w:val="28"/>
        </w:rPr>
        <w:t xml:space="preserve"> Они могут стать тем оазисом, где можно моделировать идеальные отношения </w:t>
      </w:r>
      <w:r w:rsidR="00AC6199">
        <w:rPr>
          <w:rFonts w:ascii="Times New Roman" w:hAnsi="Times New Roman"/>
          <w:color w:val="000000"/>
          <w:sz w:val="28"/>
          <w:szCs w:val="28"/>
        </w:rPr>
        <w:t>любви и заботы, стремления улуч</w:t>
      </w:r>
      <w:r w:rsidRPr="000A58BA">
        <w:rPr>
          <w:rFonts w:ascii="Times New Roman" w:hAnsi="Times New Roman"/>
          <w:color w:val="000000"/>
          <w:sz w:val="28"/>
          <w:szCs w:val="28"/>
        </w:rPr>
        <w:t>шить окружающую жизнь на</w:t>
      </w:r>
      <w:r w:rsidR="00AC6199">
        <w:rPr>
          <w:rFonts w:ascii="Times New Roman" w:hAnsi="Times New Roman"/>
          <w:color w:val="000000"/>
          <w:sz w:val="28"/>
          <w:szCs w:val="28"/>
        </w:rPr>
        <w:t xml:space="preserve"> пользу и радость людям. Но сти</w:t>
      </w:r>
      <w:r w:rsidRPr="000A58BA">
        <w:rPr>
          <w:rFonts w:ascii="Times New Roman" w:hAnsi="Times New Roman"/>
          <w:color w:val="000000"/>
          <w:sz w:val="28"/>
          <w:szCs w:val="28"/>
        </w:rPr>
        <w:t>хийные процессы в молодежно</w:t>
      </w:r>
      <w:r w:rsidR="00AC6199">
        <w:rPr>
          <w:rFonts w:ascii="Times New Roman" w:hAnsi="Times New Roman"/>
          <w:color w:val="000000"/>
          <w:sz w:val="28"/>
          <w:szCs w:val="28"/>
        </w:rPr>
        <w:t>й среде могут привести к появле</w:t>
      </w:r>
      <w:r w:rsidRPr="000A58BA">
        <w:rPr>
          <w:rFonts w:ascii="Times New Roman" w:hAnsi="Times New Roman"/>
          <w:color w:val="000000"/>
          <w:sz w:val="28"/>
          <w:szCs w:val="28"/>
        </w:rPr>
        <w:t>нию тенденций, направленных на разрушение существующих общественных устоев без какого-либо созидания.</w:t>
      </w: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Default="009D37B2" w:rsidP="001136AB">
      <w:pPr>
        <w:spacing w:after="0" w:line="360" w:lineRule="auto"/>
        <w:jc w:val="both"/>
        <w:outlineLvl w:val="1"/>
        <w:rPr>
          <w:rFonts w:ascii="Times New Roman" w:hAnsi="Times New Roman"/>
          <w:b/>
          <w:bCs/>
          <w:sz w:val="28"/>
          <w:szCs w:val="28"/>
        </w:rPr>
      </w:pPr>
    </w:p>
    <w:p w:rsidR="009D37B2" w:rsidRPr="000A58BA" w:rsidRDefault="009D37B2" w:rsidP="001136AB">
      <w:pPr>
        <w:spacing w:after="0" w:line="360" w:lineRule="auto"/>
        <w:jc w:val="both"/>
        <w:outlineLvl w:val="1"/>
        <w:rPr>
          <w:rFonts w:ascii="Times New Roman" w:hAnsi="Times New Roman"/>
          <w:b/>
          <w:bCs/>
          <w:sz w:val="28"/>
          <w:szCs w:val="28"/>
        </w:rPr>
      </w:pPr>
      <w:r w:rsidRPr="000A58BA">
        <w:rPr>
          <w:rFonts w:ascii="Times New Roman" w:hAnsi="Times New Roman"/>
          <w:b/>
          <w:bCs/>
          <w:sz w:val="28"/>
          <w:szCs w:val="28"/>
        </w:rPr>
        <w:lastRenderedPageBreak/>
        <w:t>2.3.Роль общественной организации в формировании социальной активности учащейся молодежи</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Наличие и распространение негативных явлений в молодежной среде (рост юношеских девиаций, отсутствие позитивных жизненных целей и активной гражданской позиции у молодых людей), вызванных неблагоприятной социально-экономической обстановкой в стране и разрушением нравственных ценностей в обществе, обусловливает необходимость изучения особенностей социализации подростков. В процессе </w:t>
      </w:r>
      <w:r w:rsidRPr="000A58BA">
        <w:rPr>
          <w:rFonts w:ascii="Times New Roman" w:hAnsi="Times New Roman"/>
          <w:bCs/>
          <w:sz w:val="28"/>
          <w:szCs w:val="28"/>
        </w:rPr>
        <w:t>социализации</w:t>
      </w:r>
      <w:r w:rsidRPr="000A58BA">
        <w:rPr>
          <w:rFonts w:ascii="Times New Roman" w:hAnsi="Times New Roman"/>
          <w:sz w:val="28"/>
          <w:szCs w:val="28"/>
        </w:rPr>
        <w:t xml:space="preserve"> происходит становление личности посредством обучения и освоения индивидом ценностей и установок, присущих данному об</w:t>
      </w:r>
      <w:r w:rsidR="00AC6199">
        <w:rPr>
          <w:rFonts w:ascii="Times New Roman" w:hAnsi="Times New Roman"/>
          <w:sz w:val="28"/>
          <w:szCs w:val="28"/>
        </w:rPr>
        <w:t>ществу. Важное значение придается</w:t>
      </w:r>
      <w:r w:rsidRPr="000A58BA">
        <w:rPr>
          <w:rFonts w:ascii="Times New Roman" w:hAnsi="Times New Roman"/>
          <w:sz w:val="28"/>
          <w:szCs w:val="28"/>
        </w:rPr>
        <w:t xml:space="preserve"> такому фактору как </w:t>
      </w:r>
      <w:r w:rsidRPr="000A58BA">
        <w:rPr>
          <w:rFonts w:ascii="Times New Roman" w:hAnsi="Times New Roman"/>
          <w:bCs/>
          <w:sz w:val="28"/>
          <w:szCs w:val="28"/>
        </w:rPr>
        <w:t>участие молодежи в общественной деятельности</w:t>
      </w:r>
      <w:r w:rsidRPr="000A58BA">
        <w:rPr>
          <w:rFonts w:ascii="Times New Roman" w:hAnsi="Times New Roman"/>
          <w:sz w:val="28"/>
          <w:szCs w:val="28"/>
        </w:rPr>
        <w:t xml:space="preserve">, которое способствует усвоению норм и ценностей гражданского общества, содействует становлению активной жизненной позиции и разработке позитивной жизненной стратегии. В числе ведущих факторов, определяющих развитие личности молодого человека, следует назвать влияние семьи и общение со сверстниками. Среда </w:t>
      </w:r>
      <w:r w:rsidRPr="000A58BA">
        <w:rPr>
          <w:rFonts w:ascii="Times New Roman" w:hAnsi="Times New Roman"/>
          <w:i/>
          <w:iCs/>
          <w:sz w:val="28"/>
          <w:szCs w:val="28"/>
        </w:rPr>
        <w:t>сверстников</w:t>
      </w:r>
      <w:r w:rsidRPr="000A58BA">
        <w:rPr>
          <w:rFonts w:ascii="Times New Roman" w:hAnsi="Times New Roman"/>
          <w:sz w:val="28"/>
          <w:szCs w:val="28"/>
        </w:rPr>
        <w:t xml:space="preserve"> является наиболее важной областью социального поведения подростков, где ярко проявляется потребность в принадлежности к какой-либо группе, обнаруживается тенденция к поиску тесных дружеских связей. Общение со сверстниками необходимо для развития коммуникативных навыков и самосознания. Группа сверстников становится для подростка своеобразной школой жизненного опыта: это «горизонтальное» общение, совместная деятельность и усвоение связанных с этой деятельностью новых ролей. </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Рассматривая позитивное влияние деятельности в молодежной общественной организации на формирование личности студента, мы обратимся к опыту Ивановской Городской Общественной Организации Старшеклассников «Школьный Актив Города». ИвГООС «ШАГ» – организация, созданная осенью 1997г. по инициативе Комитета по делам молодежи, Управления образования администрации г. Иваново, </w:t>
      </w:r>
      <w:r w:rsidRPr="000A58BA">
        <w:rPr>
          <w:rFonts w:ascii="Times New Roman" w:hAnsi="Times New Roman"/>
          <w:sz w:val="28"/>
          <w:szCs w:val="28"/>
        </w:rPr>
        <w:lastRenderedPageBreak/>
        <w:t xml:space="preserve">Муниципального учебного научно-методического центра работников образования. Необходимо отметить, что деятельность организации началась в условиях недостаточного внимания к проблемам молодежи со стороны административных органов. Задачи «ШАГа», по замыслу организаторов, первоначально были обозначены следующим образом: подготовка актива для школ города; привлечение молодежи к реализации политики, проводимой администрацией города. В настоящее время организация имеет </w:t>
      </w:r>
      <w:r w:rsidR="00E77BF2">
        <w:rPr>
          <w:rFonts w:ascii="Times New Roman" w:hAnsi="Times New Roman"/>
          <w:sz w:val="28"/>
          <w:szCs w:val="28"/>
        </w:rPr>
        <w:t>уже юридический статус. Миссией</w:t>
      </w:r>
      <w:r w:rsidRPr="000A58BA">
        <w:rPr>
          <w:rFonts w:ascii="Times New Roman" w:hAnsi="Times New Roman"/>
          <w:sz w:val="28"/>
          <w:szCs w:val="28"/>
        </w:rPr>
        <w:t xml:space="preserve"> ИвГООС «ШАГ» является «содействие процессу становления гражданского общества». </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В настоящий момент организация активно сотрудничает с Управлением образования, Комитетами по делам молодежи администрации города и области, Фондом молодежных и социальных программ г. Иваново. За годы существования организации выпускниками стали около 200 подростков (членами «ШАГа» считались в целом около 1200 старшеклассников). Самые активные из выпускников организации, став студентами Вузов (и согласно уставу организации, приняв статус «советника ШАГа») продолжали участвовать в общественной деятельности в качестве педагогов дополнительного образования, разработчиков и координаторов многих городских мероприятий.</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Деятельность ИвГООС «ШАГ» условно делится на внутриорганизационную (образовательная и досуговая деятельность в рамках объединения) и внешнюю (организация и участие в реализации городских, областных и межрегиональных акций и мероприятий). Каждая из обозначенных сфер дает возможность студенту-«советнику» реализовать свои лидерские, интеллектуальные и организационные способности. Рассмотрим возможные пути самореализации на примерах конкретной деятельности. Одной из главных целей «ШАГа» является «развитие активной позиции старшеклассников». Достижение ее становится возможным благодаря разработанной и реализуемой </w:t>
      </w:r>
      <w:r w:rsidRPr="000A58BA">
        <w:rPr>
          <w:rFonts w:ascii="Times New Roman" w:hAnsi="Times New Roman"/>
          <w:bCs/>
          <w:sz w:val="28"/>
          <w:szCs w:val="28"/>
        </w:rPr>
        <w:t>программе РОСТА</w:t>
      </w:r>
      <w:r w:rsidRPr="000A58BA">
        <w:rPr>
          <w:rFonts w:ascii="Times New Roman" w:hAnsi="Times New Roman"/>
          <w:sz w:val="28"/>
          <w:szCs w:val="28"/>
        </w:rPr>
        <w:t xml:space="preserve"> (программа Развития Организаторских Способностей Талантливых </w:t>
      </w:r>
      <w:r w:rsidRPr="000A58BA">
        <w:rPr>
          <w:rFonts w:ascii="Times New Roman" w:hAnsi="Times New Roman"/>
          <w:sz w:val="28"/>
          <w:szCs w:val="28"/>
        </w:rPr>
        <w:lastRenderedPageBreak/>
        <w:t xml:space="preserve">Активистов). Основные направления этой программы осуществляются через деятельность 4 комитетов: </w:t>
      </w:r>
      <w:r w:rsidRPr="000A58BA">
        <w:rPr>
          <w:rFonts w:ascii="Times New Roman" w:hAnsi="Times New Roman"/>
          <w:bCs/>
          <w:sz w:val="28"/>
          <w:szCs w:val="28"/>
        </w:rPr>
        <w:t>по вопросам правовой культуры и развития ученического самоуправления</w:t>
      </w:r>
      <w:r w:rsidRPr="000A58BA">
        <w:rPr>
          <w:rFonts w:ascii="Times New Roman" w:hAnsi="Times New Roman"/>
          <w:sz w:val="28"/>
          <w:szCs w:val="28"/>
        </w:rPr>
        <w:t xml:space="preserve">; </w:t>
      </w:r>
      <w:r w:rsidRPr="000A58BA">
        <w:rPr>
          <w:rFonts w:ascii="Times New Roman" w:hAnsi="Times New Roman"/>
          <w:bCs/>
          <w:sz w:val="28"/>
          <w:szCs w:val="28"/>
        </w:rPr>
        <w:t>по связям с общественностью</w:t>
      </w:r>
      <w:r w:rsidRPr="000A58BA">
        <w:rPr>
          <w:rFonts w:ascii="Times New Roman" w:hAnsi="Times New Roman"/>
          <w:sz w:val="28"/>
          <w:szCs w:val="28"/>
        </w:rPr>
        <w:t xml:space="preserve">; </w:t>
      </w:r>
      <w:r w:rsidRPr="000A58BA">
        <w:rPr>
          <w:rFonts w:ascii="Times New Roman" w:hAnsi="Times New Roman"/>
          <w:bCs/>
          <w:sz w:val="28"/>
          <w:szCs w:val="28"/>
        </w:rPr>
        <w:t>по организационно-массовой работе</w:t>
      </w:r>
      <w:r w:rsidRPr="000A58BA">
        <w:rPr>
          <w:rFonts w:ascii="Times New Roman" w:hAnsi="Times New Roman"/>
          <w:sz w:val="28"/>
          <w:szCs w:val="28"/>
        </w:rPr>
        <w:t xml:space="preserve">; </w:t>
      </w:r>
      <w:r w:rsidRPr="000A58BA">
        <w:rPr>
          <w:rFonts w:ascii="Times New Roman" w:hAnsi="Times New Roman"/>
          <w:bCs/>
          <w:sz w:val="28"/>
          <w:szCs w:val="28"/>
        </w:rPr>
        <w:t>по информационно-издательской деятельности</w:t>
      </w:r>
      <w:r w:rsidRPr="000A58BA">
        <w:rPr>
          <w:rFonts w:ascii="Times New Roman" w:hAnsi="Times New Roman"/>
          <w:sz w:val="28"/>
          <w:szCs w:val="28"/>
        </w:rPr>
        <w:t xml:space="preserve">. Кроме этого, в организации предполагается функционирование временных </w:t>
      </w:r>
      <w:r w:rsidRPr="000A58BA">
        <w:rPr>
          <w:rFonts w:ascii="Times New Roman" w:hAnsi="Times New Roman"/>
          <w:bCs/>
          <w:sz w:val="28"/>
          <w:szCs w:val="28"/>
        </w:rPr>
        <w:t>спецкурсов</w:t>
      </w:r>
      <w:r w:rsidRPr="000A58BA">
        <w:rPr>
          <w:rFonts w:ascii="Times New Roman" w:hAnsi="Times New Roman"/>
          <w:sz w:val="28"/>
          <w:szCs w:val="28"/>
        </w:rPr>
        <w:t xml:space="preserve">, вызванное пожеланиями активистов (так, в 2005 г. темами таких спецкурсов явились «Оформительская деятельность» и «Психология общения»). Руководителями комитетов и спецкурсов являются советники ИвГООС «ШАГ». Каждый из них самостоятельно разрабатывает образовательную программу и реализует ее посредством лекционных и практических занятий. Чаще всего молодой человек руководит тем образовательным направлением, которым интересовался когда-то сам или которое близко его настоящим научным интересам в Вузе (в 50% </w:t>
      </w:r>
      <w:r w:rsidR="00E77BF2">
        <w:rPr>
          <w:rFonts w:ascii="Times New Roman" w:hAnsi="Times New Roman"/>
          <w:sz w:val="28"/>
          <w:szCs w:val="28"/>
        </w:rPr>
        <w:t>случаев оба фактора совпадают).</w:t>
      </w:r>
      <w:r w:rsidRPr="000A58BA">
        <w:rPr>
          <w:rFonts w:ascii="Times New Roman" w:hAnsi="Times New Roman"/>
          <w:sz w:val="28"/>
          <w:szCs w:val="28"/>
        </w:rPr>
        <w:t xml:space="preserve"> </w:t>
      </w:r>
      <w:r w:rsidRPr="000A58BA">
        <w:rPr>
          <w:rFonts w:ascii="Times New Roman" w:hAnsi="Times New Roman"/>
          <w:bCs/>
          <w:sz w:val="28"/>
          <w:szCs w:val="28"/>
        </w:rPr>
        <w:t>Комитет по организационно-массовой работе</w:t>
      </w:r>
      <w:r w:rsidRPr="000A58BA">
        <w:rPr>
          <w:rFonts w:ascii="Times New Roman" w:hAnsi="Times New Roman"/>
          <w:sz w:val="28"/>
          <w:szCs w:val="28"/>
        </w:rPr>
        <w:t xml:space="preserve"> свою практическую деятельность реализует через организацию, проведение и участие в открытых городских школьных конкурсах (например, конкурс школьных пар «Валентин и Валентина»), самодеятельных концертах («ШАГ в кругу друзей»), фестивалях («Кораблик детства», «Фестиваль увлечений»). </w:t>
      </w:r>
      <w:r w:rsidRPr="000A58BA">
        <w:rPr>
          <w:rFonts w:ascii="Times New Roman" w:hAnsi="Times New Roman"/>
          <w:bCs/>
          <w:sz w:val="28"/>
          <w:szCs w:val="28"/>
        </w:rPr>
        <w:t>Комитет по информационно-издательской деятельности</w:t>
      </w:r>
      <w:r w:rsidRPr="000A58BA">
        <w:rPr>
          <w:rFonts w:ascii="Times New Roman" w:hAnsi="Times New Roman"/>
          <w:sz w:val="28"/>
          <w:szCs w:val="28"/>
        </w:rPr>
        <w:t xml:space="preserve"> осуществляет выпуск внутриорганизационной газеты, в котором не последнюю роль играет установление дружеских и партнерских связей между руководителями комитета и представителями ведущих СМИ. </w:t>
      </w:r>
      <w:r w:rsidRPr="000A58BA">
        <w:rPr>
          <w:rFonts w:ascii="Times New Roman" w:hAnsi="Times New Roman"/>
          <w:bCs/>
          <w:sz w:val="28"/>
          <w:szCs w:val="28"/>
        </w:rPr>
        <w:t>Комитет по связям с общественностью</w:t>
      </w:r>
      <w:r w:rsidRPr="000A58BA">
        <w:rPr>
          <w:rFonts w:ascii="Times New Roman" w:hAnsi="Times New Roman"/>
          <w:sz w:val="28"/>
          <w:szCs w:val="28"/>
        </w:rPr>
        <w:t xml:space="preserve"> организует и проводит социальные акции. Наиболее яркий пример деятельности комитета – участие во </w:t>
      </w:r>
      <w:r w:rsidRPr="000A58BA">
        <w:rPr>
          <w:rFonts w:ascii="Times New Roman" w:hAnsi="Times New Roman"/>
          <w:b/>
          <w:bCs/>
          <w:sz w:val="28"/>
          <w:szCs w:val="28"/>
        </w:rPr>
        <w:t>В</w:t>
      </w:r>
      <w:r w:rsidRPr="000A58BA">
        <w:rPr>
          <w:rFonts w:ascii="Times New Roman" w:hAnsi="Times New Roman"/>
          <w:sz w:val="28"/>
          <w:szCs w:val="28"/>
        </w:rPr>
        <w:t xml:space="preserve">сероссийской </w:t>
      </w:r>
      <w:r w:rsidRPr="000A58BA">
        <w:rPr>
          <w:rFonts w:ascii="Times New Roman" w:hAnsi="Times New Roman"/>
          <w:b/>
          <w:bCs/>
          <w:sz w:val="28"/>
          <w:szCs w:val="28"/>
        </w:rPr>
        <w:t>В</w:t>
      </w:r>
      <w:r w:rsidRPr="000A58BA">
        <w:rPr>
          <w:rFonts w:ascii="Times New Roman" w:hAnsi="Times New Roman"/>
          <w:sz w:val="28"/>
          <w:szCs w:val="28"/>
        </w:rPr>
        <w:t xml:space="preserve">есенней </w:t>
      </w:r>
      <w:r w:rsidRPr="000A58BA">
        <w:rPr>
          <w:rFonts w:ascii="Times New Roman" w:hAnsi="Times New Roman"/>
          <w:b/>
          <w:bCs/>
          <w:sz w:val="28"/>
          <w:szCs w:val="28"/>
        </w:rPr>
        <w:t>Н</w:t>
      </w:r>
      <w:r w:rsidRPr="000A58BA">
        <w:rPr>
          <w:rFonts w:ascii="Times New Roman" w:hAnsi="Times New Roman"/>
          <w:sz w:val="28"/>
          <w:szCs w:val="28"/>
        </w:rPr>
        <w:t xml:space="preserve">еделе </w:t>
      </w:r>
      <w:r w:rsidRPr="000A58BA">
        <w:rPr>
          <w:rFonts w:ascii="Times New Roman" w:hAnsi="Times New Roman"/>
          <w:b/>
          <w:bCs/>
          <w:sz w:val="28"/>
          <w:szCs w:val="28"/>
        </w:rPr>
        <w:t>Д</w:t>
      </w:r>
      <w:r w:rsidRPr="000A58BA">
        <w:rPr>
          <w:rFonts w:ascii="Times New Roman" w:hAnsi="Times New Roman"/>
          <w:sz w:val="28"/>
          <w:szCs w:val="28"/>
        </w:rPr>
        <w:t>обра. Так, в</w:t>
      </w:r>
      <w:r w:rsidR="00E77BF2">
        <w:rPr>
          <w:rFonts w:ascii="Times New Roman" w:hAnsi="Times New Roman"/>
          <w:sz w:val="28"/>
          <w:szCs w:val="28"/>
        </w:rPr>
        <w:t>есной 2003 и 2004 в рамках ВВНД</w:t>
      </w:r>
      <w:r w:rsidRPr="000A58BA">
        <w:rPr>
          <w:rFonts w:ascii="Times New Roman" w:hAnsi="Times New Roman"/>
          <w:sz w:val="28"/>
          <w:szCs w:val="28"/>
        </w:rPr>
        <w:t xml:space="preserve"> ИвГООС «ШАГ» были осуществлены следующие мероприятия: </w:t>
      </w:r>
    </w:p>
    <w:p w:rsidR="009D37B2" w:rsidRPr="000A58BA" w:rsidRDefault="009D37B2" w:rsidP="005052EE">
      <w:pPr>
        <w:spacing w:after="0" w:line="360" w:lineRule="auto"/>
        <w:jc w:val="both"/>
        <w:rPr>
          <w:rFonts w:ascii="Times New Roman" w:hAnsi="Times New Roman"/>
          <w:sz w:val="28"/>
          <w:szCs w:val="28"/>
        </w:rPr>
      </w:pPr>
      <w:r w:rsidRPr="000A58BA">
        <w:rPr>
          <w:rFonts w:ascii="Times New Roman" w:hAnsi="Times New Roman"/>
          <w:sz w:val="28"/>
          <w:szCs w:val="28"/>
        </w:rPr>
        <w:t>акция «Дари добро» на центральных улицах города (создание плакатов, лозунгов, сценок, направленных на формирование общественного мнения по проблеме, созданию хорошего настроения у горожан);</w:t>
      </w:r>
    </w:p>
    <w:p w:rsidR="009D37B2" w:rsidRPr="000A58BA" w:rsidRDefault="009D37B2" w:rsidP="005052EE">
      <w:pPr>
        <w:spacing w:after="0" w:line="360" w:lineRule="auto"/>
        <w:jc w:val="both"/>
        <w:rPr>
          <w:rFonts w:ascii="Times New Roman" w:hAnsi="Times New Roman"/>
          <w:sz w:val="28"/>
          <w:szCs w:val="28"/>
        </w:rPr>
      </w:pPr>
      <w:r w:rsidRPr="000A58BA">
        <w:rPr>
          <w:rFonts w:ascii="Times New Roman" w:hAnsi="Times New Roman"/>
          <w:sz w:val="28"/>
          <w:szCs w:val="28"/>
        </w:rPr>
        <w:lastRenderedPageBreak/>
        <w:t>благотворительные самодеятельные концерты старшеклассников в Доме-интернате для пожилых людей и инвалидов «Богородское» и санатории-профилактории «Лесное» для пожилых людей (цель: развитие чувства сострадания и милосердия у молодых людей; оказание моральной поддержки пожилым людям);</w:t>
      </w:r>
    </w:p>
    <w:p w:rsidR="009D37B2" w:rsidRPr="000A58BA" w:rsidRDefault="009D37B2" w:rsidP="005052EE">
      <w:pPr>
        <w:spacing w:after="0" w:line="360" w:lineRule="auto"/>
        <w:jc w:val="both"/>
        <w:rPr>
          <w:rFonts w:ascii="Times New Roman" w:hAnsi="Times New Roman"/>
          <w:sz w:val="28"/>
          <w:szCs w:val="28"/>
        </w:rPr>
      </w:pPr>
      <w:r w:rsidRPr="000A58BA">
        <w:rPr>
          <w:rFonts w:ascii="Times New Roman" w:hAnsi="Times New Roman"/>
          <w:sz w:val="28"/>
          <w:szCs w:val="28"/>
        </w:rPr>
        <w:t>Акция по уборке городских улиц «Могучая кучка», участие в конкурсе «Золотая метла» (цель: развитие чувства заботы о городе и его культурных памятниках, воспитание аккуратности и ответственности юношей за свои действия);</w:t>
      </w:r>
    </w:p>
    <w:p w:rsidR="009D37B2" w:rsidRPr="000A58BA" w:rsidRDefault="009D37B2" w:rsidP="005052EE">
      <w:pPr>
        <w:spacing w:after="0" w:line="360" w:lineRule="auto"/>
        <w:jc w:val="both"/>
        <w:rPr>
          <w:rFonts w:ascii="Times New Roman" w:hAnsi="Times New Roman"/>
          <w:sz w:val="28"/>
          <w:szCs w:val="28"/>
        </w:rPr>
      </w:pPr>
      <w:r w:rsidRPr="000A58BA">
        <w:rPr>
          <w:rFonts w:ascii="Times New Roman" w:hAnsi="Times New Roman"/>
          <w:sz w:val="28"/>
          <w:szCs w:val="28"/>
        </w:rPr>
        <w:t>Благотворительная акция в пользу детей, находящихся на лечении в туберкулезном диспансере г. Иваново «С любовью к детям» (цель: формирование активной позиции подростков, развитие чувства сострадания и милосердия, оказание помощи больным детям).</w:t>
      </w:r>
    </w:p>
    <w:p w:rsidR="009D37B2" w:rsidRPr="000A58BA" w:rsidRDefault="009D37B2" w:rsidP="001136AB">
      <w:pPr>
        <w:spacing w:after="0" w:line="360" w:lineRule="auto"/>
        <w:jc w:val="both"/>
        <w:rPr>
          <w:rFonts w:ascii="Times New Roman" w:hAnsi="Times New Roman"/>
          <w:sz w:val="28"/>
          <w:szCs w:val="28"/>
        </w:rPr>
      </w:pPr>
      <w:r w:rsidRPr="000A58BA">
        <w:rPr>
          <w:rFonts w:ascii="Times New Roman" w:hAnsi="Times New Roman"/>
          <w:bCs/>
          <w:sz w:val="28"/>
          <w:szCs w:val="28"/>
        </w:rPr>
        <w:t>Комитет по вопросам правовой культуры и развития ученического самоуправления</w:t>
      </w:r>
      <w:r w:rsidRPr="000A58BA">
        <w:rPr>
          <w:rFonts w:ascii="Times New Roman" w:hAnsi="Times New Roman"/>
          <w:sz w:val="28"/>
          <w:szCs w:val="28"/>
        </w:rPr>
        <w:t>. Ежегодно проводит городские школьные конференции («Современный старшеклассник: проблемы и пути решения» - 2002г., «Проблемы лидеров и лидерства» - 2003г., «Молодежная организация – школе» - 2005г.), а также является основателем Координационного Совета представителей органов ученического самоуправления школ г. Иваново (который собирается ежемесячно и является координирующим звеном школьной жизни).</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Необходимо отметить, что большая часть инициатив, а также позитивных результатов мероприятий, обусловлена участием студентов-советников, имеющих богатый опыт социальной деятельности. Те из них, кто сейчас выступает с докладами не только на городских, но и на Межрегиональных форумах и конференциях, когда-то получили основательную подготовку в сфере развития </w:t>
      </w:r>
      <w:r w:rsidRPr="000A58BA">
        <w:rPr>
          <w:rFonts w:ascii="Times New Roman" w:hAnsi="Times New Roman"/>
          <w:bCs/>
          <w:sz w:val="28"/>
          <w:szCs w:val="28"/>
        </w:rPr>
        <w:t>коммуникативных навыков</w:t>
      </w:r>
      <w:r w:rsidRPr="000A58BA">
        <w:rPr>
          <w:rFonts w:ascii="Times New Roman" w:hAnsi="Times New Roman"/>
          <w:sz w:val="28"/>
          <w:szCs w:val="28"/>
        </w:rPr>
        <w:t xml:space="preserve">. Представители ИвГООС «ШАГ» участвовали в реализации мероприятий Фонда Молодежных и Социальных Программ г. Иваново и Института Открытое Общество г. Москва («Молодежные гостиные», дискуссионные </w:t>
      </w:r>
      <w:r w:rsidRPr="000A58BA">
        <w:rPr>
          <w:rFonts w:ascii="Times New Roman" w:hAnsi="Times New Roman"/>
          <w:sz w:val="28"/>
          <w:szCs w:val="28"/>
        </w:rPr>
        <w:lastRenderedPageBreak/>
        <w:t xml:space="preserve">столы Фридриха Науманна). Особое внимание уделяется студентами такому направлению, как развитие </w:t>
      </w:r>
      <w:r w:rsidRPr="000A58BA">
        <w:rPr>
          <w:rFonts w:ascii="Times New Roman" w:hAnsi="Times New Roman"/>
          <w:bCs/>
          <w:sz w:val="28"/>
          <w:szCs w:val="28"/>
        </w:rPr>
        <w:t>волонтерского движения</w:t>
      </w:r>
      <w:r w:rsidRPr="000A58BA">
        <w:rPr>
          <w:rFonts w:ascii="Times New Roman" w:hAnsi="Times New Roman"/>
          <w:sz w:val="28"/>
          <w:szCs w:val="28"/>
        </w:rPr>
        <w:t xml:space="preserve"> в молодежной среде, содействие повышению уровня социальной ответственности юношей и обращение их внимания к проблемам социально-незащищенных слоев населения (примерами могут служить социальные акции по теме «толерантность», включение в волонтерское антинаркотическое движение «Спасибо, нет!»).</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Выпускники «ШАГа» в 2003 г. прошли обучение по программе «Новые социальные технологии в сфере работы с молодежью» в рамках совместного проекта ИвГУ, администрации г. Иваново и Совета графства Стаффордшир (Великобритания), по окончании которого разработали и реализовали ряд социальных проектов, направленных на оптимизацию жизнедеятельности подростков из неблагополучных семей. Особо отметим проект, направленный на «развитие коммуникативных навыков и конструктивных способов взаимодействия» подростков посредством участия их в психологическом тренинге, и проект, имеющий целью «создание детской дворовой площадки» силами самих ребят. Члены «ШАГа» в 2003 году принимали активное участие в разработке и проведении учебных тренинговых занятий по технологиям полевой работы с молодежью для студентов 4 курса специальности «Социальная работа» социолого-психологического факультета ИвГУ.</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Высокий уровень активности студентов-лидеров школьной организации не остался без внимания </w:t>
      </w:r>
      <w:r w:rsidRPr="000A58BA">
        <w:rPr>
          <w:rFonts w:ascii="Times New Roman" w:hAnsi="Times New Roman"/>
          <w:bCs/>
          <w:sz w:val="28"/>
          <w:szCs w:val="28"/>
        </w:rPr>
        <w:t>административных органов</w:t>
      </w:r>
      <w:r w:rsidRPr="000A58BA">
        <w:rPr>
          <w:rFonts w:ascii="Times New Roman" w:hAnsi="Times New Roman"/>
          <w:sz w:val="28"/>
          <w:szCs w:val="28"/>
        </w:rPr>
        <w:t xml:space="preserve"> г. Иваново. Некоторые из них были направлены на обучение в Северо-Западную Академию Государственной Служ</w:t>
      </w:r>
      <w:r w:rsidR="005052EE">
        <w:rPr>
          <w:rFonts w:ascii="Times New Roman" w:hAnsi="Times New Roman"/>
          <w:sz w:val="28"/>
          <w:szCs w:val="28"/>
        </w:rPr>
        <w:t>бы (г. Санкт-Петербург), другие</w:t>
      </w:r>
      <w:r w:rsidRPr="000A58BA">
        <w:rPr>
          <w:rFonts w:ascii="Times New Roman" w:hAnsi="Times New Roman"/>
          <w:sz w:val="28"/>
          <w:szCs w:val="28"/>
        </w:rPr>
        <w:t xml:space="preserve"> были рекомендованы для работы в ВДЦ «Орленок», третьи были приглашены в администрации города и области в качестве специалистов в Комитеты по делам Молодежи и в Управления образования. </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Таким образом, ИвГООС «ШАГ» содействует позитивному становлению личности студентов посредством участия в образовательной </w:t>
      </w:r>
      <w:r w:rsidRPr="000A58BA">
        <w:rPr>
          <w:rFonts w:ascii="Times New Roman" w:hAnsi="Times New Roman"/>
          <w:sz w:val="28"/>
          <w:szCs w:val="28"/>
        </w:rPr>
        <w:lastRenderedPageBreak/>
        <w:t xml:space="preserve">деятельности (старшеклассник, получает интересующую информацию, которая впоследствии становится сферой его научных интересов и возвращается в организацию ради </w:t>
      </w:r>
      <w:r w:rsidR="005052EE">
        <w:rPr>
          <w:rFonts w:ascii="Times New Roman" w:hAnsi="Times New Roman"/>
          <w:sz w:val="28"/>
          <w:szCs w:val="28"/>
        </w:rPr>
        <w:t>самореализации через обучение);</w:t>
      </w:r>
      <w:r w:rsidRPr="000A58BA">
        <w:rPr>
          <w:rFonts w:ascii="Times New Roman" w:hAnsi="Times New Roman"/>
          <w:sz w:val="28"/>
          <w:szCs w:val="28"/>
        </w:rPr>
        <w:t xml:space="preserve"> в сохранении преемственности и соблюдении ответственности (благодаря четкой иерархии, заложенной в уставе, в организации происходит делегирование полномочий, обеспечивающих контроль над исполнением обязательств и содействующее осознанию собственной значимости у молодого человека); в проектах социальной значимости (широкий спектр акций и мероприятий, затрагивающих многие социальные проблемы, обеспечивает включение молодого человека в жизнь общества, способствует развитию его социальной активности и неравнодушия к проблемам социально незащищенных слоев населения) через привлечение административного ресурса (мероприятия, проводящиеся под руководством или при сотрудничестве с административными органами, послужили хорошей рекламой их руководителям – молодым активистам. Многие из социально-активных юношей и девушек получили поддержку своих интересов в образовательном и трудовом направлении.).</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Наряду с вопросами, возникающими в молодежной организации в целом, необходимо отметить и проблемы студентов, участвующих в настоящее время в общественной деятельности. На деятельность </w:t>
      </w:r>
      <w:r w:rsidRPr="000A58BA">
        <w:rPr>
          <w:rFonts w:ascii="Times New Roman" w:hAnsi="Times New Roman"/>
          <w:bCs/>
          <w:sz w:val="28"/>
          <w:szCs w:val="28"/>
        </w:rPr>
        <w:t>молодежной организации</w:t>
      </w:r>
      <w:r w:rsidRPr="000A58BA">
        <w:rPr>
          <w:rFonts w:ascii="Times New Roman" w:hAnsi="Times New Roman"/>
          <w:sz w:val="28"/>
          <w:szCs w:val="28"/>
        </w:rPr>
        <w:t>, которая определяется участием в ней некоего круга лиц (в нашем случае – учащихся 8-11 классов), оказывает влияние «текучесть кадров». «Дети вырастают быстро», на смену одним приходят другие с новыми потребностями, интересами, возможностями. Новые потребности обусловливают новые предложения в образовательной, социал</w:t>
      </w:r>
      <w:r w:rsidR="0030347B">
        <w:rPr>
          <w:rFonts w:ascii="Times New Roman" w:hAnsi="Times New Roman"/>
          <w:sz w:val="28"/>
          <w:szCs w:val="28"/>
        </w:rPr>
        <w:t>ьной деятельности, что приводит</w:t>
      </w:r>
      <w:r w:rsidRPr="000A58BA">
        <w:rPr>
          <w:rFonts w:ascii="Times New Roman" w:hAnsi="Times New Roman"/>
          <w:sz w:val="28"/>
          <w:szCs w:val="28"/>
        </w:rPr>
        <w:t xml:space="preserve"> к изменению структуры организации. Лидеры не всегда во время могут сориентироваться в происходящем, почувствовать необходимость перемен, что может вызвать не только трансформацию, но и распад объединения. Ряд организационных проблем связан с непониманием и недоверием со стороны учителей школ, </w:t>
      </w:r>
      <w:r w:rsidRPr="000A58BA">
        <w:rPr>
          <w:rFonts w:ascii="Times New Roman" w:hAnsi="Times New Roman"/>
          <w:sz w:val="28"/>
          <w:szCs w:val="28"/>
        </w:rPr>
        <w:lastRenderedPageBreak/>
        <w:t>которые иногда открыто выступают против социальной активности учеников, запрещая им участвовать в общественной деятельности. Можно предположить, что подобная позиция преподавателей влияет на формирование пассивности, эмоциональной холодности молодежи.</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bCs/>
          <w:sz w:val="28"/>
          <w:szCs w:val="28"/>
        </w:rPr>
        <w:t>Проблемы студентов</w:t>
      </w:r>
      <w:r w:rsidRPr="000A58BA">
        <w:rPr>
          <w:rFonts w:ascii="Times New Roman" w:hAnsi="Times New Roman"/>
          <w:sz w:val="28"/>
          <w:szCs w:val="28"/>
        </w:rPr>
        <w:t xml:space="preserve">, участвующих в общественной деятельности, в первую очередь связаны с той системой ценностей, которая определяет мотивы деятельности молодых людей. Иерархия ценностей современного студенчества отличается от той, которая была еще 10 лет назад (одной из ведущих причин являются социально-политические изменения в стране). Для современного молодого человека большое значение имеет та деятельность, которая обеспечивает реализацию его личных интересов. Например, финансовые проблемы, возрастающие у молодежи с обретением студенческого статуса, часто заставляют предпочесть трудовую деятельность общественной. Вторая проблема связана с недостатком временных ресурсов, так как студенты имеют значительно меньше свободного времени для участия в общественной деятельности, чем школьники. Третья проблема - учебные заведения в принципе не заинтересованы в участии студентов в деятельности какой-либо общественной организации. Так, активная общественная деятельность, не поддерживаемая каким-либо способом поощрения со стороны учебного заведения (студента часто упрекают за его активность, считая, что он уделяет меньше времени учебе), прямо и косвенно отвергается преподавателями и сокурсниками. Четвертая проблема обусловлена современными социальными тенденциями, поскольку «общественная деятельность» сейчас не востребована. Ровесники, в лучшем случае, посмеиваются над юношей или девушкой, чья деятельность направлена, например, на решение проблем слабо защищенных слоев населения. </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Таким образом, участие в деятельности общественной организации способствует формированию социальной активности молодежи.</w:t>
      </w:r>
    </w:p>
    <w:p w:rsidR="009D37B2" w:rsidRPr="000A58BA" w:rsidRDefault="009D37B2" w:rsidP="001136AB">
      <w:pPr>
        <w:shd w:val="clear" w:color="auto" w:fill="FFFFFF"/>
        <w:autoSpaceDE w:val="0"/>
        <w:autoSpaceDN w:val="0"/>
        <w:adjustRightInd w:val="0"/>
        <w:spacing w:after="0" w:line="360" w:lineRule="auto"/>
        <w:jc w:val="both"/>
        <w:rPr>
          <w:rFonts w:ascii="Times New Roman" w:hAnsi="Times New Roman"/>
          <w:b/>
          <w:color w:val="000000"/>
          <w:sz w:val="28"/>
          <w:szCs w:val="28"/>
        </w:rPr>
      </w:pPr>
    </w:p>
    <w:p w:rsidR="009D37B2" w:rsidRPr="000A58BA" w:rsidRDefault="009D37B2" w:rsidP="001136AB">
      <w:pPr>
        <w:shd w:val="clear" w:color="auto" w:fill="FFFFFF"/>
        <w:autoSpaceDE w:val="0"/>
        <w:autoSpaceDN w:val="0"/>
        <w:adjustRightInd w:val="0"/>
        <w:spacing w:after="0" w:line="360" w:lineRule="auto"/>
        <w:jc w:val="both"/>
        <w:rPr>
          <w:rFonts w:ascii="Times New Roman" w:hAnsi="Times New Roman"/>
          <w:b/>
          <w:color w:val="000000"/>
          <w:sz w:val="28"/>
          <w:szCs w:val="28"/>
        </w:rPr>
      </w:pPr>
      <w:r w:rsidRPr="000A58BA">
        <w:rPr>
          <w:rFonts w:ascii="Times New Roman" w:hAnsi="Times New Roman"/>
          <w:b/>
          <w:color w:val="000000"/>
          <w:sz w:val="28"/>
          <w:szCs w:val="28"/>
        </w:rPr>
        <w:lastRenderedPageBreak/>
        <w:t>2.4.Волонтерская деятельность как способ формирование активности молодежи.</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В настоящее время волонтерская деятельность - один из наиболее распространенных видов общественной активности населения, которая опирается в своем развитии не только на мировой опыт, но и на отечественные традиции добровольчества и благотворительности. При этом решаются задачи оказания комплексной помощи и поддержки нуждающимся людям, прежде всего, в изменении базовых ценностей и ориентиров, помогающих становлению и самосовершенствованию личности, позволяющих человеку вести здоровую, продуктивную и насыщенную жизнь.</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 xml:space="preserve">Формирование активной позиции молодежи в процессе волонтерской деятельности представляет собой процесс овладения правилами и нормами общепринятых отношений между индивидом и обществом. Сущность формирования активной позиции молодежи в процессе волонтерской деятельности определяется социо - культурной спецификой становления и развития качеств, необходимых личности для полноценного включения в общественную жизнь и социально-политические процессы. Формирование активности молодежи в условиях волонтерской деятельности осуществляется на основе целостного педагогического воздействия на когнитивно - познавательную, мотивационно - ориентационную, поведенческую, творческо - деятельностную сферу современного молодого человека. При этом выделяются четыре уровня педагогического обеспечения процесса активности личности: интеллектуальный уровень, ориентированный преимущественно на знание; идентификационный уровень, отражающий преимущественно достижение личностью волонтера социальных и социально-психологических статусов; поисковый уровень, ориентированный преимущественно на ценности и смыслы поведения </w:t>
      </w:r>
      <w:r w:rsidRPr="000A58BA">
        <w:rPr>
          <w:rFonts w:ascii="Times New Roman" w:hAnsi="Times New Roman"/>
          <w:sz w:val="28"/>
          <w:szCs w:val="28"/>
        </w:rPr>
        <w:lastRenderedPageBreak/>
        <w:t>личности; интегративный уровень, обеспечивающий целостность интеллектуального, идентификационного и поискового уровней.</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Студенты - выпускники, обладающие опытом волонтерской деятельности в социальных проектах, имеют сформированную активную позицию: добросовестно относятся к своей работе в социальной сфере, проявляют больше инициативы и творчества, внимательно следят за изменениями, как на государственном уровне, так и в практике работы своих коллег. Участие студентов - волонтеров в социальных проектах позволяет им приобрести новые знания, опыт управления проектами, навыки работы в команде, ответственность за конечные результаты проектов.</w:t>
      </w:r>
    </w:p>
    <w:p w:rsidR="009D37B2" w:rsidRPr="000A58BA"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Общероссийская программа мероприятий Недели добра-2011 формируется на основе множества региональных и локальных мероприятий. Благоустройство микрорайонов, школьных территорий, посадка деревьев, очистка скверов и парков. Проведение уроков добра в учебных учреждениях, организация семинаров, форумов, благотворительных центров, спектаклей. Проведение акций по сбору вещей, книг, игрушек, денежных средств, оказание адресной помощи детям, пожилым, одиноким людям и инвалидам.</w:t>
      </w:r>
    </w:p>
    <w:p w:rsidR="0030347B" w:rsidRDefault="009D37B2" w:rsidP="0030347B">
      <w:pPr>
        <w:spacing w:after="0" w:line="360" w:lineRule="auto"/>
        <w:ind w:firstLine="708"/>
        <w:jc w:val="both"/>
        <w:rPr>
          <w:rFonts w:ascii="Times New Roman" w:hAnsi="Times New Roman"/>
          <w:sz w:val="28"/>
          <w:szCs w:val="28"/>
        </w:rPr>
      </w:pPr>
      <w:r w:rsidRPr="000A58BA">
        <w:rPr>
          <w:rFonts w:ascii="Times New Roman" w:hAnsi="Times New Roman"/>
          <w:sz w:val="28"/>
          <w:szCs w:val="28"/>
        </w:rPr>
        <w:t>В городе Тюмени проходили такие мероприятия как: «Жизнь прекрасна!», «Спешите делать добро», «Добрый понедельник», «Дни подарков просто так», «Доброярморка», «День славных дней», «Подари тепло братьям нашим меньшим», «Красивый город», «День молодых добровольцев Росс</w:t>
      </w:r>
      <w:r w:rsidR="00E42539">
        <w:rPr>
          <w:rFonts w:ascii="Times New Roman" w:hAnsi="Times New Roman"/>
          <w:sz w:val="28"/>
          <w:szCs w:val="28"/>
        </w:rPr>
        <w:t>и</w:t>
      </w:r>
      <w:r w:rsidRPr="000A58BA">
        <w:rPr>
          <w:rFonts w:ascii="Times New Roman" w:hAnsi="Times New Roman"/>
          <w:sz w:val="28"/>
          <w:szCs w:val="28"/>
        </w:rPr>
        <w:t>и».</w:t>
      </w:r>
    </w:p>
    <w:p w:rsidR="009D37B2" w:rsidRPr="002B31A9" w:rsidRDefault="009D37B2" w:rsidP="002B31A9">
      <w:pPr>
        <w:spacing w:after="0" w:line="360" w:lineRule="auto"/>
        <w:ind w:firstLine="708"/>
        <w:jc w:val="both"/>
        <w:rPr>
          <w:rFonts w:ascii="Times New Roman" w:hAnsi="Times New Roman"/>
          <w:color w:val="000000"/>
          <w:sz w:val="28"/>
          <w:szCs w:val="28"/>
        </w:rPr>
      </w:pPr>
      <w:r w:rsidRPr="000A58BA">
        <w:rPr>
          <w:rFonts w:ascii="Times New Roman" w:hAnsi="Times New Roman"/>
          <w:sz w:val="28"/>
          <w:szCs w:val="28"/>
        </w:rPr>
        <w:t>Именно добровольческие организации способны активизировать творческую активность молодежи, т.к. волонтерская работа помогает в удовлетворении таких потребностей, как благотворительность, получение новых знаний, контакты с новыми людьми, реализация собственных возможностей, продвижение каких-то ценностей.</w:t>
      </w:r>
    </w:p>
    <w:p w:rsidR="009D37B2" w:rsidRDefault="009D37B2" w:rsidP="002B31A9">
      <w:pPr>
        <w:spacing w:after="0" w:line="360" w:lineRule="auto"/>
        <w:jc w:val="center"/>
        <w:rPr>
          <w:rFonts w:ascii="Times New Roman" w:hAnsi="Times New Roman"/>
          <w:b/>
          <w:sz w:val="28"/>
          <w:szCs w:val="28"/>
        </w:rPr>
      </w:pPr>
      <w:r w:rsidRPr="000A58BA">
        <w:rPr>
          <w:rFonts w:ascii="Times New Roman" w:hAnsi="Times New Roman"/>
          <w:sz w:val="28"/>
          <w:szCs w:val="28"/>
        </w:rPr>
        <w:br w:type="page"/>
      </w:r>
      <w:r w:rsidRPr="000A58BA">
        <w:rPr>
          <w:rFonts w:ascii="Times New Roman" w:hAnsi="Times New Roman"/>
          <w:b/>
          <w:sz w:val="28"/>
          <w:szCs w:val="28"/>
        </w:rPr>
        <w:lastRenderedPageBreak/>
        <w:t>Заключение</w:t>
      </w:r>
    </w:p>
    <w:p w:rsidR="009D37B2" w:rsidRDefault="009D37B2" w:rsidP="002B31A9">
      <w:pPr>
        <w:spacing w:after="0" w:line="360" w:lineRule="auto"/>
        <w:ind w:firstLine="708"/>
        <w:jc w:val="both"/>
        <w:rPr>
          <w:rFonts w:ascii="Times New Roman" w:hAnsi="Times New Roman"/>
          <w:sz w:val="28"/>
          <w:szCs w:val="28"/>
        </w:rPr>
      </w:pPr>
      <w:r>
        <w:rPr>
          <w:rFonts w:ascii="Times New Roman" w:hAnsi="Times New Roman"/>
          <w:sz w:val="28"/>
          <w:szCs w:val="28"/>
        </w:rPr>
        <w:t>Активность рассматривается как источник преобразования или поддержания  жизненно значимых связей с окружающим миром. Социальная активность рассматривается как явление, как состояние и как отношение. В психологическом плане существенным представляется характеристика активности как состояния — как качество, которое базируется на потребностях и интересах личности и существует как внутренняя готовн</w:t>
      </w:r>
      <w:r w:rsidR="00592722">
        <w:rPr>
          <w:rFonts w:ascii="Times New Roman" w:hAnsi="Times New Roman"/>
          <w:sz w:val="28"/>
          <w:szCs w:val="28"/>
        </w:rPr>
        <w:t>ость к действию. Особенно активен человек в перио</w:t>
      </w:r>
      <w:r>
        <w:rPr>
          <w:rFonts w:ascii="Times New Roman" w:hAnsi="Times New Roman"/>
          <w:sz w:val="28"/>
          <w:szCs w:val="28"/>
        </w:rPr>
        <w:t>д молодости.</w:t>
      </w:r>
    </w:p>
    <w:p w:rsidR="009D37B2" w:rsidRDefault="002B31A9" w:rsidP="00202D2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outlineLvl w:val="1"/>
        <w:rPr>
          <w:rFonts w:ascii="Times New Roman" w:hAnsi="Times New Roman"/>
          <w:b/>
          <w:bCs/>
          <w:sz w:val="28"/>
          <w:szCs w:val="28"/>
        </w:rPr>
      </w:pPr>
      <w:r>
        <w:rPr>
          <w:rFonts w:ascii="Times New Roman" w:hAnsi="Times New Roman"/>
          <w:bCs/>
          <w:sz w:val="28"/>
          <w:szCs w:val="28"/>
        </w:rPr>
        <w:tab/>
      </w:r>
      <w:r w:rsidR="009D37B2">
        <w:rPr>
          <w:rFonts w:ascii="Times New Roman" w:hAnsi="Times New Roman"/>
          <w:bCs/>
          <w:sz w:val="28"/>
          <w:szCs w:val="28"/>
        </w:rPr>
        <w:t>Молодёжь</w:t>
      </w:r>
      <w:r>
        <w:rPr>
          <w:rFonts w:ascii="Times New Roman" w:hAnsi="Times New Roman"/>
          <w:bCs/>
          <w:sz w:val="28"/>
          <w:szCs w:val="28"/>
        </w:rPr>
        <w:t xml:space="preserve"> </w:t>
      </w:r>
      <w:r w:rsidR="009D37B2">
        <w:rPr>
          <w:rFonts w:ascii="Times New Roman" w:hAnsi="Times New Roman"/>
          <w:sz w:val="28"/>
          <w:szCs w:val="28"/>
        </w:rPr>
        <w:t xml:space="preserve">— это особая социально-возрастная группа, отличающаяся возрастными рамками и своим статусом в обществе: переход от детства и юности к социальной ответственности. Некоторыми учёными молодёжь понимается как совокупность молодых людей, которым общество предоставляет возможность социального становления, обеспечивая их льготами, но ограничивая в возможности активного участия в определённых сферах жизни социума. </w:t>
      </w:r>
    </w:p>
    <w:p w:rsidR="009D37B2" w:rsidRDefault="002B31A9"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009D37B2">
        <w:rPr>
          <w:rFonts w:ascii="Times New Roman" w:hAnsi="Times New Roman"/>
          <w:sz w:val="28"/>
          <w:szCs w:val="28"/>
        </w:rPr>
        <w:t>Психологи и социологи определили возрастные рамки молодежи: 14-30 лет.</w:t>
      </w:r>
      <w:r>
        <w:rPr>
          <w:rFonts w:ascii="Times New Roman" w:hAnsi="Times New Roman"/>
          <w:sz w:val="28"/>
          <w:szCs w:val="28"/>
        </w:rPr>
        <w:t xml:space="preserve"> </w:t>
      </w:r>
      <w:r w:rsidR="009D37B2">
        <w:rPr>
          <w:rFonts w:ascii="Times New Roman" w:hAnsi="Times New Roman"/>
          <w:sz w:val="28"/>
          <w:szCs w:val="28"/>
        </w:rPr>
        <w:t>Концом молодости, то есть моментом, когда молодой человек полностью вступает в положение взрослого, являются следующие условия:</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экономическая независимость, то есть ответственность за приобретение</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необходимых для собственного осуществления средств и способность</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создавать их</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личная самостоятельность, то есть способность принимать решения,</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касающиеся себя, во всех сферах существования, без чужой опеки, без</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каких-либо ограничений, кроме необходимых для сосуществования</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в обществе</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самостоятельное распоряжение средствами, которыми располагает</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для существования, независимо от их происхождения</w:t>
      </w:r>
    </w:p>
    <w:p w:rsidR="009D37B2" w:rsidRDefault="009D37B2"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создание собственного очага, независимого от родительского, принятие</w:t>
      </w:r>
    </w:p>
    <w:p w:rsidR="009D37B2" w:rsidRDefault="009D37B2" w:rsidP="00B10DEE">
      <w:pPr>
        <w:spacing w:after="0" w:line="360" w:lineRule="auto"/>
        <w:jc w:val="both"/>
        <w:rPr>
          <w:rFonts w:ascii="Times New Roman" w:hAnsi="Times New Roman"/>
          <w:sz w:val="28"/>
          <w:szCs w:val="28"/>
        </w:rPr>
      </w:pPr>
      <w:r>
        <w:rPr>
          <w:rFonts w:ascii="Times New Roman" w:hAnsi="Times New Roman"/>
          <w:sz w:val="28"/>
          <w:szCs w:val="28"/>
        </w:rPr>
        <w:t>ответственности за его поддержание и управление</w:t>
      </w:r>
    </w:p>
    <w:p w:rsidR="009D37B2" w:rsidRDefault="002B31A9" w:rsidP="00B1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9D37B2">
        <w:rPr>
          <w:rFonts w:ascii="Times New Roman" w:hAnsi="Times New Roman"/>
          <w:sz w:val="28"/>
          <w:szCs w:val="28"/>
        </w:rPr>
        <w:t xml:space="preserve">Процесс приобретения устойчивого положения в социально-поселенческой структуре свидетельствует о том, что возраст от 23 до 28 – это период стабилизации места жительства всех представителей молодёжи. </w:t>
      </w:r>
    </w:p>
    <w:p w:rsidR="009D37B2" w:rsidRPr="00635F7D" w:rsidRDefault="002B31A9" w:rsidP="0063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r>
      <w:r w:rsidR="009D37B2">
        <w:rPr>
          <w:rFonts w:ascii="Times New Roman" w:hAnsi="Times New Roman"/>
          <w:sz w:val="28"/>
          <w:szCs w:val="28"/>
        </w:rPr>
        <w:t xml:space="preserve">Для формирования активной позиции молодежи необходимо создавать различные общественные организации. </w:t>
      </w:r>
      <w:r w:rsidR="009D37B2" w:rsidRPr="00635F7D">
        <w:rPr>
          <w:rFonts w:ascii="Times New Roman" w:hAnsi="Times New Roman"/>
          <w:sz w:val="28"/>
          <w:szCs w:val="28"/>
        </w:rPr>
        <w:t xml:space="preserve">Они в наше время крайне необходимы, так как современная молодежь, не зная чем заняться в свободное время, начинает проводить время на улице не всегда в положительных компаниях. Вследствие этого возрастает число подростковой и молодежной наркомании, алкоголизма, проституции, правонарушений. Так же не столько важно количество объединений и их разнообразие, сколько  доступность, так как не все семьи способны оплатить тот или иной кружок, что тоже несет за собой негативные последствия. В настоящее время во многих городах создаются общественные организации для людей разного возраста, в основном для молодежи от 14 до 25 лет. Целью этих организаций является формирование активной позиции, трудолюбия, сочувствия к людям с ограниченными возможностями и умение помогать людям бескорыстно. Деятельность осуществляется благодаря четко разработанным планам, с различным характером мероприятий и деятельности.  </w:t>
      </w:r>
    </w:p>
    <w:p w:rsidR="002B31A9" w:rsidRDefault="009D37B2" w:rsidP="002B31A9">
      <w:pPr>
        <w:spacing w:after="0" w:line="360" w:lineRule="auto"/>
        <w:ind w:firstLine="708"/>
        <w:jc w:val="both"/>
        <w:rPr>
          <w:rFonts w:ascii="Times New Roman" w:hAnsi="Times New Roman"/>
          <w:sz w:val="28"/>
          <w:szCs w:val="28"/>
        </w:rPr>
      </w:pPr>
      <w:r w:rsidRPr="000D65B9">
        <w:rPr>
          <w:rFonts w:ascii="Times New Roman" w:hAnsi="Times New Roman"/>
          <w:sz w:val="28"/>
          <w:szCs w:val="28"/>
        </w:rPr>
        <w:t>Так же одной из главных и основных форм формирований активности молодежи является волонтерская деятельность. Основной задачей волонтеров является оказание комплексной помощи и поддержки</w:t>
      </w:r>
      <w:r>
        <w:rPr>
          <w:rFonts w:ascii="Times New Roman" w:hAnsi="Times New Roman"/>
          <w:sz w:val="28"/>
          <w:szCs w:val="28"/>
        </w:rPr>
        <w:t xml:space="preserve"> нуждающимся людям, прежде всего, в изменении базовых ценностей и ориентиров, помогающих становлению и самосовершенствованию личности, позволяющих человеку вести здоровую, продуктивную и насыщенную жизнь.</w:t>
      </w:r>
      <w:r w:rsidRPr="0052090D">
        <w:rPr>
          <w:rFonts w:ascii="Times New Roman" w:hAnsi="Times New Roman"/>
          <w:sz w:val="28"/>
          <w:szCs w:val="28"/>
        </w:rPr>
        <w:t xml:space="preserve"> </w:t>
      </w:r>
      <w:r w:rsidRPr="000A58BA">
        <w:rPr>
          <w:rFonts w:ascii="Times New Roman" w:hAnsi="Times New Roman"/>
          <w:sz w:val="28"/>
          <w:szCs w:val="28"/>
        </w:rPr>
        <w:t xml:space="preserve">Студенты - выпускники, обладающие опытом волонтерской деятельности в социальных проектах, имеют сформированную активную позицию: добросовестно относятся к своей работе в социальной сфере, проявляют больше инициативы и творчества, внимательно следят за изменениями, как на государственном уровне, так и </w:t>
      </w:r>
      <w:r w:rsidRPr="000A58BA">
        <w:rPr>
          <w:rFonts w:ascii="Times New Roman" w:hAnsi="Times New Roman"/>
          <w:sz w:val="28"/>
          <w:szCs w:val="28"/>
        </w:rPr>
        <w:lastRenderedPageBreak/>
        <w:t>в практике работы своих коллег. Участие студентов - волонтеров в социальных проектах позволяет им приобрести новые знания, опыт управления проектами, навыки работы в команде, ответственность за конечные результаты проектов.</w:t>
      </w:r>
    </w:p>
    <w:p w:rsidR="00720EE4" w:rsidRPr="000A58BA" w:rsidRDefault="009D37B2" w:rsidP="00720EE4">
      <w:pPr>
        <w:spacing w:after="0" w:line="360" w:lineRule="auto"/>
        <w:jc w:val="center"/>
        <w:rPr>
          <w:rFonts w:ascii="Times New Roman" w:hAnsi="Times New Roman"/>
          <w:b/>
          <w:sz w:val="28"/>
          <w:szCs w:val="28"/>
        </w:rPr>
      </w:pPr>
      <w:r w:rsidRPr="000A58BA">
        <w:rPr>
          <w:rFonts w:ascii="Times New Roman" w:hAnsi="Times New Roman"/>
          <w:sz w:val="28"/>
          <w:szCs w:val="28"/>
        </w:rPr>
        <w:br w:type="page"/>
      </w:r>
      <w:r w:rsidR="00720EE4" w:rsidRPr="000A58BA">
        <w:rPr>
          <w:rFonts w:ascii="Times New Roman" w:hAnsi="Times New Roman"/>
          <w:b/>
          <w:sz w:val="28"/>
          <w:szCs w:val="28"/>
        </w:rPr>
        <w:lastRenderedPageBreak/>
        <w:t>Список л</w:t>
      </w:r>
      <w:r w:rsidR="00720EE4">
        <w:rPr>
          <w:rFonts w:ascii="Times New Roman" w:hAnsi="Times New Roman"/>
          <w:b/>
          <w:sz w:val="28"/>
          <w:szCs w:val="28"/>
        </w:rPr>
        <w:t>итературы</w:t>
      </w:r>
    </w:p>
    <w:p w:rsidR="00720EE4"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Ананьев Б. Г. Психология и проблемы человекознания. МОДЕК МПСИ, 2005.-432 с.</w:t>
      </w:r>
    </w:p>
    <w:p w:rsidR="00720EE4"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Бернштейн Н. А. Физиология движений и активность. - М.: Наука, 1990.-</w:t>
      </w:r>
      <w:r w:rsidR="00BB1BC6" w:rsidRPr="00BB1BC6">
        <w:rPr>
          <w:rFonts w:ascii="Times New Roman" w:hAnsi="Times New Roman"/>
          <w:sz w:val="28"/>
          <w:szCs w:val="28"/>
        </w:rPr>
        <w:t>305</w:t>
      </w:r>
      <w:r w:rsidR="00BB1BC6">
        <w:rPr>
          <w:rFonts w:ascii="Times New Roman" w:hAnsi="Times New Roman"/>
          <w:sz w:val="28"/>
          <w:szCs w:val="28"/>
          <w:lang w:val="en-US"/>
        </w:rPr>
        <w:t>c</w:t>
      </w:r>
      <w:r w:rsidR="00BB1BC6" w:rsidRPr="00BB1BC6">
        <w:rPr>
          <w:rFonts w:ascii="Times New Roman" w:hAnsi="Times New Roman"/>
          <w:sz w:val="28"/>
          <w:szCs w:val="28"/>
        </w:rPr>
        <w:t>.</w:t>
      </w:r>
    </w:p>
    <w:p w:rsidR="00720EE4"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Гиппенрейтер Ю. Б. Психология личности .-М.:АСТ, 2009.- 624с.</w:t>
      </w:r>
    </w:p>
    <w:p w:rsidR="00720EE4"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 xml:space="preserve">Лисовский Т. В. Социальные изменения в молодежной среде. 2005. </w:t>
      </w:r>
    </w:p>
    <w:p w:rsidR="00720EE4"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Мангейм К. Диагноз нашего времени. 2004.-158с.</w:t>
      </w:r>
    </w:p>
    <w:p w:rsidR="00720EE4" w:rsidRPr="000A58BA" w:rsidRDefault="00720EE4" w:rsidP="00720EE4">
      <w:pPr>
        <w:pStyle w:val="a5"/>
        <w:numPr>
          <w:ilvl w:val="0"/>
          <w:numId w:val="19"/>
        </w:numPr>
        <w:spacing w:after="0" w:line="360" w:lineRule="auto"/>
        <w:ind w:left="0"/>
        <w:jc w:val="both"/>
        <w:rPr>
          <w:rFonts w:ascii="Times New Roman" w:hAnsi="Times New Roman"/>
          <w:sz w:val="28"/>
          <w:szCs w:val="28"/>
        </w:rPr>
      </w:pPr>
      <w:r w:rsidRPr="000A58BA">
        <w:rPr>
          <w:rFonts w:ascii="Times New Roman" w:hAnsi="Times New Roman"/>
          <w:sz w:val="28"/>
          <w:szCs w:val="28"/>
        </w:rPr>
        <w:t>Никитина</w:t>
      </w:r>
      <w:r w:rsidRPr="00DA7DFA">
        <w:rPr>
          <w:rFonts w:ascii="Times New Roman" w:hAnsi="Times New Roman"/>
          <w:sz w:val="28"/>
          <w:szCs w:val="28"/>
        </w:rPr>
        <w:t xml:space="preserve"> </w:t>
      </w:r>
      <w:r w:rsidRPr="000A58BA">
        <w:rPr>
          <w:rFonts w:ascii="Times New Roman" w:hAnsi="Times New Roman"/>
          <w:sz w:val="28"/>
          <w:szCs w:val="28"/>
        </w:rPr>
        <w:t>Н. И., М. Ф. Глухова</w:t>
      </w:r>
      <w:r>
        <w:rPr>
          <w:rFonts w:ascii="Times New Roman" w:hAnsi="Times New Roman"/>
          <w:sz w:val="28"/>
          <w:szCs w:val="28"/>
        </w:rPr>
        <w:t>.</w:t>
      </w:r>
      <w:r w:rsidRPr="000A58BA">
        <w:rPr>
          <w:rFonts w:ascii="Times New Roman" w:hAnsi="Times New Roman"/>
          <w:sz w:val="28"/>
          <w:szCs w:val="28"/>
        </w:rPr>
        <w:t xml:space="preserve"> Методика и технология работы социального педагога:</w:t>
      </w:r>
      <w:r>
        <w:rPr>
          <w:rFonts w:ascii="Times New Roman" w:hAnsi="Times New Roman"/>
          <w:sz w:val="28"/>
          <w:szCs w:val="28"/>
        </w:rPr>
        <w:t xml:space="preserve"> </w:t>
      </w:r>
      <w:r w:rsidRPr="000A58BA">
        <w:rPr>
          <w:rFonts w:ascii="Times New Roman" w:hAnsi="Times New Roman"/>
          <w:sz w:val="28"/>
          <w:szCs w:val="28"/>
        </w:rPr>
        <w:t>учебное пособие для студентов пед</w:t>
      </w:r>
      <w:r>
        <w:rPr>
          <w:rFonts w:ascii="Times New Roman" w:hAnsi="Times New Roman"/>
          <w:sz w:val="28"/>
          <w:szCs w:val="28"/>
        </w:rPr>
        <w:t>агогических</w:t>
      </w:r>
      <w:r w:rsidRPr="000A58BA">
        <w:rPr>
          <w:rFonts w:ascii="Times New Roman" w:hAnsi="Times New Roman"/>
          <w:sz w:val="28"/>
          <w:szCs w:val="28"/>
        </w:rPr>
        <w:t xml:space="preserve"> училищ и колледжей обучающихся по специальности «соц</w:t>
      </w:r>
      <w:r>
        <w:rPr>
          <w:rFonts w:ascii="Times New Roman" w:hAnsi="Times New Roman"/>
          <w:sz w:val="28"/>
          <w:szCs w:val="28"/>
        </w:rPr>
        <w:t>иальная</w:t>
      </w:r>
      <w:r w:rsidRPr="000A58BA">
        <w:rPr>
          <w:rFonts w:ascii="Times New Roman" w:hAnsi="Times New Roman"/>
          <w:sz w:val="28"/>
          <w:szCs w:val="28"/>
        </w:rPr>
        <w:t xml:space="preserve"> пед</w:t>
      </w:r>
      <w:r>
        <w:rPr>
          <w:rFonts w:ascii="Times New Roman" w:hAnsi="Times New Roman"/>
          <w:sz w:val="28"/>
          <w:szCs w:val="28"/>
        </w:rPr>
        <w:t xml:space="preserve">агогика». – М.: Владос, 2007. - </w:t>
      </w:r>
      <w:r w:rsidRPr="000A58BA">
        <w:rPr>
          <w:rFonts w:ascii="Times New Roman" w:hAnsi="Times New Roman"/>
          <w:sz w:val="28"/>
          <w:szCs w:val="28"/>
        </w:rPr>
        <w:t xml:space="preserve"> 339с</w:t>
      </w:r>
      <w:r>
        <w:rPr>
          <w:rFonts w:ascii="Times New Roman" w:hAnsi="Times New Roman"/>
          <w:sz w:val="28"/>
          <w:szCs w:val="28"/>
        </w:rPr>
        <w:t>.</w:t>
      </w:r>
    </w:p>
    <w:p w:rsidR="00720EE4"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Петровский А. В. Введение в психологию.- М.: Академия, 1996.-496с.</w:t>
      </w:r>
    </w:p>
    <w:p w:rsidR="00720EE4" w:rsidRDefault="00720EE4" w:rsidP="00720EE4">
      <w:pPr>
        <w:pStyle w:val="a5"/>
        <w:numPr>
          <w:ilvl w:val="0"/>
          <w:numId w:val="19"/>
        </w:numPr>
        <w:spacing w:after="0" w:line="360" w:lineRule="auto"/>
        <w:ind w:left="0"/>
        <w:jc w:val="both"/>
        <w:rPr>
          <w:rFonts w:ascii="Times New Roman" w:hAnsi="Times New Roman"/>
          <w:sz w:val="28"/>
          <w:szCs w:val="28"/>
        </w:rPr>
      </w:pPr>
      <w:r w:rsidRPr="000A58BA">
        <w:rPr>
          <w:rFonts w:ascii="Times New Roman" w:hAnsi="Times New Roman"/>
          <w:sz w:val="28"/>
          <w:szCs w:val="28"/>
        </w:rPr>
        <w:t>Шакурова М. В. Методика и технология работы социального педагога: Учебное пособие для студентов высших педагогических учебных заведений. – 2-е издание, стереотип.</w:t>
      </w:r>
      <w:r>
        <w:rPr>
          <w:rFonts w:ascii="Times New Roman" w:hAnsi="Times New Roman"/>
          <w:sz w:val="28"/>
          <w:szCs w:val="28"/>
        </w:rPr>
        <w:t xml:space="preserve"> </w:t>
      </w:r>
      <w:r w:rsidRPr="000A58BA">
        <w:rPr>
          <w:rFonts w:ascii="Times New Roman" w:hAnsi="Times New Roman"/>
          <w:sz w:val="28"/>
          <w:szCs w:val="28"/>
        </w:rPr>
        <w:t>-</w:t>
      </w:r>
      <w:r>
        <w:rPr>
          <w:rFonts w:ascii="Times New Roman" w:hAnsi="Times New Roman"/>
          <w:sz w:val="28"/>
          <w:szCs w:val="28"/>
        </w:rPr>
        <w:t xml:space="preserve"> </w:t>
      </w:r>
      <w:r w:rsidRPr="000A58BA">
        <w:rPr>
          <w:rFonts w:ascii="Times New Roman" w:hAnsi="Times New Roman"/>
          <w:sz w:val="28"/>
          <w:szCs w:val="28"/>
        </w:rPr>
        <w:t>М.:</w:t>
      </w:r>
      <w:r>
        <w:rPr>
          <w:rFonts w:ascii="Times New Roman" w:hAnsi="Times New Roman"/>
          <w:sz w:val="28"/>
          <w:szCs w:val="28"/>
        </w:rPr>
        <w:t xml:space="preserve"> </w:t>
      </w:r>
      <w:r w:rsidRPr="000A58BA">
        <w:rPr>
          <w:rFonts w:ascii="Times New Roman" w:hAnsi="Times New Roman"/>
          <w:sz w:val="28"/>
          <w:szCs w:val="28"/>
        </w:rPr>
        <w:t>Издательский центр «Академия», 2004. – 272с.</w:t>
      </w:r>
    </w:p>
    <w:p w:rsidR="00B23739" w:rsidRPr="00B23739" w:rsidRDefault="00B23739" w:rsidP="00B23739">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Ярошевский М. Г.</w:t>
      </w:r>
      <w:r w:rsidRPr="00B23739">
        <w:t xml:space="preserve"> </w:t>
      </w:r>
      <w:r>
        <w:rPr>
          <w:rFonts w:ascii="Times New Roman" w:hAnsi="Times New Roman"/>
          <w:sz w:val="28"/>
          <w:szCs w:val="28"/>
        </w:rPr>
        <w:t xml:space="preserve">История психологии </w:t>
      </w:r>
      <w:r w:rsidRPr="00B23739">
        <w:rPr>
          <w:rFonts w:ascii="Times New Roman" w:hAnsi="Times New Roman"/>
          <w:sz w:val="28"/>
          <w:szCs w:val="28"/>
        </w:rPr>
        <w:t>от античности до середины ХХ в.</w:t>
      </w:r>
      <w:r>
        <w:rPr>
          <w:rFonts w:ascii="Times New Roman" w:hAnsi="Times New Roman"/>
          <w:sz w:val="28"/>
          <w:szCs w:val="28"/>
        </w:rPr>
        <w:t xml:space="preserve"> – М.,1996.-1254с.</w:t>
      </w:r>
    </w:p>
    <w:p w:rsidR="00720EE4" w:rsidRPr="000A58BA"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lang w:val="en-US"/>
        </w:rPr>
        <w:t>http//</w:t>
      </w:r>
      <w:r w:rsidRPr="000A58BA">
        <w:rPr>
          <w:rFonts w:ascii="Times New Roman" w:hAnsi="Times New Roman"/>
          <w:sz w:val="28"/>
          <w:szCs w:val="28"/>
          <w:lang w:val="en-US"/>
        </w:rPr>
        <w:t>cftyumen.ru</w:t>
      </w:r>
    </w:p>
    <w:p w:rsidR="00720EE4" w:rsidRPr="005D282B" w:rsidRDefault="00720EE4" w:rsidP="00720EE4">
      <w:pPr>
        <w:pStyle w:val="a5"/>
        <w:numPr>
          <w:ilvl w:val="0"/>
          <w:numId w:val="19"/>
        </w:numPr>
        <w:spacing w:after="0" w:line="360" w:lineRule="auto"/>
        <w:ind w:left="0"/>
        <w:jc w:val="both"/>
        <w:rPr>
          <w:rFonts w:ascii="Times New Roman" w:hAnsi="Times New Roman"/>
          <w:sz w:val="28"/>
          <w:szCs w:val="28"/>
        </w:rPr>
      </w:pPr>
      <w:r w:rsidRPr="005D282B">
        <w:t xml:space="preserve"> </w:t>
      </w:r>
      <w:hyperlink r:id="rId18" w:history="1">
        <w:r w:rsidRPr="005D282B">
          <w:rPr>
            <w:rStyle w:val="a4"/>
            <w:rFonts w:ascii="Times New Roman" w:hAnsi="Times New Roman"/>
            <w:color w:val="auto"/>
            <w:sz w:val="28"/>
            <w:szCs w:val="28"/>
            <w:u w:val="none"/>
            <w:lang w:val="en-US"/>
          </w:rPr>
          <w:t>levas@front.ru</w:t>
        </w:r>
      </w:hyperlink>
    </w:p>
    <w:p w:rsidR="00720EE4" w:rsidRPr="005D282B" w:rsidRDefault="00720EE4" w:rsidP="00720EE4">
      <w:pPr>
        <w:pStyle w:val="a5"/>
        <w:numPr>
          <w:ilvl w:val="0"/>
          <w:numId w:val="19"/>
        </w:numPr>
        <w:spacing w:after="0" w:line="360" w:lineRule="auto"/>
        <w:ind w:left="0"/>
        <w:jc w:val="both"/>
        <w:rPr>
          <w:rFonts w:ascii="Times New Roman" w:hAnsi="Times New Roman"/>
          <w:sz w:val="28"/>
          <w:szCs w:val="28"/>
        </w:rPr>
      </w:pPr>
      <w:r w:rsidRPr="005D282B">
        <w:t xml:space="preserve"> </w:t>
      </w:r>
      <w:hyperlink r:id="rId19" w:history="1">
        <w:r w:rsidRPr="005D282B">
          <w:rPr>
            <w:rStyle w:val="a4"/>
            <w:rFonts w:ascii="Times New Roman" w:hAnsi="Times New Roman"/>
            <w:color w:val="auto"/>
            <w:sz w:val="28"/>
            <w:szCs w:val="28"/>
            <w:u w:val="none"/>
          </w:rPr>
          <w:t>http://www.i-u.ru/forum/</w:t>
        </w:r>
      </w:hyperlink>
    </w:p>
    <w:p w:rsidR="00720EE4" w:rsidRPr="00370D68" w:rsidRDefault="00720EE4" w:rsidP="00720EE4">
      <w:pPr>
        <w:pStyle w:val="a5"/>
        <w:numPr>
          <w:ilvl w:val="0"/>
          <w:numId w:val="19"/>
        </w:numPr>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370D68">
        <w:rPr>
          <w:rFonts w:ascii="Times New Roman" w:hAnsi="Times New Roman"/>
          <w:sz w:val="28"/>
          <w:szCs w:val="28"/>
        </w:rPr>
        <w:t>http://anthropology.ru</w:t>
      </w:r>
    </w:p>
    <w:p w:rsidR="00720EE4" w:rsidRPr="005D282B" w:rsidRDefault="00720EE4" w:rsidP="00720EE4">
      <w:pPr>
        <w:pStyle w:val="a5"/>
        <w:numPr>
          <w:ilvl w:val="0"/>
          <w:numId w:val="19"/>
        </w:numPr>
        <w:spacing w:after="0" w:line="360" w:lineRule="auto"/>
        <w:ind w:left="0"/>
        <w:jc w:val="both"/>
        <w:rPr>
          <w:rFonts w:ascii="Times New Roman" w:hAnsi="Times New Roman"/>
          <w:sz w:val="28"/>
          <w:szCs w:val="28"/>
        </w:rPr>
      </w:pPr>
      <w:r w:rsidRPr="005D282B">
        <w:rPr>
          <w:rFonts w:ascii="Times New Roman" w:hAnsi="Times New Roman"/>
          <w:sz w:val="28"/>
          <w:szCs w:val="28"/>
        </w:rPr>
        <w:t xml:space="preserve"> </w:t>
      </w:r>
      <w:hyperlink r:id="rId20" w:history="1">
        <w:r w:rsidR="005D282B" w:rsidRPr="005D282B">
          <w:rPr>
            <w:rStyle w:val="a4"/>
            <w:rFonts w:ascii="Times New Roman" w:hAnsi="Times New Roman"/>
            <w:color w:val="auto"/>
            <w:sz w:val="28"/>
            <w:szCs w:val="28"/>
            <w:u w:val="none"/>
          </w:rPr>
          <w:t>http://www.demoscope.ru</w:t>
        </w:r>
      </w:hyperlink>
    </w:p>
    <w:p w:rsidR="005D282B" w:rsidRPr="005D282B" w:rsidRDefault="005D282B" w:rsidP="005D282B">
      <w:pPr>
        <w:pStyle w:val="a5"/>
        <w:numPr>
          <w:ilvl w:val="0"/>
          <w:numId w:val="19"/>
        </w:numPr>
        <w:spacing w:after="0" w:line="360" w:lineRule="auto"/>
        <w:ind w:left="0"/>
        <w:jc w:val="both"/>
        <w:rPr>
          <w:rFonts w:ascii="Times New Roman" w:hAnsi="Times New Roman"/>
          <w:sz w:val="28"/>
          <w:szCs w:val="28"/>
        </w:rPr>
      </w:pPr>
      <w:r w:rsidRPr="005D282B">
        <w:rPr>
          <w:rFonts w:ascii="Times New Roman" w:hAnsi="Times New Roman"/>
          <w:sz w:val="28"/>
          <w:szCs w:val="28"/>
        </w:rPr>
        <w:t xml:space="preserve"> </w:t>
      </w:r>
      <w:hyperlink r:id="rId21" w:history="1">
        <w:r w:rsidRPr="005D282B">
          <w:rPr>
            <w:rStyle w:val="a4"/>
            <w:rFonts w:ascii="Times New Roman" w:hAnsi="Times New Roman"/>
            <w:color w:val="auto"/>
            <w:sz w:val="28"/>
            <w:szCs w:val="28"/>
            <w:u w:val="none"/>
          </w:rPr>
          <w:t>http://ru.wikipedia.org</w:t>
        </w:r>
      </w:hyperlink>
    </w:p>
    <w:p w:rsidR="005D282B" w:rsidRPr="00B9013C" w:rsidRDefault="005D282B" w:rsidP="005D282B">
      <w:pPr>
        <w:pStyle w:val="a5"/>
        <w:numPr>
          <w:ilvl w:val="0"/>
          <w:numId w:val="19"/>
        </w:numPr>
        <w:spacing w:after="0" w:line="360" w:lineRule="auto"/>
        <w:ind w:left="0"/>
        <w:jc w:val="both"/>
        <w:rPr>
          <w:rFonts w:ascii="Times New Roman" w:hAnsi="Times New Roman"/>
          <w:sz w:val="28"/>
          <w:szCs w:val="28"/>
        </w:rPr>
      </w:pPr>
      <w:r w:rsidRPr="00B9013C">
        <w:rPr>
          <w:rFonts w:ascii="Times New Roman" w:hAnsi="Times New Roman"/>
          <w:sz w:val="28"/>
          <w:szCs w:val="28"/>
        </w:rPr>
        <w:t xml:space="preserve"> </w:t>
      </w:r>
      <w:hyperlink r:id="rId22" w:history="1">
        <w:r w:rsidR="00B9013C" w:rsidRPr="00B9013C">
          <w:rPr>
            <w:rStyle w:val="a4"/>
            <w:rFonts w:ascii="Times New Roman" w:hAnsi="Times New Roman"/>
            <w:color w:val="auto"/>
            <w:sz w:val="28"/>
            <w:szCs w:val="28"/>
            <w:u w:val="none"/>
          </w:rPr>
          <w:t>http://free.biuss.ru</w:t>
        </w:r>
      </w:hyperlink>
    </w:p>
    <w:p w:rsidR="00F34216" w:rsidRPr="00DC50FB" w:rsidRDefault="00B9013C" w:rsidP="00111CA2">
      <w:pPr>
        <w:pStyle w:val="a5"/>
        <w:numPr>
          <w:ilvl w:val="0"/>
          <w:numId w:val="19"/>
        </w:numPr>
        <w:spacing w:after="0" w:line="360" w:lineRule="auto"/>
        <w:ind w:left="0"/>
        <w:jc w:val="both"/>
        <w:rPr>
          <w:rFonts w:ascii="Times New Roman" w:hAnsi="Times New Roman"/>
          <w:color w:val="000000" w:themeColor="text1"/>
          <w:sz w:val="28"/>
          <w:szCs w:val="28"/>
        </w:rPr>
      </w:pPr>
      <w:r w:rsidRPr="00F34216">
        <w:rPr>
          <w:rFonts w:ascii="Times New Roman" w:hAnsi="Times New Roman"/>
          <w:color w:val="000000" w:themeColor="text1"/>
          <w:sz w:val="28"/>
          <w:szCs w:val="28"/>
        </w:rPr>
        <w:t xml:space="preserve"> </w:t>
      </w:r>
      <w:hyperlink r:id="rId23" w:history="1">
        <w:r w:rsidR="00F34216" w:rsidRPr="00F34216">
          <w:rPr>
            <w:rStyle w:val="a4"/>
            <w:rFonts w:ascii="Times New Roman" w:hAnsi="Times New Roman"/>
            <w:color w:val="000000" w:themeColor="text1"/>
            <w:sz w:val="28"/>
            <w:szCs w:val="28"/>
            <w:u w:val="none"/>
          </w:rPr>
          <w:t>http://sexology.narod.ru</w:t>
        </w:r>
      </w:hyperlink>
    </w:p>
    <w:p w:rsidR="00DC50FB" w:rsidRPr="00227311" w:rsidRDefault="004659BF" w:rsidP="00111CA2">
      <w:pPr>
        <w:pStyle w:val="a5"/>
        <w:numPr>
          <w:ilvl w:val="0"/>
          <w:numId w:val="19"/>
        </w:numPr>
        <w:spacing w:after="0" w:line="360" w:lineRule="auto"/>
        <w:ind w:left="0"/>
        <w:jc w:val="both"/>
        <w:rPr>
          <w:rFonts w:ascii="Times New Roman" w:hAnsi="Times New Roman"/>
          <w:sz w:val="28"/>
          <w:szCs w:val="28"/>
        </w:rPr>
      </w:pPr>
      <w:hyperlink r:id="rId24" w:history="1">
        <w:r w:rsidR="00DC50FB" w:rsidRPr="00227311">
          <w:rPr>
            <w:rStyle w:val="a4"/>
            <w:rFonts w:ascii="Times New Roman" w:hAnsi="Times New Roman"/>
            <w:color w:val="auto"/>
            <w:sz w:val="28"/>
            <w:szCs w:val="28"/>
            <w:u w:val="none"/>
          </w:rPr>
          <w:t>http://www.ipras.ru</w:t>
        </w:r>
      </w:hyperlink>
    </w:p>
    <w:p w:rsidR="00DC50FB" w:rsidRPr="00227311" w:rsidRDefault="004659BF" w:rsidP="00111CA2">
      <w:pPr>
        <w:pStyle w:val="a5"/>
        <w:numPr>
          <w:ilvl w:val="0"/>
          <w:numId w:val="19"/>
        </w:numPr>
        <w:spacing w:after="0" w:line="360" w:lineRule="auto"/>
        <w:ind w:left="0"/>
        <w:jc w:val="both"/>
        <w:rPr>
          <w:rFonts w:ascii="Times New Roman" w:hAnsi="Times New Roman"/>
          <w:sz w:val="28"/>
          <w:szCs w:val="28"/>
        </w:rPr>
      </w:pPr>
      <w:hyperlink r:id="rId25" w:history="1">
        <w:r w:rsidR="00F7548B" w:rsidRPr="00227311">
          <w:rPr>
            <w:rStyle w:val="a4"/>
            <w:rFonts w:ascii="Times New Roman" w:hAnsi="Times New Roman"/>
            <w:color w:val="auto"/>
            <w:sz w:val="28"/>
            <w:szCs w:val="28"/>
            <w:u w:val="none"/>
          </w:rPr>
          <w:t>http://copy.yandex.net</w:t>
        </w:r>
      </w:hyperlink>
    </w:p>
    <w:p w:rsidR="009D37B2" w:rsidRPr="005D282B" w:rsidRDefault="009D37B2" w:rsidP="00720EE4">
      <w:pPr>
        <w:spacing w:after="0" w:line="360" w:lineRule="auto"/>
        <w:ind w:firstLine="708"/>
        <w:jc w:val="both"/>
        <w:rPr>
          <w:rFonts w:ascii="Times New Roman" w:hAnsi="Times New Roman"/>
          <w:sz w:val="28"/>
          <w:szCs w:val="28"/>
        </w:rPr>
      </w:pPr>
    </w:p>
    <w:sectPr w:rsidR="009D37B2" w:rsidRPr="005D282B" w:rsidSect="000D2268">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4CF" w:rsidRDefault="00BF74CF" w:rsidP="000056E5">
      <w:pPr>
        <w:spacing w:after="0" w:line="240" w:lineRule="auto"/>
      </w:pPr>
      <w:r>
        <w:separator/>
      </w:r>
    </w:p>
  </w:endnote>
  <w:endnote w:type="continuationSeparator" w:id="1">
    <w:p w:rsidR="00BF74CF" w:rsidRDefault="00BF74CF" w:rsidP="00005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2" w:rsidRDefault="009D37B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2" w:rsidRDefault="009D37B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2" w:rsidRDefault="009D37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4CF" w:rsidRDefault="00BF74CF" w:rsidP="000056E5">
      <w:pPr>
        <w:spacing w:after="0" w:line="240" w:lineRule="auto"/>
      </w:pPr>
      <w:r>
        <w:separator/>
      </w:r>
    </w:p>
  </w:footnote>
  <w:footnote w:type="continuationSeparator" w:id="1">
    <w:p w:rsidR="00BF74CF" w:rsidRDefault="00BF74CF" w:rsidP="00005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2" w:rsidRDefault="009D37B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2" w:rsidRDefault="004659BF">
    <w:pPr>
      <w:pStyle w:val="a6"/>
      <w:jc w:val="center"/>
    </w:pPr>
    <w:fldSimple w:instr=" PAGE   \* MERGEFORMAT ">
      <w:r w:rsidR="00A7551E">
        <w:rPr>
          <w:noProof/>
        </w:rPr>
        <w:t>33</w:t>
      </w:r>
    </w:fldSimple>
  </w:p>
  <w:p w:rsidR="009D37B2" w:rsidRDefault="009D37B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2" w:rsidRDefault="009D37B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49B"/>
    <w:multiLevelType w:val="hybridMultilevel"/>
    <w:tmpl w:val="AA7A9574"/>
    <w:lvl w:ilvl="0" w:tplc="AA3418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4B4757"/>
    <w:multiLevelType w:val="hybridMultilevel"/>
    <w:tmpl w:val="C2106D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1D770A"/>
    <w:multiLevelType w:val="multilevel"/>
    <w:tmpl w:val="F92A5CF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8397B09"/>
    <w:multiLevelType w:val="hybridMultilevel"/>
    <w:tmpl w:val="25128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C86A31"/>
    <w:multiLevelType w:val="multilevel"/>
    <w:tmpl w:val="E0A8472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91570E3"/>
    <w:multiLevelType w:val="hybridMultilevel"/>
    <w:tmpl w:val="9A74E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302462"/>
    <w:multiLevelType w:val="multilevel"/>
    <w:tmpl w:val="F3164ADE"/>
    <w:lvl w:ilvl="0">
      <w:start w:val="1"/>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72F327B"/>
    <w:multiLevelType w:val="multilevel"/>
    <w:tmpl w:val="E3C82250"/>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7C84067"/>
    <w:multiLevelType w:val="hybridMultilevel"/>
    <w:tmpl w:val="EB360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0E3DC3"/>
    <w:multiLevelType w:val="hybridMultilevel"/>
    <w:tmpl w:val="DAC8D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F43E0D"/>
    <w:multiLevelType w:val="hybridMultilevel"/>
    <w:tmpl w:val="08B6A602"/>
    <w:lvl w:ilvl="0" w:tplc="96EEB06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B83C0D"/>
    <w:multiLevelType w:val="hybridMultilevel"/>
    <w:tmpl w:val="01B02AE8"/>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18742F9"/>
    <w:multiLevelType w:val="hybridMultilevel"/>
    <w:tmpl w:val="25FCA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3004666"/>
    <w:multiLevelType w:val="hybridMultilevel"/>
    <w:tmpl w:val="D3343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5A0F2D"/>
    <w:multiLevelType w:val="hybridMultilevel"/>
    <w:tmpl w:val="7C6478A2"/>
    <w:lvl w:ilvl="0" w:tplc="F31E8C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291A7E"/>
    <w:multiLevelType w:val="hybridMultilevel"/>
    <w:tmpl w:val="8C788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5B789F"/>
    <w:multiLevelType w:val="hybridMultilevel"/>
    <w:tmpl w:val="142A1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24B74DF"/>
    <w:multiLevelType w:val="hybridMultilevel"/>
    <w:tmpl w:val="1652A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9B5835"/>
    <w:multiLevelType w:val="hybridMultilevel"/>
    <w:tmpl w:val="4B5A2046"/>
    <w:lvl w:ilvl="0" w:tplc="A7060D5C">
      <w:start w:val="1"/>
      <w:numFmt w:val="decimal"/>
      <w:lvlText w:val="%1."/>
      <w:lvlJc w:val="left"/>
      <w:pPr>
        <w:ind w:left="720" w:hanging="360"/>
      </w:pPr>
      <w:rPr>
        <w:rFonts w:cs="Times New Roman" w:hint="default"/>
        <w:b/>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7"/>
  </w:num>
  <w:num w:numId="3">
    <w:abstractNumId w:val="15"/>
  </w:num>
  <w:num w:numId="4">
    <w:abstractNumId w:val="5"/>
  </w:num>
  <w:num w:numId="5">
    <w:abstractNumId w:val="10"/>
  </w:num>
  <w:num w:numId="6">
    <w:abstractNumId w:val="0"/>
  </w:num>
  <w:num w:numId="7">
    <w:abstractNumId w:val="18"/>
  </w:num>
  <w:num w:numId="8">
    <w:abstractNumId w:val="17"/>
  </w:num>
  <w:num w:numId="9">
    <w:abstractNumId w:val="3"/>
  </w:num>
  <w:num w:numId="10">
    <w:abstractNumId w:val="12"/>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6"/>
  </w:num>
  <w:num w:numId="16">
    <w:abstractNumId w:val="2"/>
  </w:num>
  <w:num w:numId="17">
    <w:abstractNumId w:val="11"/>
  </w:num>
  <w:num w:numId="18">
    <w:abstractNumId w:val="9"/>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C63"/>
    <w:rsid w:val="000056E5"/>
    <w:rsid w:val="00030560"/>
    <w:rsid w:val="00045DDA"/>
    <w:rsid w:val="000606D2"/>
    <w:rsid w:val="00063129"/>
    <w:rsid w:val="00075E70"/>
    <w:rsid w:val="00090D03"/>
    <w:rsid w:val="000A58BA"/>
    <w:rsid w:val="000B1A29"/>
    <w:rsid w:val="000D1427"/>
    <w:rsid w:val="000D2268"/>
    <w:rsid w:val="000D65B9"/>
    <w:rsid w:val="000E517B"/>
    <w:rsid w:val="00111CA2"/>
    <w:rsid w:val="00112E1E"/>
    <w:rsid w:val="001136AB"/>
    <w:rsid w:val="00113A3B"/>
    <w:rsid w:val="00124E59"/>
    <w:rsid w:val="00183ABE"/>
    <w:rsid w:val="00187ECA"/>
    <w:rsid w:val="001A2DD5"/>
    <w:rsid w:val="001D44A6"/>
    <w:rsid w:val="00202D28"/>
    <w:rsid w:val="00227311"/>
    <w:rsid w:val="00287E87"/>
    <w:rsid w:val="00296972"/>
    <w:rsid w:val="002B31A9"/>
    <w:rsid w:val="002B7C63"/>
    <w:rsid w:val="002C68EB"/>
    <w:rsid w:val="002E24BB"/>
    <w:rsid w:val="002F502F"/>
    <w:rsid w:val="0030347B"/>
    <w:rsid w:val="003506D2"/>
    <w:rsid w:val="003547F0"/>
    <w:rsid w:val="0038565A"/>
    <w:rsid w:val="003A4A86"/>
    <w:rsid w:val="003D6086"/>
    <w:rsid w:val="003F6D4C"/>
    <w:rsid w:val="004338AA"/>
    <w:rsid w:val="004659BF"/>
    <w:rsid w:val="00470261"/>
    <w:rsid w:val="004B77F5"/>
    <w:rsid w:val="004C05EA"/>
    <w:rsid w:val="004C09F9"/>
    <w:rsid w:val="00500F48"/>
    <w:rsid w:val="005052EE"/>
    <w:rsid w:val="0052090D"/>
    <w:rsid w:val="00545BEE"/>
    <w:rsid w:val="00557D44"/>
    <w:rsid w:val="0056293C"/>
    <w:rsid w:val="0057271E"/>
    <w:rsid w:val="00576B32"/>
    <w:rsid w:val="00584880"/>
    <w:rsid w:val="00587DE5"/>
    <w:rsid w:val="00592722"/>
    <w:rsid w:val="005C529E"/>
    <w:rsid w:val="005D282B"/>
    <w:rsid w:val="005E137B"/>
    <w:rsid w:val="005E384B"/>
    <w:rsid w:val="00601F7A"/>
    <w:rsid w:val="00635F7D"/>
    <w:rsid w:val="00667F42"/>
    <w:rsid w:val="006818EB"/>
    <w:rsid w:val="006A3D0D"/>
    <w:rsid w:val="006C382C"/>
    <w:rsid w:val="006C78E3"/>
    <w:rsid w:val="006E7BD5"/>
    <w:rsid w:val="006F2F0A"/>
    <w:rsid w:val="00720EE4"/>
    <w:rsid w:val="007910A4"/>
    <w:rsid w:val="007B2B7D"/>
    <w:rsid w:val="007D1B99"/>
    <w:rsid w:val="007D6690"/>
    <w:rsid w:val="007F0E78"/>
    <w:rsid w:val="0081187C"/>
    <w:rsid w:val="00831BA1"/>
    <w:rsid w:val="00850562"/>
    <w:rsid w:val="00873B6C"/>
    <w:rsid w:val="008760BE"/>
    <w:rsid w:val="00877423"/>
    <w:rsid w:val="00913F46"/>
    <w:rsid w:val="00935368"/>
    <w:rsid w:val="00983A73"/>
    <w:rsid w:val="009B1026"/>
    <w:rsid w:val="009D37B2"/>
    <w:rsid w:val="009F6C2D"/>
    <w:rsid w:val="00A10E40"/>
    <w:rsid w:val="00A133F5"/>
    <w:rsid w:val="00A31023"/>
    <w:rsid w:val="00A311B2"/>
    <w:rsid w:val="00A33943"/>
    <w:rsid w:val="00A47228"/>
    <w:rsid w:val="00A51178"/>
    <w:rsid w:val="00A51CC8"/>
    <w:rsid w:val="00A558AF"/>
    <w:rsid w:val="00A65981"/>
    <w:rsid w:val="00A669D0"/>
    <w:rsid w:val="00A7551E"/>
    <w:rsid w:val="00AC6199"/>
    <w:rsid w:val="00AD1148"/>
    <w:rsid w:val="00AE127C"/>
    <w:rsid w:val="00AF1C7C"/>
    <w:rsid w:val="00AF3F39"/>
    <w:rsid w:val="00B10DEE"/>
    <w:rsid w:val="00B23739"/>
    <w:rsid w:val="00B703A4"/>
    <w:rsid w:val="00B9013C"/>
    <w:rsid w:val="00B94A0D"/>
    <w:rsid w:val="00BB00B5"/>
    <w:rsid w:val="00BB1BC6"/>
    <w:rsid w:val="00BC1198"/>
    <w:rsid w:val="00BC5757"/>
    <w:rsid w:val="00BE2281"/>
    <w:rsid w:val="00BF74CF"/>
    <w:rsid w:val="00C06A5E"/>
    <w:rsid w:val="00C276B5"/>
    <w:rsid w:val="00C34F28"/>
    <w:rsid w:val="00C43848"/>
    <w:rsid w:val="00C94D78"/>
    <w:rsid w:val="00CA1AAE"/>
    <w:rsid w:val="00CB6144"/>
    <w:rsid w:val="00CD1DC5"/>
    <w:rsid w:val="00CD572E"/>
    <w:rsid w:val="00CF1AB9"/>
    <w:rsid w:val="00CF2F55"/>
    <w:rsid w:val="00D03D1A"/>
    <w:rsid w:val="00D26E25"/>
    <w:rsid w:val="00D55F05"/>
    <w:rsid w:val="00D5620D"/>
    <w:rsid w:val="00DB1D12"/>
    <w:rsid w:val="00DC2FEB"/>
    <w:rsid w:val="00DC50FB"/>
    <w:rsid w:val="00DF0A86"/>
    <w:rsid w:val="00E22531"/>
    <w:rsid w:val="00E25105"/>
    <w:rsid w:val="00E42539"/>
    <w:rsid w:val="00E77BF2"/>
    <w:rsid w:val="00E912E0"/>
    <w:rsid w:val="00E96DD6"/>
    <w:rsid w:val="00EC16C1"/>
    <w:rsid w:val="00EE6F44"/>
    <w:rsid w:val="00EF31DD"/>
    <w:rsid w:val="00EF494F"/>
    <w:rsid w:val="00F020DA"/>
    <w:rsid w:val="00F34216"/>
    <w:rsid w:val="00F440CF"/>
    <w:rsid w:val="00F60603"/>
    <w:rsid w:val="00F749DA"/>
    <w:rsid w:val="00F7548B"/>
    <w:rsid w:val="00FB09CE"/>
    <w:rsid w:val="00FB796F"/>
    <w:rsid w:val="00FC58FB"/>
    <w:rsid w:val="00FD5071"/>
    <w:rsid w:val="00FE55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C"/>
    <w:pPr>
      <w:spacing w:after="200" w:line="276" w:lineRule="auto"/>
    </w:pPr>
    <w:rPr>
      <w:sz w:val="22"/>
      <w:szCs w:val="22"/>
    </w:rPr>
  </w:style>
  <w:style w:type="paragraph" w:styleId="2">
    <w:name w:val="heading 2"/>
    <w:basedOn w:val="a"/>
    <w:link w:val="20"/>
    <w:uiPriority w:val="99"/>
    <w:qFormat/>
    <w:rsid w:val="000056E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0056E5"/>
    <w:pPr>
      <w:keepNext/>
      <w:spacing w:before="240" w:after="60" w:line="240" w:lineRule="auto"/>
      <w:outlineLvl w:val="2"/>
    </w:pPr>
    <w:rPr>
      <w:rFonts w:ascii="Arial" w:hAnsi="Arial" w:cs="Arial"/>
      <w:b/>
      <w:b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056E5"/>
    <w:rPr>
      <w:rFonts w:ascii="Times New Roman" w:hAnsi="Times New Roman" w:cs="Times New Roman"/>
      <w:b/>
      <w:bCs/>
      <w:sz w:val="36"/>
      <w:szCs w:val="36"/>
    </w:rPr>
  </w:style>
  <w:style w:type="character" w:customStyle="1" w:styleId="30">
    <w:name w:val="Заголовок 3 Знак"/>
    <w:basedOn w:val="a0"/>
    <w:link w:val="3"/>
    <w:uiPriority w:val="99"/>
    <w:locked/>
    <w:rsid w:val="000056E5"/>
    <w:rPr>
      <w:rFonts w:ascii="Arial" w:hAnsi="Arial" w:cs="Arial"/>
      <w:b/>
      <w:bCs/>
      <w:noProof/>
      <w:sz w:val="26"/>
      <w:szCs w:val="26"/>
    </w:rPr>
  </w:style>
  <w:style w:type="paragraph" w:styleId="a3">
    <w:name w:val="Normal (Web)"/>
    <w:basedOn w:val="a"/>
    <w:uiPriority w:val="99"/>
    <w:rsid w:val="000056E5"/>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0056E5"/>
    <w:rPr>
      <w:rFonts w:cs="Times New Roman"/>
      <w:color w:val="0000FF"/>
      <w:u w:val="single"/>
    </w:rPr>
  </w:style>
  <w:style w:type="character" w:customStyle="1" w:styleId="mw-headline">
    <w:name w:val="mw-headline"/>
    <w:basedOn w:val="a0"/>
    <w:uiPriority w:val="99"/>
    <w:rsid w:val="000056E5"/>
    <w:rPr>
      <w:rFonts w:cs="Times New Roman"/>
    </w:rPr>
  </w:style>
  <w:style w:type="paragraph" w:styleId="a5">
    <w:name w:val="List Paragraph"/>
    <w:basedOn w:val="a"/>
    <w:uiPriority w:val="34"/>
    <w:qFormat/>
    <w:rsid w:val="000056E5"/>
    <w:pPr>
      <w:ind w:left="720"/>
      <w:contextualSpacing/>
    </w:pPr>
  </w:style>
  <w:style w:type="paragraph" w:styleId="a6">
    <w:name w:val="header"/>
    <w:basedOn w:val="a"/>
    <w:link w:val="a7"/>
    <w:uiPriority w:val="99"/>
    <w:rsid w:val="000056E5"/>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056E5"/>
    <w:rPr>
      <w:rFonts w:cs="Times New Roman"/>
    </w:rPr>
  </w:style>
  <w:style w:type="paragraph" w:styleId="a8">
    <w:name w:val="footer"/>
    <w:basedOn w:val="a"/>
    <w:link w:val="a9"/>
    <w:uiPriority w:val="99"/>
    <w:semiHidden/>
    <w:rsid w:val="000056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0056E5"/>
    <w:rPr>
      <w:rFonts w:cs="Times New Roman"/>
    </w:rPr>
  </w:style>
  <w:style w:type="paragraph" w:styleId="aa">
    <w:name w:val="Body Text"/>
    <w:basedOn w:val="a"/>
    <w:link w:val="ab"/>
    <w:uiPriority w:val="99"/>
    <w:rsid w:val="00FE5506"/>
    <w:pPr>
      <w:shd w:val="clear" w:color="auto" w:fill="FFFFFF"/>
      <w:autoSpaceDE w:val="0"/>
      <w:autoSpaceDN w:val="0"/>
      <w:adjustRightInd w:val="0"/>
      <w:spacing w:after="0" w:line="240" w:lineRule="auto"/>
    </w:pPr>
    <w:rPr>
      <w:rFonts w:ascii="Times New Roman" w:hAnsi="Times New Roman"/>
      <w:color w:val="000000"/>
      <w:sz w:val="32"/>
      <w:szCs w:val="23"/>
    </w:rPr>
  </w:style>
  <w:style w:type="character" w:customStyle="1" w:styleId="ab">
    <w:name w:val="Основной текст Знак"/>
    <w:basedOn w:val="a0"/>
    <w:link w:val="aa"/>
    <w:uiPriority w:val="99"/>
    <w:locked/>
    <w:rsid w:val="00FE5506"/>
    <w:rPr>
      <w:rFonts w:ascii="Times New Roman" w:hAnsi="Times New Roman" w:cs="Times New Roman"/>
      <w:color w:val="000000"/>
      <w:sz w:val="23"/>
      <w:szCs w:val="23"/>
      <w:shd w:val="clear" w:color="auto" w:fill="FFFFFF"/>
    </w:rPr>
  </w:style>
  <w:style w:type="paragraph" w:styleId="21">
    <w:name w:val="Body Text 2"/>
    <w:basedOn w:val="a"/>
    <w:link w:val="22"/>
    <w:uiPriority w:val="99"/>
    <w:rsid w:val="00FE5506"/>
    <w:pPr>
      <w:shd w:val="clear" w:color="auto" w:fill="FFFFFF"/>
      <w:autoSpaceDE w:val="0"/>
      <w:autoSpaceDN w:val="0"/>
      <w:adjustRightInd w:val="0"/>
      <w:spacing w:after="0" w:line="240" w:lineRule="auto"/>
    </w:pPr>
    <w:rPr>
      <w:rFonts w:ascii="Times New Roman" w:hAnsi="Times New Roman"/>
      <w:b/>
      <w:bCs/>
      <w:color w:val="000000"/>
      <w:sz w:val="32"/>
      <w:szCs w:val="23"/>
    </w:rPr>
  </w:style>
  <w:style w:type="character" w:customStyle="1" w:styleId="22">
    <w:name w:val="Основной текст 2 Знак"/>
    <w:basedOn w:val="a0"/>
    <w:link w:val="21"/>
    <w:uiPriority w:val="99"/>
    <w:locked/>
    <w:rsid w:val="00FE5506"/>
    <w:rPr>
      <w:rFonts w:ascii="Times New Roman" w:hAnsi="Times New Roman" w:cs="Times New Roman"/>
      <w:b/>
      <w:bCs/>
      <w:color w:val="000000"/>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642077005">
      <w:marLeft w:val="0"/>
      <w:marRight w:val="0"/>
      <w:marTop w:val="0"/>
      <w:marBottom w:val="0"/>
      <w:divBdr>
        <w:top w:val="none" w:sz="0" w:space="0" w:color="auto"/>
        <w:left w:val="none" w:sz="0" w:space="0" w:color="auto"/>
        <w:bottom w:val="none" w:sz="0" w:space="0" w:color="auto"/>
        <w:right w:val="none" w:sz="0" w:space="0" w:color="auto"/>
      </w:divBdr>
    </w:div>
    <w:div w:id="642077006">
      <w:marLeft w:val="0"/>
      <w:marRight w:val="0"/>
      <w:marTop w:val="0"/>
      <w:marBottom w:val="0"/>
      <w:divBdr>
        <w:top w:val="none" w:sz="0" w:space="0" w:color="auto"/>
        <w:left w:val="none" w:sz="0" w:space="0" w:color="auto"/>
        <w:bottom w:val="none" w:sz="0" w:space="0" w:color="auto"/>
        <w:right w:val="none" w:sz="0" w:space="0" w:color="auto"/>
      </w:divBdr>
    </w:div>
    <w:div w:id="642077007">
      <w:marLeft w:val="0"/>
      <w:marRight w:val="0"/>
      <w:marTop w:val="0"/>
      <w:marBottom w:val="0"/>
      <w:divBdr>
        <w:top w:val="none" w:sz="0" w:space="0" w:color="auto"/>
        <w:left w:val="none" w:sz="0" w:space="0" w:color="auto"/>
        <w:bottom w:val="none" w:sz="0" w:space="0" w:color="auto"/>
        <w:right w:val="none" w:sz="0" w:space="0" w:color="auto"/>
      </w:divBdr>
    </w:div>
    <w:div w:id="642077008">
      <w:marLeft w:val="0"/>
      <w:marRight w:val="0"/>
      <w:marTop w:val="0"/>
      <w:marBottom w:val="0"/>
      <w:divBdr>
        <w:top w:val="none" w:sz="0" w:space="0" w:color="auto"/>
        <w:left w:val="none" w:sz="0" w:space="0" w:color="auto"/>
        <w:bottom w:val="none" w:sz="0" w:space="0" w:color="auto"/>
        <w:right w:val="none" w:sz="0" w:space="0" w:color="auto"/>
      </w:divBdr>
    </w:div>
    <w:div w:id="642077009">
      <w:marLeft w:val="0"/>
      <w:marRight w:val="0"/>
      <w:marTop w:val="0"/>
      <w:marBottom w:val="0"/>
      <w:divBdr>
        <w:top w:val="none" w:sz="0" w:space="0" w:color="auto"/>
        <w:left w:val="none" w:sz="0" w:space="0" w:color="auto"/>
        <w:bottom w:val="none" w:sz="0" w:space="0" w:color="auto"/>
        <w:right w:val="none" w:sz="0" w:space="0" w:color="auto"/>
      </w:divBdr>
    </w:div>
    <w:div w:id="642077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B%D0%B5%D0%BD%D0%B3" TargetMode="External"/><Relationship Id="rId13" Type="http://schemas.openxmlformats.org/officeDocument/2006/relationships/hyperlink" Target="http://ru.wikipedia.org/wiki/%D0%9D%D0%B5%D1%84%D0%BE%D1%80%D0%BC%D0%B0%D0%BB%D1%8B" TargetMode="External"/><Relationship Id="rId18" Type="http://schemas.openxmlformats.org/officeDocument/2006/relationships/hyperlink" Target="mailto:levas@front.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ru.wikipedia.org" TargetMode="External"/><Relationship Id="rId7" Type="http://schemas.openxmlformats.org/officeDocument/2006/relationships/hyperlink" Target="http://ru.wikipedia.org/w/index.php?title=%D0%90%D0%BD%D1%82%D0%B0%D0%B3%D0%BE%D0%BD%D0%B8%D0%B7%D0%BC_(%D1%84%D0%B8%D0%BB%D0%BE%D1%81%D0%BE%D1%84%D0%B8%D1%8F)&amp;action=edit&amp;redlink=1" TargetMode="External"/><Relationship Id="rId12" Type="http://schemas.openxmlformats.org/officeDocument/2006/relationships/hyperlink" Target="http://ru.wikipedia.org/wiki/%D0%A1%D1%82%D0%B8%D0%BB%D1%8F%D0%B3%D0%B8" TargetMode="External"/><Relationship Id="rId17" Type="http://schemas.openxmlformats.org/officeDocument/2006/relationships/hyperlink" Target="http://ru.wikipedia.org/wiki/%D0%A0%D0%93%D0%A1%D0%A3" TargetMode="External"/><Relationship Id="rId25" Type="http://schemas.openxmlformats.org/officeDocument/2006/relationships/hyperlink" Target="http://copy.yandex.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E%D0%B2%D0%B5%D0%BD%D0%BE%D0%BB%D0%BE%D0%B3%D0%B8%D1%8F" TargetMode="External"/><Relationship Id="rId20" Type="http://schemas.openxmlformats.org/officeDocument/2006/relationships/hyperlink" Target="http://www.demoscope.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1%D0%B8%D1%82%D0%BD%D0%B8%D0%BA%D0%B8" TargetMode="External"/><Relationship Id="rId24" Type="http://schemas.openxmlformats.org/officeDocument/2006/relationships/hyperlink" Target="http://www.ipras.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ndex.php?title=%D0%9C%D0%BE%D0%BB%D0%BE%D0%B4%D0%B0%D1%8F_%D1%81%D0%B5%D0%BC%D1%8C%D1%8F&amp;action=edit&amp;redlink=1" TargetMode="External"/><Relationship Id="rId23" Type="http://schemas.openxmlformats.org/officeDocument/2006/relationships/hyperlink" Target="http://sexology.narod.ru" TargetMode="External"/><Relationship Id="rId28" Type="http://schemas.openxmlformats.org/officeDocument/2006/relationships/footer" Target="footer1.xml"/><Relationship Id="rId10" Type="http://schemas.openxmlformats.org/officeDocument/2006/relationships/hyperlink" Target="http://ru.wikipedia.org/wiki/%D0%A5%D0%B8%D0%BF%D0%BF%D0%B8" TargetMode="External"/><Relationship Id="rId19" Type="http://schemas.openxmlformats.org/officeDocument/2006/relationships/hyperlink" Target="http://www.i-u.ru/foru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u.wikipedia.org/wiki/%D0%A1%D1%83%D0%B1%D0%BA%D1%83%D0%BB%D1%8C%D1%82%D1%83%D1%80%D1%8B" TargetMode="External"/><Relationship Id="rId14" Type="http://schemas.openxmlformats.org/officeDocument/2006/relationships/hyperlink" Target="http://ru.wikipedia.org/w/index.php?title=%D0%9D%D0%B0%D1%86%D0%B8%D0%BE%D0%BD%D0%B0%D0%BB%D1%8C%D0%BD%D1%8B%D0%B5_%D0%BF%D1%80%D0%B8%D0%BE%D1%80%D0%B8%D1%82%D0%B5%D1%82%D0%BD%D1%8B%D0%B5_%D0%BF%D1%80%D0%BE%D0%B5%D0%BA%D1%82%D1%8B&amp;action=edit&amp;redlink=1" TargetMode="External"/><Relationship Id="rId22" Type="http://schemas.openxmlformats.org/officeDocument/2006/relationships/hyperlink" Target="http://free.biuss.r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1274</TotalTime>
  <Pages>33</Pages>
  <Words>7804</Words>
  <Characters>44485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77</cp:revision>
  <dcterms:created xsi:type="dcterms:W3CDTF">2011-02-21T13:40:00Z</dcterms:created>
  <dcterms:modified xsi:type="dcterms:W3CDTF">2011-05-06T14:48:00Z</dcterms:modified>
</cp:coreProperties>
</file>