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F57D1">
      <w:pPr>
        <w:ind w:left="360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b/>
          <w:sz w:val="26"/>
          <w:u w:val="single"/>
          <w:lang w:val="ru-RU"/>
        </w:rPr>
        <w:t xml:space="preserve">Характеристика основных форм оздоровительной физической культуры </w:t>
      </w:r>
    </w:p>
    <w:p w:rsidR="00000000" w:rsidRDefault="00DF57D1">
      <w:pPr>
        <w:ind w:left="360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sz w:val="26"/>
          <w:lang w:val="ru-RU"/>
        </w:rPr>
        <w:tab/>
      </w:r>
    </w:p>
    <w:p w:rsidR="00000000" w:rsidRDefault="00DF57D1">
      <w:pPr>
        <w:ind w:left="360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sz w:val="26"/>
          <w:lang w:val="ru-RU"/>
        </w:rPr>
        <w:tab/>
      </w:r>
    </w:p>
    <w:p w:rsidR="00000000" w:rsidRDefault="00DF57D1">
      <w:pPr>
        <w:ind w:left="360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sz w:val="26"/>
          <w:lang w:val="ru-RU"/>
        </w:rPr>
        <w:tab/>
      </w:r>
      <w:r>
        <w:rPr>
          <w:rFonts w:ascii="Times New Roman" w:hAnsi="Times New Roman"/>
          <w:sz w:val="26"/>
          <w:lang w:val="ru-RU"/>
        </w:rPr>
        <w:tab/>
        <w:t>По степени влияния на организм все виды оздоровительной физической культуры (в зависимости от структуры движений) можно разделить на две большие группы: упражнения циклического и ацикл</w:t>
      </w:r>
      <w:r>
        <w:rPr>
          <w:rFonts w:ascii="Times New Roman" w:hAnsi="Times New Roman"/>
          <w:sz w:val="26"/>
          <w:lang w:val="ru-RU"/>
        </w:rPr>
        <w:t>ического характера. Циклические упражнения -- это такие двигательные акты, в которых длительное время постоянно повторяется один и тот же законченный двигательный цикл. К ним относятся ходьба, бег, ходьба на лыжах, езда не велосипеде, плавание, гребля. В а</w:t>
      </w:r>
      <w:r>
        <w:rPr>
          <w:rFonts w:ascii="Times New Roman" w:hAnsi="Times New Roman"/>
          <w:sz w:val="26"/>
          <w:lang w:val="ru-RU"/>
        </w:rPr>
        <w:t>циклических упражнениях структура движений не имеет стереотипного цикла и изменяется в ходе их выполнения. К ним относятся гимнастические и силовые упражнения, прыжки, метания, спортивные игры, единоборства. Ациклические упражнения оказывают преимущественн</w:t>
      </w:r>
      <w:r>
        <w:rPr>
          <w:rFonts w:ascii="Times New Roman" w:hAnsi="Times New Roman"/>
          <w:sz w:val="26"/>
          <w:lang w:val="ru-RU"/>
        </w:rPr>
        <w:t>ое влияние на функции опорно-двигательного аппарата, в результате чего повышаются сила мышц, быстрота реакции, гибкость и подвижность в суставах, лабильность нервно-мышечного аппарата. К видам с преимущественным использованием ациклических упражнений можно</w:t>
      </w:r>
      <w:r>
        <w:rPr>
          <w:rFonts w:ascii="Times New Roman" w:hAnsi="Times New Roman"/>
          <w:sz w:val="26"/>
          <w:lang w:val="ru-RU"/>
        </w:rPr>
        <w:t xml:space="preserve"> отнести гигиеническую и производственную гимнастику, занятия в группах здоровья и общей физической подготовки (ОФП)</w:t>
      </w:r>
      <w:r>
        <w:rPr>
          <w:rFonts w:ascii="Times New Roman" w:hAnsi="Times New Roman"/>
          <w:b/>
          <w:sz w:val="26"/>
          <w:lang w:val="ru-RU"/>
        </w:rPr>
        <w:t xml:space="preserve">, </w:t>
      </w:r>
      <w:r>
        <w:rPr>
          <w:rFonts w:ascii="Times New Roman" w:hAnsi="Times New Roman"/>
          <w:sz w:val="26"/>
          <w:lang w:val="ru-RU"/>
        </w:rPr>
        <w:t xml:space="preserve">ритмическую и атлетическую гимнастику, гимнастику по системе «хатха-йога». </w:t>
      </w:r>
    </w:p>
    <w:p w:rsidR="00000000" w:rsidRDefault="00DF57D1">
      <w:pPr>
        <w:ind w:left="360"/>
        <w:rPr>
          <w:rFonts w:ascii="Times New Roman" w:hAnsi="Times New Roman"/>
          <w:b/>
          <w:sz w:val="26"/>
          <w:lang w:val="ru-RU"/>
        </w:rPr>
      </w:pPr>
    </w:p>
    <w:p w:rsidR="00000000" w:rsidRDefault="00DF57D1">
      <w:pPr>
        <w:ind w:left="360"/>
        <w:rPr>
          <w:rFonts w:ascii="Times New Roman" w:hAnsi="Times New Roman"/>
          <w:b/>
          <w:sz w:val="26"/>
          <w:lang w:val="ru-RU"/>
        </w:rPr>
      </w:pPr>
    </w:p>
    <w:p w:rsidR="00000000" w:rsidRDefault="00DF57D1">
      <w:pPr>
        <w:ind w:left="360"/>
        <w:rPr>
          <w:rFonts w:ascii="Times New Roman" w:hAnsi="Times New Roman"/>
          <w:b/>
          <w:sz w:val="26"/>
          <w:lang w:val="ru-RU"/>
        </w:rPr>
      </w:pPr>
    </w:p>
    <w:p w:rsidR="00000000" w:rsidRDefault="00DF57D1">
      <w:pPr>
        <w:ind w:left="360"/>
        <w:rPr>
          <w:rFonts w:ascii="Times New Roman" w:hAnsi="Times New Roman"/>
          <w:b/>
          <w:sz w:val="26"/>
          <w:lang w:val="ru-RU"/>
        </w:rPr>
      </w:pPr>
    </w:p>
    <w:p w:rsidR="00000000" w:rsidRDefault="00DF57D1">
      <w:pPr>
        <w:ind w:left="360"/>
        <w:rPr>
          <w:rFonts w:ascii="Times New Roman" w:hAnsi="Times New Roman"/>
          <w:b/>
          <w:sz w:val="26"/>
          <w:lang w:val="ru-RU"/>
        </w:rPr>
      </w:pPr>
    </w:p>
    <w:p w:rsidR="00000000" w:rsidRDefault="00DF57D1">
      <w:pPr>
        <w:ind w:left="360"/>
        <w:rPr>
          <w:rFonts w:ascii="Times New Roman" w:hAnsi="Times New Roman"/>
          <w:b/>
          <w:sz w:val="26"/>
          <w:lang w:val="ru-RU"/>
        </w:rPr>
      </w:pPr>
      <w:r>
        <w:rPr>
          <w:rFonts w:ascii="Times New Roman" w:hAnsi="Times New Roman"/>
          <w:b/>
          <w:sz w:val="26"/>
          <w:lang w:val="ru-RU"/>
        </w:rPr>
        <w:t xml:space="preserve">УТРЕННЯЯ ГИГИЕНИЧЕСКАЯ ГИМНАСТИКА </w:t>
      </w:r>
    </w:p>
    <w:p w:rsidR="00000000" w:rsidRDefault="00DF57D1">
      <w:pPr>
        <w:ind w:left="360"/>
        <w:rPr>
          <w:rFonts w:ascii="Times New Roman" w:hAnsi="Times New Roman"/>
          <w:sz w:val="26"/>
          <w:lang w:val="ru-RU"/>
        </w:rPr>
      </w:pPr>
    </w:p>
    <w:p w:rsidR="00000000" w:rsidRDefault="00DF57D1">
      <w:pPr>
        <w:ind w:left="360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sz w:val="26"/>
          <w:lang w:val="ru-RU"/>
        </w:rPr>
        <w:tab/>
      </w:r>
      <w:r>
        <w:rPr>
          <w:rFonts w:ascii="Times New Roman" w:hAnsi="Times New Roman"/>
          <w:sz w:val="26"/>
          <w:lang w:val="ru-RU"/>
        </w:rPr>
        <w:tab/>
        <w:t>Утренняя гигиеничес</w:t>
      </w:r>
      <w:r>
        <w:rPr>
          <w:rFonts w:ascii="Times New Roman" w:hAnsi="Times New Roman"/>
          <w:sz w:val="26"/>
          <w:lang w:val="ru-RU"/>
        </w:rPr>
        <w:t>кая гимнастика способствует более быстрому приведению организма в рабочее состояние после пробуждения, поддержанию высокого уровня работоспособности в течение трудового дня, совершенствованию координации нервно-мышечного аппарата, деятельности сердечно-сос</w:t>
      </w:r>
      <w:r>
        <w:rPr>
          <w:rFonts w:ascii="Times New Roman" w:hAnsi="Times New Roman"/>
          <w:sz w:val="26"/>
          <w:lang w:val="ru-RU"/>
        </w:rPr>
        <w:t>удистой и дыхательной систем. Во время утренней гимнастики и последующих водных процедур активизируется деятельность кожных и мышечных рецепторов, вестибулярного аппарата, повышается возбудимость ЦНС</w:t>
      </w:r>
      <w:r>
        <w:rPr>
          <w:rFonts w:ascii="Times New Roman" w:hAnsi="Times New Roman"/>
          <w:b/>
          <w:sz w:val="26"/>
          <w:lang w:val="ru-RU"/>
        </w:rPr>
        <w:t xml:space="preserve">, </w:t>
      </w:r>
      <w:r>
        <w:rPr>
          <w:rFonts w:ascii="Times New Roman" w:hAnsi="Times New Roman"/>
          <w:sz w:val="26"/>
          <w:lang w:val="ru-RU"/>
        </w:rPr>
        <w:t>что способствует улучшению функций опорно-двигательного</w:t>
      </w:r>
      <w:r>
        <w:rPr>
          <w:rFonts w:ascii="Times New Roman" w:hAnsi="Times New Roman"/>
          <w:sz w:val="26"/>
          <w:lang w:val="ru-RU"/>
        </w:rPr>
        <w:t xml:space="preserve"> аппарата и внутренних органов. </w:t>
      </w:r>
    </w:p>
    <w:p w:rsidR="00000000" w:rsidRDefault="00DF57D1">
      <w:pPr>
        <w:ind w:left="720"/>
        <w:rPr>
          <w:rFonts w:ascii="Times New Roman" w:hAnsi="Times New Roman"/>
          <w:b/>
          <w:sz w:val="26"/>
          <w:lang w:val="ru-RU"/>
        </w:rPr>
      </w:pPr>
    </w:p>
    <w:p w:rsidR="00000000" w:rsidRDefault="00DF57D1">
      <w:pPr>
        <w:ind w:left="360"/>
        <w:rPr>
          <w:rFonts w:ascii="Times New Roman" w:hAnsi="Times New Roman"/>
          <w:b/>
          <w:sz w:val="26"/>
          <w:lang w:val="ru-RU"/>
        </w:rPr>
      </w:pPr>
      <w:r>
        <w:rPr>
          <w:rFonts w:ascii="Times New Roman" w:hAnsi="Times New Roman"/>
          <w:b/>
          <w:sz w:val="26"/>
          <w:lang w:val="ru-RU"/>
        </w:rPr>
        <w:t xml:space="preserve">ПРОИЗВОДСТВЕННАЯ ГИМНАСТИКА </w:t>
      </w:r>
    </w:p>
    <w:p w:rsidR="00000000" w:rsidRDefault="00DF57D1">
      <w:pPr>
        <w:ind w:left="360" w:right="14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sz w:val="26"/>
          <w:lang w:val="ru-RU"/>
        </w:rPr>
        <w:tab/>
      </w:r>
    </w:p>
    <w:p w:rsidR="00000000" w:rsidRDefault="00DF57D1">
      <w:pPr>
        <w:ind w:left="360" w:right="14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sz w:val="26"/>
          <w:lang w:val="ru-RU"/>
        </w:rPr>
        <w:lastRenderedPageBreak/>
        <w:tab/>
      </w:r>
      <w:r>
        <w:rPr>
          <w:rFonts w:ascii="Times New Roman" w:hAnsi="Times New Roman"/>
          <w:sz w:val="26"/>
          <w:lang w:val="ru-RU"/>
        </w:rPr>
        <w:tab/>
        <w:t>Этот вид оздоровительной физкультуры используется в различных формах непосредственно на производстве. Вводная гимнастика перед началом работы способствует активизации двигательных нервных ц</w:t>
      </w:r>
      <w:r>
        <w:rPr>
          <w:rFonts w:ascii="Times New Roman" w:hAnsi="Times New Roman"/>
          <w:sz w:val="26"/>
          <w:lang w:val="ru-RU"/>
        </w:rPr>
        <w:t xml:space="preserve">ентров и усилению кровообращения в рабочих мышечных группах. Она необходима особенно в тех видах производственной деятельности, которые связаны с длительным сохранением сидячей рабочей позы и точностью выполнения мелких механических операций. </w:t>
      </w:r>
    </w:p>
    <w:p w:rsidR="00000000" w:rsidRDefault="00DF57D1">
      <w:pPr>
        <w:ind w:left="350" w:right="24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sz w:val="26"/>
          <w:lang w:val="ru-RU"/>
        </w:rPr>
        <w:tab/>
      </w:r>
      <w:r>
        <w:rPr>
          <w:rFonts w:ascii="Times New Roman" w:hAnsi="Times New Roman"/>
          <w:sz w:val="26"/>
          <w:lang w:val="ru-RU"/>
        </w:rPr>
        <w:tab/>
        <w:t>Физкультур</w:t>
      </w:r>
      <w:r>
        <w:rPr>
          <w:rFonts w:ascii="Times New Roman" w:hAnsi="Times New Roman"/>
          <w:sz w:val="26"/>
          <w:lang w:val="ru-RU"/>
        </w:rPr>
        <w:t>йые паузы организуются непосредственно во время работы. Время их проведения определяется фазами изменения уровня работоспособности -- в зависимости от вида деятельности и контингента работающих. Физкультурная пауза по времени должна опережать фазу снижения</w:t>
      </w:r>
      <w:r>
        <w:rPr>
          <w:rFonts w:ascii="Times New Roman" w:hAnsi="Times New Roman"/>
          <w:sz w:val="26"/>
          <w:lang w:val="ru-RU"/>
        </w:rPr>
        <w:t xml:space="preserve"> работоспособности. С помощью выполнения упражнений с музыкальным сопровождением для незадействованных мышечных групп (по механизму активного отдыха) улучшается координация деятельности нервных центров, точность движений, активизируются процессы памяти, мы</w:t>
      </w:r>
      <w:r>
        <w:rPr>
          <w:rFonts w:ascii="Times New Roman" w:hAnsi="Times New Roman"/>
          <w:sz w:val="26"/>
          <w:lang w:val="ru-RU"/>
        </w:rPr>
        <w:t xml:space="preserve">шления и .концентрации внимания, что благотворно влияет на результаты производственного процесса. </w:t>
      </w:r>
    </w:p>
    <w:p w:rsidR="00000000" w:rsidRDefault="00DF57D1">
      <w:pPr>
        <w:ind w:left="360"/>
        <w:rPr>
          <w:rFonts w:ascii="Times New Roman" w:hAnsi="Times New Roman"/>
          <w:b/>
          <w:sz w:val="26"/>
          <w:lang w:val="ru-RU"/>
        </w:rPr>
      </w:pPr>
    </w:p>
    <w:p w:rsidR="00000000" w:rsidRDefault="00DF57D1">
      <w:pPr>
        <w:ind w:left="360"/>
        <w:rPr>
          <w:rFonts w:ascii="Times New Roman" w:hAnsi="Times New Roman"/>
          <w:b/>
          <w:sz w:val="26"/>
          <w:lang w:val="ru-RU"/>
        </w:rPr>
      </w:pPr>
      <w:r>
        <w:rPr>
          <w:rFonts w:ascii="Times New Roman" w:hAnsi="Times New Roman"/>
          <w:b/>
          <w:sz w:val="26"/>
          <w:lang w:val="ru-RU"/>
        </w:rPr>
        <w:t xml:space="preserve">РИТМИЧЕСКАЯ ГИМНАСТИКА </w:t>
      </w:r>
    </w:p>
    <w:p w:rsidR="00000000" w:rsidRDefault="00DF57D1">
      <w:pPr>
        <w:ind w:left="360" w:right="38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sz w:val="26"/>
          <w:lang w:val="ru-RU"/>
        </w:rPr>
        <w:tab/>
      </w:r>
    </w:p>
    <w:p w:rsidR="00000000" w:rsidRDefault="00DF57D1">
      <w:pPr>
        <w:ind w:left="360" w:right="38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sz w:val="26"/>
          <w:lang w:val="ru-RU"/>
        </w:rPr>
        <w:tab/>
      </w:r>
      <w:r>
        <w:rPr>
          <w:rFonts w:ascii="Times New Roman" w:hAnsi="Times New Roman"/>
          <w:sz w:val="26"/>
          <w:lang w:val="ru-RU"/>
        </w:rPr>
        <w:tab/>
        <w:t>Особенность ритмической гимнастики состоит в том, что темп движений и интенсивность выполнения упражнений задается ритмом музыка</w:t>
      </w:r>
      <w:r>
        <w:rPr>
          <w:rFonts w:ascii="Times New Roman" w:hAnsi="Times New Roman"/>
          <w:sz w:val="26"/>
          <w:lang w:val="ru-RU"/>
        </w:rPr>
        <w:t>льного сопровождения. В ней используется комплекс различных средств, оказывающих влияние на организм. Так, серии беговых и прыжковых упражнений влияют преимущественно на сердечно-сосудистую систему, наклоны и приседания -- на двигательный аппарат, методы р</w:t>
      </w:r>
      <w:r>
        <w:rPr>
          <w:rFonts w:ascii="Times New Roman" w:hAnsi="Times New Roman"/>
          <w:sz w:val="26"/>
          <w:lang w:val="ru-RU"/>
        </w:rPr>
        <w:t>елаксации и. самовнушения -- на центральную нервную систему. Упражнения в партере развивают силу мышц и подвижность в суставах, беговые серии -- выносливость, танцевальные -- пластичность и т. д. В зависимости от выбора применяемых средств занятия ритмичес</w:t>
      </w:r>
      <w:r>
        <w:rPr>
          <w:rFonts w:ascii="Times New Roman" w:hAnsi="Times New Roman"/>
          <w:sz w:val="26"/>
          <w:lang w:val="ru-RU"/>
        </w:rPr>
        <w:t xml:space="preserve">кой гимнастикой могут носить преимущественно атлетический, танцевальный, психорегулирующий или смешанный характер. Характер энергообеспечения, степень усиления функций дыхания и кровообращения зависят от вида упражнений. </w:t>
      </w:r>
    </w:p>
    <w:p w:rsidR="00000000" w:rsidRDefault="00DF57D1">
      <w:pPr>
        <w:ind w:left="320" w:right="14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sz w:val="26"/>
          <w:lang w:val="ru-RU"/>
        </w:rPr>
        <w:tab/>
      </w:r>
      <w:r>
        <w:rPr>
          <w:rFonts w:ascii="Times New Roman" w:hAnsi="Times New Roman"/>
          <w:sz w:val="26"/>
          <w:lang w:val="ru-RU"/>
        </w:rPr>
        <w:tab/>
        <w:t>Серия упражнений партерного хара</w:t>
      </w:r>
      <w:r>
        <w:rPr>
          <w:rFonts w:ascii="Times New Roman" w:hAnsi="Times New Roman"/>
          <w:sz w:val="26"/>
          <w:lang w:val="ru-RU"/>
        </w:rPr>
        <w:t>ктера (в положениях лежа, сидя) оказывает наиболее стабильное влияние на систему кровообращения.. ЧСС не превышает 130-- 140 уд/мин, т. е. не выходит за пределы аэробной зоны; потребление кислорода увеличивается до 1,0--1,5 л/мин; содержание молочной кисло</w:t>
      </w:r>
      <w:r>
        <w:rPr>
          <w:rFonts w:ascii="Times New Roman" w:hAnsi="Times New Roman"/>
          <w:sz w:val="26"/>
          <w:lang w:val="ru-RU"/>
        </w:rPr>
        <w:t>ты не превышает уровня ПАНО</w:t>
      </w:r>
      <w:r>
        <w:rPr>
          <w:rFonts w:ascii="Times New Roman" w:hAnsi="Times New Roman"/>
          <w:b/>
          <w:sz w:val="26"/>
          <w:lang w:val="ru-RU"/>
        </w:rPr>
        <w:t xml:space="preserve"> </w:t>
      </w:r>
      <w:r>
        <w:rPr>
          <w:rFonts w:ascii="Times New Roman" w:hAnsi="Times New Roman"/>
          <w:sz w:val="26"/>
          <w:lang w:val="ru-RU"/>
        </w:rPr>
        <w:t xml:space="preserve">-- около 4,1 ммоль/л. Таким образом, работа в партере носит преимущественно аэробный характер. В серии упражнений, выполняемых в положении стоя, .локальные упражнения для верхних конечностей </w:t>
      </w:r>
      <w:r>
        <w:rPr>
          <w:rFonts w:ascii="Times New Roman" w:hAnsi="Times New Roman"/>
          <w:sz w:val="26"/>
          <w:lang w:val="ru-RU"/>
        </w:rPr>
        <w:lastRenderedPageBreak/>
        <w:t>также вызывают увеличение ЧСС</w:t>
      </w:r>
      <w:r>
        <w:rPr>
          <w:rFonts w:ascii="Times New Roman" w:hAnsi="Times New Roman"/>
          <w:b/>
          <w:sz w:val="26"/>
          <w:lang w:val="ru-RU"/>
        </w:rPr>
        <w:t xml:space="preserve"> </w:t>
      </w:r>
      <w:r>
        <w:rPr>
          <w:rFonts w:ascii="Times New Roman" w:hAnsi="Times New Roman"/>
          <w:sz w:val="26"/>
          <w:lang w:val="ru-RU"/>
        </w:rPr>
        <w:t>до 130-</w:t>
      </w:r>
      <w:r>
        <w:rPr>
          <w:rFonts w:ascii="Times New Roman" w:hAnsi="Times New Roman"/>
          <w:sz w:val="26"/>
          <w:lang w:val="ru-RU"/>
        </w:rPr>
        <w:t>-140 уд/мин, танцевальные движения -- до 150--170, а глобальные (наклоны, глубокие приседания) --до 160--180 уд/мин. Наиболее эффективное воздействие на организм оказывают серии беговых и прыжковых упражнений, в которых при определенном темпе ЧСС</w:t>
      </w:r>
      <w:r>
        <w:rPr>
          <w:rFonts w:ascii="Times New Roman" w:hAnsi="Times New Roman"/>
          <w:b/>
          <w:sz w:val="26"/>
          <w:lang w:val="ru-RU"/>
        </w:rPr>
        <w:t xml:space="preserve"> </w:t>
      </w:r>
      <w:r>
        <w:rPr>
          <w:rFonts w:ascii="Times New Roman" w:hAnsi="Times New Roman"/>
          <w:sz w:val="26"/>
          <w:lang w:val="ru-RU"/>
        </w:rPr>
        <w:t>может дос</w:t>
      </w:r>
      <w:r>
        <w:rPr>
          <w:rFonts w:ascii="Times New Roman" w:hAnsi="Times New Roman"/>
          <w:sz w:val="26"/>
          <w:lang w:val="ru-RU"/>
        </w:rPr>
        <w:t>тигать 180--200 уд/мин, а потребление кислорода -- 2,3 л/мин, что соответствует 100%МПК. Таким образом, эти серии носят преимущественно анаэробный характер энергообеспечения (или смешанный с преобладанием анаэробного компонента); содержание лактата в крови</w:t>
      </w:r>
      <w:r>
        <w:rPr>
          <w:rFonts w:ascii="Times New Roman" w:hAnsi="Times New Roman"/>
          <w:sz w:val="26"/>
          <w:lang w:val="ru-RU"/>
        </w:rPr>
        <w:t xml:space="preserve"> к концу тренировки в этом случае достигает 7,0 ммоль/л, кислородный долг -- 3,0 л (В. В</w:t>
      </w:r>
      <w:r>
        <w:rPr>
          <w:rFonts w:ascii="Times New Roman" w:hAnsi="Times New Roman"/>
          <w:b/>
          <w:sz w:val="26"/>
          <w:lang w:val="ru-RU"/>
        </w:rPr>
        <w:t xml:space="preserve">. </w:t>
      </w:r>
      <w:r>
        <w:rPr>
          <w:rFonts w:ascii="Times New Roman" w:hAnsi="Times New Roman"/>
          <w:sz w:val="26"/>
          <w:lang w:val="ru-RU"/>
        </w:rPr>
        <w:t xml:space="preserve">Матов, Т. С. Лисицкая, 1985). </w:t>
      </w:r>
    </w:p>
    <w:p w:rsidR="00000000" w:rsidRDefault="00DF57D1">
      <w:pPr>
        <w:ind w:left="720" w:right="28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sz w:val="26"/>
          <w:lang w:val="ru-RU"/>
        </w:rPr>
        <w:t>В зависимости от подбора серий упражнений и темпа движений занятия ритмической гимнастикой могут иметь спортивную или оздоровительную н</w:t>
      </w:r>
      <w:r>
        <w:rPr>
          <w:rFonts w:ascii="Times New Roman" w:hAnsi="Times New Roman"/>
          <w:sz w:val="26"/>
          <w:lang w:val="ru-RU"/>
        </w:rPr>
        <w:t>аправленность. Максимальная стимуляция кровообращения до уровня ЧСС 180--200 уд/мин может использоваться лишь в спортивной тренировке молодыми здоровыми людьми. В этом случае она носит преимущественно анаэробный характер и сопровождается угнетением аэробны</w:t>
      </w:r>
      <w:r>
        <w:rPr>
          <w:rFonts w:ascii="Times New Roman" w:hAnsi="Times New Roman"/>
          <w:sz w:val="26"/>
          <w:lang w:val="ru-RU"/>
        </w:rPr>
        <w:t>х механизмов энерго- обеспечения и снижением величины МПК. Существенной стимуляции .жирового обмена при таком характере энертообеспечения не происходит; в связи с этим не наблюдаются уменьшение массы тела и нормализация холестеринового обмена, а также разв</w:t>
      </w:r>
      <w:r>
        <w:rPr>
          <w:rFonts w:ascii="Times New Roman" w:hAnsi="Times New Roman"/>
          <w:sz w:val="26"/>
          <w:lang w:val="ru-RU"/>
        </w:rPr>
        <w:t xml:space="preserve">итие общей выносливости и работоспособности. </w:t>
      </w:r>
    </w:p>
    <w:p w:rsidR="00000000" w:rsidRDefault="00DF57D1">
      <w:pPr>
        <w:ind w:left="360" w:right="9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sz w:val="26"/>
          <w:lang w:val="ru-RU"/>
        </w:rPr>
        <w:tab/>
      </w:r>
      <w:r>
        <w:rPr>
          <w:rFonts w:ascii="Times New Roman" w:hAnsi="Times New Roman"/>
          <w:sz w:val="26"/>
          <w:lang w:val="ru-RU"/>
        </w:rPr>
        <w:tab/>
        <w:t>На занятиях оздоровительной направленности выбор темпа движений и серий упражнений должен осуществляться таким образом, чтобы тренировка носила в основном аэробный характер (с увеличением ЧСС в пределах 130--</w:t>
      </w:r>
      <w:r>
        <w:rPr>
          <w:rFonts w:ascii="Times New Roman" w:hAnsi="Times New Roman"/>
          <w:sz w:val="26"/>
          <w:lang w:val="ru-RU"/>
        </w:rPr>
        <w:t>150 уд/мин). Тогда наряду с улучшением функций опорно-двигательного аппарата (увеличением силы мышц, подвижности в суставах, гибкости) возможно и повышение уровня общей выносливости, но в значительно меньшей степени, чем при выполнении циклических упражнен</w:t>
      </w:r>
      <w:r>
        <w:rPr>
          <w:rFonts w:ascii="Times New Roman" w:hAnsi="Times New Roman"/>
          <w:sz w:val="26"/>
          <w:lang w:val="ru-RU"/>
        </w:rPr>
        <w:t xml:space="preserve">ий. </w:t>
      </w:r>
    </w:p>
    <w:p w:rsidR="00000000" w:rsidRDefault="00DF57D1">
      <w:pPr>
        <w:ind w:left="360" w:right="9"/>
        <w:rPr>
          <w:rFonts w:ascii="Times New Roman" w:hAnsi="Times New Roman"/>
          <w:b/>
          <w:sz w:val="26"/>
          <w:lang w:val="ru-RU"/>
        </w:rPr>
      </w:pPr>
    </w:p>
    <w:p w:rsidR="00000000" w:rsidRDefault="00DF57D1">
      <w:pPr>
        <w:ind w:left="360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b/>
          <w:sz w:val="26"/>
          <w:lang w:val="ru-RU"/>
        </w:rPr>
        <w:t xml:space="preserve">АТЛЕТИЧЕСКАЯ ГИМНАСТИКА </w:t>
      </w:r>
    </w:p>
    <w:p w:rsidR="00000000" w:rsidRDefault="00DF57D1">
      <w:pPr>
        <w:ind w:left="360" w:right="4"/>
        <w:rPr>
          <w:rFonts w:ascii="Times New Roman" w:hAnsi="Times New Roman"/>
          <w:sz w:val="26"/>
          <w:lang w:val="ru-RU"/>
        </w:rPr>
      </w:pPr>
    </w:p>
    <w:p w:rsidR="00000000" w:rsidRDefault="00DF57D1">
      <w:pPr>
        <w:ind w:left="360" w:right="4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sz w:val="26"/>
          <w:lang w:val="ru-RU"/>
        </w:rPr>
        <w:tab/>
      </w:r>
      <w:r>
        <w:rPr>
          <w:rFonts w:ascii="Times New Roman" w:hAnsi="Times New Roman"/>
          <w:sz w:val="26"/>
          <w:lang w:val="ru-RU"/>
        </w:rPr>
        <w:tab/>
        <w:t>Занятия атлетической гимнастикой вызывают выраженные морфофункциональные изменения (преимущественно нервно-мышечного аппарата): гипертрофию мышечных волокон и увеличение физиологического поперечника мышц; рост мышечной мас</w:t>
      </w:r>
      <w:r>
        <w:rPr>
          <w:rFonts w:ascii="Times New Roman" w:hAnsi="Times New Roman"/>
          <w:sz w:val="26"/>
          <w:lang w:val="ru-RU"/>
        </w:rPr>
        <w:t xml:space="preserve">сы, силы и силовой выносливости. Эти изменения связаны в основном с длительным увеличением кровотока в работающих мышечных группах в результате многократного повторения упражнений, что улучшает трофику (питание) мышечной ткани. Необходимо подчеркнуть, что </w:t>
      </w:r>
      <w:r>
        <w:rPr>
          <w:rFonts w:ascii="Times New Roman" w:hAnsi="Times New Roman"/>
          <w:sz w:val="26"/>
          <w:lang w:val="ru-RU"/>
        </w:rPr>
        <w:t>эти изменения не способствуют повышению резервных возможностей аппарата кровообращения и - аэробной производительности организма. Более того, в результате значительного прироста мышечной массы ухудшаются относительные показатели важнейших функциональных си</w:t>
      </w:r>
      <w:r>
        <w:rPr>
          <w:rFonts w:ascii="Times New Roman" w:hAnsi="Times New Roman"/>
          <w:sz w:val="26"/>
          <w:lang w:val="ru-RU"/>
        </w:rPr>
        <w:t>стем -- жизненный индекс (ЖЕЛ на 1 кг массы тела) и максимальное потребление кислорода (МПК на 1 кг). Кроме того, увеличение мышечной массы сопровождается ростом жирового компонента, увеличением содержания холестерина в крови и повышением артериального дав</w:t>
      </w:r>
      <w:r>
        <w:rPr>
          <w:rFonts w:ascii="Times New Roman" w:hAnsi="Times New Roman"/>
          <w:sz w:val="26"/>
          <w:lang w:val="ru-RU"/>
        </w:rPr>
        <w:t xml:space="preserve">ления, что создает благоприятные условия для формирования основных факторов риска сердечно-сосудистых заболеваний. </w:t>
      </w:r>
    </w:p>
    <w:p w:rsidR="00000000" w:rsidRDefault="00DF57D1">
      <w:pPr>
        <w:ind w:left="335" w:right="19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sz w:val="26"/>
          <w:lang w:val="ru-RU"/>
        </w:rPr>
        <w:tab/>
      </w:r>
      <w:r>
        <w:rPr>
          <w:rFonts w:ascii="Times New Roman" w:hAnsi="Times New Roman"/>
          <w:sz w:val="26"/>
          <w:lang w:val="ru-RU"/>
        </w:rPr>
        <w:tab/>
        <w:t>При наблюдении за 30-летними мужчинами, в течение двух лет занимающимися атлетической гимнастикой, было отмечено повышение артериального д</w:t>
      </w:r>
      <w:r>
        <w:rPr>
          <w:rFonts w:ascii="Times New Roman" w:hAnsi="Times New Roman"/>
          <w:sz w:val="26"/>
          <w:lang w:val="ru-RU"/>
        </w:rPr>
        <w:t>авления в среднем со 121/70 до 130/78 мм рт. ст. (а у 30 % из них--де 140/80 мм рт.ст.), снижение жизненного индекса (в результате увеличения массы тела) с 72 до 67 мл/кг, увеличение ЧСС в покое с 71 до 74 уд/мин (Ю. М. Данько, 1974). При выполнении функци</w:t>
      </w:r>
      <w:r>
        <w:rPr>
          <w:rFonts w:ascii="Times New Roman" w:hAnsi="Times New Roman"/>
          <w:sz w:val="26"/>
          <w:lang w:val="ru-RU"/>
        </w:rPr>
        <w:t xml:space="preserve">ональной нагрузочной пробы количество атипических реакций на нагрузку увеличилось от 2 до 16 (из 30 обследованных), время восстановления пульса -- от 2,9 до 3,7 мин. По данным электрокардиографического исследования, обнаружено перенапряжение миокарда у 12 </w:t>
      </w:r>
      <w:r>
        <w:rPr>
          <w:rFonts w:ascii="Times New Roman" w:hAnsi="Times New Roman"/>
          <w:i/>
          <w:sz w:val="26"/>
          <w:lang w:val="ru-RU"/>
        </w:rPr>
        <w:t xml:space="preserve">% </w:t>
      </w:r>
      <w:r>
        <w:rPr>
          <w:rFonts w:ascii="Times New Roman" w:hAnsi="Times New Roman"/>
          <w:sz w:val="26"/>
          <w:lang w:val="ru-RU"/>
        </w:rPr>
        <w:t xml:space="preserve">занимающихся. </w:t>
      </w:r>
    </w:p>
    <w:p w:rsidR="00000000" w:rsidRDefault="00DF57D1">
      <w:pPr>
        <w:ind w:left="720" w:right="4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sz w:val="26"/>
          <w:lang w:val="ru-RU"/>
        </w:rPr>
        <w:t>Помимо увеличения мышечной массы, этим негативным изменениям способствуют также большое нервное напряжение и задержка дыхания при натуживании. При этом резко повышается внутригрудное давление, уменьшается приток крови к сердцу, его размеры</w:t>
      </w:r>
      <w:r>
        <w:rPr>
          <w:rFonts w:ascii="Times New Roman" w:hAnsi="Times New Roman"/>
          <w:sz w:val="26"/>
          <w:lang w:val="ru-RU"/>
        </w:rPr>
        <w:t xml:space="preserve"> и ударный объем; в результате снижается миокардиальный кроваток и развивается кратковременная ишемия миокарда. При длительных перегрузках, нередко имеющих место в атлетической гимнастике, указанные изменения могут приобрести необратимый характер (особенно</w:t>
      </w:r>
      <w:r>
        <w:rPr>
          <w:rFonts w:ascii="Times New Roman" w:hAnsi="Times New Roman"/>
          <w:sz w:val="26"/>
          <w:lang w:val="ru-RU"/>
        </w:rPr>
        <w:t xml:space="preserve"> у людей старше 40 лет). Вот почему наращивание мышечной массы не должно быть самоцелью. </w:t>
      </w:r>
    </w:p>
    <w:p w:rsidR="00000000" w:rsidRDefault="00DF57D1">
      <w:pPr>
        <w:ind w:left="1080" w:right="4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sz w:val="26"/>
          <w:lang w:val="ru-RU"/>
        </w:rPr>
        <w:t>Атлетические упражнения можно рекомендовать в качестве средства общего физического развития для молодых здоровых мужчин -- в сочетании с упражнениями, способствующими</w:t>
      </w:r>
      <w:r>
        <w:rPr>
          <w:rFonts w:ascii="Times New Roman" w:hAnsi="Times New Roman"/>
          <w:sz w:val="26"/>
          <w:lang w:val="ru-RU"/>
        </w:rPr>
        <w:t xml:space="preserve"> повышению аэробных возможностей и общей выносливости. Так, например, при сочетании упражнений с отягощениями со спортивными играми отмечено повышение физической работоспособности по тесту </w:t>
      </w:r>
      <w:r>
        <w:rPr>
          <w:rFonts w:ascii="Times New Roman" w:hAnsi="Times New Roman"/>
          <w:sz w:val="26"/>
        </w:rPr>
        <w:t>PWC</w:t>
      </w:r>
      <w:r>
        <w:rPr>
          <w:rFonts w:ascii="Times New Roman" w:hAnsi="Times New Roman"/>
          <w:sz w:val="26"/>
          <w:lang w:val="ru-RU"/>
        </w:rPr>
        <w:t>170 с 1106 до 1208 кгм/мин, а с беговой тренировкой -- до 1407 к</w:t>
      </w:r>
      <w:r>
        <w:rPr>
          <w:rFonts w:ascii="Times New Roman" w:hAnsi="Times New Roman"/>
          <w:sz w:val="26"/>
          <w:lang w:val="ru-RU"/>
        </w:rPr>
        <w:t>гм/мин, тогда как при занятиях «чистым» атлетизмом такого эффекта не наблюдалось (А. Н. Мамытов, 1981). При сочетании силовых упражнений с плаванием и бегом (4 раза в неделю -- атлетическая  гимнастика и 2 раза -- тренировка на выносливость) наряду с выраж</w:t>
      </w:r>
      <w:r>
        <w:rPr>
          <w:rFonts w:ascii="Times New Roman" w:hAnsi="Times New Roman"/>
          <w:sz w:val="26"/>
          <w:lang w:val="ru-RU"/>
        </w:rPr>
        <w:t xml:space="preserve">енным увеличением силы и силовой выносливости отмечено увеличение показателей теста </w:t>
      </w:r>
      <w:r>
        <w:rPr>
          <w:rFonts w:ascii="Times New Roman" w:hAnsi="Times New Roman"/>
          <w:sz w:val="26"/>
        </w:rPr>
        <w:t>PWC</w:t>
      </w:r>
      <w:r>
        <w:rPr>
          <w:rFonts w:ascii="Times New Roman" w:hAnsi="Times New Roman"/>
          <w:sz w:val="26"/>
          <w:lang w:val="ru-RU"/>
        </w:rPr>
        <w:t xml:space="preserve">170 с 1100 до 1300 кгм/мин и МПК с 49,2 до 53,2 мл/кг. </w:t>
      </w:r>
    </w:p>
    <w:p w:rsidR="00000000" w:rsidRDefault="00DF57D1">
      <w:pPr>
        <w:ind w:left="990" w:right="14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sz w:val="26"/>
          <w:lang w:val="ru-RU"/>
        </w:rPr>
        <w:t>Необходимо также учесть, что силовые упражнения сопровождаются большими перепадами артериального давления, связан</w:t>
      </w:r>
      <w:r>
        <w:rPr>
          <w:rFonts w:ascii="Times New Roman" w:hAnsi="Times New Roman"/>
          <w:sz w:val="26"/>
          <w:lang w:val="ru-RU"/>
        </w:rPr>
        <w:t>ными с задержкой дыхания и натуживанием. Во время натуживания в результате снижения притока крови к сердцу и сердечного выброса резко падает систолическое и повышается диастолическое давление. Сразу же после окончания упражнений -- вследствие активного кро</w:t>
      </w:r>
      <w:r>
        <w:rPr>
          <w:rFonts w:ascii="Times New Roman" w:hAnsi="Times New Roman"/>
          <w:sz w:val="26"/>
          <w:lang w:val="ru-RU"/>
        </w:rPr>
        <w:t xml:space="preserve">венаполнения желудочков сердца систолическое давление поднимается до 180 мм рт. ст. и более, а диастолическое резко падает. </w:t>
      </w:r>
    </w:p>
    <w:p w:rsidR="00000000" w:rsidRDefault="00DF57D1">
      <w:pPr>
        <w:ind w:left="360" w:right="33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sz w:val="26"/>
          <w:lang w:val="ru-RU"/>
        </w:rPr>
        <w:tab/>
      </w:r>
      <w:r>
        <w:rPr>
          <w:rFonts w:ascii="Times New Roman" w:hAnsi="Times New Roman"/>
          <w:sz w:val="26"/>
          <w:lang w:val="ru-RU"/>
        </w:rPr>
        <w:tab/>
        <w:t>Эти негативные изменения могут быть в значительной степени нейтрализованы при изменении методики тренировки (работа с отягощениям</w:t>
      </w:r>
      <w:r>
        <w:rPr>
          <w:rFonts w:ascii="Times New Roman" w:hAnsi="Times New Roman"/>
          <w:sz w:val="26"/>
          <w:lang w:val="ru-RU"/>
        </w:rPr>
        <w:t xml:space="preserve">и не более 50 % от максимального веса и подъем снаряда в фазе вдоха), что автоматически исключает задержку дыхания и на- туживание. Данная методика предложена специалистами Болгарии, где атлетическая гимнастика широко применяется в оздоровительных целях. </w:t>
      </w:r>
    </w:p>
    <w:p w:rsidR="00000000" w:rsidRDefault="00DF57D1">
      <w:pPr>
        <w:ind w:left="364" w:right="4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sz w:val="26"/>
          <w:lang w:val="ru-RU"/>
        </w:rPr>
        <w:t>Необходимо критически отнестись к целесообразности ее использования лицами среднего и пожилого возраста (учитывая возрастные изменения- сердечно-сосудистой системы и отрицательное влияние на факторы риска). Занятия атлетической гимнастикой, как уже отмечал</w:t>
      </w:r>
      <w:r>
        <w:rPr>
          <w:rFonts w:ascii="Times New Roman" w:hAnsi="Times New Roman"/>
          <w:sz w:val="26"/>
          <w:lang w:val="ru-RU"/>
        </w:rPr>
        <w:t>ось, могут быть рекомендованы здоровым молодым людям при условии оптимизации тренировочного процесса и сочетания атлетических упражнений с тренировкой на выносливость (бег и др.). Люди более зрелого возраста могут использовать лишь отдельные упражнения атл</w:t>
      </w:r>
      <w:r>
        <w:rPr>
          <w:rFonts w:ascii="Times New Roman" w:hAnsi="Times New Roman"/>
          <w:sz w:val="26"/>
          <w:lang w:val="ru-RU"/>
        </w:rPr>
        <w:t>етического комплекса, направленные на укрепление основных мышечных групп (мышц плечевого пояса, спины, брюшного пресса и др., в качестве дополнения после тренировки на выносливость в циклических упражнениях.</w:t>
      </w:r>
    </w:p>
    <w:p w:rsidR="00000000" w:rsidRDefault="00DF57D1">
      <w:pPr>
        <w:ind w:right="1358"/>
        <w:jc w:val="center"/>
        <w:rPr>
          <w:rFonts w:ascii="Times New Roman" w:hAnsi="Times New Roman"/>
          <w:b/>
          <w:sz w:val="26"/>
          <w:lang w:val="ru-RU"/>
        </w:rPr>
      </w:pPr>
    </w:p>
    <w:p w:rsidR="00000000" w:rsidRDefault="00DF57D1">
      <w:pPr>
        <w:ind w:right="1358"/>
        <w:jc w:val="center"/>
        <w:rPr>
          <w:rFonts w:ascii="Times New Roman" w:hAnsi="Times New Roman"/>
          <w:b/>
          <w:sz w:val="26"/>
          <w:lang w:val="ru-RU"/>
        </w:rPr>
      </w:pPr>
      <w:r>
        <w:rPr>
          <w:rFonts w:ascii="Times New Roman" w:hAnsi="Times New Roman"/>
          <w:b/>
          <w:sz w:val="26"/>
          <w:lang w:val="ru-RU"/>
        </w:rPr>
        <w:t xml:space="preserve">ГИМНАСТИКА ПО СИСТЕМЕ «ХАТХА-ЙОГА» </w:t>
      </w:r>
    </w:p>
    <w:p w:rsidR="00000000" w:rsidRDefault="00DF57D1">
      <w:pPr>
        <w:ind w:left="360" w:right="28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sz w:val="26"/>
          <w:lang w:val="ru-RU"/>
        </w:rPr>
        <w:tab/>
      </w:r>
    </w:p>
    <w:p w:rsidR="00000000" w:rsidRDefault="00DF57D1">
      <w:pPr>
        <w:ind w:left="360" w:right="28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sz w:val="26"/>
          <w:lang w:val="ru-RU"/>
        </w:rPr>
        <w:tab/>
      </w:r>
      <w:r>
        <w:rPr>
          <w:rFonts w:ascii="Times New Roman" w:hAnsi="Times New Roman"/>
          <w:sz w:val="26"/>
          <w:lang w:val="ru-RU"/>
        </w:rPr>
        <w:tab/>
        <w:t>Несмотр</w:t>
      </w:r>
      <w:r>
        <w:rPr>
          <w:rFonts w:ascii="Times New Roman" w:hAnsi="Times New Roman"/>
          <w:sz w:val="26"/>
          <w:lang w:val="ru-RU"/>
        </w:rPr>
        <w:t xml:space="preserve">я на то что эта гимнастика довольно популярна в нашей стране, ее физиологическое влияние на организм изучено пока недостаточно. Вполне вероятно, что диапазон ее воздействия весьма широк -- вследствие многообразия используемых средств. </w:t>
      </w:r>
    </w:p>
    <w:p w:rsidR="00000000" w:rsidRDefault="00DF57D1">
      <w:pPr>
        <w:ind w:left="330" w:right="28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sz w:val="26"/>
          <w:lang w:val="ru-RU"/>
        </w:rPr>
        <w:tab/>
      </w:r>
      <w:r>
        <w:rPr>
          <w:rFonts w:ascii="Times New Roman" w:hAnsi="Times New Roman"/>
          <w:sz w:val="26"/>
          <w:lang w:val="ru-RU"/>
        </w:rPr>
        <w:tab/>
        <w:t xml:space="preserve">Хатха-йога -- это </w:t>
      </w:r>
      <w:r>
        <w:rPr>
          <w:rFonts w:ascii="Times New Roman" w:hAnsi="Times New Roman"/>
          <w:sz w:val="26"/>
          <w:lang w:val="ru-RU"/>
        </w:rPr>
        <w:t>составная часть индийской йоги, которая включает в себя систему физических упражнений, направленных на совершенствование человеческого тела и функций внутренних органов. Она состоит из статических поз (асан),, дыхательных упражнений и элементов психорегуля</w:t>
      </w:r>
      <w:r>
        <w:rPr>
          <w:rFonts w:ascii="Times New Roman" w:hAnsi="Times New Roman"/>
          <w:sz w:val="26"/>
          <w:lang w:val="ru-RU"/>
        </w:rPr>
        <w:t>ции. Влияние на организм асан зависит по крайней мере от двух факторов: сильного растяжения нервных стволов и мышечных рецепторов, усиления кровотока в определенном органе (или органах) в результате изменения положения тела. При возбуждении рецепторов возн</w:t>
      </w:r>
      <w:r>
        <w:rPr>
          <w:rFonts w:ascii="Times New Roman" w:hAnsi="Times New Roman"/>
          <w:sz w:val="26"/>
          <w:lang w:val="ru-RU"/>
        </w:rPr>
        <w:t>икает мощный поток импульсов в ЦНС, стимулирующий деятельность соответствующих нервных центров и внутренних органов. В позе «ширса-сана» (стойка на голове) увеличивается приток крови к головному мозгу, в позе лотоса -- к органам малого таза. Выполнение спе</w:t>
      </w:r>
      <w:r>
        <w:rPr>
          <w:rFonts w:ascii="Times New Roman" w:hAnsi="Times New Roman"/>
          <w:sz w:val="26"/>
          <w:lang w:val="ru-RU"/>
        </w:rPr>
        <w:t>циальных дыхательных упражнений (контролируемое дыхание), связанных с задержкой дыхания, помимо нервно-рефлекторного влияния на организм способствует увеличению жизненной емкости легких и повышает устойчивость организма к гипоксии. «Сава-сана» («мертвая по</w:t>
      </w:r>
      <w:r>
        <w:rPr>
          <w:rFonts w:ascii="Times New Roman" w:hAnsi="Times New Roman"/>
          <w:sz w:val="26"/>
          <w:lang w:val="ru-RU"/>
        </w:rPr>
        <w:t>за») с полной мышечной релаксацией  и погружением в полудремотное состояние используется для более быстрого и полного восстановления организма после сильных мышечных напряжений в статических позах. Стимуляция восстановительных процессов и повышение эффекти</w:t>
      </w:r>
      <w:r>
        <w:rPr>
          <w:rFonts w:ascii="Times New Roman" w:hAnsi="Times New Roman"/>
          <w:sz w:val="26"/>
          <w:lang w:val="ru-RU"/>
        </w:rPr>
        <w:t xml:space="preserve">вности отдыха происходит благодаря снижению потока импульсов от расслабленных мышц в ЦНС, а также усилению кровотока в работавших мышечных группах. </w:t>
      </w:r>
    </w:p>
    <w:p w:rsidR="00000000" w:rsidRDefault="00DF57D1">
      <w:pPr>
        <w:ind w:left="340" w:right="24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sz w:val="26"/>
          <w:lang w:val="ru-RU"/>
        </w:rPr>
        <w:tab/>
      </w:r>
      <w:r>
        <w:rPr>
          <w:rFonts w:ascii="Times New Roman" w:hAnsi="Times New Roman"/>
          <w:sz w:val="26"/>
          <w:lang w:val="ru-RU"/>
        </w:rPr>
        <w:tab/>
        <w:t>В последние годы получены новые данные о том, что во время релаксации (так же как и в процессе мышечной д</w:t>
      </w:r>
      <w:r>
        <w:rPr>
          <w:rFonts w:ascii="Times New Roman" w:hAnsi="Times New Roman"/>
          <w:sz w:val="26"/>
          <w:lang w:val="ru-RU"/>
        </w:rPr>
        <w:t xml:space="preserve">еятельности) в кровь выделяются эндорфины, в результате чего улучшается настроение и снимается психоэмоциональное напряжение -- важнейший фактор нейтрализации психологического стресса. </w:t>
      </w:r>
    </w:p>
    <w:p w:rsidR="00000000" w:rsidRDefault="00DF57D1">
      <w:pPr>
        <w:ind w:left="340" w:right="19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sz w:val="26"/>
          <w:lang w:val="ru-RU"/>
        </w:rPr>
        <w:tab/>
      </w:r>
      <w:r>
        <w:rPr>
          <w:rFonts w:ascii="Times New Roman" w:hAnsi="Times New Roman"/>
          <w:sz w:val="26"/>
          <w:lang w:val="ru-RU"/>
        </w:rPr>
        <w:tab/>
        <w:t>При динамическом наблюдении за молодыми людьми, занимающимися по сис</w:t>
      </w:r>
      <w:r>
        <w:rPr>
          <w:rFonts w:ascii="Times New Roman" w:hAnsi="Times New Roman"/>
          <w:sz w:val="26"/>
          <w:lang w:val="ru-RU"/>
        </w:rPr>
        <w:t>теме «хатха-йога», обнаружен ряд положительных изменений в организме. Так, отмечено снижение ЧСС и артериального давления в покое, увеличение ЖЕЛ (в среднем с 4,3 до 4,8 л), а также увеличение содержания в крови эритроцитов и гемоглобина и времени задержки</w:t>
      </w:r>
      <w:r>
        <w:rPr>
          <w:rFonts w:ascii="Times New Roman" w:hAnsi="Times New Roman"/>
          <w:sz w:val="26"/>
          <w:lang w:val="ru-RU"/>
        </w:rPr>
        <w:t xml:space="preserve"> дыхания. В наибольшей степени увеличились показатели гибкости -- с 4,4 до 11,2 см. Заметного повышения аэробных возможностей и уровня физической работоспособности не наблюдалось. Тест </w:t>
      </w:r>
      <w:r>
        <w:rPr>
          <w:rFonts w:ascii="Times New Roman" w:hAnsi="Times New Roman"/>
          <w:sz w:val="26"/>
        </w:rPr>
        <w:t>PWC</w:t>
      </w:r>
      <w:r>
        <w:rPr>
          <w:rFonts w:ascii="Times New Roman" w:hAnsi="Times New Roman"/>
          <w:sz w:val="26"/>
          <w:lang w:val="ru-RU"/>
        </w:rPr>
        <w:t>170  увеличился с 1220 до 1260 кгм/мин, а МПК -- с 3,47 до 3,56 л/ми</w:t>
      </w:r>
      <w:r>
        <w:rPr>
          <w:rFonts w:ascii="Times New Roman" w:hAnsi="Times New Roman"/>
          <w:sz w:val="26"/>
          <w:lang w:val="ru-RU"/>
        </w:rPr>
        <w:t>н, что статистически недостоверно (Джанарадж, 1980). В исследованиях последних лет показано положительное влияние йоги на больных бронхиальной астмой и гипертонической болезнью (контролируемое дыхание и приемы психорегуляции), а также отмечается снижение с</w:t>
      </w:r>
      <w:r>
        <w:rPr>
          <w:rFonts w:ascii="Times New Roman" w:hAnsi="Times New Roman"/>
          <w:sz w:val="26"/>
          <w:lang w:val="ru-RU"/>
        </w:rPr>
        <w:t xml:space="preserve">вертываемости крови и повышение толерантности к физическим нагрузкам. </w:t>
      </w:r>
    </w:p>
    <w:p w:rsidR="00000000" w:rsidRDefault="00DF57D1">
      <w:pPr>
        <w:ind w:left="360" w:right="4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sz w:val="26"/>
          <w:lang w:val="ru-RU"/>
        </w:rPr>
        <w:tab/>
      </w:r>
      <w:r>
        <w:rPr>
          <w:rFonts w:ascii="Times New Roman" w:hAnsi="Times New Roman"/>
          <w:sz w:val="26"/>
          <w:lang w:val="ru-RU"/>
        </w:rPr>
        <w:tab/>
        <w:t>Таким образом, система «хатха-йога» может использоваться в оздоровительной физической культуре. Например, успешно применяются такие упражнения, как брюшное и полное дыхание йогов, аут</w:t>
      </w:r>
      <w:r>
        <w:rPr>
          <w:rFonts w:ascii="Times New Roman" w:hAnsi="Times New Roman"/>
          <w:sz w:val="26"/>
          <w:lang w:val="ru-RU"/>
        </w:rPr>
        <w:t>огенная тренировка (которая, по существу, является вариантом «мертвой позы»), некоторые упражнения на гибкость. («плуг» и др.), элементы гигиены тела и питания и т.д. Однако гимнастика по системе «хатха-йога», по-видимому, не может выступать в качестве дос</w:t>
      </w:r>
      <w:r>
        <w:rPr>
          <w:rFonts w:ascii="Times New Roman" w:hAnsi="Times New Roman"/>
          <w:sz w:val="26"/>
          <w:lang w:val="ru-RU"/>
        </w:rPr>
        <w:t>таточно эффективного самостоятельного оздоровительного средства, так как она не приводит к повышению аэробных возможностей и уровня физической работоспособности. Население Индии, несмотря на массовые занятия по системе «хатха-йога», имеет самые низкие пока</w:t>
      </w:r>
      <w:r>
        <w:rPr>
          <w:rFonts w:ascii="Times New Roman" w:hAnsi="Times New Roman"/>
          <w:sz w:val="26"/>
          <w:lang w:val="ru-RU"/>
        </w:rPr>
        <w:t>затели ПМК по сравнению с другими народами. Необходимо также учесть, что систему занятий, дающую положительные результаты в условиях Индии, нельзя механически переносить в нашу среду с неблагоприятной экологической обстановкой, напряженным темпом жизни, де</w:t>
      </w:r>
      <w:r>
        <w:rPr>
          <w:rFonts w:ascii="Times New Roman" w:hAnsi="Times New Roman"/>
          <w:sz w:val="26"/>
          <w:lang w:val="ru-RU"/>
        </w:rPr>
        <w:t xml:space="preserve">фицитом свободного времени и отсутствием опытных методистов. Система «хатха-йога» требует выполнения асан рано утром на свежем воздухе (в парке, лесу, у моря), а после занятия обязательна полная релаксация (расслабление) хотя бы в течение 15--20 мин. Вряд </w:t>
      </w:r>
      <w:r>
        <w:rPr>
          <w:rFonts w:ascii="Times New Roman" w:hAnsi="Times New Roman"/>
          <w:sz w:val="26"/>
          <w:lang w:val="ru-RU"/>
        </w:rPr>
        <w:t xml:space="preserve">ли все это выполнимо в условиях современного общества. </w:t>
      </w:r>
    </w:p>
    <w:p w:rsidR="00000000" w:rsidRDefault="00DF57D1">
      <w:pPr>
        <w:ind w:left="330" w:right="24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sz w:val="26"/>
          <w:lang w:val="ru-RU"/>
        </w:rPr>
        <w:tab/>
      </w:r>
      <w:r>
        <w:rPr>
          <w:rFonts w:ascii="Times New Roman" w:hAnsi="Times New Roman"/>
          <w:sz w:val="26"/>
          <w:lang w:val="ru-RU"/>
        </w:rPr>
        <w:tab/>
        <w:t>Описанные выше формы оздоровительной физической культуры (с использованием ациклических упражнений) не способствуют существенному росту функциональных возможностей системы кровообращения и уровня фи</w:t>
      </w:r>
      <w:r>
        <w:rPr>
          <w:rFonts w:ascii="Times New Roman" w:hAnsi="Times New Roman"/>
          <w:sz w:val="26"/>
          <w:lang w:val="ru-RU"/>
        </w:rPr>
        <w:t xml:space="preserve">зической работоспособности, а значит, не имеют решающего значения в качестве оздоровительных программ. Ведущая роль в этом отношении принадлежит циклическим упражнениям, обеспечивающим развитие аэробных возможностей и общей выносливости . </w:t>
      </w:r>
    </w:p>
    <w:p w:rsidR="00000000" w:rsidRDefault="00DF57D1">
      <w:pPr>
        <w:ind w:left="369" w:right="4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sz w:val="26"/>
          <w:lang w:val="ru-RU"/>
        </w:rPr>
        <w:tab/>
        <w:t>Как видно, наиб</w:t>
      </w:r>
      <w:r>
        <w:rPr>
          <w:rFonts w:ascii="Times New Roman" w:hAnsi="Times New Roman"/>
          <w:sz w:val="26"/>
          <w:lang w:val="ru-RU"/>
        </w:rPr>
        <w:t>ольшие показатели аэробной мощности имеют представители циклических видов спорта -- лыжники, бегуны, велосипедисты. У спортсменов ациклических видов (гимнастика, тяжелая атлетика, метания) величина МПК не превышает показатели у нетренированных мужчин -- 45</w:t>
      </w:r>
      <w:r>
        <w:rPr>
          <w:rFonts w:ascii="Times New Roman" w:hAnsi="Times New Roman"/>
          <w:sz w:val="26"/>
          <w:lang w:val="ru-RU"/>
        </w:rPr>
        <w:t xml:space="preserve"> и 42 мл/кг. Повышение аэробных возможностей и общей выносливости (МНЮ является наиболее важным свойством всех циклических упражнений. Поэтому они получили название аэробных, или просто аэробики (по Куперу). </w:t>
      </w:r>
    </w:p>
    <w:p w:rsidR="00000000" w:rsidRDefault="00DF57D1">
      <w:pPr>
        <w:ind w:left="1091" w:right="14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sz w:val="26"/>
          <w:lang w:val="ru-RU"/>
        </w:rPr>
        <w:t xml:space="preserve">Аэробика -- это система физических упражнений, </w:t>
      </w:r>
      <w:r>
        <w:rPr>
          <w:rFonts w:ascii="Times New Roman" w:hAnsi="Times New Roman"/>
          <w:sz w:val="26"/>
          <w:lang w:val="ru-RU"/>
        </w:rPr>
        <w:t>энергообеспечение которых осуществляется за счет использования кислорода. К аэробным относятся только те циклические упражнения, в которых участвует не менее 2/3 мышечной массы тела. Для достижения положительного эффекта продолжительность выполнения аэробн</w:t>
      </w:r>
      <w:r>
        <w:rPr>
          <w:rFonts w:ascii="Times New Roman" w:hAnsi="Times New Roman"/>
          <w:sz w:val="26"/>
          <w:lang w:val="ru-RU"/>
        </w:rPr>
        <w:t>ых упражнений должна быть не менее 20--30 мин, а интенсивность -- не выше уровня ПАНО. Именно для циклических упражнений, направленных на развитие общей выносливости, характерны важнейшие морфофункциональные изменения систем кровообращения и дыхания: повыш</w:t>
      </w:r>
      <w:r>
        <w:rPr>
          <w:rFonts w:ascii="Times New Roman" w:hAnsi="Times New Roman"/>
          <w:sz w:val="26"/>
          <w:lang w:val="ru-RU"/>
        </w:rPr>
        <w:t>ение сократительной и «насосной» функции сердца, улучшение утилизации миокардом кислорода и т. д. Различия отдельных видов циклических упражнений, связанные с особенностями структуры двигательного акта и техникой его выполнения, не имеют принципиального зн</w:t>
      </w:r>
      <w:r>
        <w:rPr>
          <w:rFonts w:ascii="Times New Roman" w:hAnsi="Times New Roman"/>
          <w:sz w:val="26"/>
          <w:lang w:val="ru-RU"/>
        </w:rPr>
        <w:t xml:space="preserve">ачения для достижения профилактического и оздоровительного эффекта. </w:t>
      </w:r>
    </w:p>
    <w:p w:rsidR="00000000" w:rsidRDefault="00DF57D1">
      <w:pPr>
        <w:ind w:left="360"/>
        <w:rPr>
          <w:rFonts w:ascii="Times New Roman" w:hAnsi="Times New Roman"/>
          <w:b/>
          <w:sz w:val="26"/>
          <w:lang w:val="ru-RU"/>
        </w:rPr>
      </w:pPr>
    </w:p>
    <w:p w:rsidR="00000000" w:rsidRDefault="00DF57D1">
      <w:pPr>
        <w:ind w:left="360"/>
        <w:rPr>
          <w:rFonts w:ascii="Times New Roman" w:hAnsi="Times New Roman"/>
          <w:b/>
          <w:sz w:val="26"/>
          <w:lang w:val="ru-RU"/>
        </w:rPr>
      </w:pPr>
      <w:r>
        <w:rPr>
          <w:rFonts w:ascii="Times New Roman" w:hAnsi="Times New Roman"/>
          <w:b/>
          <w:sz w:val="26"/>
          <w:lang w:val="ru-RU"/>
        </w:rPr>
        <w:t xml:space="preserve">ОЗДОРОВИТЕЛЬНАЯ ХОДЬБА </w:t>
      </w:r>
    </w:p>
    <w:p w:rsidR="00000000" w:rsidRDefault="00DF57D1">
      <w:pPr>
        <w:tabs>
          <w:tab w:val="left" w:pos="360"/>
        </w:tabs>
        <w:ind w:left="360" w:right="33"/>
        <w:rPr>
          <w:rFonts w:ascii="Times New Roman" w:hAnsi="Times New Roman"/>
          <w:sz w:val="26"/>
          <w:lang w:val="ru-RU"/>
        </w:rPr>
      </w:pPr>
    </w:p>
    <w:p w:rsidR="00000000" w:rsidRDefault="00DF57D1">
      <w:pPr>
        <w:ind w:left="360" w:right="4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sz w:val="26"/>
          <w:lang w:val="ru-RU"/>
        </w:rPr>
        <w:tab/>
      </w:r>
      <w:r>
        <w:rPr>
          <w:rFonts w:ascii="Times New Roman" w:hAnsi="Times New Roman"/>
          <w:sz w:val="26"/>
          <w:lang w:val="ru-RU"/>
        </w:rPr>
        <w:tab/>
        <w:t>В массовой физической культуре широко используется оздоровительдая (ускоренная) ходьба: при соответствующей скорости (до 6,5 км/ч) ее интенсивность может дости</w:t>
      </w:r>
      <w:r>
        <w:rPr>
          <w:rFonts w:ascii="Times New Roman" w:hAnsi="Times New Roman"/>
          <w:sz w:val="26"/>
          <w:lang w:val="ru-RU"/>
        </w:rPr>
        <w:t>гать зоны тренирующего режима (ЧСС 120--130 уд/мин). В США, например, ускоренной ходьбой (по данным института Гэллопа) занимается 53 млн американцев. При таких условиях за 1 ч ходьбы расходуется 300--400 ккал энергии в зависимости от массы тела (примерно 0</w:t>
      </w:r>
      <w:r>
        <w:rPr>
          <w:rFonts w:ascii="Times New Roman" w:hAnsi="Times New Roman"/>
          <w:sz w:val="26"/>
          <w:lang w:val="ru-RU"/>
        </w:rPr>
        <w:t>,7 ккал/кг на 1 км пройденного пути). Например, человек с массой тела 70 кг при прохождении 1 км расходует около 50 ккал (70ХО.7). При скорости ходьбы 6 км/ч суммарный расход энергии составит 300 ккал (50*6). При ежедневных занятиях оздоровительной ходьбой</w:t>
      </w:r>
      <w:r>
        <w:rPr>
          <w:rFonts w:ascii="Times New Roman" w:hAnsi="Times New Roman"/>
          <w:sz w:val="26"/>
          <w:lang w:val="ru-RU"/>
        </w:rPr>
        <w:t xml:space="preserve"> (по 1 ч) суммарный расход энергии за неделю составит около 2000 ккал, что обеспечивает минимальный (пороговый) тренировочный эффект -- для компенсации дефицита энергозатрат и роста функциональных возможностей организма. </w:t>
      </w:r>
    </w:p>
    <w:p w:rsidR="00000000" w:rsidRDefault="00DF57D1">
      <w:pPr>
        <w:ind w:left="325" w:right="9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sz w:val="26"/>
          <w:lang w:val="ru-RU"/>
        </w:rPr>
        <w:tab/>
      </w:r>
      <w:r>
        <w:rPr>
          <w:rFonts w:ascii="Times New Roman" w:hAnsi="Times New Roman"/>
          <w:sz w:val="26"/>
          <w:lang w:val="ru-RU"/>
        </w:rPr>
        <w:tab/>
        <w:t xml:space="preserve">Это подтверждается результатами </w:t>
      </w:r>
      <w:r>
        <w:rPr>
          <w:rFonts w:ascii="Times New Roman" w:hAnsi="Times New Roman"/>
          <w:sz w:val="26"/>
          <w:lang w:val="ru-RU"/>
        </w:rPr>
        <w:t>исследования максимальной аэробной производительности. Так, через 12 недель тренировки в оздоровительной ходьбе (по 1 ч 5 раз в неделю) у испытуемых наблюдалось увеличение МПК на 14 % по сравнению с исходным уровнем. Однако такой тренировочный эффект возмо</w:t>
      </w:r>
      <w:r>
        <w:rPr>
          <w:rFonts w:ascii="Times New Roman" w:hAnsi="Times New Roman"/>
          <w:sz w:val="26"/>
          <w:lang w:val="ru-RU"/>
        </w:rPr>
        <w:t xml:space="preserve">жен лишь у неподготовленных начинающих с низким УФЕ. У более подготовленных физкультурников оздоровительный эффект ходьбы снижается, так как с ростом тренированности интенсивность нагрузки становится ниже пороговой. Увеличение же скорости ходьбы более 6,5 </w:t>
      </w:r>
      <w:r>
        <w:rPr>
          <w:rFonts w:ascii="Times New Roman" w:hAnsi="Times New Roman"/>
          <w:sz w:val="26"/>
          <w:lang w:val="ru-RU"/>
        </w:rPr>
        <w:t xml:space="preserve">км/ч затруднительно, ибо сопровождается непропорциональным ростом энергозатрат. Вот почему при передвижении со скоростью 7 км/ч и более медленно бежать легче, чем быстро идти. </w:t>
      </w:r>
    </w:p>
    <w:p w:rsidR="00000000" w:rsidRDefault="00DF57D1">
      <w:pPr>
        <w:ind w:left="335" w:right="14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sz w:val="26"/>
          <w:lang w:val="ru-RU"/>
        </w:rPr>
        <w:tab/>
      </w:r>
      <w:r>
        <w:rPr>
          <w:rFonts w:ascii="Times New Roman" w:hAnsi="Times New Roman"/>
          <w:sz w:val="26"/>
          <w:lang w:val="ru-RU"/>
        </w:rPr>
        <w:tab/>
        <w:t>Ускоренная ходьба в качестве самостоятельного оздоровительного средства может</w:t>
      </w:r>
      <w:r>
        <w:rPr>
          <w:rFonts w:ascii="Times New Roman" w:hAnsi="Times New Roman"/>
          <w:sz w:val="26"/>
          <w:lang w:val="ru-RU"/>
        </w:rPr>
        <w:t xml:space="preserve"> быть рекомендована лишь при наличии противопоказаний к бегу (например, на ранних этапах реабилитации после перенесенного инфаркта). При отсутствии серьезных отклонений в состоянии здоровья она может использоваться лишь в качестве первого (подготовительног</w:t>
      </w:r>
      <w:r>
        <w:rPr>
          <w:rFonts w:ascii="Times New Roman" w:hAnsi="Times New Roman"/>
          <w:sz w:val="26"/>
          <w:lang w:val="ru-RU"/>
        </w:rPr>
        <w:t xml:space="preserve">о) этапа тренировки на выносливость у начинающих с низкими функциональными возможностями. В дальнейшем, по мере роста тренированности, занятия оздоровительной ходьбой должны сменяться беговой тренировкой. </w:t>
      </w:r>
    </w:p>
    <w:p w:rsidR="00000000" w:rsidRDefault="00DF57D1">
      <w:pPr>
        <w:ind w:left="1080" w:right="4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sz w:val="26"/>
          <w:lang w:val="ru-RU"/>
        </w:rPr>
        <w:t>Группа ученых Вашингтонского университета наблюдал</w:t>
      </w:r>
      <w:r>
        <w:rPr>
          <w:rFonts w:ascii="Times New Roman" w:hAnsi="Times New Roman"/>
          <w:sz w:val="26"/>
          <w:lang w:val="ru-RU"/>
        </w:rPr>
        <w:t xml:space="preserve">а 11 мужчин и женщин в возрасте 60--65 лет, имеющих избыточную массу тела (в среднем 75,3 кг при росте 161 см) и нарушения холестеринового обмена. На первом этапе тренировки в течение 6 месяцев использовались нагрузки низкой интенсивности: оздоровительная </w:t>
      </w:r>
      <w:r>
        <w:rPr>
          <w:rFonts w:ascii="Times New Roman" w:hAnsi="Times New Roman"/>
          <w:sz w:val="26"/>
          <w:lang w:val="ru-RU"/>
        </w:rPr>
        <w:t xml:space="preserve">ходьба при ЧСС, равной 60 % от максимума (5 раз в неделю по 30 мин); после этого было отмечено увеличение МПК на 12 % по сравнению с исходным уровнем. Следующие 6 месяцев интенсивность занятий была увеличена до 80 % от максимальной ЧСС (бег); в результате </w:t>
      </w:r>
      <w:r>
        <w:rPr>
          <w:rFonts w:ascii="Times New Roman" w:hAnsi="Times New Roman"/>
          <w:sz w:val="26"/>
          <w:lang w:val="ru-RU"/>
        </w:rPr>
        <w:t xml:space="preserve">МПК увеличилось еще на 18 %, холестерин крови снизился, а содержание ЛВП возросло на 14 %. </w:t>
      </w:r>
    </w:p>
    <w:p w:rsidR="00000000" w:rsidRDefault="00DF57D1">
      <w:pPr>
        <w:tabs>
          <w:tab w:val="left" w:pos="720"/>
          <w:tab w:val="left" w:pos="990"/>
        </w:tabs>
        <w:ind w:left="360" w:right="33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sz w:val="26"/>
          <w:lang w:val="ru-RU"/>
        </w:rPr>
        <w:tab/>
      </w:r>
      <w:r>
        <w:rPr>
          <w:rFonts w:ascii="Times New Roman" w:hAnsi="Times New Roman"/>
          <w:sz w:val="26"/>
          <w:lang w:val="ru-RU"/>
        </w:rPr>
        <w:tab/>
      </w:r>
      <w:r>
        <w:rPr>
          <w:rFonts w:ascii="Times New Roman" w:hAnsi="Times New Roman"/>
          <w:sz w:val="26"/>
          <w:lang w:val="ru-RU"/>
        </w:rPr>
        <w:tab/>
        <w:t>Интересные данные о комбинированном воздействии на организм длительной ходьбы в сочетании с низкокалорийным питанием приводят финские ученые. 13 женщин и 10 мужч</w:t>
      </w:r>
      <w:r>
        <w:rPr>
          <w:rFonts w:ascii="Times New Roman" w:hAnsi="Times New Roman"/>
          <w:sz w:val="26"/>
          <w:lang w:val="ru-RU"/>
        </w:rPr>
        <w:t>ин во время 7-дневного пешего перехода преодолели 340 км, проходя в среднем по 50 км в день (со скоростью 3,5 км/ч). Их пищевой рацион состоял из воды, включая минеральную, фруктовых соков и нескольких натуральных продуктов. За это время масса тела снизила</w:t>
      </w:r>
      <w:r>
        <w:rPr>
          <w:rFonts w:ascii="Times New Roman" w:hAnsi="Times New Roman"/>
          <w:sz w:val="26"/>
          <w:lang w:val="ru-RU"/>
        </w:rPr>
        <w:t>сь на 7 %, холестерин и триглицериды крови -- на 30--40 %, содержание ЛВП повысилось на 15 %. В вечерние часы наблюдалось резкое снижение содержания глюкозы в крови и инсулина. Несмотря на это, работоспособность испытуемых сохранялась на достаточно высоком</w:t>
      </w:r>
      <w:r>
        <w:rPr>
          <w:rFonts w:ascii="Times New Roman" w:hAnsi="Times New Roman"/>
          <w:sz w:val="26"/>
          <w:lang w:val="ru-RU"/>
        </w:rPr>
        <w:t xml:space="preserve"> уровне. Авторы отмечают, что метаболические сдвиги в организме были существенно больше, чем при раздельном использовании ходьбы и голодания.</w:t>
      </w:r>
    </w:p>
    <w:p w:rsidR="00DF57D1" w:rsidRDefault="00DF57D1">
      <w:pPr>
        <w:tabs>
          <w:tab w:val="left" w:pos="720"/>
          <w:tab w:val="left" w:pos="990"/>
        </w:tabs>
        <w:ind w:left="360" w:right="33"/>
        <w:rPr>
          <w:rFonts w:ascii="Times New Roman" w:hAnsi="Times New Roman"/>
          <w:sz w:val="26"/>
          <w:lang w:val="ru-RU"/>
        </w:rPr>
      </w:pPr>
    </w:p>
    <w:sectPr w:rsidR="00DF57D1">
      <w:footnotePr>
        <w:pos w:val="sectEnd"/>
      </w:footnotePr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B0"/>
    <w:rsid w:val="003E4BB0"/>
    <w:rsid w:val="00D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9EE2F-7F2B-46A9-B017-EAF21804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ind w:left="360" w:right="979"/>
      <w:jc w:val="center"/>
      <w:outlineLvl w:val="0"/>
    </w:pPr>
    <w:rPr>
      <w:rFonts w:ascii="Times New Roman" w:hAnsi="Times New Roman"/>
      <w:b/>
      <w:color w:val="0000FF"/>
      <w:sz w:val="26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3078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freedom</Company>
  <LinksUpToDate>false</LinksUpToDate>
  <CharactersWithSpaces>20582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cp:lastModifiedBy>Igor</cp:lastModifiedBy>
  <cp:revision>3</cp:revision>
  <dcterms:created xsi:type="dcterms:W3CDTF">2024-11-17T12:12:00Z</dcterms:created>
  <dcterms:modified xsi:type="dcterms:W3CDTF">2024-11-17T12:12:00Z</dcterms:modified>
</cp:coreProperties>
</file>