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0C5B">
      <w:pPr>
        <w:pStyle w:val="a3"/>
      </w:pPr>
      <w:bookmarkStart w:id="0" w:name="_GoBack"/>
      <w:bookmarkEnd w:id="0"/>
      <w:r>
        <w:t>Муниципальное Образовательное Учреждение</w:t>
      </w:r>
    </w:p>
    <w:p w:rsidR="00000000" w:rsidRDefault="008E0C5B">
      <w:pPr>
        <w:pStyle w:val="1"/>
      </w:pPr>
      <w:r>
        <w:rPr>
          <w:sz w:val="24"/>
        </w:rPr>
        <w:t>“Лицей №</w:t>
      </w:r>
      <w:proofErr w:type="spellStart"/>
      <w:r>
        <w:rPr>
          <w:sz w:val="24"/>
          <w:lang w:val="en-US"/>
        </w:rPr>
        <w:t>XXX</w:t>
      </w:r>
      <w:proofErr w:type="spellEnd"/>
      <w:r>
        <w:rPr>
          <w:sz w:val="24"/>
        </w:rPr>
        <w:t xml:space="preserve"> города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 Московской области”</w:t>
      </w:r>
    </w:p>
    <w:p w:rsidR="00000000" w:rsidRDefault="008E0C5B"/>
    <w:p w:rsidR="00000000" w:rsidRDefault="008E0C5B"/>
    <w:p w:rsidR="00000000" w:rsidRDefault="008E0C5B"/>
    <w:p w:rsidR="00000000" w:rsidRDefault="008E0C5B"/>
    <w:p w:rsidR="00000000" w:rsidRDefault="008E0C5B"/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50"/>
        </w:rPr>
      </w:pPr>
      <w:r>
        <w:rPr>
          <w:rFonts w:ascii="Arial" w:hAnsi="Arial" w:cs="Arial"/>
          <w:sz w:val="50"/>
        </w:rPr>
        <w:t>Химия в моей будущей профессии.</w:t>
      </w: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center"/>
        <w:rPr>
          <w:rFonts w:ascii="Arial" w:hAnsi="Arial" w:cs="Arial"/>
          <w:sz w:val="48"/>
        </w:rPr>
      </w:pPr>
    </w:p>
    <w:p w:rsidR="00000000" w:rsidRDefault="008E0C5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</w:p>
    <w:p w:rsidR="00000000" w:rsidRDefault="008E0C5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:rsidR="00000000" w:rsidRDefault="008E0C5B">
      <w:pPr>
        <w:jc w:val="right"/>
        <w:rPr>
          <w:rFonts w:ascii="Arial" w:hAnsi="Arial" w:cs="Arial"/>
          <w:sz w:val="24"/>
        </w:rPr>
      </w:pPr>
    </w:p>
    <w:p w:rsidR="00000000" w:rsidRDefault="008E0C5B">
      <w:pPr>
        <w:jc w:val="right"/>
        <w:rPr>
          <w:rFonts w:ascii="Arial" w:hAnsi="Arial" w:cs="Arial"/>
          <w:sz w:val="24"/>
        </w:rPr>
      </w:pPr>
    </w:p>
    <w:p w:rsidR="00000000" w:rsidRDefault="008E0C5B">
      <w:pPr>
        <w:jc w:val="right"/>
        <w:rPr>
          <w:rFonts w:ascii="Arial" w:hAnsi="Arial" w:cs="Arial"/>
          <w:sz w:val="24"/>
        </w:rPr>
      </w:pPr>
    </w:p>
    <w:p w:rsidR="00000000" w:rsidRDefault="008E0C5B">
      <w:pPr>
        <w:jc w:val="right"/>
        <w:rPr>
          <w:rFonts w:ascii="Arial" w:hAnsi="Arial" w:cs="Arial"/>
          <w:sz w:val="24"/>
        </w:rPr>
      </w:pPr>
    </w:p>
    <w:p w:rsidR="00000000" w:rsidRDefault="008E0C5B">
      <w:pPr>
        <w:ind w:left="50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Выполнил: </w:t>
      </w:r>
      <w:proofErr w:type="spellStart"/>
      <w:r>
        <w:rPr>
          <w:rFonts w:ascii="Arial" w:hAnsi="Arial" w:cs="Arial"/>
          <w:sz w:val="24"/>
          <w:lang w:val="en-US"/>
        </w:rPr>
        <w:t>XXX</w:t>
      </w:r>
      <w:proofErr w:type="spellEnd"/>
    </w:p>
    <w:p w:rsidR="00000000" w:rsidRDefault="008E0C5B">
      <w:pPr>
        <w:ind w:left="50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Проверил: </w:t>
      </w:r>
      <w:proofErr w:type="spellStart"/>
      <w:r>
        <w:rPr>
          <w:rFonts w:ascii="Arial" w:hAnsi="Arial" w:cs="Arial"/>
          <w:sz w:val="24"/>
          <w:lang w:val="en-US"/>
        </w:rPr>
        <w:t>XXX</w:t>
      </w:r>
      <w:proofErr w:type="spellEnd"/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jc w:val="center"/>
        <w:rPr>
          <w:rFonts w:ascii="Arial" w:hAnsi="Arial" w:cs="Arial"/>
          <w:sz w:val="24"/>
        </w:rPr>
      </w:pPr>
    </w:p>
    <w:p w:rsidR="00000000" w:rsidRDefault="008E0C5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2004 год.</w:t>
      </w:r>
    </w:p>
    <w:p w:rsidR="00000000" w:rsidRDefault="008E0C5B">
      <w:pPr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</w:rPr>
        <w:lastRenderedPageBreak/>
        <w:t>План</w:t>
      </w:r>
      <w:r>
        <w:rPr>
          <w:rFonts w:ascii="Arial" w:hAnsi="Arial" w:cs="Arial"/>
          <w:sz w:val="24"/>
          <w:u w:val="single"/>
          <w:lang w:val="en-US"/>
        </w:rPr>
        <w:t>:</w:t>
      </w:r>
    </w:p>
    <w:p w:rsidR="00000000" w:rsidRDefault="008E0C5B">
      <w:pPr>
        <w:rPr>
          <w:rFonts w:ascii="Arial" w:hAnsi="Arial" w:cs="Arial"/>
          <w:sz w:val="24"/>
          <w:u w:val="single"/>
          <w:lang w:val="en-US"/>
        </w:rPr>
      </w:pP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Введение.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Общее строение зуба.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Хими</w:t>
      </w:r>
      <w:r>
        <w:rPr>
          <w:rFonts w:ascii="Arial" w:hAnsi="Arial" w:cs="Arial"/>
          <w:sz w:val="24"/>
        </w:rPr>
        <w:t>я тканей зуба.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Твердые ткани зуба.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Минеральные компоненты эмали.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Дентин.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Цемент зуба.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Поверхностные образования на зубах.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Пелликула.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Зубной налет.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Зубной камень.</w:t>
      </w:r>
    </w:p>
    <w:p w:rsidR="00000000" w:rsidRDefault="008E0C5B">
      <w:pPr>
        <w:numPr>
          <w:ilvl w:val="1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Реминерализация</w:t>
      </w:r>
      <w:proofErr w:type="spellEnd"/>
      <w:r>
        <w:rPr>
          <w:rFonts w:ascii="Arial" w:hAnsi="Arial" w:cs="Arial"/>
          <w:sz w:val="24"/>
        </w:rPr>
        <w:t>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Кариес.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Стоматологические материалы.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Протезирование.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Анестезия.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Заключение.</w:t>
      </w:r>
    </w:p>
    <w:p w:rsidR="00000000" w:rsidRDefault="008E0C5B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писок литературы.</w:t>
      </w: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numPr>
          <w:ilvl w:val="0"/>
          <w:numId w:val="2"/>
        </w:num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Введение.</w:t>
      </w: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pStyle w:val="3"/>
      </w:pPr>
      <w:r>
        <w:t xml:space="preserve">Зубоврачевание является одним из древнейших разделов медицины. Как показывают результаты исследований костей раннего периода, заболевания кариесом и </w:t>
      </w:r>
      <w:proofErr w:type="spellStart"/>
      <w:r>
        <w:t>парадонтитом</w:t>
      </w:r>
      <w:proofErr w:type="spellEnd"/>
      <w:r>
        <w:t xml:space="preserve"> встречались во все времена, начина</w:t>
      </w:r>
      <w:r>
        <w:t>я с самого раннего периода человеческой истории. Исключительно широко кариес распространился с начала ХХ века и по настоящее время, в связи с употреблением в пищу легкоусвояемых продуктов, богатых углеводами, и не способных очищать зубы.  Однако лечение бо</w:t>
      </w:r>
      <w:r>
        <w:t xml:space="preserve">льных зубов в течение многих веков сводилось главным образом к их удалению. Конечно, попытки лечения зубов предпринимались неоднократно. Но поскольку почти все они были связаны с необходимостью "проникнуть" в больной зуб, а сделать это удавалось далеко не </w:t>
      </w:r>
      <w:r>
        <w:t xml:space="preserve">всегда, попытки эти крайне редко приводили к успеху. Все-таки еще в древности врачеватели зубов пытались воздействовать на ткани зуба: в IХ веке до </w:t>
      </w:r>
      <w:proofErr w:type="spellStart"/>
      <w:r>
        <w:t>н.э</w:t>
      </w:r>
      <w:proofErr w:type="spellEnd"/>
      <w:r>
        <w:t>. народы Майя осуществляли углубления в зубах с помощью круглой трубки, похожей по форме на соломинку для</w:t>
      </w:r>
      <w:r>
        <w:t xml:space="preserve"> питья, изготовленной из нефрита или меди. При подготовке полости трубку вращали ладонями рук или при помощи веревки. В качестве абразивного материала использовался мелко истолченный в воде кварц , что позволяло на зубах вырезать круглые отверстия, а в </w:t>
      </w:r>
      <w:r>
        <w:rPr>
          <w:lang w:val="en-US"/>
        </w:rPr>
        <w:t>I</w:t>
      </w:r>
      <w:r>
        <w:t xml:space="preserve"> в</w:t>
      </w:r>
      <w:r>
        <w:t xml:space="preserve">еке нашей эры древнеримский хирург </w:t>
      </w:r>
      <w:proofErr w:type="spellStart"/>
      <w:r>
        <w:t>Архиген</w:t>
      </w:r>
      <w:proofErr w:type="spellEnd"/>
      <w:r>
        <w:t xml:space="preserve">, врач императора Траяна, одним из первых с лечебной целью просверлил полость зуба трепаном. </w:t>
      </w:r>
    </w:p>
    <w:p w:rsidR="00000000" w:rsidRDefault="008E0C5B">
      <w:pPr>
        <w:pStyle w:val="3"/>
      </w:pPr>
      <w:r>
        <w:t xml:space="preserve">Стоматология, как самостоятельная наука, возникла во время первой мировой войны, ввиду того, что хирурги общего профиля </w:t>
      </w:r>
      <w:r>
        <w:t>оказались неспособными оказывать квалифицированную медицинскую помощь при ранениях челюстно-лицевой области.</w:t>
      </w:r>
    </w:p>
    <w:p w:rsidR="00000000" w:rsidRDefault="008E0C5B">
      <w:pPr>
        <w:pStyle w:val="3"/>
      </w:pPr>
      <w:r>
        <w:t xml:space="preserve">В настоящее время появились качественные материалы, современное оборудование, но проблема заболевания кариесом, </w:t>
      </w:r>
      <w:proofErr w:type="spellStart"/>
      <w:r>
        <w:t>парадонтитом</w:t>
      </w:r>
      <w:proofErr w:type="spellEnd"/>
      <w:r>
        <w:t>, появление зубного кам</w:t>
      </w:r>
      <w:r>
        <w:t>ня все еще остаются проблемой из-за неправильного питания. Возможно, в ближайшее будущее именно химия поможет решить эти и другие проблемы.</w:t>
      </w: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ind w:left="360"/>
        <w:rPr>
          <w:rFonts w:ascii="Arial" w:hAnsi="Arial" w:cs="Arial"/>
          <w:sz w:val="24"/>
        </w:rPr>
      </w:pP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2 . Общее строение зуба.</w:t>
      </w: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pStyle w:val="a4"/>
      </w:pPr>
      <w:r>
        <w:t>Анатомически в каждом зубе различают коронку, шейку и корень. С помощью ко</w:t>
      </w:r>
      <w:r>
        <w:t>рня зубы прикрепляются к челюсти. Внутри зуба имеется небольшая зубная полость, заполненная пульпой (соединительная ткань, богатая сосудами и нервами). Твердую основу зуба составляет дентин (разновидность костной ткани). Коронка зуба покрыта эмалью – самой</w:t>
      </w:r>
      <w:r>
        <w:t xml:space="preserve"> твердой тканью организма, а в области корней – цементом. Эмаль и цемент также разновидности костной ткани.</w:t>
      </w:r>
    </w:p>
    <w:p w:rsidR="00000000" w:rsidRDefault="008E0C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обозначения количества и порядка расположения зубов используют зубную формулу:</w:t>
      </w:r>
    </w:p>
    <w:p w:rsidR="00000000" w:rsidRDefault="008E0C5B">
      <w:pPr>
        <w:rPr>
          <w:rFonts w:ascii="Arial" w:hAnsi="Arial" w:cs="Arial"/>
          <w:sz w:val="24"/>
          <w:lang w:val="en-US"/>
        </w:rPr>
      </w:pPr>
    </w:p>
    <w:p w:rsidR="00000000" w:rsidRDefault="008E0C5B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2120 / 2120 ; 2123 / 2123;</w:t>
      </w:r>
    </w:p>
    <w:p w:rsidR="00000000" w:rsidRDefault="008E0C5B">
      <w:pPr>
        <w:rPr>
          <w:rFonts w:ascii="Arial" w:hAnsi="Arial" w:cs="Arial"/>
          <w:sz w:val="24"/>
          <w:lang w:val="en-US"/>
        </w:rPr>
      </w:pPr>
    </w:p>
    <w:p w:rsidR="00000000" w:rsidRDefault="008E0C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Формула зубов обозначает, что в кажд</w:t>
      </w:r>
      <w:r>
        <w:rPr>
          <w:rFonts w:ascii="Arial" w:hAnsi="Arial" w:cs="Arial"/>
          <w:sz w:val="24"/>
        </w:rPr>
        <w:t>ой половине верхней и нижней челюсти имеется по два резца, одному клыку, два малых коренных зуба, а у взрослых людей еще и три больших коренных зуба. Всего у взрослого человека 32 зуба.</w:t>
      </w:r>
    </w:p>
    <w:p w:rsidR="00000000" w:rsidRDefault="008E0C5B">
      <w:pPr>
        <w:rPr>
          <w:rFonts w:ascii="Arial" w:hAnsi="Arial" w:cs="Arial"/>
          <w:sz w:val="24"/>
        </w:rPr>
      </w:pPr>
    </w:p>
    <w:p w:rsidR="00000000" w:rsidRDefault="008E0C5B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Химия тканей зуба.</w:t>
      </w:r>
    </w:p>
    <w:p w:rsidR="00000000" w:rsidRDefault="008E0C5B">
      <w:pPr>
        <w:ind w:left="360"/>
        <w:jc w:val="center"/>
        <w:rPr>
          <w:rFonts w:ascii="Arial" w:hAnsi="Arial" w:cs="Arial"/>
          <w:sz w:val="28"/>
        </w:rPr>
      </w:pPr>
    </w:p>
    <w:p w:rsidR="00000000" w:rsidRDefault="008E0C5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3.1. Твердые ткани зуба.</w:t>
      </w:r>
    </w:p>
    <w:p w:rsidR="00000000" w:rsidRDefault="008E0C5B">
      <w:pPr>
        <w:jc w:val="center"/>
        <w:rPr>
          <w:rFonts w:ascii="Arial" w:hAnsi="Arial" w:cs="Arial"/>
          <w:sz w:val="28"/>
        </w:rPr>
      </w:pPr>
    </w:p>
    <w:p w:rsidR="00000000" w:rsidRDefault="008E0C5B">
      <w:pPr>
        <w:pStyle w:val="2"/>
      </w:pPr>
      <w:r>
        <w:t>К таким тканям относ</w:t>
      </w:r>
      <w:r>
        <w:t>ятся эмаль, дентин, цемент зуба. Они отличаются по химическому строению и составу, но, несмотря на это, все эти ткани имеют много общего, состоят из межклеточного вещества или матрицы, имеющего углеводно-белковую природу и большое количество минеральных ве</w:t>
      </w:r>
      <w:r>
        <w:t xml:space="preserve">ществ, в основном, представленных кристаллами апатитов. </w:t>
      </w:r>
      <w:r>
        <w:br/>
        <w:t xml:space="preserve">Степень минерализации выше всего у эмали и убывает вниз до кости (эмаль –&gt; дентин –&gt; цемент –&gt; кость). </w:t>
      </w:r>
      <w:r>
        <w:br/>
        <w:t xml:space="preserve">В этих тканях следующее процентное содержание минеральных, органических веществ и воды: </w:t>
      </w:r>
      <w:r>
        <w:br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Эма</w:t>
            </w:r>
            <w:r>
              <w:t>ль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Дентин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Цемент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Мин. Вещ-ва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95%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70%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50%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Орг. Вещ-тва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1 – 1,5%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20%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27%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Вода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4%</w:t>
            </w:r>
          </w:p>
        </w:tc>
        <w:tc>
          <w:tcPr>
            <w:tcW w:w="1704" w:type="dxa"/>
          </w:tcPr>
          <w:p w:rsidR="00000000" w:rsidRDefault="008E0C5B">
            <w:pPr>
              <w:pStyle w:val="2"/>
              <w:jc w:val="center"/>
            </w:pPr>
            <w:r>
              <w:t>10%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13%</w:t>
            </w:r>
          </w:p>
        </w:tc>
        <w:tc>
          <w:tcPr>
            <w:tcW w:w="1705" w:type="dxa"/>
          </w:tcPr>
          <w:p w:rsidR="00000000" w:rsidRDefault="008E0C5B">
            <w:pPr>
              <w:pStyle w:val="2"/>
              <w:jc w:val="center"/>
            </w:pPr>
            <w:r>
              <w:t>25%</w:t>
            </w:r>
          </w:p>
        </w:tc>
      </w:tr>
    </w:tbl>
    <w:p w:rsidR="00000000" w:rsidRDefault="008E0C5B">
      <w:pPr>
        <w:pStyle w:val="2"/>
      </w:pPr>
    </w:p>
    <w:p w:rsidR="00000000" w:rsidRDefault="008E0C5B">
      <w:pPr>
        <w:pStyle w:val="2"/>
      </w:pPr>
    </w:p>
    <w:p w:rsidR="00000000" w:rsidRDefault="008E0C5B">
      <w:pPr>
        <w:pStyle w:val="2"/>
      </w:pP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3.2. Минеральные компоненты эмали.</w:t>
      </w:r>
    </w:p>
    <w:p w:rsidR="00000000" w:rsidRDefault="008E0C5B">
      <w:pPr>
        <w:pStyle w:val="2"/>
        <w:jc w:val="center"/>
        <w:rPr>
          <w:sz w:val="28"/>
        </w:rPr>
      </w:pPr>
    </w:p>
    <w:p w:rsidR="00000000" w:rsidRDefault="008E0C5B">
      <w:pPr>
        <w:pStyle w:val="2"/>
        <w:rPr>
          <w:lang w:val="en-US"/>
        </w:rPr>
      </w:pPr>
      <w:r>
        <w:t xml:space="preserve">Они представлены в виде соединений, имеющих кристаллическую решетку. </w:t>
      </w:r>
      <w:r>
        <w:br/>
        <w:t>1) гидроксиапатит – Са (РО ) (ОН) в э</w:t>
      </w:r>
      <w:r>
        <w:t xml:space="preserve">мали зуба 75%. ГАП – самый распространенный в </w:t>
      </w:r>
      <w:proofErr w:type="spellStart"/>
      <w:r>
        <w:t>минерализованных</w:t>
      </w:r>
      <w:proofErr w:type="spellEnd"/>
      <w:r>
        <w:t xml:space="preserve"> тканях. </w:t>
      </w:r>
      <w:r>
        <w:br/>
        <w:t xml:space="preserve">2) карбонатный апатит – КАП – 19%. </w:t>
      </w:r>
      <w:proofErr w:type="spellStart"/>
      <w:r>
        <w:t>Са</w:t>
      </w:r>
      <w:proofErr w:type="spellEnd"/>
      <w:r>
        <w:t xml:space="preserve"> (РО ) СО – мягкий, легко </w:t>
      </w:r>
      <w:r>
        <w:lastRenderedPageBreak/>
        <w:t xml:space="preserve">растворимый в слабых кислотах, щелочах, легко разрушается. </w:t>
      </w:r>
      <w:r>
        <w:br/>
        <w:t xml:space="preserve">3) хлорапатит </w:t>
      </w:r>
      <w:proofErr w:type="spellStart"/>
      <w:r>
        <w:t>Са</w:t>
      </w:r>
      <w:proofErr w:type="spellEnd"/>
      <w:r>
        <w:t xml:space="preserve"> (РО ) </w:t>
      </w:r>
      <w:proofErr w:type="spellStart"/>
      <w:r>
        <w:t>Сl</w:t>
      </w:r>
      <w:proofErr w:type="spellEnd"/>
      <w:r>
        <w:t xml:space="preserve"> 4,4%. Мягкий.</w:t>
      </w:r>
      <w:r>
        <w:br/>
        <w:t>4) стронциевый апатит</w:t>
      </w:r>
      <w:r>
        <w:t xml:space="preserve"> (САП)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 (PO ) - 0,9%. Не распространен в минеральных тканях и распространен в неживой природе. </w:t>
      </w:r>
      <w:r>
        <w:br/>
      </w:r>
      <w:r>
        <w:br/>
        <w:t xml:space="preserve">    Мин. </w:t>
      </w:r>
      <w:proofErr w:type="spellStart"/>
      <w:r>
        <w:t>в-ва</w:t>
      </w:r>
      <w:proofErr w:type="spellEnd"/>
      <w:r>
        <w:t xml:space="preserve"> 1 – 2% в </w:t>
      </w:r>
      <w:proofErr w:type="spellStart"/>
      <w:r>
        <w:t>неапатитной</w:t>
      </w:r>
      <w:proofErr w:type="spellEnd"/>
      <w:r>
        <w:t xml:space="preserve"> форме, в виде фосфорнокислого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дикальциферата</w:t>
      </w:r>
      <w:proofErr w:type="spellEnd"/>
      <w:r>
        <w:t xml:space="preserve">, </w:t>
      </w:r>
      <w:proofErr w:type="spellStart"/>
      <w:r>
        <w:t>ортокальцифосфата</w:t>
      </w:r>
      <w:proofErr w:type="spellEnd"/>
      <w:r>
        <w:t xml:space="preserve">. Соотношение </w:t>
      </w:r>
      <w:proofErr w:type="spellStart"/>
      <w:r>
        <w:t>Са</w:t>
      </w:r>
      <w:proofErr w:type="spellEnd"/>
      <w:r>
        <w:t xml:space="preserve"> / Р – 1,67 соответствует идеальному</w:t>
      </w:r>
      <w:r>
        <w:t xml:space="preserve"> соотношению, но ионы </w:t>
      </w:r>
      <w:proofErr w:type="spellStart"/>
      <w:r>
        <w:t>Са</w:t>
      </w:r>
      <w:proofErr w:type="spellEnd"/>
      <w:r>
        <w:t xml:space="preserve"> могут замещаться на близкие по свойству химические элементы 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Сr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. При этом снижается соотношение </w:t>
      </w:r>
      <w:proofErr w:type="spellStart"/>
      <w:r>
        <w:t>Са</w:t>
      </w:r>
      <w:proofErr w:type="spellEnd"/>
      <w:r>
        <w:t xml:space="preserve"> к Р, оно уменьшается до 1,33%, изменяются свойства этого апатита, уменьшается сопротивление эмали к неблагоприятным условиям.</w:t>
      </w:r>
      <w:r>
        <w:t xml:space="preserve"> В результате замещения </w:t>
      </w:r>
      <w:proofErr w:type="spellStart"/>
      <w:r>
        <w:t>гидроксильных</w:t>
      </w:r>
      <w:proofErr w:type="spellEnd"/>
      <w:r>
        <w:t xml:space="preserve"> групп на фтор, образуется </w:t>
      </w:r>
      <w:proofErr w:type="spellStart"/>
      <w:r>
        <w:t>фторапатит</w:t>
      </w:r>
      <w:proofErr w:type="spellEnd"/>
      <w:r>
        <w:t xml:space="preserve">, который превосходит и по прочности и по </w:t>
      </w:r>
      <w:proofErr w:type="spellStart"/>
      <w:r>
        <w:t>кислотоустойчивости</w:t>
      </w:r>
      <w:proofErr w:type="spellEnd"/>
      <w:r>
        <w:t xml:space="preserve"> ГАП. </w:t>
      </w:r>
      <w:r>
        <w:br/>
        <w:t xml:space="preserve">    </w:t>
      </w:r>
      <w:proofErr w:type="spellStart"/>
      <w:r>
        <w:t>Са</w:t>
      </w:r>
      <w:proofErr w:type="spellEnd"/>
      <w:r>
        <w:t xml:space="preserve"> (РО ) (ОН) + F = </w:t>
      </w:r>
      <w:proofErr w:type="spellStart"/>
      <w:r>
        <w:t>Ca</w:t>
      </w:r>
      <w:proofErr w:type="spellEnd"/>
      <w:r>
        <w:t xml:space="preserve"> (PO ) FOH </w:t>
      </w:r>
      <w:proofErr w:type="spellStart"/>
      <w:r>
        <w:t>гидроксифторапатит</w:t>
      </w:r>
      <w:proofErr w:type="spellEnd"/>
      <w:r>
        <w:t xml:space="preserve"> </w:t>
      </w:r>
      <w:r>
        <w:br/>
        <w:t xml:space="preserve">    </w:t>
      </w:r>
      <w:proofErr w:type="spellStart"/>
      <w:r>
        <w:t>Са</w:t>
      </w:r>
      <w:proofErr w:type="spellEnd"/>
      <w:r>
        <w:t xml:space="preserve"> (РО ) (ОН) + 2F = </w:t>
      </w:r>
      <w:proofErr w:type="spellStart"/>
      <w:r>
        <w:t>Ca</w:t>
      </w:r>
      <w:proofErr w:type="spellEnd"/>
      <w:r>
        <w:t xml:space="preserve"> (PO ) F </w:t>
      </w:r>
      <w:proofErr w:type="spellStart"/>
      <w:r>
        <w:t>фторапатит</w:t>
      </w:r>
      <w:proofErr w:type="spellEnd"/>
      <w:r>
        <w:t xml:space="preserve"> </w:t>
      </w:r>
      <w:r>
        <w:br/>
        <w:t xml:space="preserve">    </w:t>
      </w:r>
      <w:proofErr w:type="spellStart"/>
      <w:r>
        <w:t>Са</w:t>
      </w:r>
      <w:proofErr w:type="spellEnd"/>
      <w:r>
        <w:t xml:space="preserve"> (Р</w:t>
      </w:r>
      <w:r>
        <w:t xml:space="preserve">О ) (ОН) + 20F = 10CaF + 6PO + 2OH </w:t>
      </w:r>
      <w:proofErr w:type="spellStart"/>
      <w:r>
        <w:t>фторид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. </w:t>
      </w:r>
      <w:r>
        <w:br/>
        <w:t xml:space="preserve">    </w:t>
      </w:r>
      <w:proofErr w:type="spellStart"/>
      <w:r>
        <w:t>СаF</w:t>
      </w:r>
      <w:proofErr w:type="spellEnd"/>
      <w:r>
        <w:t xml:space="preserve"> - он прочный, твердый, легко выщелачивается. </w:t>
      </w:r>
    </w:p>
    <w:p w:rsidR="00000000" w:rsidRDefault="008E0C5B">
      <w:pPr>
        <w:pStyle w:val="2"/>
      </w:pPr>
      <w:r>
        <w:t xml:space="preserve">Если </w:t>
      </w:r>
      <w:r>
        <w:rPr>
          <w:lang w:val="en-US"/>
        </w:rPr>
        <w:t>Ph</w:t>
      </w:r>
      <w:r>
        <w:t xml:space="preserve"> сдвигается в щелочную сторону, происходит разрушение эмали зуба.</w:t>
      </w:r>
      <w:r>
        <w:br/>
        <w:t>    Стронциевый апатит – в костях и зубах животных и людей, живущих в регионах с п</w:t>
      </w:r>
      <w:r>
        <w:t xml:space="preserve">овышенным содержанием радиоактивного стронция, они обладают повышенной хрупкостью. Кости и зубы становятся ломкими, развивается стронциевый рахит, беспричинный, множественный перелом костей. В отличие от обычного рахита, стронциевый не лечится витамином </w:t>
      </w:r>
      <w:r>
        <w:rPr>
          <w:lang w:val="en-US"/>
        </w:rPr>
        <w:t>D</w:t>
      </w:r>
      <w:r>
        <w:t>.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  <w:lang w:val="en-US"/>
        </w:rPr>
        <w:t xml:space="preserve">3.3. </w:t>
      </w:r>
      <w:r>
        <w:rPr>
          <w:sz w:val="28"/>
        </w:rPr>
        <w:t>Дентин.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 xml:space="preserve">Дентин уступает эмали по твердости. Наиболее важными элементами дентина являются ионы </w:t>
      </w:r>
      <w:proofErr w:type="spellStart"/>
      <w:r>
        <w:t>Са</w:t>
      </w:r>
      <w:proofErr w:type="spellEnd"/>
      <w:r>
        <w:t xml:space="preserve">, Со , </w:t>
      </w:r>
      <w:proofErr w:type="spellStart"/>
      <w:r>
        <w:t>Мg</w:t>
      </w:r>
      <w:proofErr w:type="spellEnd"/>
      <w:r>
        <w:t xml:space="preserve"> , F. Магния содержится в три раза больше, чем в эмали. Концентрация </w:t>
      </w:r>
      <w:proofErr w:type="spellStart"/>
      <w:r>
        <w:t>Na</w:t>
      </w:r>
      <w:proofErr w:type="spellEnd"/>
      <w:r>
        <w:t xml:space="preserve"> и </w:t>
      </w:r>
      <w:proofErr w:type="spellStart"/>
      <w:r>
        <w:t>Cl</w:t>
      </w:r>
      <w:proofErr w:type="spellEnd"/>
      <w:r>
        <w:t xml:space="preserve"> возрастает во внутренних слоях дентина. </w:t>
      </w:r>
      <w:r>
        <w:br/>
        <w:t>    Основное вещество ден</w:t>
      </w:r>
      <w:r>
        <w:t xml:space="preserve">тина состоит из ГАП. Но в отличие от эмали, дентин пронизан большим количеством дентинных канальцев. В дентинных канальцах находятся отростки клеток </w:t>
      </w:r>
      <w:proofErr w:type="spellStart"/>
      <w:r>
        <w:t>одонтобластов</w:t>
      </w:r>
      <w:proofErr w:type="spellEnd"/>
      <w:r>
        <w:t xml:space="preserve">, пульпа и дентинная жидкость. Болевые ощущения передаются по нервным </w:t>
      </w:r>
      <w:proofErr w:type="spellStart"/>
      <w:r>
        <w:t>рецепторам.Дентин</w:t>
      </w:r>
      <w:proofErr w:type="spellEnd"/>
      <w:r>
        <w:t xml:space="preserve"> состав</w:t>
      </w:r>
      <w:r>
        <w:t xml:space="preserve">ляет основную массу зуба, но является менее </w:t>
      </w:r>
      <w:proofErr w:type="spellStart"/>
      <w:r>
        <w:t>минерализованным</w:t>
      </w:r>
      <w:proofErr w:type="spellEnd"/>
      <w:r>
        <w:t xml:space="preserve"> веществом, чем эмаль, по строению напоминает </w:t>
      </w:r>
      <w:proofErr w:type="spellStart"/>
      <w:r>
        <w:t>грубоволокнистую</w:t>
      </w:r>
      <w:proofErr w:type="spellEnd"/>
      <w:r>
        <w:t xml:space="preserve"> кость, но более твердый.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3.4. Цемент зуба.</w:t>
      </w:r>
    </w:p>
    <w:p w:rsidR="00000000" w:rsidRDefault="008E0C5B">
      <w:pPr>
        <w:pStyle w:val="2"/>
      </w:pPr>
    </w:p>
    <w:p w:rsidR="00000000" w:rsidRDefault="008E0C5B">
      <w:pPr>
        <w:pStyle w:val="2"/>
        <w:rPr>
          <w:lang w:val="en-US"/>
        </w:rPr>
      </w:pPr>
      <w:r>
        <w:t xml:space="preserve">Покрывает тонким слоем корень зуба. Первичный цемент образован минеральным веществом, в </w:t>
      </w:r>
      <w:r>
        <w:t xml:space="preserve">котором в разных направлениях проходят волокна. Цемент зрелого зуба мало обновляется. Состав: минеральные компоненты в основном представлены карбонатами и фосфатами </w:t>
      </w:r>
      <w:proofErr w:type="spellStart"/>
      <w:r>
        <w:t>Са</w:t>
      </w:r>
      <w:proofErr w:type="spellEnd"/>
      <w:r>
        <w:t xml:space="preserve">. Цемент не имеет как эмаль и дентин, собственных кровеносных сосудов. В верхушке зуба – </w:t>
      </w:r>
      <w:r>
        <w:t xml:space="preserve">клеточный цемент, основная часть – </w:t>
      </w:r>
      <w:proofErr w:type="spellStart"/>
      <w:r>
        <w:t>бесклеточный</w:t>
      </w:r>
      <w:proofErr w:type="spellEnd"/>
      <w:r>
        <w:t xml:space="preserve"> </w:t>
      </w:r>
      <w:r>
        <w:lastRenderedPageBreak/>
        <w:t xml:space="preserve">цемент. Клеточный напоминает кость, а </w:t>
      </w:r>
      <w:proofErr w:type="spellStart"/>
      <w:r>
        <w:t>бесклеточный</w:t>
      </w:r>
      <w:proofErr w:type="spellEnd"/>
      <w:r>
        <w:t xml:space="preserve"> состоит из коллоидных волокон и аморфного вещества, склеивающего эти волокна.</w:t>
      </w:r>
    </w:p>
    <w:p w:rsidR="00000000" w:rsidRDefault="008E0C5B">
      <w:pPr>
        <w:pStyle w:val="2"/>
        <w:rPr>
          <w:lang w:val="en-US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4. Поверхностные образования на зубах.</w:t>
      </w:r>
    </w:p>
    <w:p w:rsidR="00000000" w:rsidRDefault="008E0C5B">
      <w:pPr>
        <w:pStyle w:val="2"/>
        <w:jc w:val="center"/>
        <w:rPr>
          <w:sz w:val="28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4.1. Пелликула.</w:t>
      </w:r>
    </w:p>
    <w:p w:rsidR="00000000" w:rsidRDefault="008E0C5B">
      <w:pPr>
        <w:pStyle w:val="2"/>
        <w:rPr>
          <w:sz w:val="28"/>
        </w:rPr>
      </w:pPr>
    </w:p>
    <w:p w:rsidR="00000000" w:rsidRDefault="008E0C5B">
      <w:pPr>
        <w:pStyle w:val="2"/>
      </w:pPr>
      <w:r>
        <w:t>Это тонкая, прозрачна</w:t>
      </w:r>
      <w:r>
        <w:t xml:space="preserve">я пленка, углеводно-белковой природы. Включает глицин, </w:t>
      </w:r>
      <w:proofErr w:type="spellStart"/>
      <w:r>
        <w:t>гликопротеиды</w:t>
      </w:r>
      <w:proofErr w:type="spellEnd"/>
      <w:r>
        <w:t xml:space="preserve">, отдельные аминокислоты (ала, </w:t>
      </w:r>
      <w:proofErr w:type="spellStart"/>
      <w:r>
        <w:t>глу</w:t>
      </w:r>
      <w:proofErr w:type="spellEnd"/>
      <w:r>
        <w:t xml:space="preserve">), </w:t>
      </w:r>
      <w:proofErr w:type="spellStart"/>
      <w:r>
        <w:t>аминосахара</w:t>
      </w:r>
      <w:proofErr w:type="spellEnd"/>
      <w:r>
        <w:t>, которые образуются в результате жизнедеятельности бактерий. В строении обнаруживается 3 слоя: 2 на поверхности эмали, а третий – в поверхн</w:t>
      </w:r>
      <w:r>
        <w:t xml:space="preserve">остном слое эмали. 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4.2. Зубной налет.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 xml:space="preserve">Белая мягкая пленка, покрывающая шейку и коронку зуба. Удаляется во время чистки зубов и приема жесткой пищи. Это </w:t>
      </w:r>
      <w:proofErr w:type="spellStart"/>
      <w:r>
        <w:t>кариесогенный</w:t>
      </w:r>
      <w:proofErr w:type="spellEnd"/>
      <w:r>
        <w:t xml:space="preserve"> фактор. Представляет собой органическое вещество с большим кол-вом микробных клеток, ко</w:t>
      </w:r>
      <w:r>
        <w:t>торые находятся в полости рта, а также продуктов их жизнедеятельности. В 1 г зубного налета содержится 50000 микробных клеток (стрептококки). Различают ранний зубной налет (в течение первых суток), зрелый зубной налет (от 3 до 7 суток).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>В зубном налете 20</w:t>
      </w:r>
      <w:r>
        <w:t xml:space="preserve">% - сухого вещества, 80% - жидкого (густого). В сухом веществе есть минеральные вещества, белки, углеводы, </w:t>
      </w:r>
      <w:proofErr w:type="spellStart"/>
      <w:r>
        <w:t>липиды</w:t>
      </w:r>
      <w:proofErr w:type="spellEnd"/>
      <w:r>
        <w:t xml:space="preserve">. Из минеральных веществ: </w:t>
      </w:r>
      <w:proofErr w:type="spellStart"/>
      <w:r>
        <w:t>Са</w:t>
      </w:r>
      <w:proofErr w:type="spellEnd"/>
      <w:r>
        <w:t xml:space="preserve"> – 5 мг в 1 г сухого зубного налета. Р – 8,3 мг, </w:t>
      </w:r>
      <w:proofErr w:type="spellStart"/>
      <w:r>
        <w:t>Na</w:t>
      </w:r>
      <w:proofErr w:type="spellEnd"/>
      <w:r>
        <w:t xml:space="preserve"> – 1,3 мг, К – 4,2 мг. Есть микроэлементы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Sr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, F, </w:t>
      </w:r>
      <w:proofErr w:type="spellStart"/>
      <w:r>
        <w:t>Se</w:t>
      </w:r>
      <w:proofErr w:type="spellEnd"/>
      <w:r>
        <w:t>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 xml:space="preserve">Зубной налет могут образовывать </w:t>
      </w:r>
      <w:proofErr w:type="spellStart"/>
      <w:r>
        <w:t>дифтероиды</w:t>
      </w:r>
      <w:proofErr w:type="spellEnd"/>
      <w:r>
        <w:t xml:space="preserve">, стафилококки и </w:t>
      </w:r>
      <w:proofErr w:type="spellStart"/>
      <w:r>
        <w:t>дрожжеподобные</w:t>
      </w:r>
      <w:proofErr w:type="spellEnd"/>
      <w:r>
        <w:t xml:space="preserve"> грибы.</w:t>
      </w:r>
    </w:p>
    <w:p w:rsidR="00000000" w:rsidRDefault="008E0C5B">
      <w:pPr>
        <w:pStyle w:val="2"/>
      </w:pPr>
      <w:r>
        <w:t xml:space="preserve">При участии ферментов бактерий зубного налета, из глюкозы синтезируется </w:t>
      </w:r>
      <w:proofErr w:type="spellStart"/>
      <w:r>
        <w:t>декстран</w:t>
      </w:r>
      <w:proofErr w:type="spellEnd"/>
      <w:r>
        <w:t xml:space="preserve">, из фруктозы - </w:t>
      </w:r>
      <w:proofErr w:type="spellStart"/>
      <w:r>
        <w:t>леван</w:t>
      </w:r>
      <w:proofErr w:type="spellEnd"/>
      <w:r>
        <w:t>. Они и составляют органическую основу зубного налета. Образуются органи</w:t>
      </w:r>
      <w:r>
        <w:t xml:space="preserve">ческие кислоты: молочная кислота, </w:t>
      </w:r>
      <w:proofErr w:type="spellStart"/>
      <w:r>
        <w:t>пируват</w:t>
      </w:r>
      <w:proofErr w:type="spellEnd"/>
      <w:r>
        <w:t xml:space="preserve">, уксусная, </w:t>
      </w:r>
      <w:proofErr w:type="spellStart"/>
      <w:r>
        <w:t>пропионовая</w:t>
      </w:r>
      <w:proofErr w:type="spellEnd"/>
      <w:r>
        <w:t>, лимонная. Это приводит к разрушению под зубным налетом поверхности эмали, за счет растворения неорганики эмали. Поэтому зубной налет является одним из важных звеньев в развитии кариеса и бол</w:t>
      </w:r>
      <w:r>
        <w:t xml:space="preserve">езней </w:t>
      </w:r>
      <w:proofErr w:type="spellStart"/>
      <w:r>
        <w:t>пародонта</w:t>
      </w:r>
      <w:proofErr w:type="spellEnd"/>
      <w:r>
        <w:t>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>Зубной налет минерализуясь, превращается в зубной камень. Часто зубной камень появляется с возрастом, но иногда у детей отложение зубного камня связано с врожденными поражениями сердца.</w:t>
      </w:r>
    </w:p>
    <w:p w:rsidR="00000000" w:rsidRDefault="008E0C5B">
      <w:pPr>
        <w:pStyle w:val="2"/>
      </w:pP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4.3. Зубной камень.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r>
        <w:t>Это твердое образование на по</w:t>
      </w:r>
      <w:r>
        <w:t xml:space="preserve">верхности зубов. Различают </w:t>
      </w:r>
      <w:proofErr w:type="spellStart"/>
      <w:r>
        <w:t>над-десневой</w:t>
      </w:r>
      <w:proofErr w:type="spellEnd"/>
      <w:r>
        <w:t xml:space="preserve"> и </w:t>
      </w:r>
      <w:proofErr w:type="spellStart"/>
      <w:r>
        <w:t>поддесневой</w:t>
      </w:r>
      <w:proofErr w:type="spellEnd"/>
      <w:r>
        <w:t xml:space="preserve"> зубной камень. Они различаются по локализации, химическому составу и по химизму образования. </w:t>
      </w:r>
      <w:r>
        <w:br/>
        <w:t xml:space="preserve">Минерального вещества 70%, сухого – 30%. </w:t>
      </w:r>
      <w:r>
        <w:br/>
        <w:t>    Количество минеральных веществ в зубном камне различно. Темный</w:t>
      </w:r>
      <w:r>
        <w:t xml:space="preserve"> зубной камень содержит больше минеральных веществ, чем светлый. Чем больше </w:t>
      </w:r>
      <w:proofErr w:type="spellStart"/>
      <w:r>
        <w:t>минерализован</w:t>
      </w:r>
      <w:proofErr w:type="spellEnd"/>
      <w:r>
        <w:t xml:space="preserve"> зубной камень, тем больше появляется   </w:t>
      </w:r>
      <w:proofErr w:type="spellStart"/>
      <w:r>
        <w:t>Mg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Sr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, </w:t>
      </w:r>
      <w:proofErr w:type="spellStart"/>
      <w:r>
        <w:t>Pb</w:t>
      </w:r>
      <w:proofErr w:type="spellEnd"/>
      <w:r>
        <w:t>.</w:t>
      </w:r>
    </w:p>
    <w:p w:rsidR="00000000" w:rsidRDefault="008E0C5B">
      <w:pPr>
        <w:pStyle w:val="2"/>
      </w:pPr>
      <w:r>
        <w:t>Зубной камень удаляется с поверхности зуба специальным инструментарием.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 xml:space="preserve">4.4. </w:t>
      </w:r>
      <w:proofErr w:type="spellStart"/>
      <w:r>
        <w:rPr>
          <w:sz w:val="28"/>
        </w:rPr>
        <w:t>Реминерализация</w:t>
      </w:r>
      <w:proofErr w:type="spellEnd"/>
      <w:r>
        <w:rPr>
          <w:sz w:val="28"/>
        </w:rPr>
        <w:t>.</w:t>
      </w:r>
    </w:p>
    <w:p w:rsidR="00000000" w:rsidRDefault="008E0C5B">
      <w:pPr>
        <w:pStyle w:val="2"/>
      </w:pPr>
    </w:p>
    <w:p w:rsidR="00000000" w:rsidRDefault="008E0C5B">
      <w:pPr>
        <w:pStyle w:val="2"/>
      </w:pPr>
      <w:proofErr w:type="spellStart"/>
      <w:r>
        <w:t>Реминерализ</w:t>
      </w:r>
      <w:r>
        <w:t>ация</w:t>
      </w:r>
      <w:proofErr w:type="spellEnd"/>
      <w:r>
        <w:t xml:space="preserve"> – это частичное изменение или полное восстановление минеральных компонентов эмали зуба за счет компонентов слюны или </w:t>
      </w:r>
      <w:proofErr w:type="spellStart"/>
      <w:r>
        <w:t>реминерализующих</w:t>
      </w:r>
      <w:proofErr w:type="spellEnd"/>
      <w:r>
        <w:t xml:space="preserve"> растворов. </w:t>
      </w:r>
      <w:proofErr w:type="spellStart"/>
      <w:r>
        <w:t>Реминерализация</w:t>
      </w:r>
      <w:proofErr w:type="spellEnd"/>
      <w:r>
        <w:t xml:space="preserve"> основана на адсорбции минеральных веществ в кариозные участки. Критерием эффективности </w:t>
      </w:r>
      <w:proofErr w:type="spellStart"/>
      <w:r>
        <w:t>рем</w:t>
      </w:r>
      <w:r>
        <w:t>инерализующих</w:t>
      </w:r>
      <w:proofErr w:type="spellEnd"/>
      <w:r>
        <w:t xml:space="preserve"> растворов является снижение проницаемости, исчезновение или уменьшение кариозного пятна, уменьшение прироста кариеса. Эти функции выполняет слюна. Используются </w:t>
      </w:r>
      <w:proofErr w:type="spellStart"/>
      <w:r>
        <w:t>реминерализующие</w:t>
      </w:r>
      <w:proofErr w:type="spellEnd"/>
      <w:r>
        <w:t xml:space="preserve"> растворы, содержащие </w:t>
      </w:r>
      <w:proofErr w:type="spellStart"/>
      <w:r>
        <w:t>Са</w:t>
      </w:r>
      <w:proofErr w:type="spellEnd"/>
      <w:r>
        <w:t xml:space="preserve">, Р, в тех же соотношениях и количествах, </w:t>
      </w:r>
      <w:r>
        <w:t xml:space="preserve">что и в слюне, все необходимые микроэлементы. 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5. Кариес.</w:t>
      </w:r>
    </w:p>
    <w:p w:rsidR="00000000" w:rsidRDefault="008E0C5B">
      <w:pPr>
        <w:pStyle w:val="2"/>
        <w:rPr>
          <w:b/>
          <w:bCs/>
        </w:rPr>
      </w:pPr>
    </w:p>
    <w:p w:rsidR="00000000" w:rsidRDefault="008E0C5B">
      <w:pPr>
        <w:pStyle w:val="2"/>
      </w:pPr>
      <w:proofErr w:type="spellStart"/>
      <w:r>
        <w:t>Кариесогенные</w:t>
      </w:r>
      <w:proofErr w:type="spellEnd"/>
      <w:r>
        <w:t xml:space="preserve"> факторы делятся на факторы общего и местного характера. </w:t>
      </w:r>
    </w:p>
    <w:p w:rsidR="00000000" w:rsidRDefault="008E0C5B">
      <w:pPr>
        <w:pStyle w:val="2"/>
      </w:pPr>
      <w:r>
        <w:br/>
      </w:r>
      <w:r>
        <w:rPr>
          <w:u w:val="single"/>
        </w:rPr>
        <w:t xml:space="preserve">Общие </w:t>
      </w:r>
      <w:proofErr w:type="spellStart"/>
      <w:r>
        <w:rPr>
          <w:u w:val="single"/>
        </w:rPr>
        <w:t>кариесогенные</w:t>
      </w:r>
      <w:proofErr w:type="spellEnd"/>
      <w:r>
        <w:rPr>
          <w:u w:val="single"/>
        </w:rPr>
        <w:t xml:space="preserve"> факторы:</w:t>
      </w:r>
      <w:r>
        <w:t xml:space="preserve"> </w:t>
      </w:r>
      <w:r>
        <w:br/>
        <w:t xml:space="preserve">1) Неполноценное питание: избыток углеводов, недостаток </w:t>
      </w:r>
      <w:proofErr w:type="spellStart"/>
      <w:r>
        <w:t>Са</w:t>
      </w:r>
      <w:proofErr w:type="spellEnd"/>
      <w:r>
        <w:t xml:space="preserve"> и Р, дефицит микроэлементов, витами</w:t>
      </w:r>
      <w:r>
        <w:t xml:space="preserve">нов, белков и др. </w:t>
      </w:r>
    </w:p>
    <w:p w:rsidR="00000000" w:rsidRDefault="008E0C5B">
      <w:pPr>
        <w:pStyle w:val="2"/>
      </w:pPr>
      <w:r>
        <w:t xml:space="preserve">2) Болезни и сдвиги в функциональном состоянии органов и тканей. Неблагоприятное воздействие в период прорезывания зубов и созревания и в первый год после прорезывания. </w:t>
      </w:r>
    </w:p>
    <w:p w:rsidR="00000000" w:rsidRDefault="008E0C5B">
      <w:pPr>
        <w:pStyle w:val="2"/>
      </w:pPr>
      <w:r>
        <w:t>3) Электромагнитное воздействие (ионизирующая радиация, стрессы), к</w:t>
      </w:r>
      <w:r>
        <w:t xml:space="preserve">оторые действуют на слюнные железы, выделяемая слюна не соответствует нормальному составу, а она действует на зубы. </w:t>
      </w:r>
    </w:p>
    <w:p w:rsidR="00000000" w:rsidRDefault="008E0C5B">
      <w:pPr>
        <w:pStyle w:val="2"/>
      </w:pPr>
      <w:r>
        <w:br/>
      </w:r>
      <w:r>
        <w:rPr>
          <w:u w:val="single"/>
        </w:rPr>
        <w:t xml:space="preserve">Местные </w:t>
      </w:r>
      <w:proofErr w:type="spellStart"/>
      <w:r>
        <w:rPr>
          <w:u w:val="single"/>
        </w:rPr>
        <w:t>кариесогенные</w:t>
      </w:r>
      <w:proofErr w:type="spellEnd"/>
      <w:r>
        <w:rPr>
          <w:u w:val="single"/>
        </w:rPr>
        <w:t xml:space="preserve"> факторы:</w:t>
      </w:r>
      <w:r>
        <w:t xml:space="preserve"> </w:t>
      </w:r>
      <w:r>
        <w:br/>
        <w:t xml:space="preserve">1) Зубной налет и бактерии. </w:t>
      </w:r>
      <w:r>
        <w:br/>
        <w:t xml:space="preserve">2) Изменение состава и свойств слюны (сдвиг </w:t>
      </w:r>
      <w:r>
        <w:rPr>
          <w:lang w:val="en-US"/>
        </w:rPr>
        <w:t>pH</w:t>
      </w:r>
      <w:r>
        <w:t xml:space="preserve"> в кислую сторону, недостаток F</w:t>
      </w:r>
      <w:r>
        <w:t xml:space="preserve">, небольшое количество слюны, густая слюна, соотношение </w:t>
      </w:r>
      <w:proofErr w:type="spellStart"/>
      <w:r>
        <w:t>Са</w:t>
      </w:r>
      <w:proofErr w:type="spellEnd"/>
      <w:r>
        <w:t xml:space="preserve"> / Р и др.) </w:t>
      </w:r>
      <w:r>
        <w:br/>
        <w:t>3) углеводная (</w:t>
      </w:r>
      <w:proofErr w:type="spellStart"/>
      <w:r>
        <w:t>кариесогенная</w:t>
      </w:r>
      <w:proofErr w:type="spellEnd"/>
      <w:r>
        <w:t xml:space="preserve">) диета, углеводные пищевые остатки. </w:t>
      </w:r>
      <w:r>
        <w:br/>
      </w:r>
      <w:r>
        <w:br/>
      </w:r>
      <w:proofErr w:type="spellStart"/>
      <w:r>
        <w:rPr>
          <w:u w:val="single"/>
        </w:rPr>
        <w:t>Противокариесогенные</w:t>
      </w:r>
      <w:proofErr w:type="spellEnd"/>
      <w:r>
        <w:rPr>
          <w:u w:val="single"/>
        </w:rPr>
        <w:t xml:space="preserve"> факторы:</w:t>
      </w:r>
      <w:r>
        <w:t xml:space="preserve"> </w:t>
      </w:r>
      <w:r>
        <w:br/>
        <w:t>1) Восприимчивость к кариесу зависит от степени минерализации твердых тканей зуба. Желт</w:t>
      </w:r>
      <w:r>
        <w:t xml:space="preserve">ая эмаль более </w:t>
      </w:r>
      <w:proofErr w:type="spellStart"/>
      <w:r>
        <w:t>кариесоустойчивая</w:t>
      </w:r>
      <w:proofErr w:type="spellEnd"/>
      <w:r>
        <w:t>. С возрастом происходит уплотнение кристаллической решетки и сопротивление зубов кариесу увеличивается.</w:t>
      </w:r>
      <w:r>
        <w:br/>
        <w:t xml:space="preserve">2) </w:t>
      </w:r>
      <w:proofErr w:type="spellStart"/>
      <w:r>
        <w:t>Кариесоустойчивости</w:t>
      </w:r>
      <w:proofErr w:type="spellEnd"/>
      <w:r>
        <w:t xml:space="preserve"> способствует замещение ГАП на </w:t>
      </w:r>
      <w:proofErr w:type="spellStart"/>
      <w:r>
        <w:t>фторапатиты</w:t>
      </w:r>
      <w:proofErr w:type="spellEnd"/>
      <w:r>
        <w:t xml:space="preserve"> – более прочные, более кислотоустойчивые и </w:t>
      </w:r>
      <w:proofErr w:type="spellStart"/>
      <w:r>
        <w:t>плохораство</w:t>
      </w:r>
      <w:r>
        <w:t>римые</w:t>
      </w:r>
      <w:proofErr w:type="spellEnd"/>
      <w:r>
        <w:t xml:space="preserve">.      Также F – это </w:t>
      </w:r>
      <w:proofErr w:type="spellStart"/>
      <w:r>
        <w:t>противокариесогенный</w:t>
      </w:r>
      <w:proofErr w:type="spellEnd"/>
      <w:r>
        <w:t xml:space="preserve"> фактор </w:t>
      </w:r>
      <w:r>
        <w:br/>
        <w:t xml:space="preserve">3) </w:t>
      </w:r>
      <w:proofErr w:type="spellStart"/>
      <w:r>
        <w:t>Кариесоустойчивость</w:t>
      </w:r>
      <w:proofErr w:type="spellEnd"/>
      <w:r>
        <w:t xml:space="preserve"> поверхностного слоя эмали объясняется повышенным содержанием в ней микроэлементов: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, </w:t>
      </w:r>
      <w:r>
        <w:rPr>
          <w:lang w:val="en-US"/>
        </w:rPr>
        <w:t>W</w:t>
      </w:r>
      <w:r>
        <w:t xml:space="preserve"> и др., а </w:t>
      </w:r>
      <w:proofErr w:type="spellStart"/>
      <w:r>
        <w:t>Se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Cd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 – </w:t>
      </w:r>
      <w:proofErr w:type="spellStart"/>
      <w:r>
        <w:t>явл-ся</w:t>
      </w:r>
      <w:proofErr w:type="spellEnd"/>
      <w:r>
        <w:t xml:space="preserve"> </w:t>
      </w:r>
      <w:proofErr w:type="spellStart"/>
      <w:r>
        <w:t>кариесогенными</w:t>
      </w:r>
      <w:proofErr w:type="spellEnd"/>
      <w:r>
        <w:t xml:space="preserve">. </w:t>
      </w:r>
      <w:r>
        <w:br/>
        <w:t xml:space="preserve">4) </w:t>
      </w:r>
      <w:proofErr w:type="spellStart"/>
      <w:r>
        <w:t>Кариесоустойчивости</w:t>
      </w:r>
      <w:proofErr w:type="spellEnd"/>
      <w:r>
        <w:t xml:space="preserve"> зубов сп</w:t>
      </w:r>
      <w:r>
        <w:t xml:space="preserve">особствует вит. D , C, A, B и др. </w:t>
      </w:r>
      <w:r>
        <w:br/>
        <w:t xml:space="preserve">5) </w:t>
      </w:r>
      <w:proofErr w:type="spellStart"/>
      <w:r>
        <w:t>Противокариесогенными</w:t>
      </w:r>
      <w:proofErr w:type="spellEnd"/>
      <w:r>
        <w:t xml:space="preserve"> свойствами обладает также обильная и жидкая слюна, иммуноглобулины, содержащиеся в слюне.</w:t>
      </w:r>
    </w:p>
    <w:p w:rsidR="00000000" w:rsidRDefault="008E0C5B">
      <w:pPr>
        <w:pStyle w:val="2"/>
      </w:pP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6.</w:t>
      </w:r>
      <w:r>
        <w:rPr>
          <w:sz w:val="28"/>
          <w:lang w:val="en-US"/>
        </w:rPr>
        <w:t xml:space="preserve"> </w:t>
      </w:r>
      <w:r>
        <w:rPr>
          <w:sz w:val="28"/>
        </w:rPr>
        <w:t>Стоматологические материалы.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</w:pPr>
      <w:r>
        <w:t>Большинство современных пломбировочных материалов представлены полимера</w:t>
      </w:r>
      <w:r>
        <w:t>ми, наполненными неорганическими наполнителями на основе оксида кремния и оксида циркония. Содержание частиц неорганического наполнителя составляет около 60% от объема. Затвердевание материала – результат полимеризации. Фиксация пломбы к зубу обеспечиваетс</w:t>
      </w:r>
      <w:r>
        <w:t xml:space="preserve">я стоматологическими </w:t>
      </w:r>
      <w:proofErr w:type="spellStart"/>
      <w:r>
        <w:t>адгезивами</w:t>
      </w:r>
      <w:proofErr w:type="spellEnd"/>
      <w:r>
        <w:t xml:space="preserve"> (клеями), обеспечивающими прочные соединения до 30 </w:t>
      </w:r>
      <w:proofErr w:type="spellStart"/>
      <w:r>
        <w:t>Мпа</w:t>
      </w:r>
      <w:proofErr w:type="spellEnd"/>
      <w:r>
        <w:t>. На этапе подготовки полости к пломбированию проводится обработка 37% раствором фосфорной кислоты, растворяющей неорганику, после чего поверхность зуба становится порист</w:t>
      </w:r>
      <w:r>
        <w:t xml:space="preserve">ой. Затем в образовавшиеся поры проникает </w:t>
      </w:r>
      <w:proofErr w:type="spellStart"/>
      <w:r>
        <w:t>адгезив</w:t>
      </w:r>
      <w:proofErr w:type="spellEnd"/>
      <w:r>
        <w:t>, обеспечивая прочное соединение пломбировочного материала с зубом.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7. Протезирование.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</w:pPr>
      <w:r>
        <w:t>При протезировании используются керамика (фарфор), акриловые пластмассы, хромокобальтовые сплавы, титан, благородные с</w:t>
      </w:r>
      <w:r>
        <w:t>плавы на основе золота и платины.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8. Анестезия.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</w:pPr>
      <w:r>
        <w:t>Большинство стоматологических вмешательств сопро</w:t>
      </w:r>
      <w:r>
        <w:softHyphen/>
        <w:t>вождается болевыми ощущениями большей или меньшей ин</w:t>
      </w:r>
      <w:r>
        <w:softHyphen/>
        <w:t>тенсивности, поэтому анестезия - одна из наиболее акту</w:t>
      </w:r>
      <w:r>
        <w:softHyphen/>
        <w:t>альных проблем стоматологии. Учитывая высокую пот</w:t>
      </w:r>
      <w:r>
        <w:t>ребность в более совершенных местно-обезболивающих препаратах, их разрабатывают уче</w:t>
      </w:r>
      <w:r>
        <w:softHyphen/>
        <w:t>ные всех стран мира. Изучение полученных средств позво</w:t>
      </w:r>
      <w:r>
        <w:softHyphen/>
        <w:t>лило заключить, что более длительно воздействуют местные анестетики группы амидов.</w:t>
      </w:r>
    </w:p>
    <w:p w:rsidR="00000000" w:rsidRDefault="008E0C5B">
      <w:pPr>
        <w:pStyle w:val="2"/>
      </w:pPr>
      <w:r>
        <w:t xml:space="preserve">В 1946 году шведскими учеными </w:t>
      </w:r>
      <w:proofErr w:type="spellStart"/>
      <w:r>
        <w:rPr>
          <w:i/>
          <w:iCs/>
          <w:lang w:val="en-US"/>
        </w:rPr>
        <w:t>Lofg</w:t>
      </w:r>
      <w:r>
        <w:rPr>
          <w:i/>
          <w:iCs/>
          <w:lang w:val="en-US"/>
        </w:rPr>
        <w:t>ren</w:t>
      </w:r>
      <w:proofErr w:type="spellEnd"/>
      <w:r>
        <w:t xml:space="preserve"> и </w:t>
      </w:r>
      <w:r>
        <w:rPr>
          <w:i/>
          <w:iCs/>
          <w:lang w:val="en-US"/>
        </w:rPr>
        <w:t>Lundquist</w:t>
      </w:r>
      <w:r>
        <w:t xml:space="preserve"> синтезирован местный анестетик, относящийся к группе амидов - </w:t>
      </w:r>
      <w:proofErr w:type="spellStart"/>
      <w:r>
        <w:rPr>
          <w:i/>
          <w:iCs/>
        </w:rPr>
        <w:t>ксилокаин</w:t>
      </w:r>
      <w:proofErr w:type="spellEnd"/>
      <w:r>
        <w:t xml:space="preserve"> (</w:t>
      </w:r>
      <w:r>
        <w:rPr>
          <w:i/>
          <w:iCs/>
        </w:rPr>
        <w:t>лидокаин</w:t>
      </w:r>
      <w:r>
        <w:t xml:space="preserve">), который сразу же стал анестетиком выбора и заменил </w:t>
      </w:r>
      <w:r>
        <w:rPr>
          <w:i/>
          <w:iCs/>
        </w:rPr>
        <w:t>новокаин</w:t>
      </w:r>
      <w:r>
        <w:t xml:space="preserve">. Спустя несколько лет был синтезирован </w:t>
      </w:r>
      <w:proofErr w:type="spellStart"/>
      <w:r>
        <w:rPr>
          <w:i/>
          <w:iCs/>
        </w:rPr>
        <w:t>мепивакаин</w:t>
      </w:r>
      <w:proofErr w:type="spellEnd"/>
      <w:r>
        <w:t xml:space="preserve">. Благодаря использованию новейших технологий, </w:t>
      </w:r>
      <w:r>
        <w:t xml:space="preserve">на базе богатых традиций, в 1976 году был синтезирован </w:t>
      </w:r>
      <w:proofErr w:type="spellStart"/>
      <w:r>
        <w:t>артикаин</w:t>
      </w:r>
      <w:proofErr w:type="spellEnd"/>
      <w:r>
        <w:t xml:space="preserve"> (ультракаин) - анестетик с уникальными свойствами. </w:t>
      </w:r>
    </w:p>
    <w:p w:rsidR="00000000" w:rsidRDefault="008E0C5B">
      <w:pPr>
        <w:pStyle w:val="2"/>
      </w:pPr>
      <w:r>
        <w:t>Ультракаин позволяет не только качественно и длитель</w:t>
      </w:r>
      <w:r>
        <w:softHyphen/>
        <w:t>но обезболить стоматологическую процедуру, но и сократить количество посещений врача. Д</w:t>
      </w:r>
      <w:r>
        <w:t>опустимая максимальная доза, которая у многих препаратов достигается уже при использо</w:t>
      </w:r>
      <w:r>
        <w:softHyphen/>
        <w:t>вании 3 ампул, при использовании артикаина может быть увеличена до 7. Таким образом, за один визит стоматолог имеет возможность выполнить двойной объем работ с отличным у</w:t>
      </w:r>
      <w:r>
        <w:t>ровнем анестезии при полной безопасности, безвредности и комфорте для пациента. При некоторых видах анестезии длительность эф</w:t>
      </w:r>
      <w:r>
        <w:softHyphen/>
        <w:t xml:space="preserve">фекта достигает 5-6 часов. Низкая токсичность </w:t>
      </w:r>
      <w:proofErr w:type="spellStart"/>
      <w:r>
        <w:t>артикаин</w:t>
      </w:r>
      <w:proofErr w:type="spellEnd"/>
      <w:r>
        <w:t>, безопасность и хорошая переносимость позво</w:t>
      </w:r>
      <w:r>
        <w:softHyphen/>
        <w:t>ляют осуществлять длительные пр</w:t>
      </w:r>
      <w:r>
        <w:t xml:space="preserve">оцедуры. </w:t>
      </w:r>
    </w:p>
    <w:p w:rsidR="00000000" w:rsidRDefault="008E0C5B">
      <w:pPr>
        <w:pStyle w:val="2"/>
        <w:rPr>
          <w:b/>
          <w:bCs/>
        </w:rPr>
      </w:pPr>
      <w:r>
        <w:t>По сравнению с другими анестетиками ультракаин имеет целый ряд исключительных преимуществ. Высокая способ</w:t>
      </w:r>
      <w:r>
        <w:softHyphen/>
        <w:t>ность проникать в ткани не требует дополнительных инъекций для удаления верхних зубов. Эта же высокая проникающая способность обеспечивает с</w:t>
      </w:r>
      <w:r>
        <w:t xml:space="preserve">амый сильный анестезирующий эффект: </w:t>
      </w:r>
      <w:proofErr w:type="spellStart"/>
      <w:r>
        <w:t>артикаин</w:t>
      </w:r>
      <w:proofErr w:type="spellEnd"/>
      <w:r>
        <w:t xml:space="preserve"> в 5 раз сильнее традиционного новокаина и в 2-3 раза сильнее популярных </w:t>
      </w:r>
      <w:proofErr w:type="spellStart"/>
      <w:r>
        <w:t>лидокаина</w:t>
      </w:r>
      <w:proofErr w:type="spellEnd"/>
      <w:r>
        <w:t xml:space="preserve"> и </w:t>
      </w:r>
      <w:proofErr w:type="spellStart"/>
      <w:r>
        <w:t>тримекаина</w:t>
      </w:r>
      <w:proofErr w:type="spellEnd"/>
      <w:r>
        <w:t>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9. Заключение.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</w:pPr>
      <w:r>
        <w:t>Современная стоматология – результат наукоемких технологий, в первую очередь в области химии. Знан</w:t>
      </w:r>
      <w:r>
        <w:t>ие химии, понимание химических процессов позволяет врачу разбираться в современных методиках лечения зубов, ориентироваться при выборе пломбировочных материалов и анестетиков, предлагать пациентам качественное, безопасное, биологически совместимое лечение.</w:t>
      </w:r>
      <w:r>
        <w:t xml:space="preserve"> </w:t>
      </w:r>
    </w:p>
    <w:p w:rsidR="00000000" w:rsidRDefault="008E0C5B">
      <w:pPr>
        <w:pStyle w:val="2"/>
        <w:rPr>
          <w:b/>
          <w:bCs/>
          <w:sz w:val="28"/>
        </w:rPr>
      </w:pPr>
    </w:p>
    <w:p w:rsidR="00000000" w:rsidRDefault="008E0C5B">
      <w:pPr>
        <w:pStyle w:val="2"/>
        <w:jc w:val="center"/>
        <w:rPr>
          <w:sz w:val="28"/>
        </w:rPr>
      </w:pPr>
      <w:r>
        <w:rPr>
          <w:sz w:val="28"/>
        </w:rPr>
        <w:t>10. Список литературы.</w:t>
      </w: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000000" w:rsidRDefault="008E0C5B">
      <w:pPr>
        <w:pStyle w:val="2"/>
        <w:numPr>
          <w:ilvl w:val="0"/>
          <w:numId w:val="3"/>
        </w:numPr>
      </w:pPr>
      <w:r>
        <w:t>В.Н. Ярыгин, “Биология”.</w:t>
      </w:r>
    </w:p>
    <w:p w:rsidR="00000000" w:rsidRDefault="008E0C5B">
      <w:pPr>
        <w:pStyle w:val="2"/>
        <w:numPr>
          <w:ilvl w:val="0"/>
          <w:numId w:val="3"/>
        </w:numPr>
      </w:pPr>
      <w:r>
        <w:t>Л.С. Чернин, “Биохимия полости рта”.</w:t>
      </w:r>
    </w:p>
    <w:p w:rsidR="00000000" w:rsidRDefault="008E0C5B">
      <w:pPr>
        <w:pStyle w:val="2"/>
        <w:numPr>
          <w:ilvl w:val="0"/>
          <w:numId w:val="3"/>
        </w:numPr>
      </w:pPr>
      <w:r>
        <w:t>Т.Г. Вознесенская, А.Б. Данилов, “Боль и обезболивание”.</w:t>
      </w:r>
    </w:p>
    <w:p w:rsidR="00000000" w:rsidRDefault="008E0C5B">
      <w:pPr>
        <w:pStyle w:val="2"/>
        <w:numPr>
          <w:ilvl w:val="0"/>
          <w:numId w:val="3"/>
        </w:numPr>
      </w:pPr>
      <w:r>
        <w:t>Е.И. Гаврилов, “Стоматология”.</w:t>
      </w:r>
    </w:p>
    <w:p w:rsidR="00000000" w:rsidRDefault="008E0C5B">
      <w:pPr>
        <w:pStyle w:val="2"/>
      </w:pPr>
    </w:p>
    <w:p w:rsidR="00000000" w:rsidRDefault="008E0C5B">
      <w:pPr>
        <w:pStyle w:val="2"/>
        <w:jc w:val="center"/>
        <w:rPr>
          <w:b/>
          <w:bCs/>
          <w:sz w:val="28"/>
        </w:rPr>
      </w:pPr>
    </w:p>
    <w:p w:rsidR="008E0C5B" w:rsidRDefault="008E0C5B">
      <w:pPr>
        <w:pStyle w:val="2"/>
      </w:pPr>
    </w:p>
    <w:sectPr w:rsidR="008E0C5B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5B" w:rsidRDefault="008E0C5B">
      <w:r>
        <w:separator/>
      </w:r>
    </w:p>
  </w:endnote>
  <w:endnote w:type="continuationSeparator" w:id="0">
    <w:p w:rsidR="008E0C5B" w:rsidRDefault="008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5B" w:rsidRDefault="008E0C5B">
      <w:r>
        <w:separator/>
      </w:r>
    </w:p>
  </w:footnote>
  <w:footnote w:type="continuationSeparator" w:id="0">
    <w:p w:rsidR="008E0C5B" w:rsidRDefault="008E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0C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094"/>
    <w:multiLevelType w:val="hybridMultilevel"/>
    <w:tmpl w:val="CB18F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41E29"/>
    <w:multiLevelType w:val="multilevel"/>
    <w:tmpl w:val="8538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6B4513"/>
    <w:multiLevelType w:val="hybridMultilevel"/>
    <w:tmpl w:val="61A2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D2"/>
    <w:rsid w:val="001D22D2"/>
    <w:rsid w:val="008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24"/>
    </w:rPr>
  </w:style>
  <w:style w:type="paragraph" w:styleId="a4">
    <w:name w:val="Body Text"/>
    <w:basedOn w:val="a"/>
    <w:semiHidden/>
    <w:rPr>
      <w:rFonts w:ascii="Arial" w:hAnsi="Arial" w:cs="Arial"/>
      <w:sz w:val="24"/>
    </w:rPr>
  </w:style>
  <w:style w:type="paragraph" w:styleId="2">
    <w:name w:val="Body Text 2"/>
    <w:basedOn w:val="a"/>
    <w:semiHidden/>
    <w:rPr>
      <w:rFonts w:ascii="Arial" w:hAnsi="Arial" w:cs="Arial"/>
      <w:color w:val="000000"/>
      <w:sz w:val="24"/>
      <w:szCs w:val="17"/>
    </w:rPr>
  </w:style>
  <w:style w:type="paragraph" w:styleId="3">
    <w:name w:val="Body Text 3"/>
    <w:basedOn w:val="a"/>
    <w:semiHidden/>
    <w:pPr>
      <w:jc w:val="both"/>
    </w:pPr>
    <w:rPr>
      <w:rFonts w:ascii="Arial" w:hAnsi="Arial" w:cs="Arial"/>
      <w:sz w:val="24"/>
      <w:szCs w:val="28"/>
    </w:rPr>
  </w:style>
  <w:style w:type="paragraph" w:customStyle="1" w:styleId="Normal">
    <w:name w:val="Normal"/>
    <w:pPr>
      <w:widowControl w:val="0"/>
    </w:pPr>
    <w:rPr>
      <w:snapToGrid w:val="0"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24"/>
    </w:rPr>
  </w:style>
  <w:style w:type="paragraph" w:styleId="a4">
    <w:name w:val="Body Text"/>
    <w:basedOn w:val="a"/>
    <w:semiHidden/>
    <w:rPr>
      <w:rFonts w:ascii="Arial" w:hAnsi="Arial" w:cs="Arial"/>
      <w:sz w:val="24"/>
    </w:rPr>
  </w:style>
  <w:style w:type="paragraph" w:styleId="2">
    <w:name w:val="Body Text 2"/>
    <w:basedOn w:val="a"/>
    <w:semiHidden/>
    <w:rPr>
      <w:rFonts w:ascii="Arial" w:hAnsi="Arial" w:cs="Arial"/>
      <w:color w:val="000000"/>
      <w:sz w:val="24"/>
      <w:szCs w:val="17"/>
    </w:rPr>
  </w:style>
  <w:style w:type="paragraph" w:styleId="3">
    <w:name w:val="Body Text 3"/>
    <w:basedOn w:val="a"/>
    <w:semiHidden/>
    <w:pPr>
      <w:jc w:val="both"/>
    </w:pPr>
    <w:rPr>
      <w:rFonts w:ascii="Arial" w:hAnsi="Arial" w:cs="Arial"/>
      <w:sz w:val="24"/>
      <w:szCs w:val="28"/>
    </w:rPr>
  </w:style>
  <w:style w:type="paragraph" w:customStyle="1" w:styleId="Normal">
    <w:name w:val="Normal"/>
    <w:pPr>
      <w:widowControl w:val="0"/>
    </w:pPr>
    <w:rPr>
      <w:snapToGrid w:val="0"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</dc:creator>
  <cp:lastModifiedBy>Igor</cp:lastModifiedBy>
  <cp:revision>3</cp:revision>
  <cp:lastPrinted>2004-05-18T15:40:00Z</cp:lastPrinted>
  <dcterms:created xsi:type="dcterms:W3CDTF">2024-07-17T08:39:00Z</dcterms:created>
  <dcterms:modified xsi:type="dcterms:W3CDTF">2024-07-17T08:39:00Z</dcterms:modified>
</cp:coreProperties>
</file>