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5AA" w:rsidRDefault="00CB05AA">
      <w:pPr>
        <w:rPr>
          <w:rFonts w:ascii="Times New Roman" w:hAnsi="Times New Roman" w:cs="Times New Roman"/>
        </w:rPr>
      </w:pPr>
      <w:r>
        <w:rPr>
          <w:rFonts w:ascii="Times New Roman" w:hAnsi="Times New Roman" w:cs="Times New Roman"/>
        </w:rPr>
        <w:t>План</w:t>
      </w:r>
    </w:p>
    <w:p w:rsidR="00CB05AA" w:rsidRDefault="00CB05AA">
      <w:pPr>
        <w:rPr>
          <w:rFonts w:ascii="Times New Roman" w:hAnsi="Times New Roman" w:cs="Times New Roman"/>
        </w:rPr>
      </w:pPr>
      <w:r>
        <w:rPr>
          <w:rFonts w:ascii="Times New Roman" w:hAnsi="Times New Roman" w:cs="Times New Roman"/>
        </w:rPr>
        <w:t xml:space="preserve">Введение </w:t>
      </w:r>
    </w:p>
    <w:p w:rsidR="00CB05AA" w:rsidRPr="00CB05AA" w:rsidRDefault="00CB05AA" w:rsidP="00CB05AA">
      <w:pPr>
        <w:pStyle w:val="a3"/>
        <w:numPr>
          <w:ilvl w:val="0"/>
          <w:numId w:val="2"/>
        </w:numPr>
        <w:rPr>
          <w:rFonts w:ascii="Times New Roman" w:hAnsi="Times New Roman" w:cs="Times New Roman"/>
        </w:rPr>
      </w:pPr>
      <w:r w:rsidRPr="00CB05AA">
        <w:rPr>
          <w:rFonts w:ascii="Times New Roman" w:hAnsi="Times New Roman" w:cs="Times New Roman"/>
        </w:rPr>
        <w:t xml:space="preserve">Понятие </w:t>
      </w:r>
      <w:r w:rsidRPr="00CB05AA">
        <w:rPr>
          <w:rFonts w:ascii="Times New Roman" w:hAnsi="Times New Roman" w:cs="Times New Roman"/>
        </w:rPr>
        <w:t>HLA</w:t>
      </w:r>
      <w:r w:rsidRPr="00CB05AA">
        <w:rPr>
          <w:rFonts w:ascii="Times New Roman" w:hAnsi="Times New Roman" w:cs="Times New Roman"/>
        </w:rPr>
        <w:t xml:space="preserve"> системы</w:t>
      </w:r>
    </w:p>
    <w:p w:rsidR="00CB05AA" w:rsidRPr="00CB05AA" w:rsidRDefault="00CB05AA" w:rsidP="00CB05AA">
      <w:pPr>
        <w:pStyle w:val="a3"/>
        <w:numPr>
          <w:ilvl w:val="0"/>
          <w:numId w:val="2"/>
        </w:numPr>
        <w:rPr>
          <w:rFonts w:ascii="Times New Roman" w:hAnsi="Times New Roman" w:cs="Times New Roman"/>
        </w:rPr>
      </w:pPr>
      <w:r w:rsidRPr="00CB05AA">
        <w:rPr>
          <w:rFonts w:ascii="Times New Roman" w:hAnsi="Times New Roman" w:cs="Times New Roman"/>
        </w:rPr>
        <w:t>HLA и беременность</w:t>
      </w:r>
    </w:p>
    <w:p w:rsidR="00CB05AA" w:rsidRPr="00CB05AA" w:rsidRDefault="00CB05AA" w:rsidP="00CB05AA">
      <w:pPr>
        <w:pStyle w:val="a3"/>
        <w:numPr>
          <w:ilvl w:val="0"/>
          <w:numId w:val="2"/>
        </w:numPr>
        <w:rPr>
          <w:rFonts w:ascii="Times New Roman" w:hAnsi="Times New Roman" w:cs="Times New Roman"/>
        </w:rPr>
      </w:pPr>
      <w:r w:rsidRPr="00CB05AA">
        <w:rPr>
          <w:rFonts w:ascii="Times New Roman" w:hAnsi="Times New Roman" w:cs="Times New Roman"/>
        </w:rPr>
        <w:t>История трансплантологии</w:t>
      </w:r>
    </w:p>
    <w:p w:rsidR="00CB05AA" w:rsidRPr="00CB05AA" w:rsidRDefault="00CB05AA" w:rsidP="00CB05AA">
      <w:pPr>
        <w:pStyle w:val="a3"/>
        <w:numPr>
          <w:ilvl w:val="0"/>
          <w:numId w:val="2"/>
        </w:numPr>
        <w:rPr>
          <w:rFonts w:ascii="Times New Roman" w:hAnsi="Times New Roman" w:cs="Times New Roman"/>
        </w:rPr>
      </w:pPr>
      <w:r w:rsidRPr="00CB05AA">
        <w:rPr>
          <w:rFonts w:ascii="Times New Roman" w:hAnsi="Times New Roman" w:cs="Times New Roman"/>
        </w:rPr>
        <w:t>Трансплантационный иммунитет: общая характеристика</w:t>
      </w:r>
    </w:p>
    <w:p w:rsidR="00CB05AA" w:rsidRPr="00CB05AA" w:rsidRDefault="00CB05AA" w:rsidP="00CB05AA">
      <w:pPr>
        <w:pStyle w:val="a3"/>
        <w:numPr>
          <w:ilvl w:val="0"/>
          <w:numId w:val="2"/>
        </w:numPr>
        <w:rPr>
          <w:rFonts w:ascii="Times New Roman" w:hAnsi="Times New Roman" w:cs="Times New Roman"/>
        </w:rPr>
      </w:pPr>
      <w:r w:rsidRPr="00CB05AA">
        <w:rPr>
          <w:rFonts w:ascii="Times New Roman" w:hAnsi="Times New Roman" w:cs="Times New Roman"/>
        </w:rPr>
        <w:t>ТРАНСПЛАНТАЦИОННЫЕ АНТИГЕНЫ</w:t>
      </w:r>
    </w:p>
    <w:p w:rsidR="00CB05AA" w:rsidRPr="00CB05AA" w:rsidRDefault="00CB05AA" w:rsidP="00CB05AA">
      <w:pPr>
        <w:pStyle w:val="a3"/>
        <w:numPr>
          <w:ilvl w:val="0"/>
          <w:numId w:val="2"/>
        </w:numPr>
        <w:rPr>
          <w:rFonts w:ascii="Times New Roman" w:hAnsi="Times New Roman" w:cs="Times New Roman"/>
        </w:rPr>
      </w:pPr>
      <w:r w:rsidRPr="00CB05AA">
        <w:rPr>
          <w:rFonts w:ascii="Times New Roman" w:hAnsi="Times New Roman" w:cs="Times New Roman"/>
        </w:rPr>
        <w:t>Механизмы трансплантационного иммунитета.</w:t>
      </w:r>
    </w:p>
    <w:p w:rsidR="00CB05AA" w:rsidRPr="00CB05AA" w:rsidRDefault="00CB05AA" w:rsidP="00CB05AA">
      <w:pPr>
        <w:pStyle w:val="a3"/>
        <w:numPr>
          <w:ilvl w:val="0"/>
          <w:numId w:val="2"/>
        </w:numPr>
        <w:rPr>
          <w:rFonts w:ascii="Times New Roman" w:hAnsi="Times New Roman" w:cs="Times New Roman"/>
        </w:rPr>
      </w:pPr>
      <w:r w:rsidRPr="00CB05AA">
        <w:rPr>
          <w:rFonts w:ascii="Times New Roman" w:hAnsi="Times New Roman" w:cs="Times New Roman"/>
        </w:rPr>
        <w:t>Иммунологические исследования после трансплантации</w:t>
      </w:r>
    </w:p>
    <w:p w:rsidR="00CB05AA" w:rsidRPr="00CB05AA" w:rsidRDefault="00CB05AA" w:rsidP="00CB05AA">
      <w:pPr>
        <w:pStyle w:val="a3"/>
        <w:numPr>
          <w:ilvl w:val="0"/>
          <w:numId w:val="2"/>
        </w:numPr>
        <w:rPr>
          <w:rFonts w:ascii="Times New Roman" w:hAnsi="Times New Roman" w:cs="Times New Roman"/>
        </w:rPr>
      </w:pPr>
      <w:r w:rsidRPr="00CB05AA">
        <w:rPr>
          <w:rFonts w:ascii="Times New Roman" w:hAnsi="Times New Roman" w:cs="Times New Roman"/>
        </w:rPr>
        <w:t>Иммунологическая толерантность к трансплантату.</w:t>
      </w:r>
    </w:p>
    <w:p w:rsidR="00CB05AA" w:rsidRDefault="00CB05AA" w:rsidP="00CB05AA">
      <w:pPr>
        <w:rPr>
          <w:rFonts w:ascii="Times New Roman" w:hAnsi="Times New Roman" w:cs="Times New Roman"/>
        </w:rPr>
      </w:pPr>
      <w:r>
        <w:rPr>
          <w:rFonts w:ascii="Times New Roman" w:hAnsi="Times New Roman" w:cs="Times New Roman"/>
        </w:rPr>
        <w:t xml:space="preserve">Заключение </w:t>
      </w:r>
    </w:p>
    <w:p w:rsidR="00CB05AA" w:rsidRPr="00CB05AA" w:rsidRDefault="00CB05AA" w:rsidP="00CB05AA">
      <w:pPr>
        <w:rPr>
          <w:rFonts w:ascii="Times New Roman" w:hAnsi="Times New Roman" w:cs="Times New Roman"/>
        </w:rPr>
      </w:pPr>
      <w:r>
        <w:rPr>
          <w:rFonts w:ascii="Times New Roman" w:hAnsi="Times New Roman" w:cs="Times New Roman"/>
        </w:rPr>
        <w:t>Литература</w:t>
      </w:r>
    </w:p>
    <w:p w:rsidR="00CB05AA" w:rsidRDefault="00CB05AA">
      <w:pPr>
        <w:rPr>
          <w:rFonts w:ascii="Times New Roman" w:hAnsi="Times New Roman" w:cs="Times New Roman"/>
        </w:rPr>
      </w:pPr>
      <w:r>
        <w:rPr>
          <w:rFonts w:ascii="Times New Roman" w:hAnsi="Times New Roman" w:cs="Times New Roman"/>
        </w:rPr>
        <w:br w:type="page"/>
      </w:r>
    </w:p>
    <w:p w:rsidR="0077143E" w:rsidRDefault="00DF4E17">
      <w:pPr>
        <w:rPr>
          <w:rFonts w:ascii="Times New Roman" w:hAnsi="Times New Roman" w:cs="Times New Roman"/>
        </w:rPr>
      </w:pPr>
      <w:r>
        <w:rPr>
          <w:rFonts w:ascii="Times New Roman" w:hAnsi="Times New Roman" w:cs="Times New Roman"/>
        </w:rPr>
        <w:lastRenderedPageBreak/>
        <w:t xml:space="preserve">Введение </w:t>
      </w:r>
    </w:p>
    <w:p w:rsidR="00DF4E17" w:rsidRDefault="00DF4E17">
      <w:pPr>
        <w:rPr>
          <w:rFonts w:ascii="Times New Roman" w:hAnsi="Times New Roman" w:cs="Times New Roman"/>
        </w:rPr>
      </w:pPr>
      <w:r w:rsidRPr="00DF4E17">
        <w:rPr>
          <w:rFonts w:ascii="Times New Roman" w:hAnsi="Times New Roman" w:cs="Times New Roman"/>
        </w:rPr>
        <w:t>Определение совместимости пациента и донора кроветворных клеток осуществляется с помощь системы HLA (это английская аббревиатура, которая расшифровывается как «</w:t>
      </w:r>
      <w:proofErr w:type="spellStart"/>
      <w:r w:rsidRPr="00DF4E17">
        <w:rPr>
          <w:rFonts w:ascii="Times New Roman" w:hAnsi="Times New Roman" w:cs="Times New Roman"/>
        </w:rPr>
        <w:t>human</w:t>
      </w:r>
      <w:proofErr w:type="spellEnd"/>
      <w:r w:rsidRPr="00DF4E17">
        <w:rPr>
          <w:rFonts w:ascii="Times New Roman" w:hAnsi="Times New Roman" w:cs="Times New Roman"/>
        </w:rPr>
        <w:t xml:space="preserve"> </w:t>
      </w:r>
      <w:proofErr w:type="spellStart"/>
      <w:r w:rsidRPr="00DF4E17">
        <w:rPr>
          <w:rFonts w:ascii="Times New Roman" w:hAnsi="Times New Roman" w:cs="Times New Roman"/>
        </w:rPr>
        <w:t>leucocyte</w:t>
      </w:r>
      <w:proofErr w:type="spellEnd"/>
      <w:r w:rsidRPr="00DF4E17">
        <w:rPr>
          <w:rFonts w:ascii="Times New Roman" w:hAnsi="Times New Roman" w:cs="Times New Roman"/>
        </w:rPr>
        <w:t xml:space="preserve"> </w:t>
      </w:r>
      <w:proofErr w:type="spellStart"/>
      <w:r w:rsidRPr="00DF4E17">
        <w:rPr>
          <w:rFonts w:ascii="Times New Roman" w:hAnsi="Times New Roman" w:cs="Times New Roman"/>
        </w:rPr>
        <w:t>antigens</w:t>
      </w:r>
      <w:proofErr w:type="spellEnd"/>
      <w:r w:rsidRPr="00DF4E17">
        <w:rPr>
          <w:rFonts w:ascii="Times New Roman" w:hAnsi="Times New Roman" w:cs="Times New Roman"/>
        </w:rPr>
        <w:t xml:space="preserve">», а в дословном переводе - «человеческие лейкоцитарные антигены»). Другое ее название – «главный комплекс </w:t>
      </w:r>
      <w:proofErr w:type="spellStart"/>
      <w:r w:rsidRPr="00DF4E17">
        <w:rPr>
          <w:rFonts w:ascii="Times New Roman" w:hAnsi="Times New Roman" w:cs="Times New Roman"/>
        </w:rPr>
        <w:t>гистосовместимости</w:t>
      </w:r>
      <w:proofErr w:type="spellEnd"/>
      <w:r w:rsidRPr="00DF4E17">
        <w:rPr>
          <w:rFonts w:ascii="Times New Roman" w:hAnsi="Times New Roman" w:cs="Times New Roman"/>
        </w:rPr>
        <w:t xml:space="preserve">» и она была открыта в 50-десятых годах ХХ века. Эта система представляет собой комплекс генов, выполняющих различные биологические функции, и в первую очередь обеспечивающих генетический контроль иммунного ответа и взаимодействие между собой клеток, которые реализуют этот ответ. </w:t>
      </w:r>
    </w:p>
    <w:p w:rsidR="00DF4E17" w:rsidRDefault="00DF4E17">
      <w:pPr>
        <w:rPr>
          <w:rFonts w:ascii="Times New Roman" w:hAnsi="Times New Roman" w:cs="Times New Roman"/>
        </w:rPr>
      </w:pPr>
      <w:r w:rsidRPr="00DF4E17">
        <w:rPr>
          <w:rFonts w:ascii="Times New Roman" w:hAnsi="Times New Roman" w:cs="Times New Roman"/>
        </w:rPr>
        <w:t>Система HLA является одной из наиболее изученных среди всех сложных генетических систем человека, поскольку именно она может помочь решить такие важные проблемы медицины, как трансплантация органов и тканей, борьба с онкологическими и аутоиммунными заболеваниями.</w:t>
      </w:r>
    </w:p>
    <w:p w:rsidR="00DF4E17" w:rsidRDefault="00DF4E17">
      <w:pPr>
        <w:rPr>
          <w:rFonts w:ascii="Times New Roman" w:hAnsi="Times New Roman" w:cs="Times New Roman"/>
        </w:rPr>
      </w:pPr>
    </w:p>
    <w:p w:rsidR="00DF4E17" w:rsidRDefault="00DF4E17">
      <w:pPr>
        <w:rPr>
          <w:rFonts w:ascii="Times New Roman" w:hAnsi="Times New Roman" w:cs="Times New Roman"/>
        </w:rPr>
      </w:pPr>
      <w:r>
        <w:rPr>
          <w:rFonts w:ascii="Times New Roman" w:hAnsi="Times New Roman" w:cs="Times New Roman"/>
        </w:rPr>
        <w:br w:type="page"/>
      </w:r>
    </w:p>
    <w:p w:rsidR="00DF4E17" w:rsidRPr="00DF4E17" w:rsidRDefault="00DF4E17" w:rsidP="00DF4E17">
      <w:pPr>
        <w:rPr>
          <w:rFonts w:ascii="Times New Roman" w:hAnsi="Times New Roman" w:cs="Times New Roman"/>
          <w:b/>
        </w:rPr>
      </w:pPr>
      <w:r w:rsidRPr="00DF4E17">
        <w:rPr>
          <w:rFonts w:ascii="Times New Roman" w:hAnsi="Times New Roman" w:cs="Times New Roman"/>
          <w:b/>
        </w:rPr>
        <w:lastRenderedPageBreak/>
        <w:t xml:space="preserve">Понятие </w:t>
      </w:r>
      <w:r w:rsidRPr="00DF4E17">
        <w:rPr>
          <w:rFonts w:ascii="Times New Roman" w:hAnsi="Times New Roman" w:cs="Times New Roman"/>
          <w:b/>
        </w:rPr>
        <w:t>HLA</w:t>
      </w:r>
      <w:r w:rsidRPr="00DF4E17">
        <w:rPr>
          <w:rFonts w:ascii="Times New Roman" w:hAnsi="Times New Roman" w:cs="Times New Roman"/>
          <w:b/>
        </w:rPr>
        <w:t xml:space="preserve"> системы</w:t>
      </w:r>
    </w:p>
    <w:p w:rsidR="00DF4E17" w:rsidRPr="00DF4E17" w:rsidRDefault="00DF4E17" w:rsidP="00DF4E17">
      <w:pPr>
        <w:rPr>
          <w:rFonts w:ascii="Times New Roman" w:hAnsi="Times New Roman" w:cs="Times New Roman"/>
        </w:rPr>
      </w:pPr>
      <w:r w:rsidRPr="00DF4E17">
        <w:rPr>
          <w:rFonts w:ascii="Times New Roman" w:hAnsi="Times New Roman" w:cs="Times New Roman"/>
        </w:rPr>
        <w:t xml:space="preserve">HLA - </w:t>
      </w:r>
      <w:proofErr w:type="spellStart"/>
      <w:r w:rsidRPr="00DF4E17">
        <w:rPr>
          <w:rFonts w:ascii="Times New Roman" w:hAnsi="Times New Roman" w:cs="Times New Roman"/>
        </w:rPr>
        <w:t>human</w:t>
      </w:r>
      <w:proofErr w:type="spellEnd"/>
      <w:r w:rsidRPr="00DF4E17">
        <w:rPr>
          <w:rFonts w:ascii="Times New Roman" w:hAnsi="Times New Roman" w:cs="Times New Roman"/>
        </w:rPr>
        <w:t xml:space="preserve"> </w:t>
      </w:r>
      <w:proofErr w:type="spellStart"/>
      <w:r w:rsidRPr="00DF4E17">
        <w:rPr>
          <w:rFonts w:ascii="Times New Roman" w:hAnsi="Times New Roman" w:cs="Times New Roman"/>
        </w:rPr>
        <w:t>leucocyte</w:t>
      </w:r>
      <w:proofErr w:type="spellEnd"/>
      <w:r w:rsidRPr="00DF4E17">
        <w:rPr>
          <w:rFonts w:ascii="Times New Roman" w:hAnsi="Times New Roman" w:cs="Times New Roman"/>
        </w:rPr>
        <w:t xml:space="preserve"> </w:t>
      </w:r>
      <w:proofErr w:type="spellStart"/>
      <w:r w:rsidRPr="00DF4E17">
        <w:rPr>
          <w:rFonts w:ascii="Times New Roman" w:hAnsi="Times New Roman" w:cs="Times New Roman"/>
        </w:rPr>
        <w:t>antigens</w:t>
      </w:r>
      <w:proofErr w:type="spellEnd"/>
      <w:r w:rsidRPr="00DF4E17">
        <w:rPr>
          <w:rFonts w:ascii="Times New Roman" w:hAnsi="Times New Roman" w:cs="Times New Roman"/>
        </w:rPr>
        <w:t xml:space="preserve"> - антигены тканевой совместимости. (</w:t>
      </w:r>
      <w:proofErr w:type="spellStart"/>
      <w:proofErr w:type="gramStart"/>
      <w:r w:rsidRPr="00DF4E17">
        <w:rPr>
          <w:rFonts w:ascii="Times New Roman" w:hAnsi="Times New Roman" w:cs="Times New Roman"/>
        </w:rPr>
        <w:t>c</w:t>
      </w:r>
      <w:proofErr w:type="gramEnd"/>
      <w:r w:rsidRPr="00DF4E17">
        <w:rPr>
          <w:rFonts w:ascii="Times New Roman" w:hAnsi="Times New Roman" w:cs="Times New Roman"/>
        </w:rPr>
        <w:t>иноним</w:t>
      </w:r>
      <w:proofErr w:type="spellEnd"/>
      <w:r w:rsidRPr="00DF4E17">
        <w:rPr>
          <w:rFonts w:ascii="Times New Roman" w:hAnsi="Times New Roman" w:cs="Times New Roman"/>
        </w:rPr>
        <w:t xml:space="preserve">: </w:t>
      </w:r>
      <w:proofErr w:type="gramStart"/>
      <w:r w:rsidRPr="00DF4E17">
        <w:rPr>
          <w:rFonts w:ascii="Times New Roman" w:hAnsi="Times New Roman" w:cs="Times New Roman"/>
        </w:rPr>
        <w:t xml:space="preserve">MHC - </w:t>
      </w:r>
      <w:proofErr w:type="spellStart"/>
      <w:r w:rsidRPr="00DF4E17">
        <w:rPr>
          <w:rFonts w:ascii="Times New Roman" w:hAnsi="Times New Roman" w:cs="Times New Roman"/>
        </w:rPr>
        <w:t>major</w:t>
      </w:r>
      <w:proofErr w:type="spellEnd"/>
      <w:r w:rsidRPr="00DF4E17">
        <w:rPr>
          <w:rFonts w:ascii="Times New Roman" w:hAnsi="Times New Roman" w:cs="Times New Roman"/>
        </w:rPr>
        <w:t xml:space="preserve"> </w:t>
      </w:r>
      <w:proofErr w:type="spellStart"/>
      <w:r w:rsidRPr="00DF4E17">
        <w:rPr>
          <w:rFonts w:ascii="Times New Roman" w:hAnsi="Times New Roman" w:cs="Times New Roman"/>
        </w:rPr>
        <w:t>histocompatibility</w:t>
      </w:r>
      <w:proofErr w:type="spellEnd"/>
      <w:r w:rsidRPr="00DF4E17">
        <w:rPr>
          <w:rFonts w:ascii="Times New Roman" w:hAnsi="Times New Roman" w:cs="Times New Roman"/>
        </w:rPr>
        <w:t xml:space="preserve"> </w:t>
      </w:r>
      <w:proofErr w:type="spellStart"/>
      <w:r w:rsidRPr="00DF4E17">
        <w:rPr>
          <w:rFonts w:ascii="Times New Roman" w:hAnsi="Times New Roman" w:cs="Times New Roman"/>
        </w:rPr>
        <w:t>complex</w:t>
      </w:r>
      <w:proofErr w:type="spellEnd"/>
      <w:r w:rsidRPr="00DF4E17">
        <w:rPr>
          <w:rFonts w:ascii="Times New Roman" w:hAnsi="Times New Roman" w:cs="Times New Roman"/>
        </w:rPr>
        <w:t xml:space="preserve"> - главный комплекс </w:t>
      </w:r>
      <w:proofErr w:type="spellStart"/>
      <w:r w:rsidRPr="00DF4E17">
        <w:rPr>
          <w:rFonts w:ascii="Times New Roman" w:hAnsi="Times New Roman" w:cs="Times New Roman"/>
        </w:rPr>
        <w:t>гистосовместимости</w:t>
      </w:r>
      <w:proofErr w:type="spellEnd"/>
      <w:r w:rsidRPr="00DF4E17">
        <w:rPr>
          <w:rFonts w:ascii="Times New Roman" w:hAnsi="Times New Roman" w:cs="Times New Roman"/>
        </w:rPr>
        <w:t>).</w:t>
      </w:r>
      <w:proofErr w:type="gramEnd"/>
    </w:p>
    <w:p w:rsidR="00DF4E17" w:rsidRPr="00DF4E17" w:rsidRDefault="00DF4E17" w:rsidP="00DF4E17">
      <w:pPr>
        <w:rPr>
          <w:rFonts w:ascii="Times New Roman" w:hAnsi="Times New Roman" w:cs="Times New Roman"/>
        </w:rPr>
      </w:pPr>
      <w:r w:rsidRPr="00DF4E17">
        <w:rPr>
          <w:rFonts w:ascii="Times New Roman" w:hAnsi="Times New Roman" w:cs="Times New Roman"/>
        </w:rPr>
        <w:t xml:space="preserve">На поверхности практически всех клеток организма представлены молекулы (белки), которые носят название антигенов главного комплекса </w:t>
      </w:r>
      <w:proofErr w:type="spellStart"/>
      <w:r w:rsidRPr="00DF4E17">
        <w:rPr>
          <w:rFonts w:ascii="Times New Roman" w:hAnsi="Times New Roman" w:cs="Times New Roman"/>
        </w:rPr>
        <w:t>гистосовместимости</w:t>
      </w:r>
      <w:proofErr w:type="spellEnd"/>
      <w:r w:rsidRPr="00DF4E17">
        <w:rPr>
          <w:rFonts w:ascii="Times New Roman" w:hAnsi="Times New Roman" w:cs="Times New Roman"/>
        </w:rPr>
        <w:t xml:space="preserve"> (HLA - антигены). Название HLA - антигены было дано в связи с тем, что эти молекулы наиболее полно представлены именно на поверхности лейкоцитов (клетки крови). Каждый человек обладает индивидуальным набором HLA - антигенов.</w:t>
      </w:r>
    </w:p>
    <w:p w:rsidR="00DF4E17" w:rsidRPr="00DF4E17" w:rsidRDefault="00DF4E17" w:rsidP="00DF4E17">
      <w:pPr>
        <w:rPr>
          <w:rFonts w:ascii="Times New Roman" w:hAnsi="Times New Roman" w:cs="Times New Roman"/>
        </w:rPr>
      </w:pPr>
      <w:r w:rsidRPr="00DF4E17">
        <w:rPr>
          <w:rFonts w:ascii="Times New Roman" w:hAnsi="Times New Roman" w:cs="Times New Roman"/>
        </w:rPr>
        <w:t xml:space="preserve">Молекулы HLA </w:t>
      </w:r>
      <w:proofErr w:type="gramStart"/>
      <w:r w:rsidRPr="00DF4E17">
        <w:rPr>
          <w:rFonts w:ascii="Times New Roman" w:hAnsi="Times New Roman" w:cs="Times New Roman"/>
        </w:rPr>
        <w:t>выполняют роль</w:t>
      </w:r>
      <w:proofErr w:type="gramEnd"/>
      <w:r w:rsidRPr="00DF4E17">
        <w:rPr>
          <w:rFonts w:ascii="Times New Roman" w:hAnsi="Times New Roman" w:cs="Times New Roman"/>
        </w:rPr>
        <w:t xml:space="preserve"> своеобразных "антенн" на поверхности клеток, позволяющих организму распознавать собственные и чужие клетки (бактерии, вирусы, раковые клетки и т.д.) и при необходимости запускать иммунный ответ, обеспечивающий выработку специфических антител и удаление чужеродного агента из организма.</w:t>
      </w:r>
    </w:p>
    <w:p w:rsidR="00DF4E17" w:rsidRPr="00DF4E17" w:rsidRDefault="00DF4E17" w:rsidP="00DF4E17">
      <w:pPr>
        <w:rPr>
          <w:rFonts w:ascii="Times New Roman" w:hAnsi="Times New Roman" w:cs="Times New Roman"/>
        </w:rPr>
      </w:pPr>
      <w:r w:rsidRPr="00DF4E17">
        <w:rPr>
          <w:rFonts w:ascii="Times New Roman" w:hAnsi="Times New Roman" w:cs="Times New Roman"/>
        </w:rPr>
        <w:t xml:space="preserve">Синтез белков HLA - системы определяется генами главного комплекса </w:t>
      </w:r>
      <w:proofErr w:type="spellStart"/>
      <w:r w:rsidRPr="00DF4E17">
        <w:rPr>
          <w:rFonts w:ascii="Times New Roman" w:hAnsi="Times New Roman" w:cs="Times New Roman"/>
        </w:rPr>
        <w:t>гистосовместимости</w:t>
      </w:r>
      <w:proofErr w:type="spellEnd"/>
      <w:r w:rsidRPr="00DF4E17">
        <w:rPr>
          <w:rFonts w:ascii="Times New Roman" w:hAnsi="Times New Roman" w:cs="Times New Roman"/>
        </w:rPr>
        <w:t xml:space="preserve">, которые расположены на коротком плече 6-й хромосомы. Выделяют два основных класса генов главного комплекса </w:t>
      </w:r>
      <w:proofErr w:type="spellStart"/>
      <w:r w:rsidRPr="00DF4E17">
        <w:rPr>
          <w:rFonts w:ascii="Times New Roman" w:hAnsi="Times New Roman" w:cs="Times New Roman"/>
        </w:rPr>
        <w:t>гистосовместимости</w:t>
      </w:r>
      <w:proofErr w:type="spellEnd"/>
      <w:r w:rsidRPr="00DF4E17">
        <w:rPr>
          <w:rFonts w:ascii="Times New Roman" w:hAnsi="Times New Roman" w:cs="Times New Roman"/>
        </w:rPr>
        <w:t>:</w:t>
      </w:r>
    </w:p>
    <w:p w:rsidR="00DF4E17" w:rsidRPr="00DF4E17" w:rsidRDefault="00DF4E17" w:rsidP="00DF4E17">
      <w:pPr>
        <w:rPr>
          <w:rFonts w:ascii="Times New Roman" w:hAnsi="Times New Roman" w:cs="Times New Roman"/>
        </w:rPr>
      </w:pPr>
      <w:r w:rsidRPr="00DF4E17">
        <w:rPr>
          <w:rFonts w:ascii="Times New Roman" w:hAnsi="Times New Roman" w:cs="Times New Roman"/>
        </w:rPr>
        <w:t>I класс включает гены локусов</w:t>
      </w:r>
      <w:proofErr w:type="gramStart"/>
      <w:r w:rsidRPr="00DF4E17">
        <w:rPr>
          <w:rFonts w:ascii="Times New Roman" w:hAnsi="Times New Roman" w:cs="Times New Roman"/>
        </w:rPr>
        <w:t xml:space="preserve"> А</w:t>
      </w:r>
      <w:proofErr w:type="gramEnd"/>
      <w:r w:rsidRPr="00DF4E17">
        <w:rPr>
          <w:rFonts w:ascii="Times New Roman" w:hAnsi="Times New Roman" w:cs="Times New Roman"/>
        </w:rPr>
        <w:t>, В, С;</w:t>
      </w:r>
    </w:p>
    <w:p w:rsidR="00DF4E17" w:rsidRPr="00DF4E17" w:rsidRDefault="00DF4E17" w:rsidP="00DF4E17">
      <w:pPr>
        <w:rPr>
          <w:rFonts w:ascii="Times New Roman" w:hAnsi="Times New Roman" w:cs="Times New Roman"/>
        </w:rPr>
      </w:pPr>
      <w:r w:rsidRPr="00DF4E17">
        <w:rPr>
          <w:rFonts w:ascii="Times New Roman" w:hAnsi="Times New Roman" w:cs="Times New Roman"/>
        </w:rPr>
        <w:t>II класс - D-область (</w:t>
      </w:r>
      <w:proofErr w:type="spellStart"/>
      <w:r w:rsidRPr="00DF4E17">
        <w:rPr>
          <w:rFonts w:ascii="Times New Roman" w:hAnsi="Times New Roman" w:cs="Times New Roman"/>
        </w:rPr>
        <w:t>сублокусы</w:t>
      </w:r>
      <w:proofErr w:type="spellEnd"/>
      <w:r w:rsidRPr="00DF4E17">
        <w:rPr>
          <w:rFonts w:ascii="Times New Roman" w:hAnsi="Times New Roman" w:cs="Times New Roman"/>
        </w:rPr>
        <w:t xml:space="preserve"> DR, DP, DQ).</w:t>
      </w:r>
    </w:p>
    <w:p w:rsidR="00DF4E17" w:rsidRPr="00DF4E17" w:rsidRDefault="00DF4E17" w:rsidP="00DF4E17">
      <w:pPr>
        <w:rPr>
          <w:rFonts w:ascii="Times New Roman" w:hAnsi="Times New Roman" w:cs="Times New Roman"/>
        </w:rPr>
      </w:pPr>
      <w:r w:rsidRPr="00DF4E17">
        <w:rPr>
          <w:rFonts w:ascii="Times New Roman" w:hAnsi="Times New Roman" w:cs="Times New Roman"/>
        </w:rPr>
        <w:t>HLA антигены I класса представлены на поверхности практически всех клеток организма, в то время</w:t>
      </w:r>
      <w:proofErr w:type="gramStart"/>
      <w:r w:rsidRPr="00DF4E17">
        <w:rPr>
          <w:rFonts w:ascii="Times New Roman" w:hAnsi="Times New Roman" w:cs="Times New Roman"/>
        </w:rPr>
        <w:t>,</w:t>
      </w:r>
      <w:proofErr w:type="gramEnd"/>
      <w:r w:rsidRPr="00DF4E17">
        <w:rPr>
          <w:rFonts w:ascii="Times New Roman" w:hAnsi="Times New Roman" w:cs="Times New Roman"/>
        </w:rPr>
        <w:t xml:space="preserve"> как белки тканевой совместимости II класса выражены преимущественно на клетках иммунной системы, макрофагах, эпителиальных клетках.</w:t>
      </w:r>
    </w:p>
    <w:p w:rsidR="00DF4E17" w:rsidRDefault="00DF4E17" w:rsidP="00DF4E17">
      <w:pPr>
        <w:rPr>
          <w:rFonts w:ascii="Times New Roman" w:hAnsi="Times New Roman" w:cs="Times New Roman"/>
        </w:rPr>
      </w:pPr>
      <w:r w:rsidRPr="00DF4E17">
        <w:rPr>
          <w:rFonts w:ascii="Times New Roman" w:hAnsi="Times New Roman" w:cs="Times New Roman"/>
        </w:rPr>
        <w:t>Антигены тканевой совместимости участвуют в распознавании чужеродной ткани и формировании иммунного ответа. HLA - фенотип обязательно учитывается при подборе донора для процедуры трансплантации. Благоприятный прогноз пересадки органа выше при наибольшем сходстве донора и реципиента по антигенам тканевой совместимости.</w:t>
      </w:r>
    </w:p>
    <w:p w:rsidR="00DF4E17" w:rsidRPr="00DF4E17" w:rsidRDefault="00DF4E17" w:rsidP="00DF4E17">
      <w:pPr>
        <w:rPr>
          <w:rFonts w:ascii="Times New Roman" w:hAnsi="Times New Roman" w:cs="Times New Roman"/>
        </w:rPr>
      </w:pPr>
      <w:r w:rsidRPr="00DF4E17">
        <w:rPr>
          <w:rFonts w:ascii="Times New Roman" w:hAnsi="Times New Roman" w:cs="Times New Roman"/>
        </w:rPr>
        <w:t>При наследовании антигенов тканевой совместимости ребенок получает по одному гену каждого локуса от обоих родителей, т.е. половина антигенов тканевой совместимости наследуется от матери и половина от отца. Таким образом, ребенок является наполовину чужеродным для организма матери. Эта "чужеродность" является нормальным физиологическим явлением, запускающим иммунологические реакции, направленные на сохранение беременности. Формируется клон иммунных клеток, вырабатывающий специальные "защитные" (блокирующие) антитела.</w:t>
      </w:r>
    </w:p>
    <w:p w:rsidR="00DF4E17" w:rsidRDefault="00DF4E17" w:rsidP="00DF4E17">
      <w:pPr>
        <w:rPr>
          <w:rFonts w:ascii="Times New Roman" w:hAnsi="Times New Roman" w:cs="Times New Roman"/>
        </w:rPr>
      </w:pPr>
      <w:r w:rsidRPr="00DF4E17">
        <w:rPr>
          <w:rFonts w:ascii="Times New Roman" w:hAnsi="Times New Roman" w:cs="Times New Roman"/>
        </w:rPr>
        <w:t xml:space="preserve">Несовместимость супругов по HLA-антигенам и отличие зародыша от материнского организма является важным моментом, необходимым для сохранения и вынашивания беременности. При нормальном развитии беременности "блокирующие" антитела к отцовским антигенам появляются с самых ранних сроков беременности. Причем, самыми ранними являются антитела к антигенам II класса </w:t>
      </w:r>
      <w:proofErr w:type="spellStart"/>
      <w:r w:rsidRPr="00DF4E17">
        <w:rPr>
          <w:rFonts w:ascii="Times New Roman" w:hAnsi="Times New Roman" w:cs="Times New Roman"/>
        </w:rPr>
        <w:t>гистосовместимости</w:t>
      </w:r>
      <w:proofErr w:type="spellEnd"/>
      <w:r w:rsidRPr="00DF4E17">
        <w:rPr>
          <w:rFonts w:ascii="Times New Roman" w:hAnsi="Times New Roman" w:cs="Times New Roman"/>
        </w:rPr>
        <w:t>.</w:t>
      </w:r>
    </w:p>
    <w:p w:rsidR="00DF4E17" w:rsidRDefault="00DF4E17" w:rsidP="00DF4E17">
      <w:pPr>
        <w:rPr>
          <w:rFonts w:ascii="Times New Roman" w:hAnsi="Times New Roman" w:cs="Times New Roman"/>
        </w:rPr>
      </w:pPr>
      <w:r w:rsidRPr="00DF4E17">
        <w:rPr>
          <w:rFonts w:ascii="Times New Roman" w:hAnsi="Times New Roman" w:cs="Times New Roman"/>
        </w:rPr>
        <w:t xml:space="preserve">Для определения антигенов тканевой совместимости у супругов проводится </w:t>
      </w:r>
      <w:proofErr w:type="spellStart"/>
      <w:r w:rsidRPr="00DF4E17">
        <w:rPr>
          <w:rFonts w:ascii="Times New Roman" w:hAnsi="Times New Roman" w:cs="Times New Roman"/>
        </w:rPr>
        <w:t>HLA-типирование</w:t>
      </w:r>
      <w:proofErr w:type="spellEnd"/>
      <w:r w:rsidRPr="00DF4E17">
        <w:rPr>
          <w:rFonts w:ascii="Times New Roman" w:hAnsi="Times New Roman" w:cs="Times New Roman"/>
        </w:rPr>
        <w:t xml:space="preserve">. Для проведения анализа берется кровь из вены, и из полученного образца выделяют лейкоциты (клетки крови, на поверхности которых наиболее широко представлены антигены тканевой совместимости). HLA-фенотип определяется методом цепной </w:t>
      </w:r>
      <w:proofErr w:type="spellStart"/>
      <w:r w:rsidRPr="00DF4E17">
        <w:rPr>
          <w:rFonts w:ascii="Times New Roman" w:hAnsi="Times New Roman" w:cs="Times New Roman"/>
        </w:rPr>
        <w:t>полимеразной</w:t>
      </w:r>
      <w:proofErr w:type="spellEnd"/>
      <w:r w:rsidRPr="00DF4E17">
        <w:rPr>
          <w:rFonts w:ascii="Times New Roman" w:hAnsi="Times New Roman" w:cs="Times New Roman"/>
        </w:rPr>
        <w:t xml:space="preserve"> реакции.</w:t>
      </w:r>
    </w:p>
    <w:p w:rsidR="00DF4E17" w:rsidRDefault="00DF4E17" w:rsidP="00DF4E17">
      <w:pPr>
        <w:rPr>
          <w:rFonts w:ascii="Times New Roman" w:hAnsi="Times New Roman" w:cs="Times New Roman"/>
        </w:rPr>
      </w:pPr>
      <w:r w:rsidRPr="00DF4E17">
        <w:rPr>
          <w:rFonts w:ascii="Times New Roman" w:hAnsi="Times New Roman" w:cs="Times New Roman"/>
        </w:rPr>
        <w:t xml:space="preserve">HLA включает три класса генов: </w:t>
      </w:r>
    </w:p>
    <w:p w:rsidR="00DF4E17" w:rsidRDefault="00DF4E17" w:rsidP="00DF4E17">
      <w:pPr>
        <w:rPr>
          <w:rFonts w:ascii="Times New Roman" w:hAnsi="Times New Roman" w:cs="Times New Roman"/>
        </w:rPr>
      </w:pPr>
      <w:r w:rsidRPr="00DF4E17">
        <w:rPr>
          <w:rFonts w:ascii="Times New Roman" w:hAnsi="Times New Roman" w:cs="Times New Roman"/>
        </w:rPr>
        <w:t xml:space="preserve">• гены класса I (HLA-A, HLA-B, HLA-C) наиболее удалены от </w:t>
      </w:r>
      <w:proofErr w:type="spellStart"/>
      <w:r w:rsidRPr="00DF4E17">
        <w:rPr>
          <w:rFonts w:ascii="Times New Roman" w:hAnsi="Times New Roman" w:cs="Times New Roman"/>
        </w:rPr>
        <w:t>центромеры</w:t>
      </w:r>
      <w:proofErr w:type="spellEnd"/>
      <w:r w:rsidRPr="00DF4E17">
        <w:rPr>
          <w:rFonts w:ascii="Times New Roman" w:hAnsi="Times New Roman" w:cs="Times New Roman"/>
        </w:rPr>
        <w:t xml:space="preserve">, отличаются очень высоким полиморфизмом и кодируют синтез молекул HLA класса I. В дополнение к классическим локусам HLA-A, HLA-B, HLA-C к первому классу относят «неклассические» гены HLA-E, HLA-F, HLA-G, HLA-H (см. рис. 7-1). Они </w:t>
      </w:r>
      <w:proofErr w:type="gramStart"/>
      <w:r w:rsidRPr="00DF4E17">
        <w:rPr>
          <w:rFonts w:ascii="Times New Roman" w:hAnsi="Times New Roman" w:cs="Times New Roman"/>
        </w:rPr>
        <w:t>менее полиморфны</w:t>
      </w:r>
      <w:proofErr w:type="gramEnd"/>
      <w:r w:rsidRPr="00DF4E17">
        <w:rPr>
          <w:rFonts w:ascii="Times New Roman" w:hAnsi="Times New Roman" w:cs="Times New Roman"/>
        </w:rPr>
        <w:t>.</w:t>
      </w:r>
    </w:p>
    <w:p w:rsidR="00DF4E17" w:rsidRDefault="00DF4E17" w:rsidP="00DF4E17">
      <w:pPr>
        <w:rPr>
          <w:rFonts w:ascii="Times New Roman" w:hAnsi="Times New Roman" w:cs="Times New Roman"/>
        </w:rPr>
      </w:pPr>
      <w:r w:rsidRPr="00DF4E17">
        <w:rPr>
          <w:rFonts w:ascii="Times New Roman" w:hAnsi="Times New Roman" w:cs="Times New Roman"/>
        </w:rPr>
        <w:lastRenderedPageBreak/>
        <w:t xml:space="preserve">• гены класса II (HLA-DP, HLA-DQ, HLA-DR) контролируют синтез молекул HLA класса II. К этой же группе генов относят LMP и ТАР, кодирующие белки, которые ответственны за </w:t>
      </w:r>
      <w:proofErr w:type="spellStart"/>
      <w:r w:rsidRPr="00DF4E17">
        <w:rPr>
          <w:rFonts w:ascii="Times New Roman" w:hAnsi="Times New Roman" w:cs="Times New Roman"/>
        </w:rPr>
        <w:t>процессирование</w:t>
      </w:r>
      <w:proofErr w:type="spellEnd"/>
      <w:r w:rsidRPr="00DF4E17">
        <w:rPr>
          <w:rFonts w:ascii="Times New Roman" w:hAnsi="Times New Roman" w:cs="Times New Roman"/>
        </w:rPr>
        <w:t xml:space="preserve"> эндогенных антигенов; </w:t>
      </w:r>
    </w:p>
    <w:p w:rsidR="00DF4E17" w:rsidRDefault="00DF4E17" w:rsidP="00DF4E17">
      <w:pPr>
        <w:rPr>
          <w:rFonts w:ascii="Times New Roman" w:hAnsi="Times New Roman" w:cs="Times New Roman"/>
        </w:rPr>
      </w:pPr>
      <w:r w:rsidRPr="00DF4E17">
        <w:rPr>
          <w:rFonts w:ascii="Times New Roman" w:hAnsi="Times New Roman" w:cs="Times New Roman"/>
        </w:rPr>
        <w:t xml:space="preserve">• гены класса III кодируют молекулы врожденного иммунитета (компоненты комплемента С2, С4, ФНО, </w:t>
      </w:r>
      <w:proofErr w:type="spellStart"/>
      <w:r w:rsidRPr="00DF4E17">
        <w:rPr>
          <w:rFonts w:ascii="Times New Roman" w:hAnsi="Times New Roman" w:cs="Times New Roman"/>
        </w:rPr>
        <w:t>лимфотоксин</w:t>
      </w:r>
      <w:proofErr w:type="spellEnd"/>
      <w:r w:rsidRPr="00DF4E17">
        <w:rPr>
          <w:rFonts w:ascii="Times New Roman" w:hAnsi="Times New Roman" w:cs="Times New Roman"/>
        </w:rPr>
        <w:t>, фактор</w:t>
      </w:r>
      <w:proofErr w:type="gramStart"/>
      <w:r w:rsidRPr="00DF4E17">
        <w:rPr>
          <w:rFonts w:ascii="Times New Roman" w:hAnsi="Times New Roman" w:cs="Times New Roman"/>
        </w:rPr>
        <w:t xml:space="preserve"> В</w:t>
      </w:r>
      <w:proofErr w:type="gramEnd"/>
      <w:r w:rsidRPr="00DF4E17">
        <w:rPr>
          <w:rFonts w:ascii="Times New Roman" w:hAnsi="Times New Roman" w:cs="Times New Roman"/>
        </w:rPr>
        <w:t>, вовлекаемый в альтернативный путь активации комплемента, белки теплового шока и др.).</w:t>
      </w:r>
    </w:p>
    <w:p w:rsidR="00DF4E17" w:rsidRDefault="00DF4E17" w:rsidP="00DF4E17">
      <w:pPr>
        <w:rPr>
          <w:rFonts w:ascii="Times New Roman" w:hAnsi="Times New Roman" w:cs="Times New Roman"/>
        </w:rPr>
      </w:pPr>
      <w:r w:rsidRPr="00DF4E17">
        <w:rPr>
          <w:rFonts w:ascii="Times New Roman" w:hAnsi="Times New Roman" w:cs="Times New Roman"/>
        </w:rPr>
        <w:t xml:space="preserve">Система HLA обеспечивает регуляцию иммунного ответа, осуществляя важнейшие функции: </w:t>
      </w:r>
    </w:p>
    <w:p w:rsidR="00DF4E17" w:rsidRDefault="00DF4E17" w:rsidP="00DF4E17">
      <w:pPr>
        <w:rPr>
          <w:rFonts w:ascii="Times New Roman" w:hAnsi="Times New Roman" w:cs="Times New Roman"/>
        </w:rPr>
      </w:pPr>
      <w:r w:rsidRPr="00DF4E17">
        <w:rPr>
          <w:rFonts w:ascii="Times New Roman" w:hAnsi="Times New Roman" w:cs="Times New Roman"/>
        </w:rPr>
        <w:t>• презентацию антигена Т-лимфоцитам;</w:t>
      </w:r>
    </w:p>
    <w:p w:rsidR="00DF4E17" w:rsidRDefault="00DF4E17" w:rsidP="00DF4E17">
      <w:pPr>
        <w:rPr>
          <w:rFonts w:ascii="Times New Roman" w:hAnsi="Times New Roman" w:cs="Times New Roman"/>
        </w:rPr>
      </w:pPr>
      <w:r w:rsidRPr="00DF4E17">
        <w:rPr>
          <w:rFonts w:ascii="Times New Roman" w:hAnsi="Times New Roman" w:cs="Times New Roman"/>
        </w:rPr>
        <w:t xml:space="preserve">• селекцию и обучение </w:t>
      </w:r>
      <w:proofErr w:type="gramStart"/>
      <w:r w:rsidRPr="00DF4E17">
        <w:rPr>
          <w:rFonts w:ascii="Times New Roman" w:hAnsi="Times New Roman" w:cs="Times New Roman"/>
        </w:rPr>
        <w:t>Т-</w:t>
      </w:r>
      <w:proofErr w:type="gramEnd"/>
      <w:r w:rsidRPr="00DF4E17">
        <w:rPr>
          <w:rFonts w:ascii="Times New Roman" w:hAnsi="Times New Roman" w:cs="Times New Roman"/>
        </w:rPr>
        <w:t xml:space="preserve"> и В-лимфоцитов в от</w:t>
      </w:r>
      <w:r>
        <w:rPr>
          <w:rFonts w:ascii="Times New Roman" w:hAnsi="Times New Roman" w:cs="Times New Roman"/>
        </w:rPr>
        <w:t>ношении «своего» и «не своего»;</w:t>
      </w:r>
    </w:p>
    <w:p w:rsidR="00DF4E17" w:rsidRDefault="00DF4E17" w:rsidP="00DF4E17">
      <w:pPr>
        <w:rPr>
          <w:rFonts w:ascii="Times New Roman" w:hAnsi="Times New Roman" w:cs="Times New Roman"/>
        </w:rPr>
      </w:pPr>
      <w:r w:rsidRPr="00DF4E17">
        <w:rPr>
          <w:rFonts w:ascii="Times New Roman" w:hAnsi="Times New Roman" w:cs="Times New Roman"/>
        </w:rPr>
        <w:t xml:space="preserve">• взаимодействие клеток иммунной системы организма; </w:t>
      </w:r>
    </w:p>
    <w:p w:rsidR="00DF4E17" w:rsidRDefault="00DF4E17" w:rsidP="00DF4E17">
      <w:pPr>
        <w:rPr>
          <w:rFonts w:ascii="Times New Roman" w:hAnsi="Times New Roman" w:cs="Times New Roman"/>
        </w:rPr>
      </w:pPr>
      <w:proofErr w:type="gramStart"/>
      <w:r w:rsidRPr="00DF4E17">
        <w:rPr>
          <w:rFonts w:ascii="Times New Roman" w:hAnsi="Times New Roman" w:cs="Times New Roman"/>
        </w:rPr>
        <w:t xml:space="preserve">• распознавание «своего» и «не своего», в том числе измененных «своих» клеток; </w:t>
      </w:r>
      <w:proofErr w:type="gramEnd"/>
    </w:p>
    <w:p w:rsidR="00DF4E17" w:rsidRDefault="00DF4E17" w:rsidP="00DF4E17">
      <w:pPr>
        <w:rPr>
          <w:rFonts w:ascii="Times New Roman" w:hAnsi="Times New Roman" w:cs="Times New Roman"/>
        </w:rPr>
      </w:pPr>
      <w:r w:rsidRPr="00DF4E17">
        <w:rPr>
          <w:rFonts w:ascii="Times New Roman" w:hAnsi="Times New Roman" w:cs="Times New Roman"/>
        </w:rPr>
        <w:t xml:space="preserve">• участие в реакциях «хозяин против трансплантата» и «трансплантат против хозяина»; </w:t>
      </w:r>
    </w:p>
    <w:p w:rsidR="00DF4E17" w:rsidRDefault="00DF4E17" w:rsidP="00DF4E17">
      <w:pPr>
        <w:rPr>
          <w:rFonts w:ascii="Times New Roman" w:hAnsi="Times New Roman" w:cs="Times New Roman"/>
        </w:rPr>
      </w:pPr>
      <w:r w:rsidRPr="00DF4E17">
        <w:rPr>
          <w:rFonts w:ascii="Times New Roman" w:hAnsi="Times New Roman" w:cs="Times New Roman"/>
        </w:rPr>
        <w:t xml:space="preserve">• запуск, реализацию и генетический контроль иммунного ответа; </w:t>
      </w:r>
    </w:p>
    <w:p w:rsidR="00DF4E17" w:rsidRDefault="00DF4E17" w:rsidP="00DF4E17">
      <w:pPr>
        <w:rPr>
          <w:rFonts w:ascii="Times New Roman" w:hAnsi="Times New Roman" w:cs="Times New Roman"/>
        </w:rPr>
      </w:pPr>
      <w:r w:rsidRPr="00DF4E17">
        <w:rPr>
          <w:rFonts w:ascii="Times New Roman" w:hAnsi="Times New Roman" w:cs="Times New Roman"/>
        </w:rPr>
        <w:t xml:space="preserve">• формирование иммунной толерантности, в том числе в период беременности, к </w:t>
      </w:r>
      <w:proofErr w:type="spellStart"/>
      <w:r w:rsidRPr="00DF4E17">
        <w:rPr>
          <w:rFonts w:ascii="Times New Roman" w:hAnsi="Times New Roman" w:cs="Times New Roman"/>
        </w:rPr>
        <w:t>полуаллогенному</w:t>
      </w:r>
      <w:proofErr w:type="spellEnd"/>
      <w:r w:rsidRPr="00DF4E17">
        <w:rPr>
          <w:rFonts w:ascii="Times New Roman" w:hAnsi="Times New Roman" w:cs="Times New Roman"/>
        </w:rPr>
        <w:t xml:space="preserve"> плоду; </w:t>
      </w:r>
    </w:p>
    <w:p w:rsidR="00DF4E17" w:rsidRDefault="00DF4E17" w:rsidP="00DF4E17">
      <w:pPr>
        <w:rPr>
          <w:rFonts w:ascii="Times New Roman" w:hAnsi="Times New Roman" w:cs="Times New Roman"/>
        </w:rPr>
      </w:pPr>
      <w:r w:rsidRPr="00DF4E17">
        <w:rPr>
          <w:rFonts w:ascii="Times New Roman" w:hAnsi="Times New Roman" w:cs="Times New Roman"/>
        </w:rPr>
        <w:t>• обеспечение выживания человека как вида в условиях экзогенной и эндогенной агрессии.</w:t>
      </w:r>
    </w:p>
    <w:p w:rsidR="00DF4E17" w:rsidRDefault="00DF4E17" w:rsidP="00DF4E17">
      <w:pPr>
        <w:rPr>
          <w:rFonts w:ascii="Times New Roman" w:hAnsi="Times New Roman" w:cs="Times New Roman"/>
        </w:rPr>
      </w:pPr>
    </w:p>
    <w:p w:rsidR="00DF4E17" w:rsidRPr="00CB05AA" w:rsidRDefault="00DF4E17" w:rsidP="00DF4E17">
      <w:pPr>
        <w:rPr>
          <w:rFonts w:ascii="Times New Roman" w:hAnsi="Times New Roman" w:cs="Times New Roman"/>
        </w:rPr>
      </w:pPr>
      <w:r w:rsidRPr="00CB05AA">
        <w:rPr>
          <w:rFonts w:ascii="Times New Roman" w:hAnsi="Times New Roman" w:cs="Times New Roman"/>
        </w:rPr>
        <w:t>HLA и беременность</w:t>
      </w:r>
    </w:p>
    <w:p w:rsidR="00DF4E17" w:rsidRPr="00DF4E17" w:rsidRDefault="00DF4E17" w:rsidP="00DF4E17">
      <w:pPr>
        <w:rPr>
          <w:rFonts w:ascii="Times New Roman" w:hAnsi="Times New Roman" w:cs="Times New Roman"/>
        </w:rPr>
      </w:pPr>
      <w:r w:rsidRPr="00DF4E17">
        <w:rPr>
          <w:rFonts w:ascii="Times New Roman" w:hAnsi="Times New Roman" w:cs="Times New Roman"/>
        </w:rPr>
        <w:t>Бесплодие в браке - актуальная и сложная медико-социальная проблема.</w:t>
      </w:r>
      <w:r>
        <w:rPr>
          <w:rFonts w:ascii="Times New Roman" w:hAnsi="Times New Roman" w:cs="Times New Roman"/>
        </w:rPr>
        <w:t xml:space="preserve"> </w:t>
      </w:r>
      <w:r w:rsidRPr="00DF4E17">
        <w:rPr>
          <w:rFonts w:ascii="Times New Roman" w:hAnsi="Times New Roman" w:cs="Times New Roman"/>
        </w:rPr>
        <w:t xml:space="preserve">Одной из причин бесплодия является наличие у супругов одинаковых вариантов (аллелей) генов главного комплекса </w:t>
      </w:r>
      <w:proofErr w:type="spellStart"/>
      <w:r w:rsidRPr="00DF4E17">
        <w:rPr>
          <w:rFonts w:ascii="Times New Roman" w:hAnsi="Times New Roman" w:cs="Times New Roman"/>
        </w:rPr>
        <w:t>гистосовместимости</w:t>
      </w:r>
      <w:proofErr w:type="spellEnd"/>
      <w:r w:rsidRPr="00DF4E17">
        <w:rPr>
          <w:rFonts w:ascii="Times New Roman" w:hAnsi="Times New Roman" w:cs="Times New Roman"/>
        </w:rPr>
        <w:t xml:space="preserve"> (этот вариант часто обозначается как «совпадение супругов по </w:t>
      </w:r>
      <w:proofErr w:type="spellStart"/>
      <w:r w:rsidRPr="00DF4E17">
        <w:rPr>
          <w:rFonts w:ascii="Times New Roman" w:hAnsi="Times New Roman" w:cs="Times New Roman"/>
        </w:rPr>
        <w:t>HLA-типированию</w:t>
      </w:r>
      <w:proofErr w:type="spellEnd"/>
      <w:r w:rsidRPr="00DF4E17">
        <w:rPr>
          <w:rFonts w:ascii="Times New Roman" w:hAnsi="Times New Roman" w:cs="Times New Roman"/>
        </w:rPr>
        <w:t>», «сходство супругов по HLA-антигенам»).</w:t>
      </w:r>
    </w:p>
    <w:p w:rsidR="00DF4E17" w:rsidRDefault="00DF4E17" w:rsidP="00DF4E17">
      <w:pPr>
        <w:rPr>
          <w:rFonts w:ascii="Times New Roman" w:hAnsi="Times New Roman" w:cs="Times New Roman"/>
        </w:rPr>
      </w:pPr>
      <w:r w:rsidRPr="00DF4E17">
        <w:rPr>
          <w:rFonts w:ascii="Times New Roman" w:hAnsi="Times New Roman" w:cs="Times New Roman"/>
        </w:rPr>
        <w:t xml:space="preserve">Оплодотворённая яйцеклетка получает от родителей по половине их генетического набора. Таким образом, плод является частично «чужеродным» для матери. Эта «чужеродность» является нормальным и необходимым явлением. Только в случае «чужеродности плода» запускаются иммунологические реакции, направленные на его сохранение. </w:t>
      </w:r>
    </w:p>
    <w:p w:rsidR="00DF4E17" w:rsidRDefault="00DF4E17" w:rsidP="00DF4E17">
      <w:pPr>
        <w:rPr>
          <w:rFonts w:ascii="Times New Roman" w:hAnsi="Times New Roman" w:cs="Times New Roman"/>
        </w:rPr>
      </w:pPr>
      <w:r w:rsidRPr="00DF4E17">
        <w:rPr>
          <w:rFonts w:ascii="Times New Roman" w:hAnsi="Times New Roman" w:cs="Times New Roman"/>
        </w:rPr>
        <w:t xml:space="preserve">С самых ранних сроков беременности начинают вырабатываться специальные защитные (блокирующие) антитела. Эти антитела блокируют HLA-антигены отца от </w:t>
      </w:r>
      <w:proofErr w:type="spellStart"/>
      <w:r w:rsidRPr="00DF4E17">
        <w:rPr>
          <w:rFonts w:ascii="Times New Roman" w:hAnsi="Times New Roman" w:cs="Times New Roman"/>
        </w:rPr>
        <w:t>эффекторных</w:t>
      </w:r>
      <w:proofErr w:type="spellEnd"/>
      <w:r w:rsidRPr="00DF4E17">
        <w:rPr>
          <w:rFonts w:ascii="Times New Roman" w:hAnsi="Times New Roman" w:cs="Times New Roman"/>
        </w:rPr>
        <w:t xml:space="preserve"> клеток иммунной системы матери, они защищают плод от материнских «естественных </w:t>
      </w:r>
      <w:proofErr w:type="gramStart"/>
      <w:r w:rsidRPr="00DF4E17">
        <w:rPr>
          <w:rFonts w:ascii="Times New Roman" w:hAnsi="Times New Roman" w:cs="Times New Roman"/>
        </w:rPr>
        <w:t>киллеров</w:t>
      </w:r>
      <w:proofErr w:type="gramEnd"/>
      <w:r w:rsidRPr="00DF4E17">
        <w:rPr>
          <w:rFonts w:ascii="Times New Roman" w:hAnsi="Times New Roman" w:cs="Times New Roman"/>
        </w:rPr>
        <w:t>», NK-клеток, способствующих отторжению эмбриона.</w:t>
      </w:r>
    </w:p>
    <w:p w:rsidR="00DF4E17" w:rsidRDefault="00DF4E17" w:rsidP="00DF4E17">
      <w:pPr>
        <w:rPr>
          <w:rFonts w:ascii="Times New Roman" w:hAnsi="Times New Roman" w:cs="Times New Roman"/>
        </w:rPr>
      </w:pPr>
      <w:r w:rsidRPr="00DF4E17">
        <w:rPr>
          <w:rFonts w:ascii="Times New Roman" w:hAnsi="Times New Roman" w:cs="Times New Roman"/>
        </w:rPr>
        <w:t xml:space="preserve">Если HLA-антигены матери и отца имеют большой процент сходства, то плод не будет достаточно «чужеродным». Это становится причиной недостаточной </w:t>
      </w:r>
      <w:proofErr w:type="spellStart"/>
      <w:r w:rsidRPr="00DF4E17">
        <w:rPr>
          <w:rFonts w:ascii="Times New Roman" w:hAnsi="Times New Roman" w:cs="Times New Roman"/>
        </w:rPr>
        <w:t>антигенной</w:t>
      </w:r>
      <w:proofErr w:type="spellEnd"/>
      <w:r w:rsidRPr="00DF4E17">
        <w:rPr>
          <w:rFonts w:ascii="Times New Roman" w:hAnsi="Times New Roman" w:cs="Times New Roman"/>
        </w:rPr>
        <w:t xml:space="preserve"> стимуляции иммунной системы матери и необходимые для сохранения беременности реакции не запускаются. </w:t>
      </w:r>
    </w:p>
    <w:p w:rsidR="00DF4E17" w:rsidRPr="00DF4E17" w:rsidRDefault="00DF4E17" w:rsidP="00DF4E17">
      <w:pPr>
        <w:rPr>
          <w:rFonts w:ascii="Times New Roman" w:hAnsi="Times New Roman" w:cs="Times New Roman"/>
        </w:rPr>
      </w:pPr>
      <w:r w:rsidRPr="00DF4E17">
        <w:rPr>
          <w:rFonts w:ascii="Times New Roman" w:hAnsi="Times New Roman" w:cs="Times New Roman"/>
        </w:rPr>
        <w:t>Зародыш воспринимается организмом матери не как плод, а как изменённые клетки собственного организма («неправильные», вроде опухоли), против которых начинает работать система уничтожения. В результате происходит прерывание беременности.</w:t>
      </w:r>
    </w:p>
    <w:p w:rsidR="00DF4E17" w:rsidRPr="00DF4E17" w:rsidRDefault="00DF4E17" w:rsidP="00DF4E17">
      <w:pPr>
        <w:rPr>
          <w:rFonts w:ascii="Times New Roman" w:hAnsi="Times New Roman" w:cs="Times New Roman"/>
        </w:rPr>
      </w:pPr>
      <w:r w:rsidRPr="00DF4E17">
        <w:rPr>
          <w:rFonts w:ascii="Times New Roman" w:hAnsi="Times New Roman" w:cs="Times New Roman"/>
        </w:rPr>
        <w:t xml:space="preserve">Таким </w:t>
      </w:r>
      <w:proofErr w:type="gramStart"/>
      <w:r w:rsidRPr="00DF4E17">
        <w:rPr>
          <w:rFonts w:ascii="Times New Roman" w:hAnsi="Times New Roman" w:cs="Times New Roman"/>
        </w:rPr>
        <w:t>образом</w:t>
      </w:r>
      <w:proofErr w:type="gramEnd"/>
      <w:r w:rsidRPr="00DF4E17">
        <w:rPr>
          <w:rFonts w:ascii="Times New Roman" w:hAnsi="Times New Roman" w:cs="Times New Roman"/>
        </w:rPr>
        <w:t xml:space="preserve"> для диагностики иммунных форм бесплодия и </w:t>
      </w:r>
      <w:proofErr w:type="spellStart"/>
      <w:r w:rsidRPr="00DF4E17">
        <w:rPr>
          <w:rFonts w:ascii="Times New Roman" w:hAnsi="Times New Roman" w:cs="Times New Roman"/>
        </w:rPr>
        <w:t>невынашивания</w:t>
      </w:r>
      <w:proofErr w:type="spellEnd"/>
      <w:r w:rsidRPr="00DF4E17">
        <w:rPr>
          <w:rFonts w:ascii="Times New Roman" w:hAnsi="Times New Roman" w:cs="Times New Roman"/>
        </w:rPr>
        <w:t xml:space="preserve"> беременности необходимо </w:t>
      </w:r>
      <w:proofErr w:type="spellStart"/>
      <w:r w:rsidRPr="00DF4E17">
        <w:rPr>
          <w:rFonts w:ascii="Times New Roman" w:hAnsi="Times New Roman" w:cs="Times New Roman"/>
        </w:rPr>
        <w:t>генотипировать</w:t>
      </w:r>
      <w:proofErr w:type="spellEnd"/>
      <w:r w:rsidRPr="00DF4E17">
        <w:rPr>
          <w:rFonts w:ascii="Times New Roman" w:hAnsi="Times New Roman" w:cs="Times New Roman"/>
        </w:rPr>
        <w:t xml:space="preserve"> супругов по локусу HLA для антигенов класса II (</w:t>
      </w:r>
      <w:proofErr w:type="spellStart"/>
      <w:r w:rsidRPr="00DF4E17">
        <w:rPr>
          <w:rFonts w:ascii="Times New Roman" w:hAnsi="Times New Roman" w:cs="Times New Roman"/>
        </w:rPr>
        <w:t>HLA-типирование</w:t>
      </w:r>
      <w:proofErr w:type="spellEnd"/>
      <w:r w:rsidRPr="00DF4E17">
        <w:rPr>
          <w:rFonts w:ascii="Times New Roman" w:hAnsi="Times New Roman" w:cs="Times New Roman"/>
        </w:rPr>
        <w:t xml:space="preserve">). </w:t>
      </w:r>
      <w:proofErr w:type="spellStart"/>
      <w:r w:rsidRPr="00DF4E17">
        <w:rPr>
          <w:rFonts w:ascii="Times New Roman" w:hAnsi="Times New Roman" w:cs="Times New Roman"/>
        </w:rPr>
        <w:t>Генотипирование</w:t>
      </w:r>
      <w:proofErr w:type="spellEnd"/>
      <w:r w:rsidRPr="00DF4E17">
        <w:rPr>
          <w:rFonts w:ascii="Times New Roman" w:hAnsi="Times New Roman" w:cs="Times New Roman"/>
        </w:rPr>
        <w:t xml:space="preserve"> проводится по HLA-DR и HLA-DQ антигенам, так как эти антигены представлены на клетке в несравненно большем количестве и являются наиболее </w:t>
      </w:r>
      <w:proofErr w:type="spellStart"/>
      <w:r w:rsidRPr="00DF4E17">
        <w:rPr>
          <w:rFonts w:ascii="Times New Roman" w:hAnsi="Times New Roman" w:cs="Times New Roman"/>
        </w:rPr>
        <w:t>иммуногенно</w:t>
      </w:r>
      <w:proofErr w:type="spellEnd"/>
      <w:r w:rsidRPr="00DF4E17">
        <w:rPr>
          <w:rFonts w:ascii="Times New Roman" w:hAnsi="Times New Roman" w:cs="Times New Roman"/>
        </w:rPr>
        <w:t xml:space="preserve"> активными.</w:t>
      </w:r>
    </w:p>
    <w:p w:rsidR="00DF4E17" w:rsidRPr="00DF4E17" w:rsidRDefault="00DF4E17" w:rsidP="00DF4E17">
      <w:pPr>
        <w:rPr>
          <w:rFonts w:ascii="Times New Roman" w:hAnsi="Times New Roman" w:cs="Times New Roman"/>
        </w:rPr>
      </w:pPr>
      <w:r w:rsidRPr="00DF4E17">
        <w:rPr>
          <w:rFonts w:ascii="Times New Roman" w:hAnsi="Times New Roman" w:cs="Times New Roman"/>
        </w:rPr>
        <w:lastRenderedPageBreak/>
        <w:t xml:space="preserve">При наличии у супругов повышенного количества (более 3) общих HLA-антигенов  (часто наблюдается при родственных браках) развивается </w:t>
      </w:r>
      <w:proofErr w:type="spellStart"/>
      <w:r w:rsidRPr="00DF4E17">
        <w:rPr>
          <w:rFonts w:ascii="Times New Roman" w:hAnsi="Times New Roman" w:cs="Times New Roman"/>
        </w:rPr>
        <w:t>невынашивание</w:t>
      </w:r>
      <w:proofErr w:type="spellEnd"/>
      <w:r w:rsidRPr="00DF4E17">
        <w:rPr>
          <w:rFonts w:ascii="Times New Roman" w:hAnsi="Times New Roman" w:cs="Times New Roman"/>
        </w:rPr>
        <w:t xml:space="preserve"> беременности.</w:t>
      </w:r>
    </w:p>
    <w:p w:rsidR="00DF4E17" w:rsidRPr="00DF4E17" w:rsidRDefault="00DF4E17" w:rsidP="00DF4E17">
      <w:pPr>
        <w:rPr>
          <w:rFonts w:ascii="Times New Roman" w:hAnsi="Times New Roman" w:cs="Times New Roman"/>
        </w:rPr>
      </w:pPr>
      <w:r w:rsidRPr="00DF4E17">
        <w:rPr>
          <w:rFonts w:ascii="Times New Roman" w:hAnsi="Times New Roman" w:cs="Times New Roman"/>
        </w:rPr>
        <w:t xml:space="preserve">Большой процент совпадений по HLA-аллелям у мужа и жены может расцениваться как абсолютная иммуногенетическая несовместимость – в таком случае даже зачатие невозможно. </w:t>
      </w:r>
    </w:p>
    <w:p w:rsidR="00DF4E17" w:rsidRDefault="00DF4E17" w:rsidP="00DF4E17">
      <w:pPr>
        <w:rPr>
          <w:rFonts w:ascii="Times New Roman" w:hAnsi="Times New Roman" w:cs="Times New Roman"/>
        </w:rPr>
      </w:pPr>
      <w:r w:rsidRPr="00DF4E17">
        <w:rPr>
          <w:rFonts w:ascii="Times New Roman" w:hAnsi="Times New Roman" w:cs="Times New Roman"/>
        </w:rPr>
        <w:t>Для преодоления проблемы сходства супругов по HLA-антигенам существует несколько видов терапии: иммунизация матери концентрированной культурой лимфоцитов мужа; иммунотерапия препаратами иммуноглобулинов человека и др. При абсолютной иммуногенетической несовместимости возможно использование донорской спермы.</w:t>
      </w:r>
    </w:p>
    <w:p w:rsidR="00DF4E17" w:rsidRPr="00CB05AA" w:rsidRDefault="00DD5318" w:rsidP="00DF4E17">
      <w:pPr>
        <w:rPr>
          <w:rFonts w:ascii="Times New Roman" w:hAnsi="Times New Roman" w:cs="Times New Roman"/>
        </w:rPr>
      </w:pPr>
      <w:r w:rsidRPr="00CB05AA">
        <w:rPr>
          <w:rFonts w:ascii="Times New Roman" w:hAnsi="Times New Roman" w:cs="Times New Roman"/>
        </w:rPr>
        <w:t>История трансплантологии</w:t>
      </w:r>
    </w:p>
    <w:p w:rsidR="00DD5318" w:rsidRPr="00DD5318" w:rsidRDefault="00DD5318" w:rsidP="00DD5318">
      <w:pPr>
        <w:rPr>
          <w:rFonts w:ascii="Times New Roman" w:hAnsi="Times New Roman" w:cs="Times New Roman"/>
        </w:rPr>
      </w:pPr>
      <w:r w:rsidRPr="00DD5318">
        <w:rPr>
          <w:rFonts w:ascii="Times New Roman" w:hAnsi="Times New Roman" w:cs="Times New Roman"/>
        </w:rPr>
        <w:t xml:space="preserve">Пересадка органов и тканей является одной из сложных и актуальных медико-биологических, социальных проблем. Эта область знаний выделилась в самостоятельный раздел науки, получившей название – трансплантологии. Наряду с хирургическими аспектами трансплантология ставит на разрешение вопросы, связанные с заготовкой, хранением трансплантатов, изучение трансплантационного иммунитета, изучение закономерностей приживления тканей и органов и восстановление их функций. </w:t>
      </w:r>
    </w:p>
    <w:p w:rsidR="00DD5318" w:rsidRPr="00DD5318" w:rsidRDefault="00DD5318" w:rsidP="00DD5318">
      <w:pPr>
        <w:rPr>
          <w:rFonts w:ascii="Times New Roman" w:hAnsi="Times New Roman" w:cs="Times New Roman"/>
        </w:rPr>
      </w:pPr>
      <w:r w:rsidRPr="00DD5318">
        <w:rPr>
          <w:rFonts w:ascii="Times New Roman" w:hAnsi="Times New Roman" w:cs="Times New Roman"/>
        </w:rPr>
        <w:t xml:space="preserve">Естественно, что современные успехи трансплантологии во многом обеспечены успехами стимулированных ею областей знаний. </w:t>
      </w:r>
      <w:proofErr w:type="gramStart"/>
      <w:r w:rsidRPr="00DD5318">
        <w:rPr>
          <w:rFonts w:ascii="Times New Roman" w:hAnsi="Times New Roman" w:cs="Times New Roman"/>
        </w:rPr>
        <w:t>Особый интерес к трансплантологии сложился после первой пересадки сердца 3 декабря 1967 г., сообщение о которой по своей сенсационности было ничуть не меньшим, чем сообщение о первом полете человека в космос.</w:t>
      </w:r>
      <w:proofErr w:type="gramEnd"/>
    </w:p>
    <w:p w:rsidR="00DD5318" w:rsidRDefault="00DD5318" w:rsidP="00DD5318">
      <w:pPr>
        <w:rPr>
          <w:rFonts w:ascii="Times New Roman" w:hAnsi="Times New Roman" w:cs="Times New Roman"/>
        </w:rPr>
      </w:pPr>
      <w:r w:rsidRPr="00DD5318">
        <w:rPr>
          <w:rFonts w:ascii="Times New Roman" w:hAnsi="Times New Roman" w:cs="Times New Roman"/>
        </w:rPr>
        <w:t xml:space="preserve">За прошедшие двадцать лет мир трансплантаций был исследован, освоен и заселен тысячами пациентов. На глазах общественности, исследователей и представителей прессы пересадки органов, некогда бывшие в диковинку, выдвинулись на авансцену медицины. В связи с пересадкой сердца многие темы, прежде обсуждавшиеся только врачами, стали достоянием мировой гласности. </w:t>
      </w:r>
    </w:p>
    <w:p w:rsidR="00DD5318" w:rsidRPr="00DD5318" w:rsidRDefault="00DD5318" w:rsidP="00DD5318">
      <w:pPr>
        <w:rPr>
          <w:rFonts w:ascii="Times New Roman" w:hAnsi="Times New Roman" w:cs="Times New Roman"/>
        </w:rPr>
      </w:pPr>
      <w:r w:rsidRPr="00DD5318">
        <w:rPr>
          <w:rFonts w:ascii="Times New Roman" w:hAnsi="Times New Roman" w:cs="Times New Roman"/>
        </w:rPr>
        <w:t>В истории трансплантологии выделяют 2 периода:</w:t>
      </w:r>
    </w:p>
    <w:p w:rsidR="00DD5318" w:rsidRPr="00DD5318" w:rsidRDefault="00DD5318" w:rsidP="00DD5318">
      <w:pPr>
        <w:rPr>
          <w:rFonts w:ascii="Times New Roman" w:hAnsi="Times New Roman" w:cs="Times New Roman"/>
        </w:rPr>
      </w:pPr>
      <w:r w:rsidRPr="00DD5318">
        <w:rPr>
          <w:rFonts w:ascii="Times New Roman" w:hAnsi="Times New Roman" w:cs="Times New Roman"/>
        </w:rPr>
        <w:t>I период – хирургический.</w:t>
      </w:r>
    </w:p>
    <w:p w:rsidR="00DD5318" w:rsidRPr="00DD5318" w:rsidRDefault="00DD5318" w:rsidP="00DD5318">
      <w:pPr>
        <w:rPr>
          <w:rFonts w:ascii="Times New Roman" w:hAnsi="Times New Roman" w:cs="Times New Roman"/>
        </w:rPr>
      </w:pPr>
      <w:r w:rsidRPr="00DD5318">
        <w:rPr>
          <w:rFonts w:ascii="Times New Roman" w:hAnsi="Times New Roman" w:cs="Times New Roman"/>
        </w:rPr>
        <w:t>Издавна люди мечтали о возможности замещения пораженного органа другим здоровым органом или замещении дефектов тканей искусственными материалами. Раскопки курганов и захоронений подтверждают, что древние лекари делали «заплаты» на поврежденных черепах воинов из пластинок золота и серебра. В качестве пластического материала использовали даже скорлупу кокосовых орехов.</w:t>
      </w:r>
    </w:p>
    <w:p w:rsidR="00DD5318" w:rsidRPr="00DD5318" w:rsidRDefault="00DD5318" w:rsidP="00DD5318">
      <w:pPr>
        <w:rPr>
          <w:rFonts w:ascii="Times New Roman" w:hAnsi="Times New Roman" w:cs="Times New Roman"/>
        </w:rPr>
      </w:pPr>
      <w:r w:rsidRPr="00DD5318">
        <w:rPr>
          <w:rFonts w:ascii="Times New Roman" w:hAnsi="Times New Roman" w:cs="Times New Roman"/>
        </w:rPr>
        <w:t xml:space="preserve">Пересадка тканей одного человека другому долгое время оставалась неразрешимой проблемой медицины. Но смелые опыты продолжались. </w:t>
      </w:r>
      <w:proofErr w:type="spellStart"/>
      <w:r w:rsidRPr="00DD5318">
        <w:rPr>
          <w:rFonts w:ascii="Times New Roman" w:hAnsi="Times New Roman" w:cs="Times New Roman"/>
        </w:rPr>
        <w:t>Амбруаз</w:t>
      </w:r>
      <w:proofErr w:type="spellEnd"/>
      <w:r w:rsidRPr="00DD5318">
        <w:rPr>
          <w:rFonts w:ascii="Times New Roman" w:hAnsi="Times New Roman" w:cs="Times New Roman"/>
        </w:rPr>
        <w:t xml:space="preserve"> Паре (XVII) пересадил французской принцессе на место больного зуба здоровый зуб ее камеристки. </w:t>
      </w:r>
    </w:p>
    <w:p w:rsidR="00DD5318" w:rsidRPr="00DD5318" w:rsidRDefault="00DD5318" w:rsidP="00DD5318">
      <w:pPr>
        <w:rPr>
          <w:rFonts w:ascii="Times New Roman" w:hAnsi="Times New Roman" w:cs="Times New Roman"/>
        </w:rPr>
      </w:pPr>
      <w:r w:rsidRPr="00DD5318">
        <w:rPr>
          <w:rFonts w:ascii="Times New Roman" w:hAnsi="Times New Roman" w:cs="Times New Roman"/>
        </w:rPr>
        <w:t>II период – биолого-хирургический - с середины XX века.</w:t>
      </w:r>
    </w:p>
    <w:p w:rsidR="00DD5318" w:rsidRDefault="00DD5318" w:rsidP="00DD5318">
      <w:pPr>
        <w:rPr>
          <w:rFonts w:ascii="Times New Roman" w:hAnsi="Times New Roman" w:cs="Times New Roman"/>
        </w:rPr>
      </w:pPr>
      <w:r w:rsidRPr="00DD5318">
        <w:rPr>
          <w:rFonts w:ascii="Times New Roman" w:hAnsi="Times New Roman" w:cs="Times New Roman"/>
        </w:rPr>
        <w:t xml:space="preserve">Дальнейшему развитию трансплантологии способствовало совершенствование хирургической техники, разработка метода искусственного кровообращения, достижения реаниматологии. Большая заслуга в разработке аппарата искусственного кровообращения принадлежит советским ученым </w:t>
      </w:r>
      <w:proofErr w:type="spellStart"/>
      <w:r w:rsidRPr="00DD5318">
        <w:rPr>
          <w:rFonts w:ascii="Times New Roman" w:hAnsi="Times New Roman" w:cs="Times New Roman"/>
        </w:rPr>
        <w:t>Брюхоненко</w:t>
      </w:r>
      <w:proofErr w:type="spellEnd"/>
      <w:r w:rsidRPr="00DD5318">
        <w:rPr>
          <w:rFonts w:ascii="Times New Roman" w:hAnsi="Times New Roman" w:cs="Times New Roman"/>
        </w:rPr>
        <w:t xml:space="preserve"> и Чечулину. Ими был разработан </w:t>
      </w:r>
      <w:proofErr w:type="spellStart"/>
      <w:r w:rsidRPr="00DD5318">
        <w:rPr>
          <w:rFonts w:ascii="Times New Roman" w:hAnsi="Times New Roman" w:cs="Times New Roman"/>
        </w:rPr>
        <w:t>автожектор</w:t>
      </w:r>
      <w:proofErr w:type="spellEnd"/>
      <w:r w:rsidRPr="00DD5318">
        <w:rPr>
          <w:rFonts w:ascii="Times New Roman" w:hAnsi="Times New Roman" w:cs="Times New Roman"/>
        </w:rPr>
        <w:t xml:space="preserve"> позволяющий </w:t>
      </w:r>
      <w:proofErr w:type="gramStart"/>
      <w:r w:rsidRPr="00DD5318">
        <w:rPr>
          <w:rFonts w:ascii="Times New Roman" w:hAnsi="Times New Roman" w:cs="Times New Roman"/>
        </w:rPr>
        <w:t>осуществлять</w:t>
      </w:r>
      <w:proofErr w:type="gramEnd"/>
      <w:r w:rsidRPr="00DD5318">
        <w:rPr>
          <w:rFonts w:ascii="Times New Roman" w:hAnsi="Times New Roman" w:cs="Times New Roman"/>
        </w:rPr>
        <w:t xml:space="preserve"> искусственное кровообращение, как всего тела, так и изолированного органа.</w:t>
      </w:r>
    </w:p>
    <w:p w:rsidR="00DD5318" w:rsidRPr="00DD5318" w:rsidRDefault="00DD5318" w:rsidP="00DD5318">
      <w:pPr>
        <w:rPr>
          <w:rFonts w:ascii="Times New Roman" w:hAnsi="Times New Roman" w:cs="Times New Roman"/>
        </w:rPr>
      </w:pPr>
      <w:r w:rsidRPr="00DD5318">
        <w:rPr>
          <w:rFonts w:ascii="Times New Roman" w:hAnsi="Times New Roman" w:cs="Times New Roman"/>
        </w:rPr>
        <w:t>Разрабатывалась проблема получения трансплантатов для пересадки. И здесь весомый вклад внесен советскими исследователями. До 30-х годов нашего столетия врачи весьма скептически относились к использованию трупных тканей в качестве пластического материала,  было распространено мнение, что кровь умершего непременно содержит быстро развивающиеся трупные яды, которые оказывают на больного смертельное действие.</w:t>
      </w:r>
    </w:p>
    <w:p w:rsidR="00DD5318" w:rsidRDefault="00DD5318" w:rsidP="00DD5318">
      <w:pPr>
        <w:rPr>
          <w:rFonts w:ascii="Times New Roman" w:hAnsi="Times New Roman" w:cs="Times New Roman"/>
        </w:rPr>
      </w:pPr>
      <w:r w:rsidRPr="00DD5318">
        <w:rPr>
          <w:rFonts w:ascii="Times New Roman" w:hAnsi="Times New Roman" w:cs="Times New Roman"/>
        </w:rPr>
        <w:lastRenderedPageBreak/>
        <w:t xml:space="preserve">В 1928 г. профессор В.Н. </w:t>
      </w:r>
      <w:proofErr w:type="spellStart"/>
      <w:r w:rsidRPr="00DD5318">
        <w:rPr>
          <w:rFonts w:ascii="Times New Roman" w:hAnsi="Times New Roman" w:cs="Times New Roman"/>
        </w:rPr>
        <w:t>Шамов</w:t>
      </w:r>
      <w:proofErr w:type="spellEnd"/>
      <w:r w:rsidRPr="00DD5318">
        <w:rPr>
          <w:rFonts w:ascii="Times New Roman" w:hAnsi="Times New Roman" w:cs="Times New Roman"/>
        </w:rPr>
        <w:t xml:space="preserve"> высказал мысль о возможности переливания трупной крови. Через год он доказал, что микробы из кишечника попадают в брыжеечные вены через 20-22 часа после смерти человека.</w:t>
      </w:r>
    </w:p>
    <w:p w:rsidR="00DD5318" w:rsidRPr="00DD5318" w:rsidRDefault="00DD5318" w:rsidP="00DD5318">
      <w:pPr>
        <w:rPr>
          <w:rFonts w:ascii="Times New Roman" w:hAnsi="Times New Roman" w:cs="Times New Roman"/>
        </w:rPr>
      </w:pPr>
      <w:r w:rsidRPr="00DD5318">
        <w:rPr>
          <w:rFonts w:ascii="Times New Roman" w:hAnsi="Times New Roman" w:cs="Times New Roman"/>
        </w:rPr>
        <w:t>В 1934 г. Ю.Ю. Вороной пересадил почку от трупа женщине умиравшей от отравления ртутью, но пересаженная почка оказалась функционально неполноценной. Четыре последующие операции, выполненные им до 1950 г. также не принесли успеха.</w:t>
      </w:r>
    </w:p>
    <w:p w:rsidR="00DD5318" w:rsidRDefault="00DD5318" w:rsidP="00DD5318">
      <w:pPr>
        <w:rPr>
          <w:rFonts w:ascii="Times New Roman" w:hAnsi="Times New Roman" w:cs="Times New Roman"/>
        </w:rPr>
      </w:pPr>
      <w:r w:rsidRPr="00DD5318">
        <w:rPr>
          <w:rFonts w:ascii="Times New Roman" w:hAnsi="Times New Roman" w:cs="Times New Roman"/>
        </w:rPr>
        <w:t xml:space="preserve">Большого успеха в пересадке почки добился в 1954 г. американский хирург Д. </w:t>
      </w:r>
      <w:proofErr w:type="spellStart"/>
      <w:r w:rsidRPr="00DD5318">
        <w:rPr>
          <w:rFonts w:ascii="Times New Roman" w:hAnsi="Times New Roman" w:cs="Times New Roman"/>
        </w:rPr>
        <w:t>Мюррей</w:t>
      </w:r>
      <w:proofErr w:type="spellEnd"/>
      <w:r w:rsidRPr="00DD5318">
        <w:rPr>
          <w:rFonts w:ascii="Times New Roman" w:hAnsi="Times New Roman" w:cs="Times New Roman"/>
        </w:rPr>
        <w:t xml:space="preserve">. Но донор и реципиент были однояйцовыми близнецами, а их ткани абсолютно тождественны и не вызывают иммунологического конфликта. </w:t>
      </w:r>
      <w:proofErr w:type="gramStart"/>
      <w:r w:rsidRPr="00DD5318">
        <w:rPr>
          <w:rFonts w:ascii="Times New Roman" w:hAnsi="Times New Roman" w:cs="Times New Roman"/>
        </w:rPr>
        <w:t>Правда</w:t>
      </w:r>
      <w:proofErr w:type="gramEnd"/>
      <w:r w:rsidRPr="00DD5318">
        <w:rPr>
          <w:rFonts w:ascii="Times New Roman" w:hAnsi="Times New Roman" w:cs="Times New Roman"/>
        </w:rPr>
        <w:t xml:space="preserve"> </w:t>
      </w:r>
      <w:proofErr w:type="spellStart"/>
      <w:r w:rsidRPr="00DD5318">
        <w:rPr>
          <w:rFonts w:ascii="Times New Roman" w:hAnsi="Times New Roman" w:cs="Times New Roman"/>
        </w:rPr>
        <w:t>Мюррею</w:t>
      </w:r>
      <w:proofErr w:type="spellEnd"/>
      <w:r w:rsidRPr="00DD5318">
        <w:rPr>
          <w:rFonts w:ascii="Times New Roman" w:hAnsi="Times New Roman" w:cs="Times New Roman"/>
        </w:rPr>
        <w:t xml:space="preserve"> предстояло первому преодолеть «этический барьер» в связи с удалением нормальной почки у здорового донора.</w:t>
      </w:r>
    </w:p>
    <w:p w:rsidR="00DD5318" w:rsidRPr="00DD5318" w:rsidRDefault="00DD5318" w:rsidP="00DD5318">
      <w:pPr>
        <w:rPr>
          <w:rFonts w:ascii="Times New Roman" w:hAnsi="Times New Roman" w:cs="Times New Roman"/>
        </w:rPr>
      </w:pPr>
      <w:r w:rsidRPr="00DD5318">
        <w:rPr>
          <w:rFonts w:ascii="Times New Roman" w:hAnsi="Times New Roman" w:cs="Times New Roman"/>
        </w:rPr>
        <w:t xml:space="preserve">Первые экспериментальные попытки пересадки сердца относятся к началу XX столетия и связаны с именами </w:t>
      </w:r>
      <w:proofErr w:type="spellStart"/>
      <w:r w:rsidRPr="00DD5318">
        <w:rPr>
          <w:rFonts w:ascii="Times New Roman" w:hAnsi="Times New Roman" w:cs="Times New Roman"/>
        </w:rPr>
        <w:t>Корреля</w:t>
      </w:r>
      <w:proofErr w:type="spellEnd"/>
      <w:r w:rsidRPr="00DD5318">
        <w:rPr>
          <w:rFonts w:ascii="Times New Roman" w:hAnsi="Times New Roman" w:cs="Times New Roman"/>
        </w:rPr>
        <w:t xml:space="preserve"> и </w:t>
      </w:r>
      <w:proofErr w:type="spellStart"/>
      <w:r w:rsidRPr="00DD5318">
        <w:rPr>
          <w:rFonts w:ascii="Times New Roman" w:hAnsi="Times New Roman" w:cs="Times New Roman"/>
        </w:rPr>
        <w:t>Гутри</w:t>
      </w:r>
      <w:proofErr w:type="spellEnd"/>
      <w:r w:rsidRPr="00DD5318">
        <w:rPr>
          <w:rFonts w:ascii="Times New Roman" w:hAnsi="Times New Roman" w:cs="Times New Roman"/>
        </w:rPr>
        <w:t>, которые в 1905 г. осуществили трансплантацию сердца на шею собаки реципиента, сердце донора работало 2 часа.</w:t>
      </w:r>
    </w:p>
    <w:p w:rsidR="00DD5318" w:rsidRPr="00DD5318" w:rsidRDefault="00DD5318" w:rsidP="00DD5318">
      <w:pPr>
        <w:rPr>
          <w:rFonts w:ascii="Times New Roman" w:hAnsi="Times New Roman" w:cs="Times New Roman"/>
        </w:rPr>
      </w:pPr>
      <w:r w:rsidRPr="00DD5318">
        <w:rPr>
          <w:rFonts w:ascii="Times New Roman" w:hAnsi="Times New Roman" w:cs="Times New Roman"/>
        </w:rPr>
        <w:t xml:space="preserve">В 1945-48 годах советский ученый А.П. Синицын, профессор нашего института, разработал собственный оригинальный метод трансплантации сердца у лягушек. Животные с трансплантатом жили длительной </w:t>
      </w:r>
      <w:proofErr w:type="gramStart"/>
      <w:r w:rsidRPr="00DD5318">
        <w:rPr>
          <w:rFonts w:ascii="Times New Roman" w:hAnsi="Times New Roman" w:cs="Times New Roman"/>
        </w:rPr>
        <w:t>время</w:t>
      </w:r>
      <w:proofErr w:type="gramEnd"/>
      <w:r w:rsidRPr="00DD5318">
        <w:rPr>
          <w:rFonts w:ascii="Times New Roman" w:hAnsi="Times New Roman" w:cs="Times New Roman"/>
        </w:rPr>
        <w:t xml:space="preserve"> и модель явилась уникальной для доказательства принципиальной возможности существования животного с пересаженным сердцем.</w:t>
      </w:r>
    </w:p>
    <w:p w:rsidR="00DD5318" w:rsidRDefault="00DD5318" w:rsidP="00DD5318">
      <w:pPr>
        <w:rPr>
          <w:rFonts w:ascii="Times New Roman" w:hAnsi="Times New Roman" w:cs="Times New Roman"/>
        </w:rPr>
      </w:pPr>
      <w:r w:rsidRPr="00DD5318">
        <w:rPr>
          <w:rFonts w:ascii="Times New Roman" w:hAnsi="Times New Roman" w:cs="Times New Roman"/>
        </w:rPr>
        <w:t xml:space="preserve">С 1946 г. начал свои исследования выдающийся отечественный ученый В.П. </w:t>
      </w:r>
      <w:proofErr w:type="spellStart"/>
      <w:r w:rsidRPr="00DD5318">
        <w:rPr>
          <w:rFonts w:ascii="Times New Roman" w:hAnsi="Times New Roman" w:cs="Times New Roman"/>
        </w:rPr>
        <w:t>Демихов</w:t>
      </w:r>
      <w:proofErr w:type="spellEnd"/>
      <w:r w:rsidRPr="00DD5318">
        <w:rPr>
          <w:rFonts w:ascii="Times New Roman" w:hAnsi="Times New Roman" w:cs="Times New Roman"/>
        </w:rPr>
        <w:t xml:space="preserve">. Им впервые в 1955 г. показана возможность </w:t>
      </w:r>
      <w:proofErr w:type="spellStart"/>
      <w:r w:rsidRPr="00DD5318">
        <w:rPr>
          <w:rFonts w:ascii="Times New Roman" w:hAnsi="Times New Roman" w:cs="Times New Roman"/>
        </w:rPr>
        <w:t>ортотонической</w:t>
      </w:r>
      <w:proofErr w:type="spellEnd"/>
      <w:r w:rsidRPr="00DD5318">
        <w:rPr>
          <w:rFonts w:ascii="Times New Roman" w:hAnsi="Times New Roman" w:cs="Times New Roman"/>
        </w:rPr>
        <w:t xml:space="preserve"> трансплантация сердца в эксперименте.</w:t>
      </w:r>
    </w:p>
    <w:p w:rsidR="00DD5318" w:rsidRPr="00DD5318" w:rsidRDefault="00DD5318" w:rsidP="00DD5318">
      <w:pPr>
        <w:rPr>
          <w:rFonts w:ascii="Times New Roman" w:hAnsi="Times New Roman" w:cs="Times New Roman"/>
        </w:rPr>
      </w:pPr>
      <w:r w:rsidRPr="00DD5318">
        <w:rPr>
          <w:rFonts w:ascii="Times New Roman" w:hAnsi="Times New Roman" w:cs="Times New Roman"/>
        </w:rPr>
        <w:t xml:space="preserve">В декабре 1967 г. </w:t>
      </w:r>
      <w:proofErr w:type="spellStart"/>
      <w:r w:rsidRPr="00DD5318">
        <w:rPr>
          <w:rFonts w:ascii="Times New Roman" w:hAnsi="Times New Roman" w:cs="Times New Roman"/>
        </w:rPr>
        <w:t>Кристиан</w:t>
      </w:r>
      <w:proofErr w:type="spellEnd"/>
      <w:r w:rsidRPr="00DD5318">
        <w:rPr>
          <w:rFonts w:ascii="Times New Roman" w:hAnsi="Times New Roman" w:cs="Times New Roman"/>
        </w:rPr>
        <w:t xml:space="preserve"> </w:t>
      </w:r>
      <w:proofErr w:type="spellStart"/>
      <w:r w:rsidRPr="00DD5318">
        <w:rPr>
          <w:rFonts w:ascii="Times New Roman" w:hAnsi="Times New Roman" w:cs="Times New Roman"/>
        </w:rPr>
        <w:t>Барнард</w:t>
      </w:r>
      <w:proofErr w:type="spellEnd"/>
      <w:r w:rsidRPr="00DD5318">
        <w:rPr>
          <w:rFonts w:ascii="Times New Roman" w:hAnsi="Times New Roman" w:cs="Times New Roman"/>
        </w:rPr>
        <w:t xml:space="preserve"> из Кейптауна  осуществил первую в истории успешную операцию трансплантации сердца от человека к человеку. Первый больной прожил 18 дней и погиб от пневмонии. 2 января 1968 г. </w:t>
      </w:r>
      <w:proofErr w:type="spellStart"/>
      <w:r w:rsidRPr="00DD5318">
        <w:rPr>
          <w:rFonts w:ascii="Times New Roman" w:hAnsi="Times New Roman" w:cs="Times New Roman"/>
        </w:rPr>
        <w:t>Барнард</w:t>
      </w:r>
      <w:proofErr w:type="spellEnd"/>
      <w:r w:rsidRPr="00DD5318">
        <w:rPr>
          <w:rFonts w:ascii="Times New Roman" w:hAnsi="Times New Roman" w:cs="Times New Roman"/>
        </w:rPr>
        <w:t xml:space="preserve"> производит вторую пересадку. На этот раз значительно удачнее. Больной прожил около двух лет. Последующие два года явились годами так называемого «трансплантационного бума», охватившего все страны мира.</w:t>
      </w:r>
    </w:p>
    <w:p w:rsidR="00DD5318" w:rsidRDefault="00DD5318" w:rsidP="00DD5318">
      <w:pPr>
        <w:rPr>
          <w:rFonts w:ascii="Times New Roman" w:hAnsi="Times New Roman" w:cs="Times New Roman"/>
        </w:rPr>
      </w:pPr>
      <w:r w:rsidRPr="00DD5318">
        <w:rPr>
          <w:rFonts w:ascii="Times New Roman" w:hAnsi="Times New Roman" w:cs="Times New Roman"/>
        </w:rPr>
        <w:t>В ноябре 1968 г. профессор А.А. Вишневский произвел первую в СССР пересадку сердца. Бурный всплеск активности кардиохирургов привел к тому, что в 1969 г. в мире было сделано 100 операций пересадки сердца. Но энтузиазм быстро угас, так как итоги оказались неутешительными. Более года жило всего около 20% оперированных больных.</w:t>
      </w:r>
    </w:p>
    <w:p w:rsidR="00DD5318" w:rsidRDefault="00DD5318" w:rsidP="00DD5318">
      <w:pPr>
        <w:rPr>
          <w:rFonts w:ascii="Times New Roman" w:hAnsi="Times New Roman" w:cs="Times New Roman"/>
        </w:rPr>
      </w:pPr>
      <w:r w:rsidRPr="00DD5318">
        <w:rPr>
          <w:rFonts w:ascii="Times New Roman" w:hAnsi="Times New Roman" w:cs="Times New Roman"/>
        </w:rPr>
        <w:t xml:space="preserve">В 1978 г. хирурги стали применять новое эффективное лекарство – </w:t>
      </w:r>
      <w:proofErr w:type="spellStart"/>
      <w:r w:rsidRPr="00DD5318">
        <w:rPr>
          <w:rFonts w:ascii="Times New Roman" w:hAnsi="Times New Roman" w:cs="Times New Roman"/>
        </w:rPr>
        <w:t>циклоспорин-А</w:t>
      </w:r>
      <w:proofErr w:type="spellEnd"/>
      <w:r w:rsidRPr="00DD5318">
        <w:rPr>
          <w:rFonts w:ascii="Times New Roman" w:hAnsi="Times New Roman" w:cs="Times New Roman"/>
        </w:rPr>
        <w:t>, предотвращающий реакцию отторжения. Препарат буквально произвел революцию.</w:t>
      </w:r>
    </w:p>
    <w:p w:rsidR="00DD5318" w:rsidRPr="00DD5318" w:rsidRDefault="00DD5318" w:rsidP="00DD5318">
      <w:pPr>
        <w:rPr>
          <w:rFonts w:ascii="Times New Roman" w:hAnsi="Times New Roman" w:cs="Times New Roman"/>
        </w:rPr>
      </w:pPr>
    </w:p>
    <w:p w:rsidR="00DF4E17" w:rsidRPr="00CB05AA" w:rsidRDefault="00DF4E17" w:rsidP="00DF4E17">
      <w:pPr>
        <w:rPr>
          <w:rFonts w:ascii="Times New Roman" w:hAnsi="Times New Roman" w:cs="Times New Roman"/>
        </w:rPr>
      </w:pPr>
      <w:r w:rsidRPr="00CB05AA">
        <w:rPr>
          <w:rFonts w:ascii="Times New Roman" w:hAnsi="Times New Roman" w:cs="Times New Roman"/>
        </w:rPr>
        <w:t>Трансплантационный иммунитет: общая характеристика</w:t>
      </w:r>
    </w:p>
    <w:p w:rsidR="00DF4E17" w:rsidRPr="00DF4E17" w:rsidRDefault="00DF4E17" w:rsidP="00DF4E17">
      <w:pPr>
        <w:rPr>
          <w:rFonts w:ascii="Times New Roman" w:hAnsi="Times New Roman" w:cs="Times New Roman"/>
        </w:rPr>
      </w:pPr>
      <w:r w:rsidRPr="00DF4E17">
        <w:rPr>
          <w:rFonts w:ascii="Times New Roman" w:hAnsi="Times New Roman" w:cs="Times New Roman"/>
        </w:rPr>
        <w:t xml:space="preserve">Основные закономерности отторжения чужеродной ткани были выявлены при трансплантации кожных лоскутов между инбредными линиями мышей. При первичной пересадке </w:t>
      </w:r>
      <w:proofErr w:type="spellStart"/>
      <w:r w:rsidRPr="00DF4E17">
        <w:rPr>
          <w:rFonts w:ascii="Times New Roman" w:hAnsi="Times New Roman" w:cs="Times New Roman"/>
        </w:rPr>
        <w:t>аллотрансплантата</w:t>
      </w:r>
      <w:proofErr w:type="spellEnd"/>
      <w:r w:rsidRPr="00DF4E17">
        <w:rPr>
          <w:rFonts w:ascii="Times New Roman" w:hAnsi="Times New Roman" w:cs="Times New Roman"/>
        </w:rPr>
        <w:t xml:space="preserve"> в первые два дня устанавливается общее кровообращение между трансплантатом и реципиентом, края пересаженной кожи срастаются с кожей хозяина. Внешне в течение 4-5 дней трансплантат кажется прижившимся. Однако именно в этот внешне благополучный период формируются </w:t>
      </w:r>
      <w:proofErr w:type="spellStart"/>
      <w:r w:rsidRPr="00DF4E17">
        <w:rPr>
          <w:rFonts w:ascii="Times New Roman" w:hAnsi="Times New Roman" w:cs="Times New Roman"/>
        </w:rPr>
        <w:t>эффекторные</w:t>
      </w:r>
      <w:proofErr w:type="spellEnd"/>
      <w:r w:rsidRPr="00DF4E17">
        <w:rPr>
          <w:rFonts w:ascii="Times New Roman" w:hAnsi="Times New Roman" w:cs="Times New Roman"/>
        </w:rPr>
        <w:t xml:space="preserve"> механизмы отторжения.</w:t>
      </w:r>
    </w:p>
    <w:p w:rsidR="00DD5318" w:rsidRPr="00DD5318" w:rsidRDefault="00DD5318" w:rsidP="00DD5318">
      <w:pPr>
        <w:rPr>
          <w:rFonts w:ascii="Times New Roman" w:hAnsi="Times New Roman" w:cs="Times New Roman"/>
        </w:rPr>
      </w:pPr>
      <w:r w:rsidRPr="00DD5318">
        <w:rPr>
          <w:rFonts w:ascii="Times New Roman" w:hAnsi="Times New Roman" w:cs="Times New Roman"/>
        </w:rPr>
        <w:t xml:space="preserve">При повторной пересадке трансплантата от того же донора реакция отторжения развивается приблизительно в два раза быстрее - за 6-8 дней. </w:t>
      </w:r>
      <w:proofErr w:type="gramStart"/>
      <w:r w:rsidRPr="00DD5318">
        <w:rPr>
          <w:rFonts w:ascii="Times New Roman" w:hAnsi="Times New Roman" w:cs="Times New Roman"/>
        </w:rPr>
        <w:t>Первоначальная</w:t>
      </w:r>
      <w:proofErr w:type="gramEnd"/>
      <w:r w:rsidRPr="00DD5318">
        <w:rPr>
          <w:rFonts w:ascii="Times New Roman" w:hAnsi="Times New Roman" w:cs="Times New Roman"/>
        </w:rPr>
        <w:t xml:space="preserve"> незначительная </w:t>
      </w:r>
      <w:proofErr w:type="spellStart"/>
      <w:r w:rsidRPr="00DD5318">
        <w:rPr>
          <w:rFonts w:ascii="Times New Roman" w:hAnsi="Times New Roman" w:cs="Times New Roman"/>
        </w:rPr>
        <w:t>васкуляризация</w:t>
      </w:r>
      <w:proofErr w:type="spellEnd"/>
      <w:r w:rsidRPr="00DD5318">
        <w:rPr>
          <w:rFonts w:ascii="Times New Roman" w:hAnsi="Times New Roman" w:cs="Times New Roman"/>
        </w:rPr>
        <w:t xml:space="preserve"> трансплантата быстро сменяется тромбозом сосудов и клеточным некрозом.</w:t>
      </w:r>
    </w:p>
    <w:p w:rsidR="00DD5318" w:rsidRPr="00DD5318" w:rsidRDefault="00DD5318" w:rsidP="00DD5318">
      <w:pPr>
        <w:rPr>
          <w:rFonts w:ascii="Times New Roman" w:hAnsi="Times New Roman" w:cs="Times New Roman"/>
        </w:rPr>
      </w:pPr>
      <w:r w:rsidRPr="00DD5318">
        <w:rPr>
          <w:rFonts w:ascii="Times New Roman" w:hAnsi="Times New Roman" w:cs="Times New Roman"/>
        </w:rPr>
        <w:t xml:space="preserve">Иногда наблюдается особо острая форма вторичного отторжения </w:t>
      </w:r>
      <w:proofErr w:type="gramStart"/>
      <w:r w:rsidRPr="00DD5318">
        <w:rPr>
          <w:rFonts w:ascii="Times New Roman" w:hAnsi="Times New Roman" w:cs="Times New Roman"/>
        </w:rPr>
        <w:t xml:space="preserve">( </w:t>
      </w:r>
      <w:proofErr w:type="spellStart"/>
      <w:proofErr w:type="gramEnd"/>
      <w:r w:rsidRPr="00DD5318">
        <w:rPr>
          <w:rFonts w:ascii="Times New Roman" w:hAnsi="Times New Roman" w:cs="Times New Roman"/>
        </w:rPr>
        <w:t>second</w:t>
      </w:r>
      <w:proofErr w:type="spellEnd"/>
      <w:r w:rsidRPr="00DD5318">
        <w:rPr>
          <w:rFonts w:ascii="Times New Roman" w:hAnsi="Times New Roman" w:cs="Times New Roman"/>
        </w:rPr>
        <w:t xml:space="preserve"> </w:t>
      </w:r>
      <w:proofErr w:type="spellStart"/>
      <w:r w:rsidRPr="00DD5318">
        <w:rPr>
          <w:rFonts w:ascii="Times New Roman" w:hAnsi="Times New Roman" w:cs="Times New Roman"/>
        </w:rPr>
        <w:t>set</w:t>
      </w:r>
      <w:proofErr w:type="spellEnd"/>
      <w:r w:rsidRPr="00DD5318">
        <w:rPr>
          <w:rFonts w:ascii="Times New Roman" w:hAnsi="Times New Roman" w:cs="Times New Roman"/>
        </w:rPr>
        <w:t xml:space="preserve"> </w:t>
      </w:r>
      <w:proofErr w:type="spellStart"/>
      <w:r w:rsidRPr="00DD5318">
        <w:rPr>
          <w:rFonts w:ascii="Times New Roman" w:hAnsi="Times New Roman" w:cs="Times New Roman"/>
        </w:rPr>
        <w:t>rejection</w:t>
      </w:r>
      <w:proofErr w:type="spellEnd"/>
      <w:r w:rsidRPr="00DD5318">
        <w:rPr>
          <w:rFonts w:ascii="Times New Roman" w:hAnsi="Times New Roman" w:cs="Times New Roman"/>
        </w:rPr>
        <w:t xml:space="preserve"> ) по типу " белого трансплантата ". При этой форме вторичного отторжения не происходит </w:t>
      </w:r>
      <w:proofErr w:type="spellStart"/>
      <w:r w:rsidRPr="00DD5318">
        <w:rPr>
          <w:rFonts w:ascii="Times New Roman" w:hAnsi="Times New Roman" w:cs="Times New Roman"/>
        </w:rPr>
        <w:t>васкуляризации</w:t>
      </w:r>
      <w:proofErr w:type="spellEnd"/>
      <w:r w:rsidRPr="00DD5318">
        <w:rPr>
          <w:rFonts w:ascii="Times New Roman" w:hAnsi="Times New Roman" w:cs="Times New Roman"/>
        </w:rPr>
        <w:t xml:space="preserve"> трансплантата. Процесс отмирания ткани начинается сразу после пересадки. Трансплантат остается тонким и депигментированным.</w:t>
      </w:r>
    </w:p>
    <w:p w:rsidR="00DF4E17" w:rsidRDefault="00DD5318" w:rsidP="00DD5318">
      <w:pPr>
        <w:rPr>
          <w:rFonts w:ascii="Times New Roman" w:hAnsi="Times New Roman" w:cs="Times New Roman"/>
        </w:rPr>
      </w:pPr>
      <w:r w:rsidRPr="00DD5318">
        <w:rPr>
          <w:rFonts w:ascii="Times New Roman" w:hAnsi="Times New Roman" w:cs="Times New Roman"/>
        </w:rPr>
        <w:lastRenderedPageBreak/>
        <w:t xml:space="preserve">Реакция вторичного отторжения специфична и не наблюдается при пересадке трансплантата от постороннего донора </w:t>
      </w:r>
      <w:proofErr w:type="gramStart"/>
      <w:r w:rsidRPr="00DD5318">
        <w:rPr>
          <w:rFonts w:ascii="Times New Roman" w:hAnsi="Times New Roman" w:cs="Times New Roman"/>
        </w:rPr>
        <w:t>на</w:t>
      </w:r>
      <w:proofErr w:type="gramEnd"/>
      <w:r w:rsidRPr="00DD5318">
        <w:rPr>
          <w:rFonts w:ascii="Times New Roman" w:hAnsi="Times New Roman" w:cs="Times New Roman"/>
        </w:rPr>
        <w:t xml:space="preserve"> исходного реципиента. В этом случае </w:t>
      </w:r>
      <w:proofErr w:type="spellStart"/>
      <w:r w:rsidRPr="00DD5318">
        <w:rPr>
          <w:rFonts w:ascii="Times New Roman" w:hAnsi="Times New Roman" w:cs="Times New Roman"/>
        </w:rPr>
        <w:t>аллотрансплантат</w:t>
      </w:r>
      <w:proofErr w:type="spellEnd"/>
      <w:r w:rsidRPr="00DD5318">
        <w:rPr>
          <w:rFonts w:ascii="Times New Roman" w:hAnsi="Times New Roman" w:cs="Times New Roman"/>
        </w:rPr>
        <w:t xml:space="preserve"> отторгается по варианту первичной пересадки (</w:t>
      </w:r>
      <w:proofErr w:type="spellStart"/>
      <w:r w:rsidRPr="00DD5318">
        <w:rPr>
          <w:rFonts w:ascii="Times New Roman" w:hAnsi="Times New Roman" w:cs="Times New Roman"/>
        </w:rPr>
        <w:t>first</w:t>
      </w:r>
      <w:proofErr w:type="spellEnd"/>
      <w:r w:rsidRPr="00DD5318">
        <w:rPr>
          <w:rFonts w:ascii="Times New Roman" w:hAnsi="Times New Roman" w:cs="Times New Roman"/>
        </w:rPr>
        <w:t xml:space="preserve"> </w:t>
      </w:r>
      <w:proofErr w:type="spellStart"/>
      <w:r w:rsidRPr="00DD5318">
        <w:rPr>
          <w:rFonts w:ascii="Times New Roman" w:hAnsi="Times New Roman" w:cs="Times New Roman"/>
        </w:rPr>
        <w:t>set</w:t>
      </w:r>
      <w:proofErr w:type="spellEnd"/>
      <w:r w:rsidRPr="00DD5318">
        <w:rPr>
          <w:rFonts w:ascii="Times New Roman" w:hAnsi="Times New Roman" w:cs="Times New Roman"/>
        </w:rPr>
        <w:t xml:space="preserve"> </w:t>
      </w:r>
      <w:proofErr w:type="spellStart"/>
      <w:r w:rsidRPr="00DD5318">
        <w:rPr>
          <w:rFonts w:ascii="Times New Roman" w:hAnsi="Times New Roman" w:cs="Times New Roman"/>
        </w:rPr>
        <w:t>rejection</w:t>
      </w:r>
      <w:proofErr w:type="spellEnd"/>
      <w:r w:rsidRPr="00DD5318">
        <w:rPr>
          <w:rFonts w:ascii="Times New Roman" w:hAnsi="Times New Roman" w:cs="Times New Roman"/>
        </w:rPr>
        <w:t>).</w:t>
      </w:r>
    </w:p>
    <w:p w:rsidR="00DD5318" w:rsidRPr="00DD5318" w:rsidRDefault="00DD5318" w:rsidP="00DD5318">
      <w:pPr>
        <w:rPr>
          <w:rFonts w:ascii="Times New Roman" w:hAnsi="Times New Roman" w:cs="Times New Roman"/>
        </w:rPr>
      </w:pPr>
      <w:r w:rsidRPr="00DD5318">
        <w:rPr>
          <w:rFonts w:ascii="Times New Roman" w:hAnsi="Times New Roman" w:cs="Times New Roman"/>
        </w:rPr>
        <w:t xml:space="preserve">Гены MHC наследуются в соответствии с законами Менделя и </w:t>
      </w:r>
      <w:proofErr w:type="spellStart"/>
      <w:r w:rsidRPr="00DD5318">
        <w:rPr>
          <w:rFonts w:ascii="Times New Roman" w:hAnsi="Times New Roman" w:cs="Times New Roman"/>
        </w:rPr>
        <w:t>экспрессируются</w:t>
      </w:r>
      <w:proofErr w:type="spellEnd"/>
      <w:r w:rsidRPr="00DD5318">
        <w:rPr>
          <w:rFonts w:ascii="Times New Roman" w:hAnsi="Times New Roman" w:cs="Times New Roman"/>
        </w:rPr>
        <w:t xml:space="preserve"> </w:t>
      </w:r>
      <w:proofErr w:type="spellStart"/>
      <w:r w:rsidRPr="00DD5318">
        <w:rPr>
          <w:rFonts w:ascii="Times New Roman" w:hAnsi="Times New Roman" w:cs="Times New Roman"/>
        </w:rPr>
        <w:t>кодоминантно</w:t>
      </w:r>
      <w:proofErr w:type="spellEnd"/>
      <w:r w:rsidRPr="00DD5318">
        <w:rPr>
          <w:rFonts w:ascii="Times New Roman" w:hAnsi="Times New Roman" w:cs="Times New Roman"/>
        </w:rPr>
        <w:t xml:space="preserve">. Иными словами, каждый индивид наследует два </w:t>
      </w:r>
      <w:proofErr w:type="spellStart"/>
      <w:r w:rsidRPr="00DD5318">
        <w:rPr>
          <w:rFonts w:ascii="Times New Roman" w:hAnsi="Times New Roman" w:cs="Times New Roman"/>
        </w:rPr>
        <w:t>гаплотипа</w:t>
      </w:r>
      <w:proofErr w:type="spellEnd"/>
      <w:r w:rsidRPr="00DD5318">
        <w:rPr>
          <w:rFonts w:ascii="Times New Roman" w:hAnsi="Times New Roman" w:cs="Times New Roman"/>
        </w:rPr>
        <w:t xml:space="preserve"> ("половинных набора") генов, по одному от каждого родителя; оба </w:t>
      </w:r>
      <w:proofErr w:type="spellStart"/>
      <w:r w:rsidRPr="00DD5318">
        <w:rPr>
          <w:rFonts w:ascii="Times New Roman" w:hAnsi="Times New Roman" w:cs="Times New Roman"/>
        </w:rPr>
        <w:t>гаплотипа</w:t>
      </w:r>
      <w:proofErr w:type="spellEnd"/>
      <w:r w:rsidRPr="00DD5318">
        <w:rPr>
          <w:rFonts w:ascii="Times New Roman" w:hAnsi="Times New Roman" w:cs="Times New Roman"/>
        </w:rPr>
        <w:t xml:space="preserve"> </w:t>
      </w:r>
      <w:proofErr w:type="spellStart"/>
      <w:r w:rsidRPr="00DD5318">
        <w:rPr>
          <w:rFonts w:ascii="Times New Roman" w:hAnsi="Times New Roman" w:cs="Times New Roman"/>
        </w:rPr>
        <w:t>экспрессированы</w:t>
      </w:r>
      <w:proofErr w:type="spellEnd"/>
      <w:r w:rsidRPr="00DD5318">
        <w:rPr>
          <w:rFonts w:ascii="Times New Roman" w:hAnsi="Times New Roman" w:cs="Times New Roman"/>
        </w:rPr>
        <w:t xml:space="preserve"> в равной степени.</w:t>
      </w:r>
    </w:p>
    <w:p w:rsidR="00DD5318" w:rsidRPr="00CB05AA" w:rsidRDefault="00DD5318" w:rsidP="00DD5318">
      <w:pPr>
        <w:rPr>
          <w:rFonts w:ascii="Times New Roman" w:hAnsi="Times New Roman" w:cs="Times New Roman"/>
        </w:rPr>
      </w:pPr>
      <w:r w:rsidRPr="00DD5318">
        <w:rPr>
          <w:rFonts w:ascii="Times New Roman" w:hAnsi="Times New Roman" w:cs="Times New Roman"/>
        </w:rPr>
        <w:t xml:space="preserve">Молекулы (антигены) MHC распределены неодинаково среди клеток разных типов. В обычных условиях молекулы MHC класса I </w:t>
      </w:r>
      <w:proofErr w:type="spellStart"/>
      <w:r w:rsidRPr="00DD5318">
        <w:rPr>
          <w:rFonts w:ascii="Times New Roman" w:hAnsi="Times New Roman" w:cs="Times New Roman"/>
        </w:rPr>
        <w:t>экспрессирует</w:t>
      </w:r>
      <w:proofErr w:type="spellEnd"/>
      <w:r w:rsidRPr="00DD5318">
        <w:rPr>
          <w:rFonts w:ascii="Times New Roman" w:hAnsi="Times New Roman" w:cs="Times New Roman"/>
        </w:rPr>
        <w:t xml:space="preserve"> большинство ядерных клеток (у некоторых видов также эритроциты и тромбоциты), тогда как экспрессия молекул MHC класса II ограничена </w:t>
      </w:r>
      <w:proofErr w:type="spellStart"/>
      <w:r w:rsidRPr="00DD5318">
        <w:rPr>
          <w:rFonts w:ascii="Times New Roman" w:hAnsi="Times New Roman" w:cs="Times New Roman"/>
        </w:rPr>
        <w:t>антигенпрезентирующими</w:t>
      </w:r>
      <w:proofErr w:type="spellEnd"/>
      <w:r w:rsidRPr="00DD5318">
        <w:rPr>
          <w:rFonts w:ascii="Times New Roman" w:hAnsi="Times New Roman" w:cs="Times New Roman"/>
        </w:rPr>
        <w:t xml:space="preserve"> клетками</w:t>
      </w:r>
      <w:proofErr w:type="gramStart"/>
      <w:r w:rsidRPr="00DD5318">
        <w:rPr>
          <w:rFonts w:ascii="Times New Roman" w:hAnsi="Times New Roman" w:cs="Times New Roman"/>
        </w:rPr>
        <w:t xml:space="preserve"> ,</w:t>
      </w:r>
      <w:proofErr w:type="gramEnd"/>
      <w:r w:rsidRPr="00DD5318">
        <w:rPr>
          <w:rFonts w:ascii="Times New Roman" w:hAnsi="Times New Roman" w:cs="Times New Roman"/>
        </w:rPr>
        <w:t xml:space="preserve"> такими как дендритные клетки и активированные макрофаги , и B-лимфоцитами</w:t>
      </w:r>
    </w:p>
    <w:p w:rsidR="00DD5318" w:rsidRPr="00CB05AA" w:rsidRDefault="00DD5318" w:rsidP="00DD5318">
      <w:pPr>
        <w:rPr>
          <w:rFonts w:ascii="Times New Roman" w:hAnsi="Times New Roman" w:cs="Times New Roman"/>
        </w:rPr>
      </w:pPr>
      <w:r w:rsidRPr="00CB05AA">
        <w:rPr>
          <w:rFonts w:ascii="Times New Roman" w:hAnsi="Times New Roman" w:cs="Times New Roman"/>
        </w:rPr>
        <w:t>ТРАНСПЛАНТАЦИОННЫЕ АНТИГЕНЫ</w:t>
      </w:r>
    </w:p>
    <w:p w:rsidR="00DD5318" w:rsidRPr="00DD5318" w:rsidRDefault="00DD5318" w:rsidP="00DD5318">
      <w:pPr>
        <w:rPr>
          <w:rFonts w:ascii="Times New Roman" w:hAnsi="Times New Roman" w:cs="Times New Roman"/>
        </w:rPr>
      </w:pPr>
      <w:r w:rsidRPr="00DD5318">
        <w:rPr>
          <w:rFonts w:ascii="Times New Roman" w:hAnsi="Times New Roman" w:cs="Times New Roman"/>
        </w:rPr>
        <w:t xml:space="preserve">Реакция отторжения трансплантата вызывается чужеродными антигенами </w:t>
      </w:r>
      <w:proofErr w:type="spellStart"/>
      <w:r w:rsidRPr="00DD5318">
        <w:rPr>
          <w:rFonts w:ascii="Times New Roman" w:hAnsi="Times New Roman" w:cs="Times New Roman"/>
        </w:rPr>
        <w:t>гистосовместимости</w:t>
      </w:r>
      <w:proofErr w:type="spellEnd"/>
      <w:r w:rsidRPr="00DD5318">
        <w:rPr>
          <w:rFonts w:ascii="Times New Roman" w:hAnsi="Times New Roman" w:cs="Times New Roman"/>
        </w:rPr>
        <w:t xml:space="preserve"> на поверхности клеток трансплантата. Точно также </w:t>
      </w:r>
      <w:proofErr w:type="spellStart"/>
      <w:r w:rsidRPr="00DD5318">
        <w:rPr>
          <w:rFonts w:ascii="Times New Roman" w:hAnsi="Times New Roman" w:cs="Times New Roman"/>
        </w:rPr>
        <w:t>ксенотрансплантаты</w:t>
      </w:r>
      <w:proofErr w:type="spellEnd"/>
      <w:r w:rsidRPr="00DD5318">
        <w:rPr>
          <w:rFonts w:ascii="Times New Roman" w:hAnsi="Times New Roman" w:cs="Times New Roman"/>
        </w:rPr>
        <w:t xml:space="preserve"> других биологических видов быстро отторгаются, поскольку тканевая несовместимость между большинством биологических видов настолько глубока, что в сыворотке хозяина еще до трансплантации могут ц</w:t>
      </w:r>
      <w:r>
        <w:rPr>
          <w:rFonts w:ascii="Times New Roman" w:hAnsi="Times New Roman" w:cs="Times New Roman"/>
        </w:rPr>
        <w:t xml:space="preserve">иркулировать соответствующие </w:t>
      </w:r>
      <w:r w:rsidRPr="00DD5318">
        <w:rPr>
          <w:rFonts w:ascii="Times New Roman" w:hAnsi="Times New Roman" w:cs="Times New Roman"/>
        </w:rPr>
        <w:t xml:space="preserve">тела. </w:t>
      </w:r>
      <w:proofErr w:type="spellStart"/>
      <w:r w:rsidRPr="00DD5318">
        <w:rPr>
          <w:rFonts w:ascii="Times New Roman" w:hAnsi="Times New Roman" w:cs="Times New Roman"/>
        </w:rPr>
        <w:t>Аллоантигенная</w:t>
      </w:r>
      <w:proofErr w:type="spellEnd"/>
      <w:r w:rsidRPr="00DD5318">
        <w:rPr>
          <w:rFonts w:ascii="Times New Roman" w:hAnsi="Times New Roman" w:cs="Times New Roman"/>
        </w:rPr>
        <w:t xml:space="preserve"> несовместимость между особями одного вида вариабельна, однако и сильные антигены могут вести к отторжению трансплантата через 8 дней, тогда как более слабые различия позволяют трансплантату выживать на протяжении более 100 дней.</w:t>
      </w:r>
    </w:p>
    <w:p w:rsidR="00DD5318" w:rsidRDefault="00DD5318" w:rsidP="00DD5318">
      <w:pPr>
        <w:rPr>
          <w:rFonts w:ascii="Times New Roman" w:hAnsi="Times New Roman" w:cs="Times New Roman"/>
        </w:rPr>
      </w:pPr>
      <w:r w:rsidRPr="00DD5318">
        <w:rPr>
          <w:rFonts w:ascii="Times New Roman" w:hAnsi="Times New Roman" w:cs="Times New Roman"/>
        </w:rPr>
        <w:t xml:space="preserve">Гены основного комплекса </w:t>
      </w:r>
      <w:proofErr w:type="spellStart"/>
      <w:r w:rsidRPr="00DD5318">
        <w:rPr>
          <w:rFonts w:ascii="Times New Roman" w:hAnsi="Times New Roman" w:cs="Times New Roman"/>
        </w:rPr>
        <w:t>гистосовместимости</w:t>
      </w:r>
      <w:proofErr w:type="spellEnd"/>
      <w:r w:rsidRPr="00DD5318">
        <w:rPr>
          <w:rFonts w:ascii="Times New Roman" w:hAnsi="Times New Roman" w:cs="Times New Roman"/>
        </w:rPr>
        <w:t xml:space="preserve"> (ОКГ) подразделяются на три класса: класс I, класс II, класс III. Только молекулы I и </w:t>
      </w:r>
      <w:proofErr w:type="gramStart"/>
      <w:r w:rsidRPr="00DD5318">
        <w:rPr>
          <w:rFonts w:ascii="Times New Roman" w:hAnsi="Times New Roman" w:cs="Times New Roman"/>
        </w:rPr>
        <w:t>Ц</w:t>
      </w:r>
      <w:proofErr w:type="gramEnd"/>
      <w:r w:rsidRPr="00DD5318">
        <w:rPr>
          <w:rFonts w:ascii="Times New Roman" w:hAnsi="Times New Roman" w:cs="Times New Roman"/>
        </w:rPr>
        <w:t xml:space="preserve"> классов играют существенную роль при трансплантации. Хотя детерминанты класса I и класса II некогда рассматривались как антигены, теперь известно, что они играют ключевую роль в активации </w:t>
      </w:r>
      <w:proofErr w:type="gramStart"/>
      <w:r w:rsidRPr="00DD5318">
        <w:rPr>
          <w:rFonts w:ascii="Times New Roman" w:hAnsi="Times New Roman" w:cs="Times New Roman"/>
        </w:rPr>
        <w:t>Т-</w:t>
      </w:r>
      <w:proofErr w:type="gramEnd"/>
      <w:r w:rsidRPr="00DD5318">
        <w:rPr>
          <w:rFonts w:ascii="Times New Roman" w:hAnsi="Times New Roman" w:cs="Times New Roman"/>
        </w:rPr>
        <w:t xml:space="preserve"> и В-лимфоцитов в дополнение к обеспечению распознавания </w:t>
      </w:r>
      <w:proofErr w:type="spellStart"/>
      <w:r w:rsidRPr="00DD5318">
        <w:rPr>
          <w:rFonts w:ascii="Times New Roman" w:hAnsi="Times New Roman" w:cs="Times New Roman"/>
        </w:rPr>
        <w:t>гистосовместимости</w:t>
      </w:r>
      <w:proofErr w:type="spellEnd"/>
      <w:r w:rsidRPr="00DD5318">
        <w:rPr>
          <w:rFonts w:ascii="Times New Roman" w:hAnsi="Times New Roman" w:cs="Times New Roman"/>
        </w:rPr>
        <w:t xml:space="preserve">. </w:t>
      </w:r>
    </w:p>
    <w:p w:rsidR="00DD5318" w:rsidRDefault="00DD5318" w:rsidP="00DD5318">
      <w:pPr>
        <w:rPr>
          <w:rFonts w:ascii="Times New Roman" w:hAnsi="Times New Roman" w:cs="Times New Roman"/>
        </w:rPr>
      </w:pPr>
      <w:r w:rsidRPr="00DD5318">
        <w:rPr>
          <w:rFonts w:ascii="Times New Roman" w:hAnsi="Times New Roman" w:cs="Times New Roman"/>
        </w:rPr>
        <w:t>Молекулы класса I человеческого лейкоцитарного антигена (HLA) могут быть обнаружены на поверхности почти всех содержащих ядра клеток. Напротив, молекулы класса II HLA обнаруживаются только на поверхности клеток иммунной системы — макрофагов, дендритических клеток, В-лимфоцитов и активированных Т-лимфоцитов.</w:t>
      </w:r>
    </w:p>
    <w:p w:rsidR="00DD5318" w:rsidRPr="00DD5318" w:rsidRDefault="00DD5318" w:rsidP="00DD5318">
      <w:pPr>
        <w:rPr>
          <w:rFonts w:ascii="Times New Roman" w:hAnsi="Times New Roman" w:cs="Times New Roman"/>
        </w:rPr>
      </w:pPr>
      <w:r w:rsidRPr="00DD5318">
        <w:rPr>
          <w:rFonts w:ascii="Times New Roman" w:hAnsi="Times New Roman" w:cs="Times New Roman"/>
        </w:rPr>
        <w:t xml:space="preserve">Для демонстрации </w:t>
      </w:r>
      <w:proofErr w:type="spellStart"/>
      <w:r w:rsidRPr="00DD5318">
        <w:rPr>
          <w:rFonts w:ascii="Times New Roman" w:hAnsi="Times New Roman" w:cs="Times New Roman"/>
        </w:rPr>
        <w:t>антигенного</w:t>
      </w:r>
      <w:proofErr w:type="spellEnd"/>
      <w:r w:rsidRPr="00DD5318">
        <w:rPr>
          <w:rFonts w:ascii="Times New Roman" w:hAnsi="Times New Roman" w:cs="Times New Roman"/>
        </w:rPr>
        <w:t xml:space="preserve"> сходства тканей донора и реципиента перед трансплантацией были разработаны различные методы, чтобы можно было подобрать относительно </w:t>
      </w:r>
      <w:proofErr w:type="spellStart"/>
      <w:r w:rsidRPr="00DD5318">
        <w:rPr>
          <w:rFonts w:ascii="Times New Roman" w:hAnsi="Times New Roman" w:cs="Times New Roman"/>
        </w:rPr>
        <w:t>гистосовместимые</w:t>
      </w:r>
      <w:proofErr w:type="spellEnd"/>
      <w:r w:rsidRPr="00DD5318">
        <w:rPr>
          <w:rFonts w:ascii="Times New Roman" w:hAnsi="Times New Roman" w:cs="Times New Roman"/>
        </w:rPr>
        <w:t xml:space="preserve"> пары — донора и реципиента.</w:t>
      </w:r>
    </w:p>
    <w:p w:rsidR="00DD5318" w:rsidRDefault="00DD5318" w:rsidP="00DD5318">
      <w:pPr>
        <w:rPr>
          <w:rFonts w:ascii="Times New Roman" w:hAnsi="Times New Roman" w:cs="Times New Roman"/>
        </w:rPr>
      </w:pPr>
      <w:r w:rsidRPr="00DD5318">
        <w:rPr>
          <w:rFonts w:ascii="Times New Roman" w:hAnsi="Times New Roman" w:cs="Times New Roman"/>
        </w:rPr>
        <w:t xml:space="preserve">Наилучший из современных методов называется серологическим, или лейкоцитарным, </w:t>
      </w:r>
      <w:proofErr w:type="spellStart"/>
      <w:r w:rsidRPr="00DD5318">
        <w:rPr>
          <w:rFonts w:ascii="Times New Roman" w:hAnsi="Times New Roman" w:cs="Times New Roman"/>
        </w:rPr>
        <w:t>типирова</w:t>
      </w:r>
      <w:r>
        <w:rPr>
          <w:rFonts w:ascii="Times New Roman" w:hAnsi="Times New Roman" w:cs="Times New Roman"/>
        </w:rPr>
        <w:t>нием</w:t>
      </w:r>
      <w:proofErr w:type="spellEnd"/>
      <w:r>
        <w:rPr>
          <w:rFonts w:ascii="Times New Roman" w:hAnsi="Times New Roman" w:cs="Times New Roman"/>
        </w:rPr>
        <w:t xml:space="preserve">. Антигены системы HLA, </w:t>
      </w:r>
      <w:proofErr w:type="spellStart"/>
      <w:r>
        <w:rPr>
          <w:rFonts w:ascii="Times New Roman" w:hAnsi="Times New Roman" w:cs="Times New Roman"/>
        </w:rPr>
        <w:t>экс</w:t>
      </w:r>
      <w:r w:rsidRPr="00DD5318">
        <w:rPr>
          <w:rFonts w:ascii="Times New Roman" w:hAnsi="Times New Roman" w:cs="Times New Roman"/>
        </w:rPr>
        <w:t>прессируемые</w:t>
      </w:r>
      <w:proofErr w:type="spellEnd"/>
      <w:r w:rsidRPr="00DD5318">
        <w:rPr>
          <w:rFonts w:ascii="Times New Roman" w:hAnsi="Times New Roman" w:cs="Times New Roman"/>
        </w:rPr>
        <w:t xml:space="preserve"> циркулирующими лимфоцитами, могут быть определены с помощью сывороток,  полученных от пациентов, перенесших множественные гемотрансфузии, или от женщин, имевших множественные беременности. Используя лейкоциты пациента и ряд стандартных сывороток, можно охарактеризовать большинство сильных </w:t>
      </w:r>
      <w:proofErr w:type="gramStart"/>
      <w:r w:rsidRPr="00DD5318">
        <w:rPr>
          <w:rFonts w:ascii="Times New Roman" w:hAnsi="Times New Roman" w:cs="Times New Roman"/>
        </w:rPr>
        <w:t>антигенов</w:t>
      </w:r>
      <w:proofErr w:type="gramEnd"/>
      <w:r w:rsidRPr="00DD5318">
        <w:rPr>
          <w:rFonts w:ascii="Times New Roman" w:hAnsi="Times New Roman" w:cs="Times New Roman"/>
        </w:rPr>
        <w:t xml:space="preserve"> как у донора, так и у реципиента.</w:t>
      </w:r>
    </w:p>
    <w:p w:rsidR="00DD5318" w:rsidRDefault="00DD5318" w:rsidP="00DD5318">
      <w:pPr>
        <w:rPr>
          <w:rFonts w:ascii="Times New Roman" w:hAnsi="Times New Roman" w:cs="Times New Roman"/>
        </w:rPr>
      </w:pPr>
    </w:p>
    <w:p w:rsidR="00DD5318" w:rsidRPr="00CB05AA" w:rsidRDefault="00DD5318" w:rsidP="00DD5318">
      <w:pPr>
        <w:rPr>
          <w:rFonts w:ascii="Times New Roman" w:hAnsi="Times New Roman" w:cs="Times New Roman"/>
        </w:rPr>
      </w:pPr>
      <w:r w:rsidRPr="00CB05AA">
        <w:rPr>
          <w:rFonts w:ascii="Times New Roman" w:hAnsi="Times New Roman" w:cs="Times New Roman"/>
        </w:rPr>
        <w:t>Механизмы трансплантационного иммунитета.</w:t>
      </w:r>
    </w:p>
    <w:p w:rsidR="00DD5318" w:rsidRDefault="00DD5318" w:rsidP="00DD5318">
      <w:pPr>
        <w:rPr>
          <w:rFonts w:ascii="Times New Roman" w:hAnsi="Times New Roman" w:cs="Times New Roman"/>
        </w:rPr>
      </w:pPr>
      <w:r w:rsidRPr="00DD5318">
        <w:rPr>
          <w:rFonts w:ascii="Times New Roman" w:hAnsi="Times New Roman" w:cs="Times New Roman"/>
        </w:rPr>
        <w:t xml:space="preserve">Иммунный ответ на трансплантат обусловлен в первую очередь распознаванием антигенов HLA донора лимфоцитами реципиента. Это вызывает активацию T-хелперов, которые, в свою очередь, стимулируют пролиферацию B-лимфоцитов и цитотоксических T-лимфоцитов. Антитела к чужеродным антигенам HLA могут присутствовать в сыворотке реципиента и до трансплантации. Их выявление свидетельствует о предшествующей иммунизации антигенами HLA. </w:t>
      </w:r>
    </w:p>
    <w:p w:rsidR="00DD5318" w:rsidRDefault="00DD5318" w:rsidP="00DD5318">
      <w:pPr>
        <w:rPr>
          <w:rFonts w:ascii="Times New Roman" w:hAnsi="Times New Roman" w:cs="Times New Roman"/>
        </w:rPr>
      </w:pPr>
      <w:r w:rsidRPr="00DD5318">
        <w:rPr>
          <w:rFonts w:ascii="Times New Roman" w:hAnsi="Times New Roman" w:cs="Times New Roman"/>
        </w:rPr>
        <w:t xml:space="preserve">Она возможна при переливании цельной крови и во время беременности. Выявление в сыворотке реципиента антител к антигенам HLA донора свидетельствует о высоком риске </w:t>
      </w:r>
      <w:proofErr w:type="spellStart"/>
      <w:r w:rsidRPr="00DD5318">
        <w:rPr>
          <w:rFonts w:ascii="Times New Roman" w:hAnsi="Times New Roman" w:cs="Times New Roman"/>
        </w:rPr>
        <w:t>сверхострого</w:t>
      </w:r>
      <w:proofErr w:type="spellEnd"/>
      <w:r w:rsidRPr="00DD5318">
        <w:rPr>
          <w:rFonts w:ascii="Times New Roman" w:hAnsi="Times New Roman" w:cs="Times New Roman"/>
        </w:rPr>
        <w:t xml:space="preserve"> отторжения трансплантата. Оно обусловлено образованием комплексов, состоящих из антигенов трансплантата и антител реципиента, </w:t>
      </w:r>
      <w:r w:rsidRPr="00DD5318">
        <w:rPr>
          <w:rFonts w:ascii="Times New Roman" w:hAnsi="Times New Roman" w:cs="Times New Roman"/>
        </w:rPr>
        <w:lastRenderedPageBreak/>
        <w:t xml:space="preserve">которые активируют свертывание крови и приводят к тромбозу сосудов трансплантата. </w:t>
      </w:r>
      <w:r w:rsidR="00CB05AA">
        <w:rPr>
          <w:rFonts w:ascii="Times New Roman" w:hAnsi="Times New Roman" w:cs="Times New Roman"/>
        </w:rPr>
        <w:t xml:space="preserve"> </w:t>
      </w:r>
      <w:r w:rsidRPr="00DD5318">
        <w:rPr>
          <w:rFonts w:ascii="Times New Roman" w:hAnsi="Times New Roman" w:cs="Times New Roman"/>
        </w:rPr>
        <w:t>Поскольку отторжение трансплантата вызывают чужеродные антигены HLA, лучший способ его профилактики — подбор донора, совместимого с реципиентом по антигенам HLA. Если реципиент уже иммунизирован антигенами HLA, донор должен быть полностью совместим с реципиентом.</w:t>
      </w:r>
    </w:p>
    <w:p w:rsidR="00DD5318" w:rsidRDefault="00DD5318" w:rsidP="00DD5318">
      <w:pPr>
        <w:rPr>
          <w:rFonts w:ascii="Times New Roman" w:hAnsi="Times New Roman" w:cs="Times New Roman"/>
          <w:b/>
        </w:rPr>
      </w:pPr>
    </w:p>
    <w:p w:rsidR="00DD5318" w:rsidRPr="00CB05AA" w:rsidRDefault="00DD5318" w:rsidP="00DD5318">
      <w:pPr>
        <w:rPr>
          <w:rFonts w:ascii="Times New Roman" w:hAnsi="Times New Roman" w:cs="Times New Roman"/>
        </w:rPr>
      </w:pPr>
      <w:r w:rsidRPr="00CB05AA">
        <w:rPr>
          <w:rFonts w:ascii="Times New Roman" w:hAnsi="Times New Roman" w:cs="Times New Roman"/>
        </w:rPr>
        <w:t>Иммунологические исследования после трансплантации</w:t>
      </w:r>
    </w:p>
    <w:p w:rsidR="00DD5318" w:rsidRDefault="00DD5318" w:rsidP="00DD5318">
      <w:pPr>
        <w:rPr>
          <w:rFonts w:ascii="Times New Roman" w:hAnsi="Times New Roman" w:cs="Times New Roman"/>
        </w:rPr>
      </w:pPr>
      <w:r w:rsidRPr="00DD5318">
        <w:rPr>
          <w:rFonts w:ascii="Times New Roman" w:hAnsi="Times New Roman" w:cs="Times New Roman"/>
        </w:rPr>
        <w:t xml:space="preserve">Диагностика отторжения трансплантата проводится регулярно у всех больных, перенесших трансплантацию. Надежных методов иммунологической диагностики отторжения трансплантата нет. Так, исследование показателей активации иммунного ответа, например определение </w:t>
      </w:r>
      <w:proofErr w:type="spellStart"/>
      <w:r w:rsidRPr="00DD5318">
        <w:rPr>
          <w:rFonts w:ascii="Times New Roman" w:hAnsi="Times New Roman" w:cs="Times New Roman"/>
        </w:rPr>
        <w:t>цитокинов</w:t>
      </w:r>
      <w:proofErr w:type="spellEnd"/>
      <w:r w:rsidRPr="00DD5318">
        <w:rPr>
          <w:rFonts w:ascii="Times New Roman" w:hAnsi="Times New Roman" w:cs="Times New Roman"/>
        </w:rPr>
        <w:t xml:space="preserve">, </w:t>
      </w:r>
      <w:proofErr w:type="spellStart"/>
      <w:r w:rsidRPr="00DD5318">
        <w:rPr>
          <w:rFonts w:ascii="Times New Roman" w:hAnsi="Times New Roman" w:cs="Times New Roman"/>
        </w:rPr>
        <w:t>малоинформативно</w:t>
      </w:r>
      <w:proofErr w:type="spellEnd"/>
      <w:r w:rsidRPr="00DD5318">
        <w:rPr>
          <w:rFonts w:ascii="Times New Roman" w:hAnsi="Times New Roman" w:cs="Times New Roman"/>
        </w:rPr>
        <w:t>, поскольку они изменяются при многих заболеваниях, в частности при инфекциях. Изменение соотношения лимфоцитов CD4 и CD8 также не отражает активности иммунного ответа на трансплантат.</w:t>
      </w:r>
    </w:p>
    <w:p w:rsidR="00DD5318" w:rsidRDefault="00DD5318" w:rsidP="00DD5318">
      <w:pPr>
        <w:rPr>
          <w:rFonts w:ascii="Times New Roman" w:hAnsi="Times New Roman" w:cs="Times New Roman"/>
        </w:rPr>
      </w:pPr>
      <w:r w:rsidRPr="00DD5318">
        <w:rPr>
          <w:rFonts w:ascii="Times New Roman" w:hAnsi="Times New Roman" w:cs="Times New Roman"/>
        </w:rPr>
        <w:t xml:space="preserve">Определение абсолютного числа T-лимфоцитов в крови — лучший способ оценки эффективности муромонаба-CD3, </w:t>
      </w:r>
      <w:proofErr w:type="spellStart"/>
      <w:r w:rsidRPr="00DD5318">
        <w:rPr>
          <w:rFonts w:ascii="Times New Roman" w:hAnsi="Times New Roman" w:cs="Times New Roman"/>
        </w:rPr>
        <w:t>антитимоцитарного</w:t>
      </w:r>
      <w:proofErr w:type="spellEnd"/>
      <w:r w:rsidRPr="00DD5318">
        <w:rPr>
          <w:rFonts w:ascii="Times New Roman" w:hAnsi="Times New Roman" w:cs="Times New Roman"/>
        </w:rPr>
        <w:t xml:space="preserve"> и антилимфоцитарного иммуноглобулинов. Число T-лимфоцитов в крови определяют методом проточной </w:t>
      </w:r>
      <w:proofErr w:type="spellStart"/>
      <w:r w:rsidRPr="00DD5318">
        <w:rPr>
          <w:rFonts w:ascii="Times New Roman" w:hAnsi="Times New Roman" w:cs="Times New Roman"/>
        </w:rPr>
        <w:t>цитофлюориметрии</w:t>
      </w:r>
      <w:proofErr w:type="spellEnd"/>
      <w:r w:rsidRPr="00DD5318">
        <w:rPr>
          <w:rFonts w:ascii="Times New Roman" w:hAnsi="Times New Roman" w:cs="Times New Roman"/>
        </w:rPr>
        <w:t xml:space="preserve"> с помощью меченых антител к CD3.</w:t>
      </w:r>
    </w:p>
    <w:p w:rsidR="00DD5318" w:rsidRDefault="00DD5318" w:rsidP="00DD5318">
      <w:pPr>
        <w:rPr>
          <w:rFonts w:ascii="Times New Roman" w:hAnsi="Times New Roman" w:cs="Times New Roman"/>
        </w:rPr>
      </w:pPr>
      <w:r w:rsidRPr="00DD5318">
        <w:rPr>
          <w:rFonts w:ascii="Times New Roman" w:hAnsi="Times New Roman" w:cs="Times New Roman"/>
        </w:rPr>
        <w:t xml:space="preserve">В сыворотке реципиентов, получающих муромонаб-CD3, могут появляться антитела, инактивирующие его. Если при введении высоких доз муромонаба-CD3 число лимфоцитов CD3 не снижается, определяют содержание антител к препарату. Уровень антител к муромонабу-CD3 измеряют с помощью проточной </w:t>
      </w:r>
      <w:proofErr w:type="spellStart"/>
      <w:r w:rsidRPr="00DD5318">
        <w:rPr>
          <w:rFonts w:ascii="Times New Roman" w:hAnsi="Times New Roman" w:cs="Times New Roman"/>
        </w:rPr>
        <w:t>цитофлюориметрии</w:t>
      </w:r>
      <w:proofErr w:type="spellEnd"/>
      <w:r w:rsidRPr="00DD5318">
        <w:rPr>
          <w:rFonts w:ascii="Times New Roman" w:hAnsi="Times New Roman" w:cs="Times New Roman"/>
        </w:rPr>
        <w:t xml:space="preserve"> по следующей методике: </w:t>
      </w:r>
    </w:p>
    <w:p w:rsidR="00DD5318" w:rsidRDefault="00DD5318" w:rsidP="00DD5318">
      <w:pPr>
        <w:rPr>
          <w:rFonts w:ascii="Times New Roman" w:hAnsi="Times New Roman" w:cs="Times New Roman"/>
        </w:rPr>
      </w:pPr>
      <w:r w:rsidRPr="00DD5318">
        <w:rPr>
          <w:rFonts w:ascii="Times New Roman" w:hAnsi="Times New Roman" w:cs="Times New Roman"/>
        </w:rPr>
        <w:t xml:space="preserve">1) микросферы, покрытые муромонабом-CD3, обрабатывают сывороткой реципиента; </w:t>
      </w:r>
    </w:p>
    <w:p w:rsidR="00DD5318" w:rsidRDefault="00DD5318" w:rsidP="00DD5318">
      <w:pPr>
        <w:rPr>
          <w:rFonts w:ascii="Times New Roman" w:hAnsi="Times New Roman" w:cs="Times New Roman"/>
        </w:rPr>
      </w:pPr>
      <w:r w:rsidRPr="00DD5318">
        <w:rPr>
          <w:rFonts w:ascii="Times New Roman" w:hAnsi="Times New Roman" w:cs="Times New Roman"/>
        </w:rPr>
        <w:t xml:space="preserve">2) добавляют антитела к человеческим иммуноглобулинам, меченные </w:t>
      </w:r>
      <w:proofErr w:type="spellStart"/>
      <w:r w:rsidRPr="00DD5318">
        <w:rPr>
          <w:rFonts w:ascii="Times New Roman" w:hAnsi="Times New Roman" w:cs="Times New Roman"/>
        </w:rPr>
        <w:t>флюоресцентной</w:t>
      </w:r>
      <w:proofErr w:type="spellEnd"/>
      <w:r w:rsidRPr="00DD5318">
        <w:rPr>
          <w:rFonts w:ascii="Times New Roman" w:hAnsi="Times New Roman" w:cs="Times New Roman"/>
        </w:rPr>
        <w:t xml:space="preserve"> меткой. </w:t>
      </w:r>
    </w:p>
    <w:p w:rsidR="00DD5318" w:rsidRDefault="00DD5318" w:rsidP="00DD5318">
      <w:pPr>
        <w:rPr>
          <w:rFonts w:ascii="Times New Roman" w:hAnsi="Times New Roman" w:cs="Times New Roman"/>
        </w:rPr>
      </w:pPr>
      <w:r w:rsidRPr="00DD5318">
        <w:rPr>
          <w:rFonts w:ascii="Times New Roman" w:hAnsi="Times New Roman" w:cs="Times New Roman"/>
        </w:rPr>
        <w:t>Чтобы исключить предшествующую иммунизацию мышиными антителами, уровень антител в сыворотке реципиента определяют и до лечения. При необходимости уровень антител к муромонабу-CD3 определяют во время первого курса лечения и обязательно перед повторным назначением препарата. Имеются коммерческие наборы для определения уровня муромонаба-CD3 и антител к нему.</w:t>
      </w:r>
    </w:p>
    <w:p w:rsidR="00DD5318" w:rsidRPr="00CB05AA" w:rsidRDefault="00DD5318" w:rsidP="00DD5318">
      <w:pPr>
        <w:rPr>
          <w:rFonts w:ascii="Times New Roman" w:hAnsi="Times New Roman" w:cs="Times New Roman"/>
        </w:rPr>
      </w:pPr>
      <w:r w:rsidRPr="00CB05AA">
        <w:rPr>
          <w:rFonts w:ascii="Times New Roman" w:hAnsi="Times New Roman" w:cs="Times New Roman"/>
        </w:rPr>
        <w:t>Иммунологическая толерантность к трансплантату.</w:t>
      </w:r>
    </w:p>
    <w:p w:rsidR="00DD5318" w:rsidRDefault="00DD5318" w:rsidP="00DD5318">
      <w:pPr>
        <w:rPr>
          <w:rFonts w:ascii="Times New Roman" w:hAnsi="Times New Roman" w:cs="Times New Roman"/>
        </w:rPr>
      </w:pPr>
      <w:r w:rsidRPr="00DD5318">
        <w:rPr>
          <w:rFonts w:ascii="Times New Roman" w:hAnsi="Times New Roman" w:cs="Times New Roman"/>
        </w:rPr>
        <w:t xml:space="preserve">Идеальный способ, с помощью которого можно предупредить отторжение трансплантата, а также избежать </w:t>
      </w:r>
      <w:proofErr w:type="spellStart"/>
      <w:r w:rsidRPr="00DD5318">
        <w:rPr>
          <w:rFonts w:ascii="Times New Roman" w:hAnsi="Times New Roman" w:cs="Times New Roman"/>
        </w:rPr>
        <w:t>иммуносупрессивной</w:t>
      </w:r>
      <w:proofErr w:type="spellEnd"/>
      <w:r w:rsidRPr="00DD5318">
        <w:rPr>
          <w:rFonts w:ascii="Times New Roman" w:hAnsi="Times New Roman" w:cs="Times New Roman"/>
        </w:rPr>
        <w:t xml:space="preserve"> терапии, — индукция толерантности реципиента к антигенам донора. Теоретически иммунологическую толерантность можно вызвать следующими способами: </w:t>
      </w:r>
    </w:p>
    <w:p w:rsidR="00DD5318" w:rsidRDefault="00DD5318" w:rsidP="00DD5318">
      <w:pPr>
        <w:rPr>
          <w:rFonts w:ascii="Times New Roman" w:hAnsi="Times New Roman" w:cs="Times New Roman"/>
        </w:rPr>
      </w:pPr>
      <w:r w:rsidRPr="00DD5318">
        <w:rPr>
          <w:rFonts w:ascii="Times New Roman" w:hAnsi="Times New Roman" w:cs="Times New Roman"/>
        </w:rPr>
        <w:t xml:space="preserve">1) удалением всех клонов лимфоцитов, которые реагируют с антигенами донора; </w:t>
      </w:r>
    </w:p>
    <w:p w:rsidR="00DD5318" w:rsidRDefault="00DD5318" w:rsidP="00DD5318">
      <w:pPr>
        <w:rPr>
          <w:rFonts w:ascii="Times New Roman" w:hAnsi="Times New Roman" w:cs="Times New Roman"/>
        </w:rPr>
      </w:pPr>
      <w:r w:rsidRPr="00DD5318">
        <w:rPr>
          <w:rFonts w:ascii="Times New Roman" w:hAnsi="Times New Roman" w:cs="Times New Roman"/>
        </w:rPr>
        <w:t xml:space="preserve">2) активацией </w:t>
      </w:r>
      <w:proofErr w:type="gramStart"/>
      <w:r w:rsidRPr="00DD5318">
        <w:rPr>
          <w:rFonts w:ascii="Times New Roman" w:hAnsi="Times New Roman" w:cs="Times New Roman"/>
        </w:rPr>
        <w:t>специфических</w:t>
      </w:r>
      <w:proofErr w:type="gramEnd"/>
      <w:r w:rsidRPr="00DD5318">
        <w:rPr>
          <w:rFonts w:ascii="Times New Roman" w:hAnsi="Times New Roman" w:cs="Times New Roman"/>
        </w:rPr>
        <w:t xml:space="preserve"> </w:t>
      </w:r>
      <w:proofErr w:type="spellStart"/>
      <w:r w:rsidRPr="00DD5318">
        <w:rPr>
          <w:rFonts w:ascii="Times New Roman" w:hAnsi="Times New Roman" w:cs="Times New Roman"/>
        </w:rPr>
        <w:t>T-супрессоров</w:t>
      </w:r>
      <w:proofErr w:type="spellEnd"/>
      <w:r w:rsidRPr="00DD5318">
        <w:rPr>
          <w:rFonts w:ascii="Times New Roman" w:hAnsi="Times New Roman" w:cs="Times New Roman"/>
        </w:rPr>
        <w:t xml:space="preserve">, угнетающих иммунный ответ на антигены донора; </w:t>
      </w:r>
    </w:p>
    <w:p w:rsidR="00DD5318" w:rsidRDefault="00DD5318" w:rsidP="00DD5318">
      <w:pPr>
        <w:rPr>
          <w:rFonts w:ascii="Times New Roman" w:hAnsi="Times New Roman" w:cs="Times New Roman"/>
        </w:rPr>
      </w:pPr>
      <w:r w:rsidRPr="00DD5318">
        <w:rPr>
          <w:rFonts w:ascii="Times New Roman" w:hAnsi="Times New Roman" w:cs="Times New Roman"/>
        </w:rPr>
        <w:t xml:space="preserve">3) индукцией синтеза </w:t>
      </w:r>
      <w:proofErr w:type="spellStart"/>
      <w:r w:rsidRPr="00DD5318">
        <w:rPr>
          <w:rFonts w:ascii="Times New Roman" w:hAnsi="Times New Roman" w:cs="Times New Roman"/>
        </w:rPr>
        <w:t>антиидиотипических</w:t>
      </w:r>
      <w:proofErr w:type="spellEnd"/>
      <w:r w:rsidRPr="00DD5318">
        <w:rPr>
          <w:rFonts w:ascii="Times New Roman" w:hAnsi="Times New Roman" w:cs="Times New Roman"/>
        </w:rPr>
        <w:t xml:space="preserve"> антител, подавляющих гуморальный иммунный ответ на антигены донора; </w:t>
      </w:r>
    </w:p>
    <w:p w:rsidR="00DD5318" w:rsidRDefault="00DD5318" w:rsidP="00DD5318">
      <w:pPr>
        <w:rPr>
          <w:rFonts w:ascii="Times New Roman" w:hAnsi="Times New Roman" w:cs="Times New Roman"/>
        </w:rPr>
      </w:pPr>
      <w:r w:rsidRPr="00DD5318">
        <w:rPr>
          <w:rFonts w:ascii="Times New Roman" w:hAnsi="Times New Roman" w:cs="Times New Roman"/>
        </w:rPr>
        <w:t xml:space="preserve">4) угнетением экспрессии антигенов HLA на клетках трансплантата. </w:t>
      </w:r>
    </w:p>
    <w:p w:rsidR="00DD5318" w:rsidRDefault="00DD5318" w:rsidP="00DD5318">
      <w:pPr>
        <w:rPr>
          <w:rFonts w:ascii="Times New Roman" w:hAnsi="Times New Roman" w:cs="Times New Roman"/>
        </w:rPr>
      </w:pPr>
      <w:r w:rsidRPr="00DD5318">
        <w:rPr>
          <w:rFonts w:ascii="Times New Roman" w:hAnsi="Times New Roman" w:cs="Times New Roman"/>
        </w:rPr>
        <w:t xml:space="preserve">В настоящее время для индукции толерантности к антигенам донора </w:t>
      </w:r>
      <w:r>
        <w:rPr>
          <w:rFonts w:ascii="Times New Roman" w:hAnsi="Times New Roman" w:cs="Times New Roman"/>
        </w:rPr>
        <w:t>перед трансплантацией применяют:</w:t>
      </w:r>
    </w:p>
    <w:p w:rsidR="00DD5318" w:rsidRDefault="00DD5318" w:rsidP="00DD5318">
      <w:pPr>
        <w:rPr>
          <w:rFonts w:ascii="Times New Roman" w:hAnsi="Times New Roman" w:cs="Times New Roman"/>
        </w:rPr>
      </w:pPr>
      <w:r w:rsidRPr="00DD5318">
        <w:rPr>
          <w:rFonts w:ascii="Times New Roman" w:hAnsi="Times New Roman" w:cs="Times New Roman"/>
        </w:rPr>
        <w:t xml:space="preserve">1) переливание реципиенту цельной крови донора; </w:t>
      </w:r>
    </w:p>
    <w:p w:rsidR="00DD5318" w:rsidRDefault="00DD5318" w:rsidP="00DD5318">
      <w:pPr>
        <w:rPr>
          <w:rFonts w:ascii="Times New Roman" w:hAnsi="Times New Roman" w:cs="Times New Roman"/>
        </w:rPr>
      </w:pPr>
      <w:r w:rsidRPr="00DD5318">
        <w:rPr>
          <w:rFonts w:ascii="Times New Roman" w:hAnsi="Times New Roman" w:cs="Times New Roman"/>
        </w:rPr>
        <w:t>2) переливание лейкоцитарной массы донора и облучение лимфоидных органов реципиента (</w:t>
      </w:r>
      <w:proofErr w:type="gramStart"/>
      <w:r w:rsidRPr="00DD5318">
        <w:rPr>
          <w:rFonts w:ascii="Times New Roman" w:hAnsi="Times New Roman" w:cs="Times New Roman"/>
        </w:rPr>
        <w:t>неспецифическая</w:t>
      </w:r>
      <w:proofErr w:type="gramEnd"/>
      <w:r w:rsidRPr="00DD5318">
        <w:rPr>
          <w:rFonts w:ascii="Times New Roman" w:hAnsi="Times New Roman" w:cs="Times New Roman"/>
        </w:rPr>
        <w:t xml:space="preserve"> </w:t>
      </w:r>
      <w:proofErr w:type="spellStart"/>
      <w:r w:rsidRPr="00DD5318">
        <w:rPr>
          <w:rFonts w:ascii="Times New Roman" w:hAnsi="Times New Roman" w:cs="Times New Roman"/>
        </w:rPr>
        <w:t>иммуносупрессия</w:t>
      </w:r>
      <w:proofErr w:type="spellEnd"/>
      <w:r w:rsidRPr="00DD5318">
        <w:rPr>
          <w:rFonts w:ascii="Times New Roman" w:hAnsi="Times New Roman" w:cs="Times New Roman"/>
        </w:rPr>
        <w:t xml:space="preserve">); </w:t>
      </w:r>
    </w:p>
    <w:p w:rsidR="00DD5318" w:rsidRDefault="00DD5318" w:rsidP="00DD5318">
      <w:pPr>
        <w:rPr>
          <w:rFonts w:ascii="Times New Roman" w:hAnsi="Times New Roman" w:cs="Times New Roman"/>
        </w:rPr>
      </w:pPr>
      <w:r w:rsidRPr="00DD5318">
        <w:rPr>
          <w:rFonts w:ascii="Times New Roman" w:hAnsi="Times New Roman" w:cs="Times New Roman"/>
        </w:rPr>
        <w:t xml:space="preserve">3) комбинацию этих методов с </w:t>
      </w:r>
      <w:proofErr w:type="spellStart"/>
      <w:r w:rsidRPr="00DD5318">
        <w:rPr>
          <w:rFonts w:ascii="Times New Roman" w:hAnsi="Times New Roman" w:cs="Times New Roman"/>
        </w:rPr>
        <w:t>иммуносупрессивной</w:t>
      </w:r>
      <w:proofErr w:type="spellEnd"/>
      <w:r w:rsidRPr="00DD5318">
        <w:rPr>
          <w:rFonts w:ascii="Times New Roman" w:hAnsi="Times New Roman" w:cs="Times New Roman"/>
        </w:rPr>
        <w:t xml:space="preserve"> терапией. По некоторым сообщениям, описанные выше схемы лечения позволяют применять после трансплантации более щадящую </w:t>
      </w:r>
      <w:proofErr w:type="spellStart"/>
      <w:r w:rsidRPr="00DD5318">
        <w:rPr>
          <w:rFonts w:ascii="Times New Roman" w:hAnsi="Times New Roman" w:cs="Times New Roman"/>
        </w:rPr>
        <w:t>иммуносупрессивную</w:t>
      </w:r>
      <w:proofErr w:type="spellEnd"/>
      <w:r w:rsidRPr="00DD5318">
        <w:rPr>
          <w:rFonts w:ascii="Times New Roman" w:hAnsi="Times New Roman" w:cs="Times New Roman"/>
        </w:rPr>
        <w:t xml:space="preserve"> терапию.</w:t>
      </w:r>
    </w:p>
    <w:p w:rsidR="00DD5318" w:rsidRDefault="00DD5318" w:rsidP="00DD5318">
      <w:pPr>
        <w:rPr>
          <w:rFonts w:ascii="Times New Roman" w:hAnsi="Times New Roman" w:cs="Times New Roman"/>
          <w:b/>
        </w:rPr>
      </w:pPr>
      <w:r>
        <w:rPr>
          <w:rFonts w:ascii="Times New Roman" w:hAnsi="Times New Roman" w:cs="Times New Roman"/>
        </w:rPr>
        <w:br w:type="page"/>
      </w:r>
      <w:r w:rsidRPr="00DD5318">
        <w:rPr>
          <w:rFonts w:ascii="Times New Roman" w:hAnsi="Times New Roman" w:cs="Times New Roman"/>
          <w:b/>
        </w:rPr>
        <w:lastRenderedPageBreak/>
        <w:t xml:space="preserve">Заключение </w:t>
      </w:r>
    </w:p>
    <w:p w:rsidR="00DD5318" w:rsidRDefault="00CB05AA" w:rsidP="00DD5318">
      <w:pPr>
        <w:rPr>
          <w:rFonts w:ascii="Times New Roman" w:hAnsi="Times New Roman" w:cs="Times New Roman"/>
        </w:rPr>
      </w:pPr>
      <w:r w:rsidRPr="00CB05AA">
        <w:rPr>
          <w:rFonts w:ascii="Times New Roman" w:hAnsi="Times New Roman" w:cs="Times New Roman"/>
        </w:rPr>
        <w:t xml:space="preserve">Гены HLA передаются потомству двумя блоками - по одному от каждого родителя. Такой блок носит название </w:t>
      </w:r>
      <w:proofErr w:type="spellStart"/>
      <w:r w:rsidRPr="00CB05AA">
        <w:rPr>
          <w:rFonts w:ascii="Times New Roman" w:hAnsi="Times New Roman" w:cs="Times New Roman"/>
        </w:rPr>
        <w:t>гаплотипа</w:t>
      </w:r>
      <w:proofErr w:type="spellEnd"/>
      <w:r w:rsidRPr="00CB05AA">
        <w:rPr>
          <w:rFonts w:ascii="Times New Roman" w:hAnsi="Times New Roman" w:cs="Times New Roman"/>
        </w:rPr>
        <w:t xml:space="preserve"> HLA. Ребенок наследует по два </w:t>
      </w:r>
      <w:proofErr w:type="spellStart"/>
      <w:r w:rsidRPr="00CB05AA">
        <w:rPr>
          <w:rFonts w:ascii="Times New Roman" w:hAnsi="Times New Roman" w:cs="Times New Roman"/>
        </w:rPr>
        <w:t>аллеля</w:t>
      </w:r>
      <w:proofErr w:type="spellEnd"/>
      <w:r w:rsidRPr="00CB05AA">
        <w:rPr>
          <w:rFonts w:ascii="Times New Roman" w:hAnsi="Times New Roman" w:cs="Times New Roman"/>
        </w:rPr>
        <w:t xml:space="preserve"> каждого гена HLA: один из материнского </w:t>
      </w:r>
      <w:proofErr w:type="spellStart"/>
      <w:r w:rsidRPr="00CB05AA">
        <w:rPr>
          <w:rFonts w:ascii="Times New Roman" w:hAnsi="Times New Roman" w:cs="Times New Roman"/>
        </w:rPr>
        <w:t>гаплотипа</w:t>
      </w:r>
      <w:proofErr w:type="spellEnd"/>
      <w:r w:rsidRPr="00CB05AA">
        <w:rPr>
          <w:rFonts w:ascii="Times New Roman" w:hAnsi="Times New Roman" w:cs="Times New Roman"/>
        </w:rPr>
        <w:t xml:space="preserve">, другой - </w:t>
      </w:r>
      <w:proofErr w:type="gramStart"/>
      <w:r w:rsidRPr="00CB05AA">
        <w:rPr>
          <w:rFonts w:ascii="Times New Roman" w:hAnsi="Times New Roman" w:cs="Times New Roman"/>
        </w:rPr>
        <w:t>из</w:t>
      </w:r>
      <w:proofErr w:type="gramEnd"/>
      <w:r w:rsidRPr="00CB05AA">
        <w:rPr>
          <w:rFonts w:ascii="Times New Roman" w:hAnsi="Times New Roman" w:cs="Times New Roman"/>
        </w:rPr>
        <w:t xml:space="preserve"> отцовского. Если удается определить лишь одну аллельную форму какого-либо антигена HLA, то это значит, что либо 2-ая аллель аналогична первой, либо в </w:t>
      </w:r>
      <w:proofErr w:type="spellStart"/>
      <w:r w:rsidRPr="00CB05AA">
        <w:rPr>
          <w:rFonts w:ascii="Times New Roman" w:hAnsi="Times New Roman" w:cs="Times New Roman"/>
        </w:rPr>
        <w:t>типирующем</w:t>
      </w:r>
      <w:proofErr w:type="spellEnd"/>
      <w:r w:rsidRPr="00CB05AA">
        <w:rPr>
          <w:rFonts w:ascii="Times New Roman" w:hAnsi="Times New Roman" w:cs="Times New Roman"/>
        </w:rPr>
        <w:t xml:space="preserve"> наборе нет сыворотки для определения другой аллельной формы антигена.</w:t>
      </w:r>
    </w:p>
    <w:p w:rsidR="00CB05AA" w:rsidRDefault="00CB05AA" w:rsidP="00DD5318">
      <w:pPr>
        <w:rPr>
          <w:rFonts w:ascii="Times New Roman" w:hAnsi="Times New Roman" w:cs="Times New Roman"/>
        </w:rPr>
      </w:pPr>
      <w:r w:rsidRPr="00CB05AA">
        <w:rPr>
          <w:rFonts w:ascii="Times New Roman" w:hAnsi="Times New Roman" w:cs="Times New Roman"/>
        </w:rPr>
        <w:t>С помощью молекулярно-генетических методик ежегодно открываются новые аллели генов HLA. Для определения совместимости пациента и донора кроветворных клеток по системе HLA используется дорогостоящий молекулярно-генетический метод, как наиболее точный и надежный, позволяющий исключить какие-либо лабораторные ошибки и обеспечить наибольшую совместимость.</w:t>
      </w:r>
    </w:p>
    <w:p w:rsidR="00CB05AA" w:rsidRDefault="00CB05AA" w:rsidP="00DD5318">
      <w:pPr>
        <w:rPr>
          <w:rFonts w:ascii="Times New Roman" w:hAnsi="Times New Roman" w:cs="Times New Roman"/>
        </w:rPr>
      </w:pPr>
    </w:p>
    <w:p w:rsidR="00CB05AA" w:rsidRDefault="00CB05AA" w:rsidP="00DD5318">
      <w:pPr>
        <w:rPr>
          <w:rFonts w:ascii="Times New Roman" w:hAnsi="Times New Roman" w:cs="Times New Roman"/>
          <w:b/>
        </w:rPr>
      </w:pPr>
      <w:r w:rsidRPr="00CB05AA">
        <w:rPr>
          <w:rFonts w:ascii="Times New Roman" w:hAnsi="Times New Roman" w:cs="Times New Roman"/>
          <w:b/>
        </w:rPr>
        <w:t>Литература</w:t>
      </w:r>
    </w:p>
    <w:p w:rsidR="00CB05AA" w:rsidRPr="00CB05AA" w:rsidRDefault="00CB05AA" w:rsidP="00CB05AA">
      <w:pPr>
        <w:pStyle w:val="a4"/>
        <w:numPr>
          <w:ilvl w:val="0"/>
          <w:numId w:val="1"/>
        </w:numPr>
        <w:rPr>
          <w:bCs/>
          <w:color w:val="000000"/>
          <w:sz w:val="22"/>
          <w:szCs w:val="20"/>
          <w:shd w:val="clear" w:color="auto" w:fill="FFFFFF"/>
        </w:rPr>
      </w:pPr>
      <w:r w:rsidRPr="00CB05AA">
        <w:rPr>
          <w:bCs/>
          <w:color w:val="000000"/>
          <w:sz w:val="22"/>
          <w:szCs w:val="20"/>
          <w:shd w:val="clear" w:color="auto" w:fill="FFFFFF"/>
        </w:rPr>
        <w:t>Аллергология и Иммунология. Под ред. К.В. Никитин 1985</w:t>
      </w:r>
    </w:p>
    <w:p w:rsidR="00CB05AA" w:rsidRPr="00CB05AA" w:rsidRDefault="00CB05AA" w:rsidP="00CB05AA">
      <w:pPr>
        <w:pStyle w:val="a3"/>
        <w:numPr>
          <w:ilvl w:val="0"/>
          <w:numId w:val="1"/>
        </w:numPr>
        <w:rPr>
          <w:rFonts w:ascii="Times New Roman" w:hAnsi="Times New Roman" w:cs="Times New Roman"/>
        </w:rPr>
      </w:pPr>
      <w:r w:rsidRPr="00CB05AA">
        <w:rPr>
          <w:rFonts w:ascii="Times New Roman" w:hAnsi="Times New Roman" w:cs="Times New Roman"/>
        </w:rPr>
        <w:t>Клиническая иммунология: учебник. Земсков А.М., Земсков В.М., Караулов А.В. 2008</w:t>
      </w:r>
    </w:p>
    <w:p w:rsidR="00CB05AA" w:rsidRDefault="00CB05AA" w:rsidP="00CB05AA">
      <w:pPr>
        <w:pStyle w:val="a3"/>
        <w:numPr>
          <w:ilvl w:val="0"/>
          <w:numId w:val="1"/>
        </w:numPr>
        <w:rPr>
          <w:rFonts w:ascii="Times New Roman" w:hAnsi="Times New Roman" w:cs="Times New Roman"/>
        </w:rPr>
      </w:pPr>
      <w:proofErr w:type="spellStart"/>
      <w:r w:rsidRPr="00CB05AA">
        <w:rPr>
          <w:rFonts w:ascii="Times New Roman" w:hAnsi="Times New Roman" w:cs="Times New Roman"/>
        </w:rPr>
        <w:t>Дранник</w:t>
      </w:r>
      <w:proofErr w:type="spellEnd"/>
      <w:r w:rsidRPr="00CB05AA">
        <w:rPr>
          <w:rFonts w:ascii="Times New Roman" w:hAnsi="Times New Roman" w:cs="Times New Roman"/>
        </w:rPr>
        <w:t xml:space="preserve"> Г.Н. Клиническая иммунология и аллергология 2006</w:t>
      </w:r>
    </w:p>
    <w:p w:rsidR="00CB05AA" w:rsidRDefault="00CB05AA" w:rsidP="00CB05AA">
      <w:pPr>
        <w:pStyle w:val="a3"/>
        <w:numPr>
          <w:ilvl w:val="0"/>
          <w:numId w:val="1"/>
        </w:numPr>
        <w:rPr>
          <w:rFonts w:ascii="Times New Roman" w:hAnsi="Times New Roman" w:cs="Times New Roman"/>
        </w:rPr>
      </w:pPr>
      <w:hyperlink r:id="rId5" w:history="1">
        <w:r w:rsidRPr="009B2815">
          <w:rPr>
            <w:rStyle w:val="a5"/>
            <w:rFonts w:ascii="Times New Roman" w:hAnsi="Times New Roman" w:cs="Times New Roman"/>
          </w:rPr>
          <w:t>http://bmd.onego.ru</w:t>
        </w:r>
      </w:hyperlink>
    </w:p>
    <w:p w:rsidR="00CB05AA" w:rsidRDefault="00CB05AA" w:rsidP="00CB05AA">
      <w:pPr>
        <w:pStyle w:val="a3"/>
        <w:numPr>
          <w:ilvl w:val="0"/>
          <w:numId w:val="1"/>
        </w:numPr>
        <w:rPr>
          <w:rFonts w:ascii="Times New Roman" w:hAnsi="Times New Roman" w:cs="Times New Roman"/>
        </w:rPr>
      </w:pPr>
      <w:hyperlink r:id="rId6" w:history="1">
        <w:r w:rsidRPr="009B2815">
          <w:rPr>
            <w:rStyle w:val="a5"/>
            <w:rFonts w:ascii="Times New Roman" w:hAnsi="Times New Roman" w:cs="Times New Roman"/>
          </w:rPr>
          <w:t>http://www.medicum.nnov.ru</w:t>
        </w:r>
      </w:hyperlink>
    </w:p>
    <w:p w:rsidR="00CB05AA" w:rsidRPr="00CB05AA" w:rsidRDefault="00CB05AA" w:rsidP="00CB05AA">
      <w:pPr>
        <w:rPr>
          <w:rFonts w:ascii="Times New Roman" w:hAnsi="Times New Roman" w:cs="Times New Roman"/>
        </w:rPr>
      </w:pPr>
    </w:p>
    <w:p w:rsidR="00DD5318" w:rsidRPr="00DD5318" w:rsidRDefault="00DD5318">
      <w:pPr>
        <w:rPr>
          <w:rFonts w:ascii="Times New Roman" w:hAnsi="Times New Roman" w:cs="Times New Roman"/>
        </w:rPr>
      </w:pPr>
    </w:p>
    <w:sectPr w:rsidR="00DD5318" w:rsidRPr="00DD5318" w:rsidSect="00DF4E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15BF2"/>
    <w:multiLevelType w:val="hybridMultilevel"/>
    <w:tmpl w:val="670CC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F70AB8"/>
    <w:multiLevelType w:val="hybridMultilevel"/>
    <w:tmpl w:val="D310A8BA"/>
    <w:lvl w:ilvl="0" w:tplc="504E340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drawingGridHorizontalSpacing w:val="110"/>
  <w:displayHorizontalDrawingGridEvery w:val="2"/>
  <w:characterSpacingControl w:val="doNotCompress"/>
  <w:compat/>
  <w:rsids>
    <w:rsidRoot w:val="00DF4E17"/>
    <w:rsid w:val="000A4A66"/>
    <w:rsid w:val="00293999"/>
    <w:rsid w:val="003A762D"/>
    <w:rsid w:val="00CB05AA"/>
    <w:rsid w:val="00DD5318"/>
    <w:rsid w:val="00DF4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62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5AA"/>
    <w:pPr>
      <w:ind w:left="720"/>
      <w:contextualSpacing/>
    </w:pPr>
  </w:style>
  <w:style w:type="paragraph" w:styleId="a4">
    <w:name w:val="Normal (Web)"/>
    <w:basedOn w:val="a"/>
    <w:uiPriority w:val="99"/>
    <w:semiHidden/>
    <w:unhideWhenUsed/>
    <w:rsid w:val="00CB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B05A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144759">
      <w:bodyDiv w:val="1"/>
      <w:marLeft w:val="0"/>
      <w:marRight w:val="0"/>
      <w:marTop w:val="0"/>
      <w:marBottom w:val="0"/>
      <w:divBdr>
        <w:top w:val="none" w:sz="0" w:space="0" w:color="auto"/>
        <w:left w:val="none" w:sz="0" w:space="0" w:color="auto"/>
        <w:bottom w:val="none" w:sz="0" w:space="0" w:color="auto"/>
        <w:right w:val="none" w:sz="0" w:space="0" w:color="auto"/>
      </w:divBdr>
    </w:div>
    <w:div w:id="192574659">
      <w:bodyDiv w:val="1"/>
      <w:marLeft w:val="0"/>
      <w:marRight w:val="0"/>
      <w:marTop w:val="0"/>
      <w:marBottom w:val="0"/>
      <w:divBdr>
        <w:top w:val="none" w:sz="0" w:space="0" w:color="auto"/>
        <w:left w:val="none" w:sz="0" w:space="0" w:color="auto"/>
        <w:bottom w:val="none" w:sz="0" w:space="0" w:color="auto"/>
        <w:right w:val="none" w:sz="0" w:space="0" w:color="auto"/>
      </w:divBdr>
    </w:div>
    <w:div w:id="252400475">
      <w:bodyDiv w:val="1"/>
      <w:marLeft w:val="0"/>
      <w:marRight w:val="0"/>
      <w:marTop w:val="0"/>
      <w:marBottom w:val="0"/>
      <w:divBdr>
        <w:top w:val="none" w:sz="0" w:space="0" w:color="auto"/>
        <w:left w:val="none" w:sz="0" w:space="0" w:color="auto"/>
        <w:bottom w:val="none" w:sz="0" w:space="0" w:color="auto"/>
        <w:right w:val="none" w:sz="0" w:space="0" w:color="auto"/>
      </w:divBdr>
    </w:div>
    <w:div w:id="445856737">
      <w:bodyDiv w:val="1"/>
      <w:marLeft w:val="0"/>
      <w:marRight w:val="0"/>
      <w:marTop w:val="0"/>
      <w:marBottom w:val="0"/>
      <w:divBdr>
        <w:top w:val="none" w:sz="0" w:space="0" w:color="auto"/>
        <w:left w:val="none" w:sz="0" w:space="0" w:color="auto"/>
        <w:bottom w:val="none" w:sz="0" w:space="0" w:color="auto"/>
        <w:right w:val="none" w:sz="0" w:space="0" w:color="auto"/>
      </w:divBdr>
    </w:div>
    <w:div w:id="527260421">
      <w:bodyDiv w:val="1"/>
      <w:marLeft w:val="0"/>
      <w:marRight w:val="0"/>
      <w:marTop w:val="0"/>
      <w:marBottom w:val="0"/>
      <w:divBdr>
        <w:top w:val="none" w:sz="0" w:space="0" w:color="auto"/>
        <w:left w:val="none" w:sz="0" w:space="0" w:color="auto"/>
        <w:bottom w:val="none" w:sz="0" w:space="0" w:color="auto"/>
        <w:right w:val="none" w:sz="0" w:space="0" w:color="auto"/>
      </w:divBdr>
    </w:div>
    <w:div w:id="707268196">
      <w:bodyDiv w:val="1"/>
      <w:marLeft w:val="0"/>
      <w:marRight w:val="0"/>
      <w:marTop w:val="0"/>
      <w:marBottom w:val="0"/>
      <w:divBdr>
        <w:top w:val="none" w:sz="0" w:space="0" w:color="auto"/>
        <w:left w:val="none" w:sz="0" w:space="0" w:color="auto"/>
        <w:bottom w:val="none" w:sz="0" w:space="0" w:color="auto"/>
        <w:right w:val="none" w:sz="0" w:space="0" w:color="auto"/>
      </w:divBdr>
    </w:div>
    <w:div w:id="707335133">
      <w:bodyDiv w:val="1"/>
      <w:marLeft w:val="0"/>
      <w:marRight w:val="0"/>
      <w:marTop w:val="0"/>
      <w:marBottom w:val="0"/>
      <w:divBdr>
        <w:top w:val="none" w:sz="0" w:space="0" w:color="auto"/>
        <w:left w:val="none" w:sz="0" w:space="0" w:color="auto"/>
        <w:bottom w:val="none" w:sz="0" w:space="0" w:color="auto"/>
        <w:right w:val="none" w:sz="0" w:space="0" w:color="auto"/>
      </w:divBdr>
    </w:div>
    <w:div w:id="776094602">
      <w:bodyDiv w:val="1"/>
      <w:marLeft w:val="0"/>
      <w:marRight w:val="0"/>
      <w:marTop w:val="0"/>
      <w:marBottom w:val="0"/>
      <w:divBdr>
        <w:top w:val="none" w:sz="0" w:space="0" w:color="auto"/>
        <w:left w:val="none" w:sz="0" w:space="0" w:color="auto"/>
        <w:bottom w:val="none" w:sz="0" w:space="0" w:color="auto"/>
        <w:right w:val="none" w:sz="0" w:space="0" w:color="auto"/>
      </w:divBdr>
    </w:div>
    <w:div w:id="811825225">
      <w:bodyDiv w:val="1"/>
      <w:marLeft w:val="0"/>
      <w:marRight w:val="0"/>
      <w:marTop w:val="0"/>
      <w:marBottom w:val="0"/>
      <w:divBdr>
        <w:top w:val="none" w:sz="0" w:space="0" w:color="auto"/>
        <w:left w:val="none" w:sz="0" w:space="0" w:color="auto"/>
        <w:bottom w:val="none" w:sz="0" w:space="0" w:color="auto"/>
        <w:right w:val="none" w:sz="0" w:space="0" w:color="auto"/>
      </w:divBdr>
    </w:div>
    <w:div w:id="839396471">
      <w:bodyDiv w:val="1"/>
      <w:marLeft w:val="0"/>
      <w:marRight w:val="0"/>
      <w:marTop w:val="0"/>
      <w:marBottom w:val="0"/>
      <w:divBdr>
        <w:top w:val="none" w:sz="0" w:space="0" w:color="auto"/>
        <w:left w:val="none" w:sz="0" w:space="0" w:color="auto"/>
        <w:bottom w:val="none" w:sz="0" w:space="0" w:color="auto"/>
        <w:right w:val="none" w:sz="0" w:space="0" w:color="auto"/>
      </w:divBdr>
    </w:div>
    <w:div w:id="847643803">
      <w:bodyDiv w:val="1"/>
      <w:marLeft w:val="0"/>
      <w:marRight w:val="0"/>
      <w:marTop w:val="0"/>
      <w:marBottom w:val="0"/>
      <w:divBdr>
        <w:top w:val="none" w:sz="0" w:space="0" w:color="auto"/>
        <w:left w:val="none" w:sz="0" w:space="0" w:color="auto"/>
        <w:bottom w:val="none" w:sz="0" w:space="0" w:color="auto"/>
        <w:right w:val="none" w:sz="0" w:space="0" w:color="auto"/>
      </w:divBdr>
    </w:div>
    <w:div w:id="912815578">
      <w:bodyDiv w:val="1"/>
      <w:marLeft w:val="0"/>
      <w:marRight w:val="0"/>
      <w:marTop w:val="0"/>
      <w:marBottom w:val="0"/>
      <w:divBdr>
        <w:top w:val="none" w:sz="0" w:space="0" w:color="auto"/>
        <w:left w:val="none" w:sz="0" w:space="0" w:color="auto"/>
        <w:bottom w:val="none" w:sz="0" w:space="0" w:color="auto"/>
        <w:right w:val="none" w:sz="0" w:space="0" w:color="auto"/>
      </w:divBdr>
    </w:div>
    <w:div w:id="984896861">
      <w:bodyDiv w:val="1"/>
      <w:marLeft w:val="0"/>
      <w:marRight w:val="0"/>
      <w:marTop w:val="0"/>
      <w:marBottom w:val="0"/>
      <w:divBdr>
        <w:top w:val="none" w:sz="0" w:space="0" w:color="auto"/>
        <w:left w:val="none" w:sz="0" w:space="0" w:color="auto"/>
        <w:bottom w:val="none" w:sz="0" w:space="0" w:color="auto"/>
        <w:right w:val="none" w:sz="0" w:space="0" w:color="auto"/>
      </w:divBdr>
    </w:div>
    <w:div w:id="1197113024">
      <w:bodyDiv w:val="1"/>
      <w:marLeft w:val="0"/>
      <w:marRight w:val="0"/>
      <w:marTop w:val="0"/>
      <w:marBottom w:val="0"/>
      <w:divBdr>
        <w:top w:val="none" w:sz="0" w:space="0" w:color="auto"/>
        <w:left w:val="none" w:sz="0" w:space="0" w:color="auto"/>
        <w:bottom w:val="none" w:sz="0" w:space="0" w:color="auto"/>
        <w:right w:val="none" w:sz="0" w:space="0" w:color="auto"/>
      </w:divBdr>
    </w:div>
    <w:div w:id="1372924389">
      <w:bodyDiv w:val="1"/>
      <w:marLeft w:val="0"/>
      <w:marRight w:val="0"/>
      <w:marTop w:val="0"/>
      <w:marBottom w:val="0"/>
      <w:divBdr>
        <w:top w:val="none" w:sz="0" w:space="0" w:color="auto"/>
        <w:left w:val="none" w:sz="0" w:space="0" w:color="auto"/>
        <w:bottom w:val="none" w:sz="0" w:space="0" w:color="auto"/>
        <w:right w:val="none" w:sz="0" w:space="0" w:color="auto"/>
      </w:divBdr>
    </w:div>
    <w:div w:id="1454010232">
      <w:bodyDiv w:val="1"/>
      <w:marLeft w:val="0"/>
      <w:marRight w:val="0"/>
      <w:marTop w:val="0"/>
      <w:marBottom w:val="0"/>
      <w:divBdr>
        <w:top w:val="none" w:sz="0" w:space="0" w:color="auto"/>
        <w:left w:val="none" w:sz="0" w:space="0" w:color="auto"/>
        <w:bottom w:val="none" w:sz="0" w:space="0" w:color="auto"/>
        <w:right w:val="none" w:sz="0" w:space="0" w:color="auto"/>
      </w:divBdr>
    </w:div>
    <w:div w:id="1549368340">
      <w:bodyDiv w:val="1"/>
      <w:marLeft w:val="0"/>
      <w:marRight w:val="0"/>
      <w:marTop w:val="0"/>
      <w:marBottom w:val="0"/>
      <w:divBdr>
        <w:top w:val="none" w:sz="0" w:space="0" w:color="auto"/>
        <w:left w:val="none" w:sz="0" w:space="0" w:color="auto"/>
        <w:bottom w:val="none" w:sz="0" w:space="0" w:color="auto"/>
        <w:right w:val="none" w:sz="0" w:space="0" w:color="auto"/>
      </w:divBdr>
    </w:div>
    <w:div w:id="1610697288">
      <w:bodyDiv w:val="1"/>
      <w:marLeft w:val="0"/>
      <w:marRight w:val="0"/>
      <w:marTop w:val="0"/>
      <w:marBottom w:val="0"/>
      <w:divBdr>
        <w:top w:val="none" w:sz="0" w:space="0" w:color="auto"/>
        <w:left w:val="none" w:sz="0" w:space="0" w:color="auto"/>
        <w:bottom w:val="none" w:sz="0" w:space="0" w:color="auto"/>
        <w:right w:val="none" w:sz="0" w:space="0" w:color="auto"/>
      </w:divBdr>
    </w:div>
    <w:div w:id="1781148044">
      <w:bodyDiv w:val="1"/>
      <w:marLeft w:val="0"/>
      <w:marRight w:val="0"/>
      <w:marTop w:val="0"/>
      <w:marBottom w:val="0"/>
      <w:divBdr>
        <w:top w:val="none" w:sz="0" w:space="0" w:color="auto"/>
        <w:left w:val="none" w:sz="0" w:space="0" w:color="auto"/>
        <w:bottom w:val="none" w:sz="0" w:space="0" w:color="auto"/>
        <w:right w:val="none" w:sz="0" w:space="0" w:color="auto"/>
      </w:divBdr>
    </w:div>
    <w:div w:id="18977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um.nnov.ru" TargetMode="External"/><Relationship Id="rId5" Type="http://schemas.openxmlformats.org/officeDocument/2006/relationships/hyperlink" Target="http://bmd.one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3301</Words>
  <Characters>18818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aktobe</dc:creator>
  <cp:lastModifiedBy>aktobe</cp:lastModifiedBy>
  <cp:revision>1</cp:revision>
  <dcterms:created xsi:type="dcterms:W3CDTF">2015-11-23T17:44:00Z</dcterms:created>
  <dcterms:modified xsi:type="dcterms:W3CDTF">2015-11-23T18:13:00Z</dcterms:modified>
</cp:coreProperties>
</file>