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DE" w:rsidRDefault="009206DE" w:rsidP="009206DE">
      <w:pPr>
        <w:ind w:left="180" w:right="18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План:</w:t>
      </w:r>
    </w:p>
    <w:p w:rsidR="009206DE" w:rsidRDefault="009206DE" w:rsidP="00125AF2">
      <w:pPr>
        <w:ind w:left="180" w:right="180"/>
        <w:rPr>
          <w:sz w:val="28"/>
          <w:szCs w:val="28"/>
        </w:rPr>
      </w:pPr>
    </w:p>
    <w:p w:rsidR="00125AF2" w:rsidRDefault="00125AF2" w:rsidP="00125AF2">
      <w:pPr>
        <w:ind w:left="180" w:right="180"/>
        <w:rPr>
          <w:sz w:val="28"/>
          <w:szCs w:val="28"/>
        </w:rPr>
      </w:pPr>
    </w:p>
    <w:p w:rsidR="00125AF2" w:rsidRDefault="00125AF2" w:rsidP="00125AF2">
      <w:pPr>
        <w:numPr>
          <w:ilvl w:val="0"/>
          <w:numId w:val="4"/>
        </w:numPr>
        <w:ind w:right="180"/>
        <w:rPr>
          <w:sz w:val="28"/>
          <w:szCs w:val="28"/>
        </w:rPr>
      </w:pPr>
      <w:r>
        <w:rPr>
          <w:sz w:val="28"/>
          <w:szCs w:val="28"/>
        </w:rPr>
        <w:t>Таксономия (с.3);</w:t>
      </w:r>
    </w:p>
    <w:p w:rsidR="00125AF2" w:rsidRDefault="00125AF2" w:rsidP="00125AF2">
      <w:pPr>
        <w:numPr>
          <w:ilvl w:val="0"/>
          <w:numId w:val="4"/>
        </w:numPr>
        <w:ind w:right="180"/>
        <w:rPr>
          <w:sz w:val="28"/>
          <w:szCs w:val="28"/>
        </w:rPr>
      </w:pPr>
      <w:r>
        <w:rPr>
          <w:sz w:val="28"/>
          <w:szCs w:val="28"/>
        </w:rPr>
        <w:t>Физиология и патогенез (с.3-4);</w:t>
      </w:r>
    </w:p>
    <w:p w:rsidR="00125AF2" w:rsidRDefault="00125AF2" w:rsidP="00125AF2">
      <w:pPr>
        <w:numPr>
          <w:ilvl w:val="0"/>
          <w:numId w:val="4"/>
        </w:numPr>
        <w:ind w:right="180"/>
        <w:rPr>
          <w:sz w:val="28"/>
          <w:szCs w:val="28"/>
        </w:rPr>
      </w:pPr>
      <w:r>
        <w:rPr>
          <w:sz w:val="28"/>
          <w:szCs w:val="28"/>
        </w:rPr>
        <w:t>Ультраструктура (с.4-5);</w:t>
      </w:r>
    </w:p>
    <w:p w:rsidR="00125AF2" w:rsidRDefault="00125AF2" w:rsidP="00125AF2">
      <w:pPr>
        <w:numPr>
          <w:ilvl w:val="0"/>
          <w:numId w:val="4"/>
        </w:numPr>
        <w:ind w:right="180"/>
        <w:rPr>
          <w:sz w:val="28"/>
          <w:szCs w:val="28"/>
        </w:rPr>
      </w:pPr>
      <w:r>
        <w:rPr>
          <w:sz w:val="28"/>
          <w:szCs w:val="28"/>
        </w:rPr>
        <w:t>Антигены (с.5-6);</w:t>
      </w:r>
    </w:p>
    <w:p w:rsidR="00125AF2" w:rsidRDefault="00125AF2" w:rsidP="00125AF2">
      <w:pPr>
        <w:numPr>
          <w:ilvl w:val="0"/>
          <w:numId w:val="4"/>
        </w:numPr>
        <w:ind w:right="180"/>
        <w:rPr>
          <w:sz w:val="28"/>
          <w:szCs w:val="28"/>
        </w:rPr>
      </w:pPr>
      <w:r>
        <w:rPr>
          <w:sz w:val="28"/>
          <w:szCs w:val="28"/>
        </w:rPr>
        <w:t>Генетика (с.6-7);</w:t>
      </w:r>
    </w:p>
    <w:p w:rsidR="00125AF2" w:rsidRDefault="00125AF2" w:rsidP="00125AF2">
      <w:pPr>
        <w:numPr>
          <w:ilvl w:val="0"/>
          <w:numId w:val="4"/>
        </w:numPr>
        <w:ind w:right="180"/>
        <w:rPr>
          <w:sz w:val="28"/>
          <w:szCs w:val="28"/>
        </w:rPr>
      </w:pPr>
      <w:r>
        <w:rPr>
          <w:sz w:val="28"/>
          <w:szCs w:val="28"/>
        </w:rPr>
        <w:t>Лечение (с.7);</w:t>
      </w:r>
    </w:p>
    <w:p w:rsidR="00125AF2" w:rsidRDefault="00125AF2" w:rsidP="00125AF2">
      <w:pPr>
        <w:numPr>
          <w:ilvl w:val="0"/>
          <w:numId w:val="4"/>
        </w:numPr>
        <w:ind w:right="180"/>
        <w:rPr>
          <w:sz w:val="28"/>
          <w:szCs w:val="28"/>
        </w:rPr>
      </w:pPr>
      <w:r>
        <w:rPr>
          <w:sz w:val="28"/>
          <w:szCs w:val="28"/>
        </w:rPr>
        <w:t>Список использованных материалов (с.8);</w:t>
      </w:r>
    </w:p>
    <w:p w:rsidR="00125AF2" w:rsidRDefault="00125AF2" w:rsidP="00125AF2">
      <w:pPr>
        <w:ind w:left="180" w:right="180"/>
        <w:rPr>
          <w:sz w:val="28"/>
          <w:szCs w:val="28"/>
        </w:rPr>
      </w:pPr>
    </w:p>
    <w:p w:rsidR="00125AF2" w:rsidRDefault="00125AF2" w:rsidP="00125AF2">
      <w:pPr>
        <w:ind w:left="180" w:right="180"/>
        <w:rPr>
          <w:sz w:val="28"/>
          <w:szCs w:val="28"/>
        </w:rPr>
      </w:pPr>
    </w:p>
    <w:p w:rsidR="009206DE" w:rsidRPr="00107243" w:rsidRDefault="009206DE" w:rsidP="00107243">
      <w:pPr>
        <w:pStyle w:val="a3"/>
        <w:spacing w:line="280" w:lineRule="atLeast"/>
        <w:ind w:left="360" w:right="180" w:firstLine="360"/>
        <w:rPr>
          <w:sz w:val="28"/>
          <w:szCs w:val="28"/>
        </w:rPr>
      </w:pPr>
      <w:r w:rsidRPr="00107243">
        <w:rPr>
          <w:b/>
          <w:i/>
          <w:sz w:val="28"/>
          <w:szCs w:val="28"/>
          <w:u w:val="single"/>
        </w:rPr>
        <w:t>Хламидии (Chlamydia)</w:t>
      </w:r>
      <w:r w:rsidRPr="00107243">
        <w:rPr>
          <w:sz w:val="28"/>
          <w:szCs w:val="28"/>
        </w:rPr>
        <w:t xml:space="preserve"> -- мелкие грамотрицательные кокковидные бактерии, размером 250-1500нм (0,25-1 мкм). Они имеют все основные признаки бактерий: содержат два типа нуклеиновых кислот (ДНК и РНК), рибосомы, мурамовую кислоту (компонент клеточной стенки грамотрицательных бактерий), размножаются бинарным делением и чувствительны к некоторым антибиотикам.</w:t>
      </w:r>
    </w:p>
    <w:p w:rsidR="00107243" w:rsidRDefault="00107243" w:rsidP="00107243">
      <w:pPr>
        <w:pStyle w:val="a3"/>
        <w:spacing w:line="280" w:lineRule="atLeast"/>
        <w:ind w:left="360" w:right="180" w:firstLine="360"/>
        <w:rPr>
          <w:sz w:val="28"/>
          <w:szCs w:val="28"/>
        </w:rPr>
      </w:pPr>
    </w:p>
    <w:p w:rsidR="009206DE" w:rsidRPr="00107243" w:rsidRDefault="009206DE" w:rsidP="00107243">
      <w:pPr>
        <w:pStyle w:val="a3"/>
        <w:spacing w:line="280" w:lineRule="atLeast"/>
        <w:ind w:left="360" w:right="180" w:firstLine="360"/>
        <w:rPr>
          <w:sz w:val="28"/>
          <w:szCs w:val="28"/>
        </w:rPr>
      </w:pPr>
      <w:r w:rsidRPr="00107243">
        <w:rPr>
          <w:sz w:val="28"/>
          <w:szCs w:val="28"/>
        </w:rPr>
        <w:t>В 1966 году на 9-м Международном съезде микробиологов хламидии были исключены из класса вирусов.</w:t>
      </w:r>
    </w:p>
    <w:p w:rsidR="00107243" w:rsidRDefault="00107243" w:rsidP="00107243">
      <w:pPr>
        <w:pStyle w:val="a3"/>
        <w:spacing w:line="280" w:lineRule="atLeast"/>
        <w:ind w:left="360" w:right="180" w:firstLine="360"/>
        <w:rPr>
          <w:sz w:val="28"/>
          <w:szCs w:val="28"/>
        </w:rPr>
      </w:pPr>
    </w:p>
    <w:p w:rsidR="009206DE" w:rsidRPr="00107243" w:rsidRDefault="009206DE" w:rsidP="00107243">
      <w:pPr>
        <w:pStyle w:val="a3"/>
        <w:spacing w:line="280" w:lineRule="atLeast"/>
        <w:ind w:left="360" w:right="180" w:firstLine="360"/>
        <w:rPr>
          <w:sz w:val="28"/>
          <w:szCs w:val="28"/>
        </w:rPr>
      </w:pPr>
      <w:r w:rsidRPr="00107243">
        <w:rPr>
          <w:sz w:val="28"/>
          <w:szCs w:val="28"/>
        </w:rPr>
        <w:t>По современной классификации хламидиии помещены в одну таксономическую группу с риккетсиями , с которыми их объединяет внутриклеточный паразитизм.</w:t>
      </w:r>
    </w:p>
    <w:p w:rsidR="009206DE" w:rsidRPr="00107243" w:rsidRDefault="009206DE" w:rsidP="00107243">
      <w:pPr>
        <w:ind w:left="360" w:right="180" w:firstLine="360"/>
        <w:rPr>
          <w:sz w:val="28"/>
          <w:szCs w:val="28"/>
        </w:rPr>
      </w:pPr>
    </w:p>
    <w:p w:rsidR="009206DE" w:rsidRPr="00107243" w:rsidRDefault="009206DE" w:rsidP="00107243">
      <w:pPr>
        <w:pStyle w:val="2"/>
        <w:ind w:left="360" w:right="180" w:firstLine="360"/>
        <w:rPr>
          <w:i/>
          <w:color w:val="auto"/>
          <w:sz w:val="28"/>
          <w:szCs w:val="28"/>
          <w:u w:val="single"/>
        </w:rPr>
      </w:pPr>
      <w:r w:rsidRPr="00107243">
        <w:rPr>
          <w:i/>
          <w:color w:val="auto"/>
          <w:sz w:val="28"/>
          <w:szCs w:val="28"/>
          <w:u w:val="single"/>
        </w:rPr>
        <w:t>Таксономия</w:t>
      </w:r>
    </w:p>
    <w:p w:rsidR="009206DE" w:rsidRPr="00107243" w:rsidRDefault="009206DE" w:rsidP="00107243">
      <w:pPr>
        <w:pStyle w:val="a3"/>
        <w:spacing w:line="280" w:lineRule="atLeast"/>
        <w:ind w:left="360" w:right="180" w:firstLine="360"/>
        <w:rPr>
          <w:sz w:val="28"/>
          <w:szCs w:val="28"/>
        </w:rPr>
      </w:pPr>
      <w:r w:rsidRPr="00107243">
        <w:rPr>
          <w:sz w:val="28"/>
          <w:szCs w:val="28"/>
        </w:rPr>
        <w:t xml:space="preserve">Все хламидии сгруппированы в порядок </w:t>
      </w:r>
      <w:r w:rsidRPr="00107243">
        <w:rPr>
          <w:i/>
          <w:iCs/>
          <w:sz w:val="28"/>
          <w:szCs w:val="28"/>
        </w:rPr>
        <w:t>Chlamydiaceae</w:t>
      </w:r>
      <w:r w:rsidRPr="00107243">
        <w:rPr>
          <w:sz w:val="28"/>
          <w:szCs w:val="28"/>
        </w:rPr>
        <w:t xml:space="preserve">, род </w:t>
      </w:r>
      <w:r w:rsidRPr="00107243">
        <w:rPr>
          <w:i/>
          <w:iCs/>
          <w:sz w:val="28"/>
          <w:szCs w:val="28"/>
        </w:rPr>
        <w:t>Chlamydia</w:t>
      </w:r>
      <w:r w:rsidRPr="00107243">
        <w:rPr>
          <w:sz w:val="28"/>
          <w:szCs w:val="28"/>
        </w:rPr>
        <w:t>, последний включает четыре вида:</w:t>
      </w:r>
    </w:p>
    <w:p w:rsidR="009206DE" w:rsidRPr="00107243" w:rsidRDefault="009206DE" w:rsidP="00107243">
      <w:pPr>
        <w:numPr>
          <w:ilvl w:val="0"/>
          <w:numId w:val="1"/>
        </w:numPr>
        <w:spacing w:before="100" w:beforeAutospacing="1" w:after="100" w:afterAutospacing="1" w:line="280" w:lineRule="atLeast"/>
        <w:ind w:left="360" w:right="180" w:firstLine="360"/>
        <w:rPr>
          <w:sz w:val="28"/>
          <w:szCs w:val="28"/>
        </w:rPr>
      </w:pPr>
      <w:r w:rsidRPr="00107243">
        <w:rPr>
          <w:i/>
          <w:iCs/>
          <w:sz w:val="28"/>
          <w:szCs w:val="28"/>
        </w:rPr>
        <w:t xml:space="preserve">Chlamydia trachomatis (Хламидия трахоматис) </w:t>
      </w:r>
      <w:r w:rsidRPr="00107243">
        <w:rPr>
          <w:i/>
          <w:sz w:val="28"/>
          <w:szCs w:val="28"/>
        </w:rPr>
        <w:t>вызывающая патологию мочеполовых путей;.</w:t>
      </w:r>
      <w:r w:rsidRPr="00107243">
        <w:rPr>
          <w:sz w:val="28"/>
          <w:szCs w:val="28"/>
        </w:rPr>
        <w:t xml:space="preserve"> </w:t>
      </w:r>
    </w:p>
    <w:p w:rsidR="009206DE" w:rsidRPr="00107243" w:rsidRDefault="009206DE" w:rsidP="00107243">
      <w:pPr>
        <w:numPr>
          <w:ilvl w:val="0"/>
          <w:numId w:val="1"/>
        </w:numPr>
        <w:spacing w:before="100" w:beforeAutospacing="1" w:after="100" w:afterAutospacing="1" w:line="280" w:lineRule="atLeast"/>
        <w:ind w:left="360" w:right="180" w:firstLine="360"/>
        <w:rPr>
          <w:i/>
          <w:sz w:val="28"/>
          <w:szCs w:val="28"/>
        </w:rPr>
      </w:pPr>
      <w:r w:rsidRPr="00107243">
        <w:rPr>
          <w:i/>
          <w:iCs/>
          <w:sz w:val="28"/>
          <w:szCs w:val="28"/>
        </w:rPr>
        <w:t>Chlamydia psittaci</w:t>
      </w:r>
      <w:r w:rsidRPr="00107243">
        <w:rPr>
          <w:sz w:val="28"/>
          <w:szCs w:val="28"/>
        </w:rPr>
        <w:t xml:space="preserve"> и </w:t>
      </w:r>
      <w:r w:rsidRPr="00107243">
        <w:rPr>
          <w:i/>
          <w:iCs/>
          <w:sz w:val="28"/>
          <w:szCs w:val="28"/>
        </w:rPr>
        <w:t>Chlamydia pneumonia</w:t>
      </w:r>
      <w:r w:rsidRPr="00107243">
        <w:rPr>
          <w:i/>
          <w:sz w:val="28"/>
          <w:szCs w:val="28"/>
        </w:rPr>
        <w:t xml:space="preserve">, поражающие органы дыхательных путей.  </w:t>
      </w:r>
    </w:p>
    <w:p w:rsidR="009206DE" w:rsidRPr="00107243" w:rsidRDefault="009206DE" w:rsidP="00107243">
      <w:pPr>
        <w:numPr>
          <w:ilvl w:val="0"/>
          <w:numId w:val="1"/>
        </w:numPr>
        <w:spacing w:before="100" w:beforeAutospacing="1" w:after="100" w:afterAutospacing="1" w:line="280" w:lineRule="atLeast"/>
        <w:ind w:left="360" w:right="180" w:firstLine="360"/>
        <w:rPr>
          <w:sz w:val="28"/>
          <w:szCs w:val="28"/>
        </w:rPr>
      </w:pPr>
      <w:r w:rsidRPr="00107243">
        <w:rPr>
          <w:i/>
          <w:iCs/>
          <w:sz w:val="28"/>
          <w:szCs w:val="28"/>
        </w:rPr>
        <w:t>Chlamydia pecorum</w:t>
      </w:r>
      <w:r w:rsidRPr="00107243">
        <w:rPr>
          <w:sz w:val="28"/>
          <w:szCs w:val="28"/>
        </w:rPr>
        <w:t xml:space="preserve">. </w:t>
      </w:r>
    </w:p>
    <w:p w:rsidR="009206DE" w:rsidRPr="00107243" w:rsidRDefault="009206DE" w:rsidP="00107243">
      <w:pPr>
        <w:numPr>
          <w:ilvl w:val="0"/>
          <w:numId w:val="1"/>
        </w:numPr>
        <w:spacing w:before="100" w:beforeAutospacing="1" w:after="100" w:afterAutospacing="1" w:line="280" w:lineRule="atLeast"/>
        <w:ind w:left="360" w:right="180" w:firstLine="360"/>
        <w:rPr>
          <w:sz w:val="28"/>
          <w:szCs w:val="28"/>
        </w:rPr>
      </w:pPr>
      <w:r w:rsidRPr="00107243">
        <w:rPr>
          <w:i/>
          <w:iCs/>
          <w:sz w:val="28"/>
          <w:szCs w:val="28"/>
        </w:rPr>
        <w:t>Chlamydia psittaci</w:t>
      </w:r>
      <w:r w:rsidRPr="00107243">
        <w:rPr>
          <w:sz w:val="28"/>
          <w:szCs w:val="28"/>
        </w:rPr>
        <w:t xml:space="preserve"> – вызывает у человека атипичную пневмонию, энцефаломиокардит, артрит, пиелонефрит. </w:t>
      </w:r>
    </w:p>
    <w:p w:rsidR="009206DE" w:rsidRPr="00107243" w:rsidRDefault="009206DE" w:rsidP="00107243">
      <w:pPr>
        <w:numPr>
          <w:ilvl w:val="0"/>
          <w:numId w:val="1"/>
        </w:numPr>
        <w:spacing w:before="100" w:beforeAutospacing="1" w:after="100" w:afterAutospacing="1" w:line="280" w:lineRule="atLeast"/>
        <w:ind w:left="360" w:right="180" w:firstLine="360"/>
        <w:rPr>
          <w:sz w:val="28"/>
          <w:szCs w:val="28"/>
        </w:rPr>
      </w:pPr>
      <w:r w:rsidRPr="00107243">
        <w:rPr>
          <w:i/>
          <w:iCs/>
          <w:sz w:val="28"/>
          <w:szCs w:val="28"/>
        </w:rPr>
        <w:t>Chlamydia pecorum</w:t>
      </w:r>
      <w:r w:rsidRPr="00107243">
        <w:rPr>
          <w:sz w:val="28"/>
          <w:szCs w:val="28"/>
        </w:rPr>
        <w:t xml:space="preserve"> описана недавно, изолирована от животных-овец, крупного рогатого скота. Имеет сходство с </w:t>
      </w:r>
      <w:r w:rsidRPr="00107243">
        <w:rPr>
          <w:i/>
          <w:iCs/>
          <w:sz w:val="28"/>
          <w:szCs w:val="28"/>
        </w:rPr>
        <w:t>Chlamydia psittaci</w:t>
      </w:r>
      <w:r w:rsidRPr="00107243">
        <w:rPr>
          <w:sz w:val="28"/>
          <w:szCs w:val="28"/>
        </w:rPr>
        <w:t xml:space="preserve">. Роль в патогенезе заболеваний человека неизвестна. </w:t>
      </w:r>
    </w:p>
    <w:p w:rsidR="009206DE" w:rsidRPr="00107243" w:rsidRDefault="009206DE" w:rsidP="00107243">
      <w:pPr>
        <w:numPr>
          <w:ilvl w:val="0"/>
          <w:numId w:val="1"/>
        </w:numPr>
        <w:spacing w:before="100" w:beforeAutospacing="1" w:after="100" w:afterAutospacing="1" w:line="280" w:lineRule="atLeast"/>
        <w:ind w:left="360" w:right="180" w:firstLine="360"/>
        <w:rPr>
          <w:sz w:val="28"/>
          <w:szCs w:val="28"/>
        </w:rPr>
      </w:pPr>
      <w:r w:rsidRPr="00107243">
        <w:rPr>
          <w:i/>
          <w:iCs/>
          <w:sz w:val="28"/>
          <w:szCs w:val="28"/>
        </w:rPr>
        <w:t>Chlamydia pneumoniae</w:t>
      </w:r>
      <w:r w:rsidRPr="00107243">
        <w:rPr>
          <w:sz w:val="28"/>
          <w:szCs w:val="28"/>
        </w:rPr>
        <w:t xml:space="preserve"> вызывает у взрослых острые респираторные заболевания и мягкую форму пневмонии. </w:t>
      </w:r>
    </w:p>
    <w:p w:rsidR="009206DE" w:rsidRPr="00107243" w:rsidRDefault="009206DE" w:rsidP="00107243">
      <w:pPr>
        <w:numPr>
          <w:ilvl w:val="0"/>
          <w:numId w:val="1"/>
        </w:numPr>
        <w:spacing w:before="100" w:beforeAutospacing="1" w:after="100" w:afterAutospacing="1" w:line="280" w:lineRule="atLeast"/>
        <w:ind w:left="360" w:right="180" w:firstLine="360"/>
        <w:rPr>
          <w:sz w:val="28"/>
          <w:szCs w:val="28"/>
        </w:rPr>
      </w:pPr>
      <w:r w:rsidRPr="00107243">
        <w:rPr>
          <w:sz w:val="28"/>
          <w:szCs w:val="28"/>
        </w:rPr>
        <w:t xml:space="preserve">Вид </w:t>
      </w:r>
      <w:r w:rsidRPr="00107243">
        <w:rPr>
          <w:i/>
          <w:iCs/>
          <w:sz w:val="28"/>
          <w:szCs w:val="28"/>
        </w:rPr>
        <w:t>Chlamydia trachomatis</w:t>
      </w:r>
      <w:r w:rsidRPr="00107243">
        <w:rPr>
          <w:sz w:val="28"/>
          <w:szCs w:val="28"/>
        </w:rPr>
        <w:t xml:space="preserve"> встречается только у человека, в ней выявлены 18 антигенных вариантов (серотипов).</w:t>
      </w:r>
      <w:r w:rsidRPr="00107243">
        <w:rPr>
          <w:sz w:val="28"/>
          <w:szCs w:val="28"/>
        </w:rPr>
        <w:br/>
        <w:t xml:space="preserve">Серотипы А,В,С -- возбудители трахомы. Переносчиками являются насекомые, </w:t>
      </w:r>
      <w:r w:rsidRPr="00107243">
        <w:rPr>
          <w:sz w:val="28"/>
          <w:szCs w:val="28"/>
        </w:rPr>
        <w:lastRenderedPageBreak/>
        <w:t xml:space="preserve">основной путь заражения -- попадание инфекционного агента посредством втирания в область слизистой оболочки глаза. Образующиеся в результате развития инфекционного процесса рубцы ведут к потере зрения. Серотипы L1-L3 размножаются в лимфоидной ткани и являются возбудителями тропической венерической болезни Lymphogranuloma venerum. В случае серотипов от D до К -- заражение происходит при половом контакте, значительно реже -- при втирании, новорожденный при родах заражается от инфицированной матери. </w:t>
      </w:r>
    </w:p>
    <w:p w:rsidR="009206DE" w:rsidRPr="00107243" w:rsidRDefault="009206DE" w:rsidP="00107243">
      <w:pPr>
        <w:pStyle w:val="2"/>
        <w:ind w:left="360" w:right="180" w:firstLine="360"/>
        <w:rPr>
          <w:i/>
          <w:color w:val="auto"/>
          <w:sz w:val="28"/>
          <w:szCs w:val="28"/>
          <w:u w:val="single"/>
        </w:rPr>
      </w:pPr>
      <w:r w:rsidRPr="00107243">
        <w:rPr>
          <w:i/>
          <w:color w:val="auto"/>
          <w:sz w:val="28"/>
          <w:szCs w:val="28"/>
          <w:u w:val="single"/>
        </w:rPr>
        <w:t>Физиология и патогенез</w:t>
      </w:r>
    </w:p>
    <w:p w:rsidR="009206DE" w:rsidRPr="00107243" w:rsidRDefault="009206DE" w:rsidP="00107243">
      <w:pPr>
        <w:pStyle w:val="a3"/>
        <w:spacing w:line="280" w:lineRule="atLeast"/>
        <w:ind w:left="360" w:right="180" w:firstLine="360"/>
        <w:rPr>
          <w:sz w:val="28"/>
          <w:szCs w:val="28"/>
        </w:rPr>
      </w:pPr>
      <w:r w:rsidRPr="00107243">
        <w:rPr>
          <w:sz w:val="28"/>
          <w:szCs w:val="28"/>
        </w:rPr>
        <w:t xml:space="preserve">Жизненный цикл хламидий существенно отличается от бактерий. </w:t>
      </w:r>
    </w:p>
    <w:p w:rsidR="009206DE" w:rsidRPr="00107243" w:rsidRDefault="009206DE" w:rsidP="00107243">
      <w:pPr>
        <w:spacing w:line="280" w:lineRule="atLeast"/>
        <w:ind w:left="360" w:right="180" w:firstLine="360"/>
        <w:rPr>
          <w:sz w:val="28"/>
          <w:szCs w:val="28"/>
        </w:rPr>
      </w:pPr>
      <w:r w:rsidRPr="00107243">
        <w:rPr>
          <w:sz w:val="28"/>
          <w:szCs w:val="28"/>
        </w:rPr>
        <w:t>Хламидии существуют в двух формах, различающихся по морфологическим и биологическим свойствам. Высокоинфекционной, спороподобной, внеклеточной формой является элементарное тельце (ЭТ), и вегетативной, репродуцирующейся, внутриклеточной -ретикулярное тельце (РТ).</w:t>
      </w:r>
    </w:p>
    <w:p w:rsidR="00107243" w:rsidRDefault="00107243" w:rsidP="00107243">
      <w:pPr>
        <w:pStyle w:val="a3"/>
        <w:spacing w:line="280" w:lineRule="atLeast"/>
        <w:ind w:left="360" w:right="180" w:firstLine="360"/>
        <w:rPr>
          <w:sz w:val="28"/>
          <w:szCs w:val="28"/>
        </w:rPr>
      </w:pPr>
    </w:p>
    <w:p w:rsidR="009206DE" w:rsidRPr="00107243" w:rsidRDefault="009206DE" w:rsidP="00107243">
      <w:pPr>
        <w:pStyle w:val="a3"/>
        <w:spacing w:line="280" w:lineRule="atLeast"/>
        <w:ind w:left="360" w:right="180" w:firstLine="360"/>
        <w:rPr>
          <w:sz w:val="28"/>
          <w:szCs w:val="28"/>
        </w:rPr>
      </w:pPr>
      <w:r w:rsidRPr="00107243">
        <w:rPr>
          <w:sz w:val="28"/>
          <w:szCs w:val="28"/>
        </w:rPr>
        <w:t xml:space="preserve">ЭТ имеет вид сферы диаметром 0,15-0,2 мкм. РТ имеет структуру типичных грамотрицательных бактерий </w:t>
      </w:r>
      <w:r w:rsidR="00107243" w:rsidRPr="00107243">
        <w:rPr>
          <w:sz w:val="28"/>
          <w:szCs w:val="28"/>
        </w:rPr>
        <w:t>размером около 1 мкм</w:t>
      </w:r>
      <w:r w:rsidRPr="00107243">
        <w:rPr>
          <w:sz w:val="28"/>
          <w:szCs w:val="28"/>
        </w:rPr>
        <w:t>. В ЭТ содержится больше дисульфидных связей, что позволяет им противостоять осмотическому давлению.</w:t>
      </w:r>
    </w:p>
    <w:p w:rsidR="00107243" w:rsidRDefault="00107243" w:rsidP="00107243">
      <w:pPr>
        <w:pStyle w:val="a3"/>
        <w:spacing w:line="280" w:lineRule="atLeast"/>
        <w:ind w:left="360" w:right="180" w:firstLine="360"/>
        <w:rPr>
          <w:sz w:val="28"/>
          <w:szCs w:val="28"/>
        </w:rPr>
      </w:pPr>
    </w:p>
    <w:p w:rsidR="009206DE" w:rsidRPr="00107243" w:rsidRDefault="009206DE" w:rsidP="00107243">
      <w:pPr>
        <w:pStyle w:val="a3"/>
        <w:spacing w:line="280" w:lineRule="atLeast"/>
        <w:ind w:left="360" w:right="180" w:firstLine="360"/>
        <w:rPr>
          <w:sz w:val="28"/>
          <w:szCs w:val="28"/>
        </w:rPr>
      </w:pPr>
      <w:r w:rsidRPr="00107243">
        <w:rPr>
          <w:sz w:val="28"/>
          <w:szCs w:val="28"/>
        </w:rPr>
        <w:t>Первый этап инфекционного процесса -- адсорбция ЭТ на плазмалемме чувствительной клетки хозяина. Важную роль на этом этапе играют электростатические силы. Внедрение хламидий происходит путем эндоцитоза. Инвагинация участка плазмалеммы с адсорбированным ЭТ происходит в цитоплазму с образованием фагоцитарной вакуоли. Эта фаза занимает 7-10 часов. После этого уже в клетке в течение 6-8 часов происходит реорганизация ЭТ в вегетативную форму-ретикулярное тельце, способное к росту и делению. Именно на этой фазе эффективно курсовое применение антибактериальных препаратов, поскольку ЭТ к ним не чувствительно.</w:t>
      </w:r>
    </w:p>
    <w:p w:rsidR="00107243" w:rsidRDefault="00107243" w:rsidP="00107243">
      <w:pPr>
        <w:pStyle w:val="a3"/>
        <w:spacing w:line="280" w:lineRule="atLeast"/>
        <w:ind w:left="360" w:right="180" w:firstLine="360"/>
        <w:rPr>
          <w:sz w:val="28"/>
          <w:szCs w:val="28"/>
        </w:rPr>
      </w:pPr>
    </w:p>
    <w:p w:rsidR="009206DE" w:rsidRPr="00107243" w:rsidRDefault="009206DE" w:rsidP="00107243">
      <w:pPr>
        <w:pStyle w:val="a3"/>
        <w:spacing w:line="280" w:lineRule="atLeast"/>
        <w:ind w:left="360" w:right="180" w:firstLine="360"/>
        <w:rPr>
          <w:sz w:val="28"/>
          <w:szCs w:val="28"/>
        </w:rPr>
      </w:pPr>
      <w:r w:rsidRPr="00107243">
        <w:rPr>
          <w:sz w:val="28"/>
          <w:szCs w:val="28"/>
        </w:rPr>
        <w:t>Размножение хламидий ведет к формированию включений, известных под названием телец Провачека. В течение 18-24 часов развития они локализованы в цитоплазматическом пузырьке, образованном из мембраны клетки хозяина. Во включении может содержаться от 100 до 500 хламидий . Остановка процесса на этой стадии ведет к персистенции хламидийной инфекции. Далее начинается процесс созревания ретикулярных телец через переходные (промежуточные) тельца в течение 36-42 часа развития в ЭТ следующего поколения. Полный цикл репродукции хламидии равен 48-72 часам и завершается разрушением пораженной клетки, в случае возникновения для хламидии неблагоприятных метаболических условий этот процесс может затягиваться на более длительный период.</w:t>
      </w:r>
    </w:p>
    <w:p w:rsidR="00107243" w:rsidRDefault="00107243" w:rsidP="00107243">
      <w:pPr>
        <w:pStyle w:val="a3"/>
        <w:spacing w:line="280" w:lineRule="atLeast"/>
        <w:ind w:left="360" w:right="180" w:firstLine="360"/>
        <w:rPr>
          <w:sz w:val="28"/>
          <w:szCs w:val="28"/>
        </w:rPr>
      </w:pPr>
    </w:p>
    <w:p w:rsidR="009206DE" w:rsidRPr="00107243" w:rsidRDefault="009206DE" w:rsidP="00107243">
      <w:pPr>
        <w:pStyle w:val="a3"/>
        <w:spacing w:line="280" w:lineRule="atLeast"/>
        <w:ind w:left="360" w:right="180" w:firstLine="360"/>
        <w:rPr>
          <w:sz w:val="28"/>
          <w:szCs w:val="28"/>
        </w:rPr>
      </w:pPr>
      <w:r w:rsidRPr="00107243">
        <w:rPr>
          <w:sz w:val="28"/>
          <w:szCs w:val="28"/>
        </w:rPr>
        <w:t>Хламидии могут высвобождаться из инфицированной клетки через узкий ободок цитоплазмы. При этом клетка может сохранять жизнеспособность, этим можно объяснить бессимптомность течения хламидийной инфекции.</w:t>
      </w:r>
    </w:p>
    <w:p w:rsidR="00107243" w:rsidRDefault="00107243" w:rsidP="00107243">
      <w:pPr>
        <w:pStyle w:val="a3"/>
        <w:spacing w:line="280" w:lineRule="atLeast"/>
        <w:ind w:left="360" w:right="180" w:firstLine="360"/>
        <w:rPr>
          <w:sz w:val="28"/>
          <w:szCs w:val="28"/>
        </w:rPr>
      </w:pPr>
    </w:p>
    <w:p w:rsidR="009206DE" w:rsidRPr="00107243" w:rsidRDefault="009206DE" w:rsidP="00107243">
      <w:pPr>
        <w:pStyle w:val="a3"/>
        <w:spacing w:line="280" w:lineRule="atLeast"/>
        <w:ind w:left="360" w:right="180" w:firstLine="360"/>
        <w:rPr>
          <w:sz w:val="28"/>
          <w:szCs w:val="28"/>
        </w:rPr>
      </w:pPr>
      <w:r w:rsidRPr="00107243">
        <w:rPr>
          <w:sz w:val="28"/>
          <w:szCs w:val="28"/>
        </w:rPr>
        <w:t>Защитная реакция на начальной стадии инфекции осуществляется полиморфоядерными лимфоцитами. Существенную роль в защите организма играет поликлональная активация В-лимфоцитов. В сыворотке крови и секреторных жидкостях при хламидиозе обнаруживают значительное количество иммуноглобулинов IgG, IgМ, IgA. Однако ведущую роль в защите от хламидийной инфекции занимают Т-хелперы, активирующие фагоцитарную активность макрофагов.</w:t>
      </w:r>
    </w:p>
    <w:p w:rsidR="00107243" w:rsidRPr="00107243" w:rsidRDefault="00107243" w:rsidP="00107243">
      <w:pPr>
        <w:pStyle w:val="2"/>
        <w:ind w:left="360" w:right="180" w:firstLine="360"/>
        <w:rPr>
          <w:i/>
          <w:color w:val="auto"/>
          <w:sz w:val="28"/>
          <w:szCs w:val="28"/>
          <w:u w:val="single"/>
        </w:rPr>
      </w:pPr>
      <w:r w:rsidRPr="00107243">
        <w:rPr>
          <w:i/>
          <w:color w:val="auto"/>
          <w:sz w:val="28"/>
          <w:szCs w:val="28"/>
          <w:u w:val="single"/>
        </w:rPr>
        <w:t xml:space="preserve">Ультраструктура </w:t>
      </w:r>
    </w:p>
    <w:p w:rsidR="00107243" w:rsidRPr="00107243" w:rsidRDefault="00107243" w:rsidP="00107243">
      <w:pPr>
        <w:spacing w:line="280" w:lineRule="atLeast"/>
        <w:ind w:left="360" w:right="180" w:firstLine="360"/>
        <w:rPr>
          <w:sz w:val="28"/>
          <w:szCs w:val="28"/>
        </w:rPr>
      </w:pPr>
      <w:r w:rsidRPr="00107243">
        <w:rPr>
          <w:sz w:val="28"/>
          <w:szCs w:val="28"/>
        </w:rPr>
        <w:t>Использование методов ультраструктурного анализа позволило доказать возможность персистирования хламидий в эпителиальных клетках и фибробластах инфицированных слизистых мембран. Хламидии поглощаются периферическими моноцитами и распространяются в организме, моноциты оседают в тканях и превращаются в тканевые макрофаги (в суставах, в сосудах, в области сердца). Тканевые макрофаги могут сохранять жизнеспособность в течение нескольких месяцев, являясь при этом мощным антигенным стимулятором, приводя к образованию фиброзных гранулем в здоровой ткани. Хламидии или их фрагменты могут высвобождаться из клеток и вызывать образование специфических антител, независимо от того, определяется ли хламидийный антиген в месте проникновения инфекции.</w:t>
      </w:r>
    </w:p>
    <w:p w:rsidR="00107243" w:rsidRDefault="00107243" w:rsidP="00107243">
      <w:pPr>
        <w:pStyle w:val="a3"/>
        <w:spacing w:line="280" w:lineRule="atLeast"/>
        <w:ind w:left="360" w:right="180" w:firstLine="360"/>
        <w:rPr>
          <w:sz w:val="28"/>
          <w:szCs w:val="28"/>
        </w:rPr>
      </w:pPr>
    </w:p>
    <w:p w:rsidR="00107243" w:rsidRPr="00107243" w:rsidRDefault="00107243" w:rsidP="00107243">
      <w:pPr>
        <w:pStyle w:val="a3"/>
        <w:spacing w:line="280" w:lineRule="atLeast"/>
        <w:ind w:left="360" w:right="180" w:firstLine="360"/>
        <w:rPr>
          <w:sz w:val="28"/>
          <w:szCs w:val="28"/>
        </w:rPr>
      </w:pPr>
      <w:r w:rsidRPr="00107243">
        <w:rPr>
          <w:sz w:val="28"/>
          <w:szCs w:val="28"/>
        </w:rPr>
        <w:t>Структура клеточной стенки хламидии соответствует общему принципу построения грамотрицательных бактерий. Она состоит из внутренней цитоплазматической и наружной мембран (обе являются двойными, обеспечивая прочность клеточной стенки). Антигенные свойства хламидий определяются внутренней мембраной, которая представлена липополисахаридами. В нее интегрированы так называемые белки наружной мембраны (Outer membrane proteins-OMP). На основной белок наружной мембраны-Major Outer Membrane Protein (MOMP) приходится 60% общего количества белка. Оставшаяся антигеннная структура представлена белками наружной мембраны второго типа -- ОМР-2.</w:t>
      </w:r>
    </w:p>
    <w:p w:rsidR="00107243" w:rsidRPr="00107243" w:rsidRDefault="00107243" w:rsidP="00107243">
      <w:pPr>
        <w:pStyle w:val="2"/>
        <w:ind w:left="360" w:right="180" w:firstLine="360"/>
        <w:rPr>
          <w:i/>
          <w:color w:val="auto"/>
          <w:sz w:val="28"/>
          <w:szCs w:val="28"/>
          <w:u w:val="single"/>
        </w:rPr>
      </w:pPr>
      <w:r w:rsidRPr="00107243">
        <w:rPr>
          <w:i/>
          <w:color w:val="auto"/>
          <w:sz w:val="28"/>
          <w:szCs w:val="28"/>
          <w:u w:val="single"/>
        </w:rPr>
        <w:t>Антигены</w:t>
      </w:r>
    </w:p>
    <w:p w:rsidR="00107243" w:rsidRPr="00107243" w:rsidRDefault="00107243" w:rsidP="00107243">
      <w:pPr>
        <w:spacing w:line="280" w:lineRule="atLeast"/>
        <w:ind w:left="360" w:right="180" w:firstLine="360"/>
        <w:rPr>
          <w:sz w:val="28"/>
          <w:szCs w:val="28"/>
        </w:rPr>
      </w:pPr>
      <w:r w:rsidRPr="00107243">
        <w:rPr>
          <w:sz w:val="28"/>
          <w:szCs w:val="28"/>
        </w:rPr>
        <w:t>Все хламидии имеют общий групповой, родоспецифичный антиген (липополисахаридный комплекс, реактивной половиной которого является 2-кето-3-дезоксиоктановая кислота), используемый при диагностике заболевания иммунофлюоресцентными методами со специфическими антителами.</w:t>
      </w:r>
    </w:p>
    <w:p w:rsidR="00107243" w:rsidRDefault="00107243" w:rsidP="00107243">
      <w:pPr>
        <w:pStyle w:val="a3"/>
        <w:spacing w:line="280" w:lineRule="atLeast"/>
        <w:ind w:left="360" w:right="180" w:firstLine="360"/>
        <w:rPr>
          <w:sz w:val="28"/>
          <w:szCs w:val="28"/>
        </w:rPr>
      </w:pPr>
    </w:p>
    <w:p w:rsidR="00107243" w:rsidRPr="00107243" w:rsidRDefault="00107243" w:rsidP="00107243">
      <w:pPr>
        <w:pStyle w:val="a3"/>
        <w:spacing w:line="280" w:lineRule="atLeast"/>
        <w:ind w:left="360" w:right="180" w:firstLine="360"/>
        <w:rPr>
          <w:sz w:val="28"/>
          <w:szCs w:val="28"/>
        </w:rPr>
      </w:pPr>
      <w:r w:rsidRPr="00107243">
        <w:rPr>
          <w:sz w:val="28"/>
          <w:szCs w:val="28"/>
        </w:rPr>
        <w:t xml:space="preserve">Белки МОМР и ОМР-2 содержат видо- и серотипоспецифические эпитопы. Однако в них имеются также области с высоким сходством среди видов (родоспецифические эпитопы), что обуславливает возможность появления перекрестных реакций. Основной белок клеточной мембраны и богатые цистеинами другие белки связаны дисульфидными связями. Обнаружено пять генов дисульфид- связанных изомераз, </w:t>
      </w:r>
      <w:r w:rsidRPr="00107243">
        <w:rPr>
          <w:sz w:val="28"/>
          <w:szCs w:val="28"/>
        </w:rPr>
        <w:lastRenderedPageBreak/>
        <w:t xml:space="preserve">возможно играющих роль в реструктуризации цистеинбогатых белков при дифференциации элементарных телец в ретикулярные. У </w:t>
      </w:r>
      <w:r w:rsidRPr="00107243">
        <w:rPr>
          <w:i/>
          <w:iCs/>
          <w:sz w:val="28"/>
          <w:szCs w:val="28"/>
        </w:rPr>
        <w:t>Сhl. trachomatis</w:t>
      </w:r>
      <w:r w:rsidRPr="00107243">
        <w:rPr>
          <w:sz w:val="28"/>
          <w:szCs w:val="28"/>
        </w:rPr>
        <w:t xml:space="preserve"> выявлено 9 генов, кодирующих поверхностные мембранные белки, у </w:t>
      </w:r>
      <w:r w:rsidRPr="00107243">
        <w:rPr>
          <w:i/>
          <w:iCs/>
          <w:sz w:val="28"/>
          <w:szCs w:val="28"/>
        </w:rPr>
        <w:t xml:space="preserve">Chlamydia рneumonia </w:t>
      </w:r>
      <w:r w:rsidRPr="00107243">
        <w:rPr>
          <w:sz w:val="28"/>
          <w:szCs w:val="28"/>
        </w:rPr>
        <w:t>–18.</w:t>
      </w:r>
    </w:p>
    <w:p w:rsidR="00107243" w:rsidRPr="00107243" w:rsidRDefault="00107243" w:rsidP="00107243">
      <w:pPr>
        <w:pStyle w:val="a3"/>
        <w:spacing w:line="280" w:lineRule="atLeast"/>
        <w:ind w:left="360" w:right="180" w:firstLine="360"/>
        <w:rPr>
          <w:sz w:val="22"/>
          <w:szCs w:val="22"/>
        </w:rPr>
      </w:pPr>
      <w:r w:rsidRPr="00107243">
        <w:rPr>
          <w:rStyle w:val="a4"/>
          <w:sz w:val="22"/>
          <w:szCs w:val="22"/>
        </w:rPr>
        <w:t>Таблица 1.</w:t>
      </w:r>
      <w:r w:rsidRPr="00107243">
        <w:rPr>
          <w:sz w:val="22"/>
          <w:szCs w:val="22"/>
        </w:rPr>
        <w:t xml:space="preserve"> Антигены хламидий (по Mardh P., 1990)</w:t>
      </w:r>
    </w:p>
    <w:tbl>
      <w:tblPr>
        <w:tblW w:w="11128" w:type="dxa"/>
        <w:tblCellSpacing w:w="7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654"/>
        <w:gridCol w:w="2166"/>
        <w:gridCol w:w="4308"/>
      </w:tblGrid>
      <w:tr w:rsidR="00107243" w:rsidRPr="00107243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7243" w:rsidRPr="00107243" w:rsidRDefault="00107243" w:rsidP="00107243">
            <w:pPr>
              <w:spacing w:line="280" w:lineRule="atLeast"/>
              <w:ind w:left="360" w:right="180" w:firstLine="360"/>
              <w:jc w:val="center"/>
            </w:pPr>
            <w:r w:rsidRPr="00107243">
              <w:rPr>
                <w:rStyle w:val="a4"/>
              </w:rPr>
              <w:t>Антиген</w:t>
            </w:r>
            <w:r w:rsidRPr="00107243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43" w:rsidRPr="00107243" w:rsidRDefault="00107243" w:rsidP="00107243">
            <w:pPr>
              <w:spacing w:line="280" w:lineRule="atLeast"/>
              <w:ind w:left="360" w:right="180" w:firstLine="360"/>
              <w:jc w:val="center"/>
            </w:pPr>
            <w:r w:rsidRPr="00107243">
              <w:rPr>
                <w:rStyle w:val="a4"/>
              </w:rPr>
              <w:t xml:space="preserve">Химический состав 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43" w:rsidRPr="00107243" w:rsidRDefault="00107243" w:rsidP="00107243">
            <w:pPr>
              <w:spacing w:line="280" w:lineRule="atLeast"/>
              <w:ind w:left="360" w:right="180" w:firstLine="360"/>
              <w:jc w:val="center"/>
            </w:pPr>
            <w:r w:rsidRPr="00107243">
              <w:rPr>
                <w:rStyle w:val="a4"/>
              </w:rPr>
              <w:t xml:space="preserve">Примечание </w:t>
            </w:r>
          </w:p>
        </w:tc>
      </w:tr>
      <w:tr w:rsidR="00107243" w:rsidRPr="00107243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7243" w:rsidRPr="00107243" w:rsidRDefault="00107243" w:rsidP="00107243">
            <w:pPr>
              <w:spacing w:line="280" w:lineRule="atLeast"/>
              <w:ind w:left="360" w:right="180" w:firstLine="360"/>
            </w:pPr>
            <w:r w:rsidRPr="00107243">
              <w:rPr>
                <w:b/>
                <w:bCs/>
              </w:rPr>
              <w:t xml:space="preserve">Родоспецифический </w:t>
            </w:r>
            <w:r w:rsidRPr="00107243">
              <w:t xml:space="preserve">(общий для всех видов хламидий: </w:t>
            </w:r>
            <w:r w:rsidRPr="00107243">
              <w:rPr>
                <w:i/>
                <w:iCs/>
              </w:rPr>
              <w:t>Chlamydia psittaci, Chlamydia trachomatis, Chlamydia pneumoniae</w:t>
            </w:r>
            <w:r w:rsidRPr="00107243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07243" w:rsidRPr="00107243" w:rsidRDefault="00107243" w:rsidP="00107243">
            <w:pPr>
              <w:spacing w:line="280" w:lineRule="atLeast"/>
              <w:ind w:left="360" w:right="180" w:firstLine="360"/>
            </w:pPr>
            <w:r w:rsidRPr="00107243">
              <w:t>Липосахарид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07243" w:rsidRPr="00107243" w:rsidRDefault="00107243" w:rsidP="00107243">
            <w:pPr>
              <w:spacing w:line="280" w:lineRule="atLeast"/>
              <w:ind w:left="360" w:right="180" w:firstLine="360"/>
            </w:pPr>
            <w:r w:rsidRPr="00107243">
              <w:t>Три различных антигенных домена</w:t>
            </w:r>
          </w:p>
        </w:tc>
      </w:tr>
      <w:tr w:rsidR="006A5E4F" w:rsidRPr="00107243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107243" w:rsidRPr="00107243" w:rsidRDefault="00107243" w:rsidP="00107243">
            <w:pPr>
              <w:spacing w:line="280" w:lineRule="atLeast"/>
              <w:ind w:left="360" w:right="180" w:firstLine="360"/>
            </w:pPr>
            <w:r w:rsidRPr="00107243">
              <w:rPr>
                <w:b/>
                <w:bCs/>
              </w:rPr>
              <w:t xml:space="preserve">Видоспецифический </w:t>
            </w:r>
            <w:r w:rsidRPr="00107243">
              <w:t xml:space="preserve">(различен для всех видов хламидий: </w:t>
            </w:r>
            <w:r w:rsidRPr="00107243">
              <w:rPr>
                <w:i/>
                <w:iCs/>
              </w:rPr>
              <w:t>Chlamydia psittaci, Chlamydia trachomatis, Chlamydia pneumoniae</w:t>
            </w:r>
            <w:r w:rsidRPr="00107243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43" w:rsidRPr="00107243" w:rsidRDefault="00107243" w:rsidP="00107243">
            <w:pPr>
              <w:spacing w:line="280" w:lineRule="atLeast"/>
              <w:ind w:left="360" w:right="180" w:firstLine="360"/>
            </w:pPr>
            <w:r w:rsidRPr="00107243">
              <w:t>Белки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43" w:rsidRPr="00107243" w:rsidRDefault="00107243" w:rsidP="00107243">
            <w:pPr>
              <w:spacing w:line="280" w:lineRule="atLeast"/>
              <w:ind w:left="360" w:right="180" w:firstLine="360"/>
            </w:pPr>
            <w:r w:rsidRPr="00107243">
              <w:t xml:space="preserve">Более 18 различных компонентов 155 кДа у </w:t>
            </w:r>
            <w:r w:rsidRPr="00107243">
              <w:rPr>
                <w:i/>
                <w:iCs/>
              </w:rPr>
              <w:t>Chlamydia trachomatis</w:t>
            </w:r>
            <w:r w:rsidRPr="00107243">
              <w:t>, эпитопы в белке 40 кДа, белок теплового шока hsp-60</w:t>
            </w:r>
          </w:p>
        </w:tc>
      </w:tr>
      <w:tr w:rsidR="00107243" w:rsidRPr="00107243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107243" w:rsidRPr="00107243" w:rsidRDefault="00107243" w:rsidP="00107243">
            <w:pPr>
              <w:spacing w:line="280" w:lineRule="atLeast"/>
              <w:ind w:left="360" w:right="180" w:firstLine="360"/>
            </w:pPr>
            <w:r w:rsidRPr="00107243">
              <w:rPr>
                <w:b/>
                <w:bCs/>
              </w:rPr>
              <w:t xml:space="preserve">Типоспецифический </w:t>
            </w:r>
            <w:r w:rsidRPr="00107243">
              <w:t xml:space="preserve">(различен для сероваров </w:t>
            </w:r>
            <w:r w:rsidRPr="00107243">
              <w:rPr>
                <w:i/>
                <w:iCs/>
              </w:rPr>
              <w:t>Chlamydia trachomatis</w:t>
            </w:r>
            <w:r w:rsidRPr="00107243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43" w:rsidRPr="00107243" w:rsidRDefault="00107243" w:rsidP="00107243">
            <w:pPr>
              <w:spacing w:line="280" w:lineRule="atLeast"/>
              <w:ind w:left="360" w:right="180" w:firstLine="360"/>
            </w:pPr>
            <w:r w:rsidRPr="00107243">
              <w:t xml:space="preserve">Белки 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43" w:rsidRPr="00107243" w:rsidRDefault="00107243" w:rsidP="00107243">
            <w:pPr>
              <w:spacing w:line="280" w:lineRule="atLeast"/>
              <w:ind w:left="360" w:right="180" w:firstLine="360"/>
            </w:pPr>
            <w:r w:rsidRPr="00107243">
              <w:t xml:space="preserve">Эпитопы в 40 кДа протеине(МОМР), протеине 30 кДа у серотипов А и В </w:t>
            </w:r>
          </w:p>
        </w:tc>
      </w:tr>
    </w:tbl>
    <w:p w:rsidR="00107243" w:rsidRPr="00107243" w:rsidRDefault="00107243" w:rsidP="00107243">
      <w:pPr>
        <w:pStyle w:val="2"/>
        <w:ind w:left="360" w:right="180" w:firstLine="360"/>
        <w:rPr>
          <w:i/>
          <w:color w:val="auto"/>
          <w:sz w:val="28"/>
          <w:szCs w:val="28"/>
          <w:u w:val="single"/>
        </w:rPr>
      </w:pPr>
      <w:r w:rsidRPr="00107243">
        <w:rPr>
          <w:i/>
          <w:color w:val="auto"/>
          <w:sz w:val="28"/>
          <w:szCs w:val="28"/>
          <w:u w:val="single"/>
        </w:rPr>
        <w:t>Генетика</w:t>
      </w:r>
    </w:p>
    <w:p w:rsidR="00107243" w:rsidRPr="00107243" w:rsidRDefault="00107243" w:rsidP="00107243">
      <w:pPr>
        <w:pStyle w:val="a3"/>
        <w:spacing w:line="280" w:lineRule="atLeast"/>
        <w:ind w:left="360" w:right="180" w:firstLine="360"/>
        <w:rPr>
          <w:sz w:val="28"/>
          <w:szCs w:val="28"/>
        </w:rPr>
      </w:pPr>
      <w:r w:rsidRPr="00107243">
        <w:rPr>
          <w:sz w:val="28"/>
          <w:szCs w:val="28"/>
        </w:rPr>
        <w:t xml:space="preserve">В 1998 году Stephens et. al. сообщили о секвенировании генома </w:t>
      </w:r>
      <w:r w:rsidRPr="00107243">
        <w:rPr>
          <w:i/>
          <w:iCs/>
          <w:sz w:val="28"/>
          <w:szCs w:val="28"/>
        </w:rPr>
        <w:t>Chlamydia trachomatis</w:t>
      </w:r>
      <w:r w:rsidRPr="00107243">
        <w:rPr>
          <w:sz w:val="28"/>
          <w:szCs w:val="28"/>
        </w:rPr>
        <w:t>. Геном хламидии имеет небольшой размер и составляет не более 15% генома кишечной палочки. Он состоит из хромосомы, содержащей 1042519 пар оснований (58,7% ) и плазмиды, имеющей в своем составе 7493 пар оснований.</w:t>
      </w:r>
    </w:p>
    <w:p w:rsidR="006A5E4F" w:rsidRDefault="006A5E4F" w:rsidP="00107243">
      <w:pPr>
        <w:pStyle w:val="a3"/>
        <w:spacing w:line="280" w:lineRule="atLeast"/>
        <w:ind w:left="360" w:right="180" w:firstLine="360"/>
        <w:rPr>
          <w:sz w:val="28"/>
          <w:szCs w:val="28"/>
        </w:rPr>
      </w:pPr>
    </w:p>
    <w:p w:rsidR="00107243" w:rsidRPr="00107243" w:rsidRDefault="00107243" w:rsidP="00107243">
      <w:pPr>
        <w:pStyle w:val="a3"/>
        <w:spacing w:line="280" w:lineRule="atLeast"/>
        <w:ind w:left="360" w:right="180" w:firstLine="360"/>
        <w:rPr>
          <w:sz w:val="28"/>
          <w:szCs w:val="28"/>
        </w:rPr>
      </w:pPr>
      <w:r w:rsidRPr="00107243">
        <w:rPr>
          <w:sz w:val="28"/>
          <w:szCs w:val="28"/>
        </w:rPr>
        <w:t xml:space="preserve">Анализ генома позволил выделить 894 гена, кодирующих различные белки. Сходство с ранее исследованными белками других бактерий позволило определить функциональное назначение 604 (68%) кодируемых белков. 35 (4%) белков были схожи с белками, имеющимися у других бактерий. В оставшихся 255 (28%) белках последовательности были непохожи на ранее изученные. Анализ белковых последовательностей показал, что 256 (29%) хламидийных белков группируются в 58 семейств в пределах генома подобно группированию белков у бактерий с небольшим геномом, таких как микоплазмы и </w:t>
      </w:r>
      <w:r w:rsidRPr="00107243">
        <w:rPr>
          <w:i/>
          <w:iCs/>
          <w:sz w:val="28"/>
          <w:szCs w:val="28"/>
        </w:rPr>
        <w:t>Haemophilus influenzae</w:t>
      </w:r>
      <w:r w:rsidRPr="00107243">
        <w:rPr>
          <w:sz w:val="28"/>
          <w:szCs w:val="28"/>
        </w:rPr>
        <w:t>.</w:t>
      </w:r>
    </w:p>
    <w:p w:rsidR="006A5E4F" w:rsidRDefault="006A5E4F" w:rsidP="00107243">
      <w:pPr>
        <w:pStyle w:val="a3"/>
        <w:spacing w:line="280" w:lineRule="atLeast"/>
        <w:ind w:left="360" w:right="180" w:firstLine="360"/>
        <w:rPr>
          <w:sz w:val="28"/>
          <w:szCs w:val="28"/>
        </w:rPr>
      </w:pPr>
    </w:p>
    <w:p w:rsidR="00107243" w:rsidRPr="00107243" w:rsidRDefault="00107243" w:rsidP="00107243">
      <w:pPr>
        <w:pStyle w:val="a3"/>
        <w:spacing w:line="280" w:lineRule="atLeast"/>
        <w:ind w:left="360" w:right="180" w:firstLine="360"/>
        <w:rPr>
          <w:sz w:val="28"/>
          <w:szCs w:val="28"/>
        </w:rPr>
      </w:pPr>
      <w:r w:rsidRPr="00107243">
        <w:rPr>
          <w:sz w:val="28"/>
          <w:szCs w:val="28"/>
        </w:rPr>
        <w:t xml:space="preserve">Длительное время считалось, что хламидии имеют характерный дефект ряда ферментных систем и не способны самостоятельно окислять глутамин и пируват, а также осуществлять фосфорилирование и эффективное окисление глюкозы. Ранее также предполагалось, что хламидии являются облигатными внутриклеточными энергетическими паразитами, использующими метаболическую энергию эукариотической клетки в виде АТФ и других макроэргических соединений. В настоящее время анализ генома показал, что хламидии способны синтезировать АТФ, хотя и в незначительных количествах, путем гликолиза и расщепления гликогена. Гликолитический цикл редуцирован, поскольку не обнаружены некоторые ферменты, что компенсируется через пентозофосфатный и гексозофосфатные шунты. Некоторые </w:t>
      </w:r>
      <w:r w:rsidRPr="00107243">
        <w:rPr>
          <w:sz w:val="28"/>
          <w:szCs w:val="28"/>
        </w:rPr>
        <w:lastRenderedPageBreak/>
        <w:t>факты, обнаруженные в ходе исследования, не нашли своего объяснения в связи с тем, что хламидии в процессе приспособления к внутриклеточному паразитизму выработали уникальные структуры и биосинтетические механизмы, не имеющие аналогов у других бактерий. Не объяснен тот факт, что у хламидий не обнаружен высококонсервативный ген Ftsz, абсолютно необходимый для клеточного деления всех прокариот, поскольку он ответственен за образование клеточной перегородки во время деления клетки. У хламидии отсутствует пептидогликан -- компонент клеточной стенки существующий как у грамположительных, так и у грамотрицательных бактерий, но при этом в геноме содержатся гены, кодирующие белки, которые необходимы для его полного синтеза. Предполагается, что cинтезируемые пептидогликан или пептидогликановый компонент имеют иные функции, отличные от других бактерий.</w:t>
      </w:r>
    </w:p>
    <w:p w:rsidR="006A5E4F" w:rsidRDefault="006A5E4F" w:rsidP="00107243">
      <w:pPr>
        <w:pStyle w:val="a3"/>
        <w:spacing w:line="280" w:lineRule="atLeast"/>
        <w:ind w:left="360" w:right="180" w:firstLine="360"/>
        <w:rPr>
          <w:sz w:val="28"/>
          <w:szCs w:val="28"/>
        </w:rPr>
      </w:pPr>
    </w:p>
    <w:p w:rsidR="00107243" w:rsidRPr="00107243" w:rsidRDefault="00107243" w:rsidP="00107243">
      <w:pPr>
        <w:pStyle w:val="a3"/>
        <w:spacing w:line="280" w:lineRule="atLeast"/>
        <w:ind w:left="360" w:right="180" w:firstLine="360"/>
        <w:rPr>
          <w:sz w:val="28"/>
          <w:szCs w:val="28"/>
        </w:rPr>
      </w:pPr>
      <w:r w:rsidRPr="00107243">
        <w:rPr>
          <w:sz w:val="28"/>
          <w:szCs w:val="28"/>
        </w:rPr>
        <w:t xml:space="preserve">Ранее методом сканирующей электронной микроскопии на поверхности хламидий были выявлены куполообразные структуры, пронизанные микрофиламентами. Микрофиламенты, выходящие из их центра достигают мембраны включений и пронизывают ее. Функцию этой структуры связывают с транспортом питательных веществ от эукариотической клетки к паразиту. Обнаружение в геноме хламидий генов, кодирующих аппарат для 3 типа секреции, который обуславливает вирулентность грамотрицательных бактерий, позволил предположить, что это образование осуществляет передачу сигнала от паразита к эукариотической клетке. Функциональное назначение субстрата, секретируемого аппаратом 3 типа секреции неизвестно. Предполагается, что в процессе взаимодействия хламидии с клеткой хозяина вовлечены не только поверхностные структуры хламидий, но и мембраны включений, поскольку в ассоциации с ними обнаружены хламидийные белки, фуцнкциональное назначение которых еще полностью не раскрыто. </w:t>
      </w:r>
    </w:p>
    <w:p w:rsidR="009206DE" w:rsidRDefault="006A5E4F" w:rsidP="009206DE">
      <w:pPr>
        <w:spacing w:before="100" w:beforeAutospacing="1" w:after="100" w:afterAutospacing="1" w:line="280" w:lineRule="atLeast"/>
        <w:ind w:left="36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Лечение</w:t>
      </w:r>
    </w:p>
    <w:p w:rsidR="006A5E4F" w:rsidRPr="006A5E4F" w:rsidRDefault="006A5E4F" w:rsidP="006A5E4F">
      <w:pPr>
        <w:spacing w:before="100" w:beforeAutospacing="1" w:after="100" w:afterAutospacing="1"/>
        <w:ind w:left="360" w:firstLine="360"/>
        <w:rPr>
          <w:color w:val="000000"/>
          <w:sz w:val="28"/>
          <w:szCs w:val="28"/>
        </w:rPr>
      </w:pPr>
      <w:r w:rsidRPr="006A5E4F">
        <w:rPr>
          <w:color w:val="000000"/>
          <w:sz w:val="28"/>
          <w:szCs w:val="28"/>
        </w:rPr>
        <w:t xml:space="preserve">Лечение синдрома Рейтера - процесс длительный, требующий настойчивости. При правильном подходе выздоровление наступает через четыре-шесть месяцев. Главная задача терапии - с помощью соответствующих антибиотиков выбить из организма хламидии. </w:t>
      </w:r>
    </w:p>
    <w:p w:rsidR="006A5E4F" w:rsidRPr="006A5E4F" w:rsidRDefault="006A5E4F" w:rsidP="006A5E4F">
      <w:pPr>
        <w:spacing w:before="100" w:beforeAutospacing="1" w:after="100" w:afterAutospacing="1"/>
        <w:ind w:left="360" w:firstLine="360"/>
        <w:rPr>
          <w:color w:val="000000"/>
          <w:sz w:val="28"/>
          <w:szCs w:val="28"/>
        </w:rPr>
      </w:pPr>
      <w:r w:rsidRPr="006A5E4F">
        <w:rPr>
          <w:color w:val="000000"/>
          <w:sz w:val="28"/>
          <w:szCs w:val="28"/>
        </w:rPr>
        <w:t xml:space="preserve">Параллельно необходимо нормализовать иммунитет, подавить воспалительные и аллергические реакции. Основное лечение проводит врач-ревматолог, специализирующийся на этой инфекции, местными воспалительными очагами занимаются уролог или гинеколог и, если нужно, окулист. </w:t>
      </w:r>
    </w:p>
    <w:p w:rsidR="006A5E4F" w:rsidRPr="006A5E4F" w:rsidRDefault="006A5E4F" w:rsidP="006A5E4F">
      <w:pPr>
        <w:spacing w:before="100" w:beforeAutospacing="1" w:after="100" w:afterAutospacing="1"/>
        <w:ind w:left="360" w:firstLine="360"/>
        <w:rPr>
          <w:color w:val="000000"/>
          <w:sz w:val="28"/>
          <w:szCs w:val="28"/>
        </w:rPr>
      </w:pPr>
      <w:r w:rsidRPr="006A5E4F">
        <w:rPr>
          <w:color w:val="000000"/>
          <w:sz w:val="28"/>
          <w:szCs w:val="28"/>
        </w:rPr>
        <w:t xml:space="preserve">Чтобы избежать рецидивов, необходимо убедиться, что с инфекцией покончено. Для этого, выждав три-четыре недели после приема антибиотиков, надо сделать анализы. </w:t>
      </w:r>
    </w:p>
    <w:p w:rsidR="006A5E4F" w:rsidRPr="006A5E4F" w:rsidRDefault="006A5E4F" w:rsidP="006A5E4F">
      <w:pPr>
        <w:spacing w:before="100" w:beforeAutospacing="1" w:after="100" w:afterAutospacing="1"/>
        <w:ind w:left="360" w:firstLine="360"/>
        <w:rPr>
          <w:color w:val="000000"/>
          <w:sz w:val="28"/>
          <w:szCs w:val="28"/>
        </w:rPr>
      </w:pPr>
      <w:r w:rsidRPr="006A5E4F">
        <w:rPr>
          <w:color w:val="000000"/>
          <w:sz w:val="28"/>
          <w:szCs w:val="28"/>
        </w:rPr>
        <w:t xml:space="preserve">Недорог и достаточно надежен так называемый иммунофлюоресцентный анализ. Иногда прибегают к диагностическому выделению хламидий в культуре клеток или обращаются к новому, самому точному (но и самому дорогому) методу полимеразной цепной реакции. </w:t>
      </w:r>
    </w:p>
    <w:p w:rsidR="006A5E4F" w:rsidRPr="006A5E4F" w:rsidRDefault="006A5E4F" w:rsidP="006A5E4F">
      <w:pPr>
        <w:spacing w:before="100" w:beforeAutospacing="1" w:after="100" w:afterAutospacing="1"/>
        <w:ind w:left="360" w:firstLine="360"/>
        <w:rPr>
          <w:color w:val="000000"/>
          <w:sz w:val="28"/>
          <w:szCs w:val="28"/>
        </w:rPr>
      </w:pPr>
      <w:r w:rsidRPr="006A5E4F">
        <w:rPr>
          <w:color w:val="000000"/>
          <w:sz w:val="28"/>
          <w:szCs w:val="28"/>
        </w:rPr>
        <w:lastRenderedPageBreak/>
        <w:t xml:space="preserve">Для полной уверенности в результатах лечения анализы следует повторять в течение следующих трех месяцев. Если они окажутся отрицательными, то в дальнейшем можно ограничиться ежегодными посещениями лечащего врача. </w:t>
      </w:r>
    </w:p>
    <w:p w:rsidR="006A5E4F" w:rsidRPr="006A5E4F" w:rsidRDefault="006A5E4F" w:rsidP="006A5E4F">
      <w:pPr>
        <w:spacing w:before="100" w:beforeAutospacing="1" w:after="100" w:afterAutospacing="1"/>
        <w:ind w:left="360" w:firstLine="360"/>
        <w:rPr>
          <w:color w:val="000000"/>
          <w:sz w:val="28"/>
          <w:szCs w:val="28"/>
        </w:rPr>
      </w:pPr>
      <w:r w:rsidRPr="006A5E4F">
        <w:rPr>
          <w:color w:val="000000"/>
          <w:sz w:val="28"/>
          <w:szCs w:val="28"/>
        </w:rPr>
        <w:t xml:space="preserve">Поскольку иммунитет против повторного заражения не вырабатывается, благоразумие и разборчивость в половых контактах - важный (если не главный) фактор профилактики рецидивов заболевания. </w:t>
      </w:r>
    </w:p>
    <w:p w:rsidR="009206DE" w:rsidRDefault="009206DE" w:rsidP="009206DE">
      <w:pPr>
        <w:ind w:left="180" w:right="180" w:firstLine="360"/>
        <w:rPr>
          <w:sz w:val="28"/>
          <w:szCs w:val="28"/>
        </w:rPr>
      </w:pPr>
    </w:p>
    <w:p w:rsidR="009206DE" w:rsidRDefault="006A5E4F" w:rsidP="006A5E4F">
      <w:pPr>
        <w:ind w:left="180" w:right="18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Срисок использованных материалов:</w:t>
      </w:r>
    </w:p>
    <w:p w:rsidR="006A5E4F" w:rsidRDefault="006A5E4F" w:rsidP="006A5E4F">
      <w:pPr>
        <w:ind w:left="180" w:right="180"/>
        <w:rPr>
          <w:b/>
          <w:i/>
          <w:sz w:val="28"/>
          <w:szCs w:val="28"/>
          <w:u w:val="single"/>
        </w:rPr>
      </w:pPr>
    </w:p>
    <w:p w:rsidR="006A5E4F" w:rsidRDefault="006A5E4F" w:rsidP="006A5E4F">
      <w:pPr>
        <w:ind w:left="180" w:right="180"/>
        <w:rPr>
          <w:b/>
          <w:i/>
          <w:sz w:val="28"/>
          <w:szCs w:val="28"/>
          <w:u w:val="single"/>
        </w:rPr>
      </w:pPr>
    </w:p>
    <w:p w:rsidR="006A5E4F" w:rsidRDefault="006A5E4F" w:rsidP="006A5E4F">
      <w:pPr>
        <w:numPr>
          <w:ilvl w:val="0"/>
          <w:numId w:val="3"/>
        </w:numPr>
        <w:ind w:right="180"/>
        <w:rPr>
          <w:sz w:val="28"/>
          <w:szCs w:val="28"/>
        </w:rPr>
      </w:pPr>
      <w:r>
        <w:rPr>
          <w:sz w:val="28"/>
          <w:szCs w:val="28"/>
        </w:rPr>
        <w:t>Статья из личных медицинских книжек Московского лечебно-диагностического центра Гербафарм Мед;</w:t>
      </w:r>
    </w:p>
    <w:p w:rsidR="006A5E4F" w:rsidRPr="00125AF2" w:rsidRDefault="00125AF2" w:rsidP="006A5E4F">
      <w:pPr>
        <w:numPr>
          <w:ilvl w:val="0"/>
          <w:numId w:val="3"/>
        </w:numPr>
        <w:ind w:right="180"/>
        <w:rPr>
          <w:sz w:val="28"/>
          <w:szCs w:val="28"/>
        </w:rPr>
      </w:pPr>
      <w:hyperlink r:id="rId7" w:history="1">
        <w:r w:rsidRPr="00125AF2">
          <w:rPr>
            <w:rStyle w:val="a5"/>
            <w:color w:val="auto"/>
            <w:sz w:val="28"/>
            <w:szCs w:val="28"/>
            <w:u w:val="none"/>
            <w:lang w:val="en-US"/>
          </w:rPr>
          <w:t>www.venerologia.ru</w:t>
        </w:r>
      </w:hyperlink>
      <w:r w:rsidRPr="00125AF2">
        <w:rPr>
          <w:sz w:val="28"/>
          <w:szCs w:val="28"/>
        </w:rPr>
        <w:t>;</w:t>
      </w:r>
    </w:p>
    <w:p w:rsidR="00125AF2" w:rsidRDefault="00125AF2" w:rsidP="006A5E4F">
      <w:pPr>
        <w:numPr>
          <w:ilvl w:val="0"/>
          <w:numId w:val="3"/>
        </w:numPr>
        <w:ind w:right="180"/>
        <w:rPr>
          <w:sz w:val="28"/>
          <w:szCs w:val="28"/>
        </w:rPr>
      </w:pPr>
      <w:r>
        <w:rPr>
          <w:sz w:val="28"/>
          <w:szCs w:val="28"/>
        </w:rPr>
        <w:t>Егоров А.М., Сазыкин Ю.О. «Хламидии. Молекулярная организация клетки и некоторые особенности патогенеза инфекций»;</w:t>
      </w:r>
    </w:p>
    <w:p w:rsidR="00125AF2" w:rsidRPr="00125AF2" w:rsidRDefault="00125AF2" w:rsidP="006A5E4F">
      <w:pPr>
        <w:numPr>
          <w:ilvl w:val="0"/>
          <w:numId w:val="3"/>
        </w:numPr>
        <w:ind w:right="180"/>
        <w:rPr>
          <w:sz w:val="28"/>
          <w:szCs w:val="28"/>
        </w:rPr>
      </w:pPr>
      <w:hyperlink r:id="rId8" w:history="1">
        <w:r w:rsidRPr="00125AF2">
          <w:rPr>
            <w:rStyle w:val="a5"/>
            <w:color w:val="auto"/>
            <w:sz w:val="28"/>
            <w:szCs w:val="28"/>
            <w:u w:val="none"/>
            <w:lang w:val="en-US"/>
          </w:rPr>
          <w:t>www.med2000.ru</w:t>
        </w:r>
      </w:hyperlink>
      <w:r w:rsidRPr="00125AF2">
        <w:rPr>
          <w:sz w:val="28"/>
          <w:szCs w:val="28"/>
        </w:rPr>
        <w:t>;</w:t>
      </w:r>
    </w:p>
    <w:p w:rsidR="009206DE" w:rsidRPr="009206DE" w:rsidRDefault="00125AF2" w:rsidP="00990779">
      <w:pPr>
        <w:numPr>
          <w:ilvl w:val="0"/>
          <w:numId w:val="3"/>
        </w:numPr>
        <w:ind w:right="180"/>
        <w:rPr>
          <w:sz w:val="28"/>
          <w:szCs w:val="28"/>
        </w:rPr>
      </w:pPr>
      <w:r>
        <w:rPr>
          <w:sz w:val="28"/>
          <w:szCs w:val="28"/>
        </w:rPr>
        <w:t>Материалы с сайта Института аллергологии и клинической иммунологии;</w:t>
      </w:r>
      <w:r w:rsidR="00990779" w:rsidRPr="009206DE">
        <w:rPr>
          <w:sz w:val="28"/>
          <w:szCs w:val="28"/>
        </w:rPr>
        <w:t xml:space="preserve"> </w:t>
      </w:r>
    </w:p>
    <w:sectPr w:rsidR="009206DE" w:rsidRPr="009206DE" w:rsidSect="00125AF2">
      <w:footerReference w:type="even" r:id="rId9"/>
      <w:footerReference w:type="default" r:id="rId10"/>
      <w:pgSz w:w="11906" w:h="16838"/>
      <w:pgMar w:top="899" w:right="386" w:bottom="1134" w:left="5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40C" w:rsidRDefault="00E5040C">
      <w:r>
        <w:separator/>
      </w:r>
    </w:p>
  </w:endnote>
  <w:endnote w:type="continuationSeparator" w:id="0">
    <w:p w:rsidR="00E5040C" w:rsidRDefault="00E5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AF2" w:rsidRDefault="00125AF2" w:rsidP="003075D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5AF2" w:rsidRDefault="00125AF2" w:rsidP="00125AF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AF2" w:rsidRDefault="00125AF2" w:rsidP="003075D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5002">
      <w:rPr>
        <w:rStyle w:val="a7"/>
        <w:noProof/>
      </w:rPr>
      <w:t>2</w:t>
    </w:r>
    <w:r>
      <w:rPr>
        <w:rStyle w:val="a7"/>
      </w:rPr>
      <w:fldChar w:fldCharType="end"/>
    </w:r>
  </w:p>
  <w:p w:rsidR="00125AF2" w:rsidRDefault="00125AF2" w:rsidP="00125AF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40C" w:rsidRDefault="00E5040C">
      <w:r>
        <w:separator/>
      </w:r>
    </w:p>
  </w:footnote>
  <w:footnote w:type="continuationSeparator" w:id="0">
    <w:p w:rsidR="00E5040C" w:rsidRDefault="00E50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38A9"/>
    <w:multiLevelType w:val="multilevel"/>
    <w:tmpl w:val="CF80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119AA"/>
    <w:multiLevelType w:val="hybridMultilevel"/>
    <w:tmpl w:val="9E5A8EE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CED30ED"/>
    <w:multiLevelType w:val="hybridMultilevel"/>
    <w:tmpl w:val="536A9F0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B731DE3"/>
    <w:multiLevelType w:val="multilevel"/>
    <w:tmpl w:val="8296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E1"/>
    <w:rsid w:val="00107243"/>
    <w:rsid w:val="00125AF2"/>
    <w:rsid w:val="00184BB8"/>
    <w:rsid w:val="002C4CE1"/>
    <w:rsid w:val="003075D4"/>
    <w:rsid w:val="00370871"/>
    <w:rsid w:val="006A5E4F"/>
    <w:rsid w:val="009206DE"/>
    <w:rsid w:val="00990779"/>
    <w:rsid w:val="00B95002"/>
    <w:rsid w:val="00E5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704B0-3498-48CD-8096-DEC28B97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9206DE"/>
    <w:pPr>
      <w:spacing w:before="320" w:after="160" w:line="400" w:lineRule="atLeast"/>
      <w:outlineLvl w:val="1"/>
    </w:pPr>
    <w:rPr>
      <w:b/>
      <w:bCs/>
      <w:color w:val="0066FF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206DE"/>
    <w:pPr>
      <w:spacing w:before="80" w:after="40"/>
    </w:pPr>
  </w:style>
  <w:style w:type="character" w:styleId="a4">
    <w:name w:val="Strong"/>
    <w:qFormat/>
    <w:rsid w:val="00107243"/>
    <w:rPr>
      <w:b/>
      <w:bCs/>
    </w:rPr>
  </w:style>
  <w:style w:type="character" w:styleId="a5">
    <w:name w:val="Hyperlink"/>
    <w:rsid w:val="00125AF2"/>
    <w:rPr>
      <w:color w:val="0000FF"/>
      <w:u w:val="single"/>
    </w:rPr>
  </w:style>
  <w:style w:type="paragraph" w:styleId="a6">
    <w:name w:val="footer"/>
    <w:basedOn w:val="a"/>
    <w:rsid w:val="00125A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25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7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2000.ru$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nerologi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 ГРОДНЕНСКИЙ ГОСУДАРСТВЕННЫЙ УНИВЕРСИТЕТ ПЕДИАТРИЧЕСКИЙ ФАКУЛЬТЕТ КАФЕДРА МИКР</vt:lpstr>
    </vt:vector>
  </TitlesOfParts>
  <Company>Home</Company>
  <LinksUpToDate>false</LinksUpToDate>
  <CharactersWithSpaces>12770</CharactersWithSpaces>
  <SharedDoc>false</SharedDoc>
  <HLinks>
    <vt:vector size="12" baseType="variant">
      <vt:variant>
        <vt:i4>7602284</vt:i4>
      </vt:variant>
      <vt:variant>
        <vt:i4>3</vt:i4>
      </vt:variant>
      <vt:variant>
        <vt:i4>0</vt:i4>
      </vt:variant>
      <vt:variant>
        <vt:i4>5</vt:i4>
      </vt:variant>
      <vt:variant>
        <vt:lpwstr>http://www.med2000.ru$/</vt:lpwstr>
      </vt:variant>
      <vt:variant>
        <vt:lpwstr/>
      </vt:variant>
      <vt:variant>
        <vt:i4>7733346</vt:i4>
      </vt:variant>
      <vt:variant>
        <vt:i4>0</vt:i4>
      </vt:variant>
      <vt:variant>
        <vt:i4>0</vt:i4>
      </vt:variant>
      <vt:variant>
        <vt:i4>5</vt:i4>
      </vt:variant>
      <vt:variant>
        <vt:lpwstr>http://www.venerologia.ru/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 ГРОДНЕНСКИЙ ГОСУДАРСТВЕННЫЙ УНИВЕРСИТЕТ ПЕДИАТРИЧЕСКИЙ ФАКУЛЬТЕТ КАФЕДРА МИКР</dc:title>
  <dc:subject/>
  <dc:creator>Tania</dc:creator>
  <cp:keywords/>
  <dc:description/>
  <cp:lastModifiedBy>Тест</cp:lastModifiedBy>
  <cp:revision>3</cp:revision>
  <cp:lastPrinted>2005-03-30T16:18:00Z</cp:lastPrinted>
  <dcterms:created xsi:type="dcterms:W3CDTF">2024-06-28T18:03:00Z</dcterms:created>
  <dcterms:modified xsi:type="dcterms:W3CDTF">2024-06-28T18:03:00Z</dcterms:modified>
</cp:coreProperties>
</file>