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0B" w:rsidRPr="008F525A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525A">
        <w:rPr>
          <w:rFonts w:ascii="Times New Roman" w:hAnsi="Times New Roman"/>
          <w:sz w:val="24"/>
          <w:szCs w:val="24"/>
        </w:rPr>
        <w:t>Ф.И.О.</w:t>
      </w:r>
      <w:r w:rsidR="00A51A2F">
        <w:rPr>
          <w:rFonts w:ascii="Times New Roman" w:hAnsi="Times New Roman"/>
          <w:sz w:val="24"/>
          <w:szCs w:val="24"/>
        </w:rPr>
        <w:t xml:space="preserve">: </w:t>
      </w:r>
    </w:p>
    <w:p w:rsidR="0052090B" w:rsidRPr="008F525A" w:rsidRDefault="00A51A2F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Возраст: 63</w:t>
      </w:r>
      <w:r w:rsidR="0052090B" w:rsidRPr="008F525A">
        <w:rPr>
          <w:rFonts w:ascii="Times New Roman" w:hAnsi="Times New Roman"/>
          <w:sz w:val="24"/>
          <w:szCs w:val="24"/>
        </w:rPr>
        <w:t xml:space="preserve"> год</w:t>
      </w:r>
    </w:p>
    <w:p w:rsidR="0052090B" w:rsidRPr="008F525A" w:rsidRDefault="00A51A2F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Профессия: </w:t>
      </w:r>
    </w:p>
    <w:p w:rsidR="0052090B" w:rsidRPr="008F525A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Адрес: г. Москва</w:t>
      </w:r>
    </w:p>
    <w:p w:rsidR="0052090B" w:rsidRPr="00344513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Дата поступления: </w:t>
      </w:r>
    </w:p>
    <w:p w:rsidR="0052090B" w:rsidRPr="008F525A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90B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Жалобы:</w:t>
      </w:r>
      <w:r w:rsidRPr="008F525A">
        <w:rPr>
          <w:rFonts w:ascii="Times New Roman" w:hAnsi="Times New Roman"/>
          <w:sz w:val="24"/>
          <w:szCs w:val="24"/>
        </w:rPr>
        <w:t xml:space="preserve"> </w:t>
      </w:r>
      <w:r w:rsidR="00A51A2F">
        <w:rPr>
          <w:rFonts w:ascii="Times New Roman" w:hAnsi="Times New Roman"/>
          <w:sz w:val="24"/>
          <w:szCs w:val="24"/>
        </w:rPr>
        <w:t>одышка (затруднение выдоха)</w:t>
      </w:r>
      <w:r w:rsidR="000A13BF">
        <w:rPr>
          <w:rFonts w:ascii="Times New Roman" w:hAnsi="Times New Roman"/>
          <w:sz w:val="24"/>
          <w:szCs w:val="24"/>
        </w:rPr>
        <w:t>, усталость, учащённое сердцебиение</w:t>
      </w:r>
    </w:p>
    <w:p w:rsidR="008F525A" w:rsidRPr="008F525A" w:rsidRDefault="008F525A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Pr="00C15DE3" w:rsidRDefault="0052090B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  <w:lang w:val="en-US"/>
        </w:rPr>
        <w:t>Anamnesis</w:t>
      </w:r>
      <w:r w:rsidRPr="008F52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525A">
        <w:rPr>
          <w:rFonts w:ascii="Times New Roman" w:hAnsi="Times New Roman"/>
          <w:b/>
          <w:sz w:val="24"/>
          <w:szCs w:val="24"/>
          <w:lang w:val="en-US"/>
        </w:rPr>
        <w:t>morbi</w:t>
      </w:r>
      <w:proofErr w:type="spellEnd"/>
      <w:r w:rsidRPr="008F525A">
        <w:rPr>
          <w:rFonts w:ascii="Times New Roman" w:hAnsi="Times New Roman"/>
          <w:b/>
          <w:sz w:val="24"/>
          <w:szCs w:val="24"/>
        </w:rPr>
        <w:t>:</w:t>
      </w:r>
      <w:r w:rsidR="000A13BF">
        <w:rPr>
          <w:rFonts w:ascii="Times New Roman" w:hAnsi="Times New Roman"/>
          <w:b/>
          <w:sz w:val="24"/>
          <w:szCs w:val="24"/>
        </w:rPr>
        <w:t xml:space="preserve"> </w:t>
      </w:r>
      <w:r w:rsidR="000A13BF">
        <w:rPr>
          <w:rFonts w:ascii="Times New Roman" w:hAnsi="Times New Roman"/>
          <w:sz w:val="24"/>
          <w:szCs w:val="24"/>
        </w:rPr>
        <w:t>С октября 2007 года наблюдается одышка, усталость</w:t>
      </w:r>
      <w:r w:rsidR="00915818" w:rsidRPr="008F525A">
        <w:rPr>
          <w:rFonts w:ascii="Times New Roman" w:hAnsi="Times New Roman"/>
          <w:sz w:val="24"/>
          <w:szCs w:val="24"/>
        </w:rPr>
        <w:t xml:space="preserve">. </w:t>
      </w:r>
      <w:r w:rsidR="00C15DE3">
        <w:rPr>
          <w:rFonts w:ascii="Times New Roman" w:hAnsi="Times New Roman"/>
          <w:sz w:val="24"/>
          <w:szCs w:val="24"/>
        </w:rPr>
        <w:t>П</w:t>
      </w:r>
      <w:r w:rsidR="00344513">
        <w:rPr>
          <w:rFonts w:ascii="Times New Roman" w:hAnsi="Times New Roman"/>
          <w:sz w:val="24"/>
          <w:szCs w:val="24"/>
        </w:rPr>
        <w:t xml:space="preserve">роходил обследование и курс лечения в </w:t>
      </w:r>
      <w:r w:rsidR="00C15DE3">
        <w:rPr>
          <w:rFonts w:ascii="Times New Roman" w:hAnsi="Times New Roman"/>
          <w:sz w:val="24"/>
          <w:szCs w:val="24"/>
        </w:rPr>
        <w:t>61 ГКБ</w:t>
      </w:r>
      <w:r w:rsidRPr="008F525A">
        <w:rPr>
          <w:rFonts w:ascii="Times New Roman" w:hAnsi="Times New Roman"/>
          <w:sz w:val="24"/>
          <w:szCs w:val="24"/>
        </w:rPr>
        <w:t xml:space="preserve">. </w:t>
      </w:r>
      <w:r w:rsidR="00C15DE3">
        <w:rPr>
          <w:rFonts w:ascii="Times New Roman" w:hAnsi="Times New Roman"/>
          <w:sz w:val="24"/>
          <w:szCs w:val="24"/>
        </w:rPr>
        <w:t xml:space="preserve">Проводимая терапия оказалась неэффективной. </w:t>
      </w:r>
      <w:r w:rsidRPr="008F525A">
        <w:rPr>
          <w:rFonts w:ascii="Times New Roman" w:hAnsi="Times New Roman"/>
          <w:sz w:val="24"/>
          <w:szCs w:val="24"/>
        </w:rPr>
        <w:t>В клинике им Е.</w:t>
      </w:r>
      <w:r w:rsidR="00344513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344513">
        <w:rPr>
          <w:rFonts w:ascii="Times New Roman" w:hAnsi="Times New Roman"/>
          <w:sz w:val="24"/>
          <w:szCs w:val="24"/>
        </w:rPr>
        <w:t>Тареева</w:t>
      </w:r>
      <w:proofErr w:type="spellEnd"/>
      <w:r w:rsidR="00344513">
        <w:rPr>
          <w:rFonts w:ascii="Times New Roman" w:hAnsi="Times New Roman"/>
          <w:sz w:val="24"/>
          <w:szCs w:val="24"/>
        </w:rPr>
        <w:t xml:space="preserve"> наблюдается в течение</w:t>
      </w:r>
      <w:r w:rsidRPr="008F525A">
        <w:rPr>
          <w:rFonts w:ascii="Times New Roman" w:hAnsi="Times New Roman"/>
          <w:sz w:val="24"/>
          <w:szCs w:val="24"/>
        </w:rPr>
        <w:t xml:space="preserve"> </w:t>
      </w:r>
      <w:r w:rsidR="00C15DE3">
        <w:rPr>
          <w:rFonts w:ascii="Times New Roman" w:hAnsi="Times New Roman"/>
          <w:sz w:val="24"/>
          <w:szCs w:val="24"/>
        </w:rPr>
        <w:t>1 года с марта 2007</w:t>
      </w:r>
      <w:r w:rsidRPr="008F525A">
        <w:rPr>
          <w:rFonts w:ascii="Times New Roman" w:hAnsi="Times New Roman"/>
          <w:sz w:val="24"/>
          <w:szCs w:val="24"/>
        </w:rPr>
        <w:t>. На данный момент плановая госпитализация</w:t>
      </w:r>
      <w:r w:rsidR="008D1320" w:rsidRPr="008F525A">
        <w:rPr>
          <w:rFonts w:ascii="Times New Roman" w:hAnsi="Times New Roman"/>
          <w:sz w:val="24"/>
          <w:szCs w:val="24"/>
        </w:rPr>
        <w:t xml:space="preserve">. </w:t>
      </w:r>
      <w:r w:rsidR="00C15DE3">
        <w:rPr>
          <w:rFonts w:ascii="Times New Roman" w:hAnsi="Times New Roman"/>
          <w:sz w:val="24"/>
          <w:szCs w:val="24"/>
        </w:rPr>
        <w:t xml:space="preserve">Одышка </w:t>
      </w:r>
      <w:r w:rsidR="00C15DE3">
        <w:rPr>
          <w:rFonts w:ascii="Times New Roman" w:hAnsi="Times New Roman"/>
          <w:sz w:val="24"/>
          <w:szCs w:val="24"/>
          <w:lang w:val="en-US"/>
        </w:rPr>
        <w:t>III</w:t>
      </w:r>
      <w:r w:rsidR="00C15DE3" w:rsidRPr="00C15DE3">
        <w:rPr>
          <w:rFonts w:ascii="Times New Roman" w:hAnsi="Times New Roman"/>
          <w:sz w:val="24"/>
          <w:szCs w:val="24"/>
        </w:rPr>
        <w:t xml:space="preserve"> </w:t>
      </w:r>
      <w:r w:rsidR="00C15DE3">
        <w:rPr>
          <w:rFonts w:ascii="Times New Roman" w:hAnsi="Times New Roman"/>
          <w:sz w:val="24"/>
          <w:szCs w:val="24"/>
        </w:rPr>
        <w:t>степени, тахикардия, усталость. Текущее лечение (</w:t>
      </w:r>
      <w:proofErr w:type="spellStart"/>
      <w:r w:rsidR="00C15DE3">
        <w:rPr>
          <w:rFonts w:ascii="Times New Roman" w:hAnsi="Times New Roman"/>
          <w:sz w:val="24"/>
          <w:szCs w:val="24"/>
        </w:rPr>
        <w:t>атровент</w:t>
      </w:r>
      <w:proofErr w:type="spellEnd"/>
      <w:r w:rsidR="00C15DE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C15DE3">
        <w:rPr>
          <w:rFonts w:ascii="Times New Roman" w:hAnsi="Times New Roman"/>
          <w:sz w:val="24"/>
          <w:szCs w:val="24"/>
        </w:rPr>
        <w:t>дародил+кислород</w:t>
      </w:r>
      <w:proofErr w:type="spellEnd"/>
      <w:r w:rsidR="00C15DE3">
        <w:rPr>
          <w:rFonts w:ascii="Times New Roman" w:hAnsi="Times New Roman"/>
          <w:sz w:val="24"/>
          <w:szCs w:val="24"/>
        </w:rPr>
        <w:t>) малоэффективно.</w:t>
      </w: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Pr="008F525A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EA2" w:rsidRPr="00C15DE3" w:rsidRDefault="008D1320" w:rsidP="00C15D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  <w:lang w:val="en-US"/>
        </w:rPr>
        <w:t>Anamnesis</w:t>
      </w:r>
      <w:r w:rsidRPr="00344513">
        <w:rPr>
          <w:rFonts w:ascii="Times New Roman" w:hAnsi="Times New Roman"/>
          <w:b/>
          <w:sz w:val="24"/>
          <w:szCs w:val="24"/>
        </w:rPr>
        <w:t xml:space="preserve"> </w:t>
      </w:r>
      <w:r w:rsidRPr="008F525A">
        <w:rPr>
          <w:rFonts w:ascii="Times New Roman" w:hAnsi="Times New Roman"/>
          <w:b/>
          <w:sz w:val="24"/>
          <w:szCs w:val="24"/>
          <w:lang w:val="en-US"/>
        </w:rPr>
        <w:t>vitae</w:t>
      </w:r>
      <w:r w:rsidR="007C1EA2" w:rsidRPr="00344513">
        <w:rPr>
          <w:rFonts w:ascii="Times New Roman" w:hAnsi="Times New Roman"/>
          <w:b/>
          <w:sz w:val="24"/>
          <w:szCs w:val="24"/>
        </w:rPr>
        <w:t>: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Трудовая деятельность:</w:t>
      </w:r>
      <w:r w:rsidRPr="008F525A">
        <w:rPr>
          <w:rFonts w:ascii="Times New Roman" w:hAnsi="Times New Roman"/>
          <w:sz w:val="24"/>
          <w:szCs w:val="24"/>
        </w:rPr>
        <w:t xml:space="preserve"> </w:t>
      </w:r>
      <w:r w:rsidR="00C15DE3">
        <w:rPr>
          <w:rFonts w:ascii="Times New Roman" w:hAnsi="Times New Roman"/>
          <w:sz w:val="24"/>
          <w:szCs w:val="24"/>
        </w:rPr>
        <w:t>27 лет работал в армии</w:t>
      </w:r>
      <w:r w:rsidR="00014187">
        <w:rPr>
          <w:rFonts w:ascii="Times New Roman" w:hAnsi="Times New Roman"/>
          <w:sz w:val="24"/>
          <w:szCs w:val="24"/>
        </w:rPr>
        <w:t xml:space="preserve"> в ракетных войсках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Жилищно-бытовые условия</w:t>
      </w:r>
      <w:r w:rsidR="00663BC9">
        <w:rPr>
          <w:rFonts w:ascii="Times New Roman" w:hAnsi="Times New Roman"/>
          <w:sz w:val="24"/>
          <w:szCs w:val="24"/>
        </w:rPr>
        <w:t xml:space="preserve"> удо</w:t>
      </w:r>
      <w:r w:rsidR="00014187">
        <w:rPr>
          <w:rFonts w:ascii="Times New Roman" w:hAnsi="Times New Roman"/>
          <w:sz w:val="24"/>
          <w:szCs w:val="24"/>
        </w:rPr>
        <w:t>влетворительные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Питание полноценное, регулярное.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Вредные привычки:</w:t>
      </w:r>
      <w:r w:rsidRPr="008F525A">
        <w:rPr>
          <w:rFonts w:ascii="Times New Roman" w:hAnsi="Times New Roman"/>
          <w:sz w:val="24"/>
          <w:szCs w:val="24"/>
        </w:rPr>
        <w:t xml:space="preserve"> </w:t>
      </w:r>
      <w:r w:rsidR="00014187">
        <w:rPr>
          <w:rFonts w:ascii="Times New Roman" w:hAnsi="Times New Roman"/>
          <w:sz w:val="24"/>
          <w:szCs w:val="24"/>
        </w:rPr>
        <w:t>Курил 46 лет (до 1997г.)</w:t>
      </w:r>
      <w:r w:rsidRPr="008F525A">
        <w:rPr>
          <w:rFonts w:ascii="Times New Roman" w:hAnsi="Times New Roman"/>
          <w:sz w:val="24"/>
          <w:szCs w:val="24"/>
        </w:rPr>
        <w:t>. Употребление алкоголя эпизодическое.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Перенесенные заболевания:</w:t>
      </w:r>
      <w:r w:rsidR="00014187">
        <w:rPr>
          <w:rFonts w:ascii="Times New Roman" w:hAnsi="Times New Roman"/>
          <w:sz w:val="24"/>
          <w:szCs w:val="24"/>
        </w:rPr>
        <w:t xml:space="preserve"> Переболел корью, свинкой, ветрянкой. В 1959г. тонзилэктомия, в 1965г. аппендэктомия, в 1990 и 1991гг. удаления правой и левой паховых грыж соответственно. В 1997г. папиллома мочевого пузыря, оперирован. В 2001г. повторная операция по поводу папилломы мочевого пузыря. В 2004г. обна</w:t>
      </w:r>
      <w:r w:rsidR="00663BC9">
        <w:rPr>
          <w:rFonts w:ascii="Times New Roman" w:hAnsi="Times New Roman"/>
          <w:sz w:val="24"/>
          <w:szCs w:val="24"/>
        </w:rPr>
        <w:t>р</w:t>
      </w:r>
      <w:r w:rsidR="00014187">
        <w:rPr>
          <w:rFonts w:ascii="Times New Roman" w:hAnsi="Times New Roman"/>
          <w:sz w:val="24"/>
          <w:szCs w:val="24"/>
        </w:rPr>
        <w:t>ужены камни в левом мочеточнике, оперирован. В 2006г. – камни в левом мочеточнике, при повторном исследовании камней не нашли. Была проведена цистоскопия</w:t>
      </w:r>
      <w:r w:rsidR="00702411">
        <w:rPr>
          <w:rFonts w:ascii="Times New Roman" w:hAnsi="Times New Roman"/>
          <w:sz w:val="24"/>
          <w:szCs w:val="24"/>
        </w:rPr>
        <w:t>, в результате которой</w:t>
      </w:r>
      <w:r w:rsidR="00014187">
        <w:rPr>
          <w:rFonts w:ascii="Times New Roman" w:hAnsi="Times New Roman"/>
          <w:sz w:val="24"/>
          <w:szCs w:val="24"/>
        </w:rPr>
        <w:t xml:space="preserve"> </w:t>
      </w:r>
      <w:r w:rsidR="00702411">
        <w:rPr>
          <w:rFonts w:ascii="Times New Roman" w:hAnsi="Times New Roman"/>
          <w:sz w:val="24"/>
          <w:szCs w:val="24"/>
        </w:rPr>
        <w:t>потеря сознания, обнаружение блокады левой ножки Гиса, был установлен кардиостимулятор.</w:t>
      </w:r>
      <w:r w:rsidRPr="008F525A">
        <w:rPr>
          <w:rFonts w:ascii="Times New Roman" w:hAnsi="Times New Roman"/>
          <w:b/>
          <w:sz w:val="24"/>
          <w:szCs w:val="24"/>
        </w:rPr>
        <w:t xml:space="preserve"> </w:t>
      </w:r>
      <w:r w:rsidR="00A8040A">
        <w:rPr>
          <w:rFonts w:ascii="Times New Roman" w:hAnsi="Times New Roman"/>
          <w:sz w:val="24"/>
          <w:szCs w:val="24"/>
        </w:rPr>
        <w:t>Также выявлена ИБС, парадоксальная форма мерцательной аритмии.</w:t>
      </w:r>
      <w:r w:rsidRPr="008F525A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7C1EA2" w:rsidRPr="008F525A" w:rsidRDefault="007C1EA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Наследственность и семейный анамнез:</w:t>
      </w:r>
      <w:r w:rsidRPr="008F525A">
        <w:rPr>
          <w:rFonts w:ascii="Times New Roman" w:hAnsi="Times New Roman"/>
          <w:sz w:val="24"/>
          <w:szCs w:val="24"/>
        </w:rPr>
        <w:t xml:space="preserve"> </w:t>
      </w:r>
      <w:r w:rsidR="00AE0901">
        <w:rPr>
          <w:rFonts w:ascii="Times New Roman" w:hAnsi="Times New Roman"/>
          <w:sz w:val="24"/>
          <w:szCs w:val="24"/>
        </w:rPr>
        <w:t>наследственной предрасположенности не выявлено.</w:t>
      </w:r>
    </w:p>
    <w:p w:rsidR="00915818" w:rsidRPr="008F525A" w:rsidRDefault="00915818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 xml:space="preserve">Аллергологический анамнез: </w:t>
      </w:r>
      <w:r w:rsidRPr="008F525A">
        <w:rPr>
          <w:rFonts w:ascii="Times New Roman" w:hAnsi="Times New Roman"/>
          <w:sz w:val="24"/>
          <w:szCs w:val="24"/>
        </w:rPr>
        <w:t>аллергий нет.</w:t>
      </w:r>
    </w:p>
    <w:p w:rsidR="008F525A" w:rsidRDefault="008F525A" w:rsidP="008F525A">
      <w:pPr>
        <w:pStyle w:val="1"/>
        <w:rPr>
          <w:b/>
          <w:szCs w:val="24"/>
        </w:rPr>
      </w:pPr>
    </w:p>
    <w:p w:rsidR="008F525A" w:rsidRDefault="008F525A" w:rsidP="008F525A">
      <w:pPr>
        <w:pStyle w:val="1"/>
        <w:rPr>
          <w:b/>
          <w:szCs w:val="24"/>
        </w:rPr>
      </w:pPr>
    </w:p>
    <w:p w:rsidR="008F525A" w:rsidRDefault="008F525A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4365F0" w:rsidRDefault="004365F0" w:rsidP="008F525A">
      <w:pPr>
        <w:spacing w:after="0" w:line="240" w:lineRule="auto"/>
        <w:rPr>
          <w:lang w:eastAsia="ru-RU"/>
        </w:rPr>
      </w:pPr>
    </w:p>
    <w:p w:rsidR="000D5319" w:rsidRPr="008F525A" w:rsidRDefault="000D5319" w:rsidP="008F525A">
      <w:pPr>
        <w:pStyle w:val="1"/>
        <w:rPr>
          <w:b/>
          <w:szCs w:val="24"/>
        </w:rPr>
      </w:pPr>
      <w:proofErr w:type="spellStart"/>
      <w:r w:rsidRPr="008F525A">
        <w:rPr>
          <w:b/>
          <w:szCs w:val="24"/>
        </w:rPr>
        <w:lastRenderedPageBreak/>
        <w:t>Status</w:t>
      </w:r>
      <w:proofErr w:type="spellEnd"/>
      <w:r w:rsidRPr="008F525A">
        <w:rPr>
          <w:b/>
          <w:szCs w:val="24"/>
        </w:rPr>
        <w:t xml:space="preserve"> praesens:</w:t>
      </w:r>
    </w:p>
    <w:p w:rsidR="000D5319" w:rsidRPr="008F525A" w:rsidRDefault="000D5319" w:rsidP="008F525A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8F525A">
        <w:rPr>
          <w:rFonts w:ascii="Times New Roman" w:hAnsi="Times New Roman" w:cs="Times New Roman"/>
          <w:i w:val="0"/>
          <w:sz w:val="24"/>
          <w:szCs w:val="24"/>
          <w:u w:val="single"/>
        </w:rPr>
        <w:t>Общий осмотр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Общее состояние больного удовлетворительное; Сознание ясное. Положение в постели активное. Телосложение </w:t>
      </w:r>
      <w:proofErr w:type="spellStart"/>
      <w:r w:rsidR="00EE4B99">
        <w:rPr>
          <w:rFonts w:ascii="Times New Roman" w:hAnsi="Times New Roman"/>
          <w:sz w:val="24"/>
          <w:szCs w:val="24"/>
        </w:rPr>
        <w:t>гиперстеничное</w:t>
      </w:r>
      <w:proofErr w:type="spellEnd"/>
      <w:r w:rsidRPr="008F525A">
        <w:rPr>
          <w:rFonts w:ascii="Times New Roman" w:hAnsi="Times New Roman"/>
          <w:sz w:val="24"/>
          <w:szCs w:val="24"/>
        </w:rPr>
        <w:t xml:space="preserve">, рост </w:t>
      </w:r>
      <w:smartTag w:uri="urn:schemas-microsoft-com:office:smarttags" w:element="metricconverter">
        <w:smartTagPr>
          <w:attr w:name="ProductID" w:val="179 см"/>
        </w:smartTagPr>
        <w:r w:rsidR="005C4B1C">
          <w:rPr>
            <w:rFonts w:ascii="Times New Roman" w:hAnsi="Times New Roman"/>
            <w:sz w:val="24"/>
            <w:szCs w:val="24"/>
          </w:rPr>
          <w:t>179</w:t>
        </w:r>
        <w:r w:rsidRPr="008F525A">
          <w:rPr>
            <w:rFonts w:ascii="Times New Roman" w:hAnsi="Times New Roman"/>
            <w:sz w:val="24"/>
            <w:szCs w:val="24"/>
          </w:rPr>
          <w:t xml:space="preserve"> см</w:t>
        </w:r>
      </w:smartTag>
      <w:r w:rsidRPr="008F525A">
        <w:rPr>
          <w:rFonts w:ascii="Times New Roman" w:hAnsi="Times New Roman"/>
          <w:sz w:val="24"/>
          <w:szCs w:val="24"/>
        </w:rPr>
        <w:t xml:space="preserve">., вес </w:t>
      </w:r>
      <w:smartTag w:uri="urn:schemas-microsoft-com:office:smarttags" w:element="metricconverter">
        <w:smartTagPr>
          <w:attr w:name="ProductID" w:val="84 кг"/>
        </w:smartTagPr>
        <w:r w:rsidR="005C4B1C">
          <w:rPr>
            <w:rFonts w:ascii="Times New Roman" w:hAnsi="Times New Roman"/>
            <w:sz w:val="24"/>
            <w:szCs w:val="24"/>
          </w:rPr>
          <w:t>84</w:t>
        </w:r>
        <w:r w:rsidRPr="008F525A">
          <w:rPr>
            <w:rFonts w:ascii="Times New Roman" w:hAnsi="Times New Roman"/>
            <w:sz w:val="24"/>
            <w:szCs w:val="24"/>
          </w:rPr>
          <w:t xml:space="preserve"> кг</w:t>
        </w:r>
      </w:smartTag>
      <w:r w:rsidRPr="008F525A">
        <w:rPr>
          <w:rFonts w:ascii="Times New Roman" w:hAnsi="Times New Roman"/>
          <w:sz w:val="24"/>
          <w:szCs w:val="24"/>
        </w:rPr>
        <w:t xml:space="preserve">, ИМТ – </w:t>
      </w:r>
      <w:r w:rsidR="005C4B1C">
        <w:rPr>
          <w:rFonts w:ascii="Times New Roman" w:hAnsi="Times New Roman"/>
          <w:sz w:val="24"/>
          <w:szCs w:val="24"/>
        </w:rPr>
        <w:t>26</w:t>
      </w:r>
      <w:r w:rsidR="00344513">
        <w:rPr>
          <w:rFonts w:ascii="Times New Roman" w:hAnsi="Times New Roman"/>
          <w:sz w:val="24"/>
          <w:szCs w:val="24"/>
        </w:rPr>
        <w:t>.</w:t>
      </w:r>
      <w:r w:rsidR="005C4B1C">
        <w:rPr>
          <w:rFonts w:ascii="Times New Roman" w:hAnsi="Times New Roman"/>
          <w:sz w:val="24"/>
          <w:szCs w:val="24"/>
        </w:rPr>
        <w:t>2</w:t>
      </w:r>
      <w:r w:rsidRPr="008F525A">
        <w:rPr>
          <w:rFonts w:ascii="Times New Roman" w:hAnsi="Times New Roman"/>
          <w:sz w:val="24"/>
          <w:szCs w:val="24"/>
        </w:rPr>
        <w:t xml:space="preserve">. Температура тела </w:t>
      </w:r>
      <w:r w:rsidR="00344513">
        <w:rPr>
          <w:rFonts w:ascii="Times New Roman" w:hAnsi="Times New Roman"/>
          <w:sz w:val="24"/>
          <w:szCs w:val="24"/>
        </w:rPr>
        <w:t>36.6</w:t>
      </w:r>
      <w:r w:rsidRPr="008F525A">
        <w:rPr>
          <w:rFonts w:ascii="Times New Roman" w:hAnsi="Times New Roman"/>
          <w:sz w:val="24"/>
          <w:szCs w:val="24"/>
        </w:rPr>
        <w:t xml:space="preserve">. Кожные покровы чистые, сухие с нормальным тургором и эластичностью. </w:t>
      </w:r>
      <w:r w:rsidR="005E493C">
        <w:rPr>
          <w:rFonts w:ascii="Times New Roman" w:hAnsi="Times New Roman"/>
          <w:sz w:val="24"/>
          <w:szCs w:val="24"/>
        </w:rPr>
        <w:t xml:space="preserve">Затылочные, околоушные </w:t>
      </w:r>
      <w:proofErr w:type="spellStart"/>
      <w:r w:rsidR="005E493C">
        <w:rPr>
          <w:rFonts w:ascii="Times New Roman" w:hAnsi="Times New Roman"/>
          <w:sz w:val="24"/>
          <w:szCs w:val="24"/>
        </w:rPr>
        <w:t>лифатические</w:t>
      </w:r>
      <w:proofErr w:type="spellEnd"/>
      <w:r w:rsidR="005E493C">
        <w:rPr>
          <w:rFonts w:ascii="Times New Roman" w:hAnsi="Times New Roman"/>
          <w:sz w:val="24"/>
          <w:szCs w:val="24"/>
        </w:rPr>
        <w:t xml:space="preserve"> узлы не пальпируются. Поднижнечелюстные </w:t>
      </w:r>
      <w:r w:rsidRPr="008F525A">
        <w:rPr>
          <w:rFonts w:ascii="Times New Roman" w:hAnsi="Times New Roman"/>
          <w:sz w:val="24"/>
          <w:szCs w:val="24"/>
        </w:rPr>
        <w:t>лимфатические узлы пальпируются,</w:t>
      </w:r>
      <w:r w:rsidR="00F350BF">
        <w:rPr>
          <w:rFonts w:ascii="Times New Roman" w:hAnsi="Times New Roman"/>
          <w:sz w:val="24"/>
          <w:szCs w:val="24"/>
        </w:rPr>
        <w:t xml:space="preserve"> округлой формы, размером до</w:t>
      </w:r>
      <w:r w:rsidR="005E493C">
        <w:rPr>
          <w:rFonts w:ascii="Times New Roman" w:hAnsi="Times New Roman"/>
          <w:sz w:val="24"/>
          <w:szCs w:val="24"/>
        </w:rPr>
        <w:t xml:space="preserve"> </w:t>
      </w:r>
      <w:r w:rsidR="00F350BF">
        <w:rPr>
          <w:rFonts w:ascii="Times New Roman" w:hAnsi="Times New Roman"/>
          <w:sz w:val="24"/>
          <w:szCs w:val="24"/>
        </w:rPr>
        <w:t>с</w:t>
      </w:r>
      <w:r w:rsidR="005E493C">
        <w:rPr>
          <w:rFonts w:ascii="Times New Roman" w:hAnsi="Times New Roman"/>
          <w:sz w:val="24"/>
          <w:szCs w:val="24"/>
        </w:rPr>
        <w:t>м, мягкой консистенции,</w:t>
      </w:r>
      <w:r w:rsidR="00F350BF">
        <w:rPr>
          <w:rFonts w:ascii="Times New Roman" w:hAnsi="Times New Roman"/>
          <w:sz w:val="24"/>
          <w:szCs w:val="24"/>
        </w:rPr>
        <w:t xml:space="preserve"> подвижные, безболезненные, не спаянные с окружающими тканями,</w:t>
      </w:r>
      <w:r w:rsidRPr="008F525A">
        <w:rPr>
          <w:rFonts w:ascii="Times New Roman" w:hAnsi="Times New Roman"/>
          <w:sz w:val="24"/>
          <w:szCs w:val="24"/>
        </w:rPr>
        <w:t xml:space="preserve"> область их расположения безболезненна.</w:t>
      </w:r>
      <w:r w:rsidR="00F350BF">
        <w:rPr>
          <w:rFonts w:ascii="Times New Roman" w:hAnsi="Times New Roman"/>
          <w:sz w:val="24"/>
          <w:szCs w:val="24"/>
        </w:rPr>
        <w:t xml:space="preserve"> Над- и подключичные, грудные и локтевые узлы не пальпируются. Подмышечные и паховые узлы округлой формы, размером до см, мягкой консистенции, подвижные, безболезненные, с окружающими тканями не спаянные.</w:t>
      </w:r>
      <w:r w:rsidRPr="008F525A">
        <w:rPr>
          <w:rFonts w:ascii="Times New Roman" w:hAnsi="Times New Roman"/>
          <w:sz w:val="24"/>
          <w:szCs w:val="24"/>
        </w:rPr>
        <w:t xml:space="preserve"> Мышечный тонус не ослаблен. Кости не изменены. </w:t>
      </w:r>
      <w:r w:rsidR="005C4B1C">
        <w:rPr>
          <w:rFonts w:ascii="Times New Roman" w:hAnsi="Times New Roman"/>
          <w:sz w:val="24"/>
          <w:szCs w:val="24"/>
        </w:rPr>
        <w:t>При осмотре двигательного аппарата  подкожно расположенные подагрические торусы на локтевых и голеностопных суставах.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525A">
        <w:rPr>
          <w:rFonts w:ascii="Times New Roman" w:hAnsi="Times New Roman"/>
          <w:b/>
          <w:sz w:val="24"/>
          <w:szCs w:val="24"/>
          <w:u w:val="single"/>
        </w:rPr>
        <w:t>Система органов дыхания.</w:t>
      </w:r>
    </w:p>
    <w:p w:rsidR="000D5319" w:rsidRPr="00B725D2" w:rsidRDefault="00B725D2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Жалобы: </w:t>
      </w:r>
      <w:r>
        <w:rPr>
          <w:rFonts w:ascii="Times New Roman" w:hAnsi="Times New Roman"/>
          <w:sz w:val="24"/>
          <w:szCs w:val="24"/>
        </w:rPr>
        <w:t>одышка</w:t>
      </w:r>
      <w:r w:rsidR="00C6410A">
        <w:rPr>
          <w:rFonts w:ascii="Times New Roman" w:hAnsi="Times New Roman"/>
          <w:sz w:val="24"/>
          <w:szCs w:val="24"/>
        </w:rPr>
        <w:t>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Осмотр</w:t>
      </w:r>
      <w:r w:rsidRPr="008F525A">
        <w:rPr>
          <w:rFonts w:ascii="Times New Roman" w:hAnsi="Times New Roman"/>
          <w:sz w:val="24"/>
          <w:szCs w:val="24"/>
        </w:rPr>
        <w:t xml:space="preserve">: </w:t>
      </w:r>
    </w:p>
    <w:p w:rsidR="000D5319" w:rsidRPr="008F525A" w:rsidRDefault="00C6410A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Дыхание затруднено. Одышка 3 степени (в покое). </w:t>
      </w:r>
      <w:r w:rsidR="00EE4B99">
        <w:rPr>
          <w:rFonts w:ascii="Times New Roman" w:hAnsi="Times New Roman"/>
          <w:sz w:val="24"/>
          <w:szCs w:val="24"/>
        </w:rPr>
        <w:t xml:space="preserve">Субъективно затруднён выдох. </w:t>
      </w:r>
      <w:r w:rsidR="000D5319" w:rsidRPr="008F525A">
        <w:rPr>
          <w:rFonts w:ascii="Times New Roman" w:hAnsi="Times New Roman"/>
          <w:sz w:val="24"/>
          <w:szCs w:val="24"/>
        </w:rPr>
        <w:t>Обоняние    сохранено; гортань – жалоб нет.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Голос </w:t>
      </w:r>
      <w:r w:rsidR="00482452" w:rsidRPr="008F525A">
        <w:rPr>
          <w:rFonts w:ascii="Times New Roman" w:hAnsi="Times New Roman"/>
          <w:sz w:val="24"/>
          <w:szCs w:val="24"/>
        </w:rPr>
        <w:t>тихий</w:t>
      </w:r>
      <w:r w:rsidRPr="008F525A">
        <w:rPr>
          <w:rFonts w:ascii="Times New Roman" w:hAnsi="Times New Roman"/>
          <w:sz w:val="24"/>
          <w:szCs w:val="24"/>
        </w:rPr>
        <w:t>, чистый. Дыхание в гортани  не затруднено.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Форма грудной клетки </w:t>
      </w:r>
      <w:r w:rsidR="00EE4B99">
        <w:rPr>
          <w:rFonts w:ascii="Times New Roman" w:hAnsi="Times New Roman"/>
          <w:sz w:val="24"/>
          <w:szCs w:val="24"/>
        </w:rPr>
        <w:t>коническая</w:t>
      </w:r>
      <w:r w:rsidRPr="008F525A">
        <w:rPr>
          <w:rFonts w:ascii="Times New Roman" w:hAnsi="Times New Roman"/>
          <w:sz w:val="24"/>
          <w:szCs w:val="24"/>
        </w:rPr>
        <w:t>. Правая и левая половины грудной клетки симметричные.</w:t>
      </w:r>
    </w:p>
    <w:p w:rsidR="000D5319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Над- и подключичные пространства не выбухают, одинаково симметричные.  Дыхание по </w:t>
      </w:r>
      <w:r w:rsidR="00482452" w:rsidRPr="008F525A">
        <w:rPr>
          <w:rFonts w:ascii="Times New Roman" w:hAnsi="Times New Roman"/>
          <w:sz w:val="24"/>
          <w:szCs w:val="24"/>
        </w:rPr>
        <w:t>брюшному</w:t>
      </w:r>
      <w:r w:rsidRPr="008F525A">
        <w:rPr>
          <w:rFonts w:ascii="Times New Roman" w:hAnsi="Times New Roman"/>
          <w:sz w:val="24"/>
          <w:szCs w:val="24"/>
        </w:rPr>
        <w:t xml:space="preserve"> типу. </w:t>
      </w:r>
      <w:r w:rsidR="00EE4B99">
        <w:rPr>
          <w:rFonts w:ascii="Times New Roman" w:hAnsi="Times New Roman"/>
          <w:sz w:val="24"/>
          <w:szCs w:val="24"/>
        </w:rPr>
        <w:t>Частота дыхательных движений   2</w:t>
      </w:r>
      <w:r w:rsidRPr="008F525A">
        <w:rPr>
          <w:rFonts w:ascii="Times New Roman" w:hAnsi="Times New Roman"/>
          <w:sz w:val="24"/>
          <w:szCs w:val="24"/>
        </w:rPr>
        <w:t>8  в мин.</w:t>
      </w:r>
    </w:p>
    <w:p w:rsidR="008F525A" w:rsidRDefault="008F525A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25A" w:rsidRPr="008F525A" w:rsidRDefault="008F525A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Пальпация: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Места болезненности не определяются. Резистентность грудной клетки не изменена. Голосовое дрожание </w:t>
      </w:r>
      <w:r w:rsidR="00B135D8">
        <w:rPr>
          <w:rFonts w:ascii="Times New Roman" w:hAnsi="Times New Roman"/>
          <w:sz w:val="24"/>
          <w:szCs w:val="24"/>
        </w:rPr>
        <w:t>ослаблено во всех отделах</w:t>
      </w:r>
      <w:r w:rsidRPr="008F525A">
        <w:rPr>
          <w:rFonts w:ascii="Times New Roman" w:hAnsi="Times New Roman"/>
          <w:sz w:val="24"/>
          <w:szCs w:val="24"/>
        </w:rPr>
        <w:t>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Перкуссия: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  <w:u w:val="single"/>
        </w:rPr>
        <w:t>Сравнительная перкуссия</w:t>
      </w:r>
      <w:r w:rsidRPr="008F525A">
        <w:rPr>
          <w:rFonts w:ascii="Times New Roman" w:hAnsi="Times New Roman"/>
          <w:sz w:val="24"/>
          <w:szCs w:val="24"/>
        </w:rPr>
        <w:t xml:space="preserve">: 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 перкуторный звук </w:t>
      </w:r>
      <w:r w:rsidR="00B135D8">
        <w:rPr>
          <w:rFonts w:ascii="Times New Roman" w:hAnsi="Times New Roman"/>
          <w:sz w:val="24"/>
          <w:szCs w:val="24"/>
        </w:rPr>
        <w:t>коробочный</w:t>
      </w:r>
      <w:r w:rsidRPr="008F525A">
        <w:rPr>
          <w:rFonts w:ascii="Times New Roman" w:hAnsi="Times New Roman"/>
          <w:sz w:val="24"/>
          <w:szCs w:val="24"/>
        </w:rPr>
        <w:t>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525A">
        <w:rPr>
          <w:rFonts w:ascii="Times New Roman" w:hAnsi="Times New Roman"/>
          <w:i/>
          <w:sz w:val="24"/>
          <w:szCs w:val="24"/>
        </w:rPr>
        <w:t>Нижние границы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1888"/>
        <w:gridCol w:w="1985"/>
      </w:tblGrid>
      <w:tr w:rsidR="000D5319" w:rsidRPr="00585B07" w:rsidTr="00344513">
        <w:tc>
          <w:tcPr>
            <w:tcW w:w="2189" w:type="dxa"/>
          </w:tcPr>
          <w:p w:rsidR="000D5319" w:rsidRPr="00585B07" w:rsidRDefault="000D5319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>По линиям</w:t>
            </w:r>
          </w:p>
        </w:tc>
        <w:tc>
          <w:tcPr>
            <w:tcW w:w="1888" w:type="dxa"/>
          </w:tcPr>
          <w:p w:rsidR="000D5319" w:rsidRPr="00585B07" w:rsidRDefault="000D5319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>Справа</w:t>
            </w:r>
          </w:p>
        </w:tc>
        <w:tc>
          <w:tcPr>
            <w:tcW w:w="1985" w:type="dxa"/>
          </w:tcPr>
          <w:p w:rsidR="000D5319" w:rsidRPr="00585B07" w:rsidRDefault="000D5319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>Слева</w:t>
            </w:r>
          </w:p>
        </w:tc>
      </w:tr>
      <w:tr w:rsidR="00482452" w:rsidRPr="00585B07" w:rsidTr="00344513">
        <w:tc>
          <w:tcPr>
            <w:tcW w:w="2189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>срединно-ключичной</w:t>
            </w:r>
          </w:p>
        </w:tc>
        <w:tc>
          <w:tcPr>
            <w:tcW w:w="1888" w:type="dxa"/>
          </w:tcPr>
          <w:p w:rsidR="00482452" w:rsidRPr="00585B07" w:rsidRDefault="00482452" w:rsidP="00344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344513" w:rsidRPr="00585B07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2452" w:rsidRPr="00585B07" w:rsidTr="00344513">
        <w:tc>
          <w:tcPr>
            <w:tcW w:w="2189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Передней подмышечной </w:t>
            </w:r>
          </w:p>
        </w:tc>
        <w:tc>
          <w:tcPr>
            <w:tcW w:w="1888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44513" w:rsidRPr="00585B07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44513" w:rsidRPr="00585B07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</w:tr>
      <w:tr w:rsidR="00482452" w:rsidRPr="00585B07" w:rsidTr="00344513">
        <w:tc>
          <w:tcPr>
            <w:tcW w:w="2189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>Средней подмышечной</w:t>
            </w:r>
          </w:p>
        </w:tc>
        <w:tc>
          <w:tcPr>
            <w:tcW w:w="1888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344513" w:rsidRPr="00585B07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344513" w:rsidRPr="00585B07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</w:tr>
      <w:tr w:rsidR="00482452" w:rsidRPr="00585B07" w:rsidTr="00344513">
        <w:tc>
          <w:tcPr>
            <w:tcW w:w="2189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>Задней подмышечной</w:t>
            </w:r>
          </w:p>
        </w:tc>
        <w:tc>
          <w:tcPr>
            <w:tcW w:w="1888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44513" w:rsidRPr="00585B07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44513" w:rsidRPr="00585B07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</w:tr>
      <w:tr w:rsidR="00482452" w:rsidRPr="00585B07" w:rsidTr="00344513">
        <w:tc>
          <w:tcPr>
            <w:tcW w:w="2189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>лопаточной</w:t>
            </w:r>
          </w:p>
        </w:tc>
        <w:tc>
          <w:tcPr>
            <w:tcW w:w="1888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344513" w:rsidRPr="00585B07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985" w:type="dxa"/>
          </w:tcPr>
          <w:p w:rsidR="00482452" w:rsidRPr="00585B07" w:rsidRDefault="00482452" w:rsidP="008F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0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344513" w:rsidRPr="00585B07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</w:tr>
    </w:tbl>
    <w:p w:rsidR="000D5319" w:rsidRDefault="00B135D8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Экскурсия резко снижена –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4"/>
            <w:szCs w:val="24"/>
          </w:rPr>
          <w:t>5 см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D5319" w:rsidRPr="008F525A" w:rsidRDefault="000D5319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 </w:t>
      </w:r>
      <w:r w:rsidRPr="008F525A">
        <w:rPr>
          <w:rFonts w:ascii="Times New Roman" w:hAnsi="Times New Roman"/>
          <w:b/>
          <w:sz w:val="24"/>
          <w:szCs w:val="24"/>
        </w:rPr>
        <w:t>Аускультация:</w:t>
      </w:r>
    </w:p>
    <w:p w:rsidR="000D5319" w:rsidRDefault="000D531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 xml:space="preserve"> </w:t>
      </w:r>
      <w:r w:rsidR="00EE4B99" w:rsidRPr="00EE4B99">
        <w:rPr>
          <w:rFonts w:ascii="Times New Roman" w:hAnsi="Times New Roman"/>
          <w:sz w:val="24"/>
          <w:szCs w:val="24"/>
        </w:rPr>
        <w:t>ослабленное</w:t>
      </w:r>
      <w:r w:rsidRPr="008F525A">
        <w:rPr>
          <w:rFonts w:ascii="Times New Roman" w:hAnsi="Times New Roman"/>
          <w:sz w:val="24"/>
          <w:szCs w:val="24"/>
        </w:rPr>
        <w:t xml:space="preserve"> везикулярное, равномерное. Хрипы, крепитация и шум трения плевры отсутствуют.</w:t>
      </w:r>
    </w:p>
    <w:p w:rsidR="00B135D8" w:rsidRDefault="00B135D8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F525A">
        <w:rPr>
          <w:rFonts w:ascii="Times New Roman" w:hAnsi="Times New Roman"/>
          <w:b/>
          <w:sz w:val="24"/>
          <w:szCs w:val="24"/>
          <w:u w:val="single"/>
        </w:rPr>
        <w:t>Сердечно-сосудистая</w:t>
      </w:r>
      <w:proofErr w:type="spellEnd"/>
      <w:r w:rsidRPr="008F525A">
        <w:rPr>
          <w:rFonts w:ascii="Times New Roman" w:hAnsi="Times New Roman"/>
          <w:b/>
          <w:sz w:val="24"/>
          <w:szCs w:val="24"/>
          <w:u w:val="single"/>
        </w:rPr>
        <w:t xml:space="preserve"> система</w:t>
      </w:r>
      <w:r w:rsidRPr="008F525A">
        <w:rPr>
          <w:rFonts w:ascii="Times New Roman" w:hAnsi="Times New Roman"/>
          <w:sz w:val="24"/>
          <w:szCs w:val="24"/>
          <w:u w:val="single"/>
        </w:rPr>
        <w:t>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Жалобы</w:t>
      </w:r>
      <w:r w:rsidR="003E494F">
        <w:rPr>
          <w:rFonts w:ascii="Times New Roman" w:hAnsi="Times New Roman"/>
          <w:b/>
          <w:sz w:val="24"/>
          <w:szCs w:val="24"/>
        </w:rPr>
        <w:t>:</w:t>
      </w:r>
      <w:r w:rsidRPr="008F525A">
        <w:rPr>
          <w:rFonts w:ascii="Times New Roman" w:hAnsi="Times New Roman"/>
          <w:b/>
          <w:sz w:val="24"/>
          <w:szCs w:val="24"/>
        </w:rPr>
        <w:t xml:space="preserve"> </w:t>
      </w:r>
      <w:r w:rsidR="003E494F" w:rsidRPr="003E494F">
        <w:rPr>
          <w:rFonts w:ascii="Times New Roman" w:hAnsi="Times New Roman"/>
          <w:sz w:val="24"/>
          <w:szCs w:val="24"/>
        </w:rPr>
        <w:t>отрицает</w:t>
      </w:r>
    </w:p>
    <w:p w:rsidR="00EF2CDF" w:rsidRPr="008F525A" w:rsidRDefault="003E494F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Артериальное давление: 120</w:t>
      </w:r>
      <w:r w:rsidR="00EF2CDF" w:rsidRPr="008F52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80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lastRenderedPageBreak/>
        <w:t>Осмотр области сердца и периферических сосудов</w:t>
      </w:r>
      <w:r w:rsidRPr="008F525A">
        <w:rPr>
          <w:rFonts w:ascii="Times New Roman" w:hAnsi="Times New Roman"/>
          <w:sz w:val="24"/>
          <w:szCs w:val="24"/>
        </w:rPr>
        <w:t xml:space="preserve">. Пульсация </w:t>
      </w:r>
      <w:r w:rsidR="003E494F">
        <w:rPr>
          <w:rFonts w:ascii="Times New Roman" w:hAnsi="Times New Roman"/>
          <w:sz w:val="24"/>
          <w:szCs w:val="24"/>
        </w:rPr>
        <w:t xml:space="preserve">сонных артерий и </w:t>
      </w:r>
      <w:r w:rsidRPr="008F525A">
        <w:rPr>
          <w:rFonts w:ascii="Times New Roman" w:hAnsi="Times New Roman"/>
          <w:sz w:val="24"/>
          <w:szCs w:val="24"/>
        </w:rPr>
        <w:t>шейных вен отсутствует. Изменений грудной клетки в области сердца нет.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Верхушечный толчок визуально не определяется.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Пальпация сердечной области.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 xml:space="preserve">Верхушечный толчок определяется на уровне 5 </w:t>
      </w:r>
      <w:proofErr w:type="spellStart"/>
      <w:r w:rsidRPr="008F525A">
        <w:rPr>
          <w:rFonts w:ascii="Times New Roman" w:hAnsi="Times New Roman"/>
          <w:sz w:val="24"/>
          <w:szCs w:val="24"/>
        </w:rPr>
        <w:t>межреберья</w:t>
      </w:r>
      <w:proofErr w:type="spellEnd"/>
      <w:r w:rsidRPr="008F525A">
        <w:rPr>
          <w:rFonts w:ascii="Times New Roman" w:hAnsi="Times New Roman"/>
          <w:sz w:val="24"/>
          <w:szCs w:val="24"/>
        </w:rPr>
        <w:t>. Сердечный толчок не определяются. Патологическая пульсация не выявлена.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Перкуссия сердца.</w:t>
      </w:r>
    </w:p>
    <w:p w:rsidR="00B135D8" w:rsidRDefault="003E494F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Перкуссия сердца затруднена в связи с имплантацией кардиостимулятора. 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Аускультация сердца</w:t>
      </w:r>
      <w:r w:rsidRPr="008F525A">
        <w:rPr>
          <w:rFonts w:ascii="Times New Roman" w:hAnsi="Times New Roman"/>
          <w:sz w:val="24"/>
          <w:szCs w:val="24"/>
        </w:rPr>
        <w:t>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Тоны сердца приглушены. Шумов нет.</w:t>
      </w:r>
    </w:p>
    <w:p w:rsidR="00452469" w:rsidRPr="008F525A" w:rsidRDefault="00A8040A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частота сердечных сокращений 98</w:t>
      </w:r>
      <w:r w:rsidR="00452469" w:rsidRPr="008F525A">
        <w:rPr>
          <w:rFonts w:ascii="Times New Roman" w:hAnsi="Times New Roman"/>
          <w:sz w:val="24"/>
          <w:szCs w:val="24"/>
        </w:rPr>
        <w:t xml:space="preserve"> ударов/мин.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b/>
          <w:sz w:val="24"/>
          <w:szCs w:val="24"/>
        </w:rPr>
        <w:t>Исследование сосудов, свойства пульса</w:t>
      </w:r>
      <w:r w:rsidRPr="008F525A">
        <w:rPr>
          <w:rFonts w:ascii="Times New Roman" w:hAnsi="Times New Roman"/>
          <w:sz w:val="24"/>
          <w:szCs w:val="24"/>
        </w:rPr>
        <w:t>: Пульс на лучевых артериях синхронный, хорошего наполн</w:t>
      </w:r>
      <w:r w:rsidR="003E494F">
        <w:rPr>
          <w:rFonts w:ascii="Times New Roman" w:hAnsi="Times New Roman"/>
          <w:sz w:val="24"/>
          <w:szCs w:val="24"/>
        </w:rPr>
        <w:t>ения, ненапряженный,  частота 98</w:t>
      </w:r>
      <w:r w:rsidRPr="008F525A">
        <w:rPr>
          <w:rFonts w:ascii="Times New Roman" w:hAnsi="Times New Roman"/>
          <w:sz w:val="24"/>
          <w:szCs w:val="24"/>
        </w:rPr>
        <w:t xml:space="preserve">/мин. </w:t>
      </w:r>
    </w:p>
    <w:p w:rsidR="00452469" w:rsidRPr="008F525A" w:rsidRDefault="00452469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Исследование системы пищеварения.</w:t>
      </w:r>
    </w:p>
    <w:p w:rsidR="00452469" w:rsidRPr="008F525A" w:rsidRDefault="00452469" w:rsidP="008F525A">
      <w:pPr>
        <w:pStyle w:val="a3"/>
        <w:rPr>
          <w:b/>
          <w:szCs w:val="24"/>
        </w:rPr>
      </w:pP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b/>
          <w:szCs w:val="24"/>
        </w:rPr>
        <w:t>Жалоб</w:t>
      </w:r>
      <w:r w:rsidR="00344513">
        <w:rPr>
          <w:b/>
          <w:szCs w:val="24"/>
        </w:rPr>
        <w:t>ы</w:t>
      </w:r>
      <w:r w:rsidRPr="008F525A">
        <w:rPr>
          <w:b/>
          <w:szCs w:val="24"/>
        </w:rPr>
        <w:t xml:space="preserve"> </w:t>
      </w:r>
      <w:r w:rsidR="00F350BF">
        <w:rPr>
          <w:szCs w:val="24"/>
        </w:rPr>
        <w:t>жалоб нет</w:t>
      </w:r>
      <w:r w:rsidRPr="008F525A">
        <w:rPr>
          <w:szCs w:val="24"/>
        </w:rPr>
        <w:t>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szCs w:val="24"/>
        </w:rPr>
        <w:t xml:space="preserve">Кишечная деятельность </w:t>
      </w:r>
      <w:r w:rsidR="00344513">
        <w:rPr>
          <w:szCs w:val="24"/>
        </w:rPr>
        <w:t>жалоб не</w:t>
      </w:r>
      <w:r w:rsidR="00F350BF">
        <w:rPr>
          <w:szCs w:val="24"/>
        </w:rPr>
        <w:t>т.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b/>
          <w:szCs w:val="24"/>
        </w:rPr>
        <w:t>Осмотр полости рта:</w:t>
      </w:r>
      <w:r w:rsidRPr="008F525A">
        <w:rPr>
          <w:szCs w:val="24"/>
        </w:rPr>
        <w:t xml:space="preserve"> </w:t>
      </w:r>
      <w:r w:rsidR="00344513">
        <w:t>Язык нормальной величины и формы, белесоватой окраски, влажный, с налетом. Сосочки языка выражены достаточно хорошо.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b/>
          <w:szCs w:val="24"/>
        </w:rPr>
        <w:t>Осмотр живота</w:t>
      </w:r>
      <w:r w:rsidRPr="008F525A">
        <w:rPr>
          <w:szCs w:val="24"/>
        </w:rPr>
        <w:t>. Живот округлой  формы, симметричен. Коллатерали на передней и боковых поверхностях живота не выражены. Кожные покровы не изменены. Патологической перистальтики не наблюдается. Мышцы брюшной стенки активно участвуют в акте дыхания. При дыхании и натуживании ограниченные выпячивания стенки живота отсутствуют.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b/>
          <w:szCs w:val="24"/>
        </w:rPr>
        <w:t>Перкуссия живота:</w:t>
      </w:r>
      <w:r w:rsidRPr="008F525A">
        <w:rPr>
          <w:szCs w:val="24"/>
        </w:rPr>
        <w:t xml:space="preserve"> тимпанит различной степени выраженности.  Свободная жидкость в полости живота методами перкуссии и флюктуации не определяется.</w:t>
      </w:r>
    </w:p>
    <w:p w:rsidR="00452469" w:rsidRPr="008F525A" w:rsidRDefault="00452469" w:rsidP="008F525A">
      <w:pPr>
        <w:pStyle w:val="a3"/>
        <w:rPr>
          <w:b/>
          <w:szCs w:val="24"/>
        </w:rPr>
      </w:pPr>
      <w:r w:rsidRPr="008F525A">
        <w:rPr>
          <w:b/>
          <w:szCs w:val="24"/>
        </w:rPr>
        <w:t>Пальпация живота.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i/>
          <w:szCs w:val="24"/>
        </w:rPr>
        <w:t>При поверхностной пальпации</w:t>
      </w:r>
      <w:r w:rsidRPr="008F525A">
        <w:rPr>
          <w:szCs w:val="24"/>
        </w:rPr>
        <w:t xml:space="preserve"> живот мягкий, </w:t>
      </w:r>
      <w:r w:rsidR="00E20D04" w:rsidRPr="008F525A">
        <w:rPr>
          <w:szCs w:val="24"/>
        </w:rPr>
        <w:t>безболезненный</w:t>
      </w:r>
      <w:r w:rsidRPr="008F525A">
        <w:rPr>
          <w:szCs w:val="24"/>
        </w:rPr>
        <w:t>. Грыжи и расхождения прямых мышц живота не определяются.</w:t>
      </w:r>
    </w:p>
    <w:p w:rsidR="00452469" w:rsidRDefault="00452469" w:rsidP="008F525A">
      <w:pPr>
        <w:pStyle w:val="a3"/>
        <w:rPr>
          <w:i/>
          <w:szCs w:val="24"/>
        </w:rPr>
      </w:pPr>
      <w:r w:rsidRPr="008F525A">
        <w:rPr>
          <w:i/>
          <w:szCs w:val="24"/>
        </w:rPr>
        <w:t>Глубокая методическая скользящая пальпация живота по методу Образцова</w:t>
      </w:r>
      <w:r w:rsidRPr="008F525A">
        <w:rPr>
          <w:szCs w:val="24"/>
        </w:rPr>
        <w:t xml:space="preserve">- </w:t>
      </w:r>
      <w:proofErr w:type="spellStart"/>
      <w:r w:rsidRPr="008F525A">
        <w:rPr>
          <w:i/>
          <w:szCs w:val="24"/>
        </w:rPr>
        <w:t>Стражеско</w:t>
      </w:r>
      <w:proofErr w:type="spellEnd"/>
      <w:r w:rsidRPr="008F525A">
        <w:rPr>
          <w:i/>
          <w:szCs w:val="24"/>
        </w:rPr>
        <w:t>- Василенко.</w:t>
      </w:r>
    </w:p>
    <w:p w:rsidR="00BC778E" w:rsidRDefault="00BC778E" w:rsidP="00BC778E">
      <w:pPr>
        <w:pStyle w:val="a3"/>
      </w:pPr>
      <w:r>
        <w:t xml:space="preserve">Сигмовидная кишка  прощупывается в левой паховой области  в виде  цилиндра длиной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, диаметром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безболезненного, плотноэластической консистенции, с гладкой поверхностью, </w:t>
      </w:r>
      <w:proofErr w:type="spellStart"/>
      <w:r>
        <w:t>неурчащая</w:t>
      </w:r>
      <w:proofErr w:type="spellEnd"/>
      <w:r>
        <w:t xml:space="preserve">, подвижная в пределах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. Сигмовидная кишка пальпируется в виде безболезненного цилиндра, толщиной около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, урчащая.</w:t>
      </w:r>
    </w:p>
    <w:p w:rsidR="00BC778E" w:rsidRDefault="00BC778E" w:rsidP="00BC778E">
      <w:pPr>
        <w:pStyle w:val="a3"/>
      </w:pPr>
      <w:r>
        <w:rPr>
          <w:u w:val="single"/>
        </w:rPr>
        <w:t>Пальпация желудка и определение его нижней границы</w:t>
      </w:r>
      <w:r>
        <w:t>:</w:t>
      </w:r>
    </w:p>
    <w:p w:rsidR="00BC778E" w:rsidRDefault="00BC778E" w:rsidP="00BC778E">
      <w:pPr>
        <w:pStyle w:val="a3"/>
      </w:pPr>
      <w:r>
        <w:t xml:space="preserve">Методом перкуссии, методом глубокой пальпации большой кривизны, методом </w:t>
      </w:r>
      <w:proofErr w:type="spellStart"/>
      <w:r>
        <w:t>перкуторной</w:t>
      </w:r>
      <w:proofErr w:type="spellEnd"/>
      <w:r>
        <w:t xml:space="preserve"> пальпации по </w:t>
      </w:r>
      <w:proofErr w:type="spellStart"/>
      <w:r>
        <w:t>Образцову</w:t>
      </w:r>
      <w:proofErr w:type="spellEnd"/>
      <w:r>
        <w:t xml:space="preserve">, методом </w:t>
      </w:r>
      <w:proofErr w:type="spellStart"/>
      <w:r>
        <w:t>стетоакустической</w:t>
      </w:r>
      <w:proofErr w:type="spellEnd"/>
      <w:r>
        <w:t xml:space="preserve"> пальпации </w:t>
      </w:r>
      <w:r>
        <w:rPr>
          <w:i/>
        </w:rPr>
        <w:t>нижняя граница желудка</w:t>
      </w:r>
      <w:r>
        <w:t xml:space="preserve"> определяется на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выше  пупка. Малая кривизна желудка и привратник не пальпируются. Поздний шум плеска справа от срединной линии (симптом Василенко) отсутствует.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b/>
          <w:szCs w:val="24"/>
        </w:rPr>
        <w:t>Аускультация живота</w:t>
      </w:r>
      <w:r w:rsidRPr="008F525A">
        <w:rPr>
          <w:szCs w:val="24"/>
        </w:rPr>
        <w:t>:</w:t>
      </w:r>
    </w:p>
    <w:p w:rsidR="00BC778E" w:rsidRDefault="00BC778E" w:rsidP="00BC778E">
      <w:pPr>
        <w:pStyle w:val="a3"/>
      </w:pPr>
      <w:r>
        <w:t>выслушиваются нормальные перистальтические шумы.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szCs w:val="24"/>
        </w:rPr>
        <w:t>Исследование печени: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szCs w:val="24"/>
        </w:rPr>
        <w:t xml:space="preserve">Определение размеров печени по Курлову: </w:t>
      </w:r>
      <w:r w:rsidR="00F350BF">
        <w:rPr>
          <w:szCs w:val="24"/>
        </w:rPr>
        <w:t>15</w:t>
      </w:r>
      <w:r w:rsidR="00EF2CDF" w:rsidRPr="008F525A">
        <w:rPr>
          <w:szCs w:val="24"/>
        </w:rPr>
        <w:t>-</w:t>
      </w:r>
      <w:r w:rsidR="00A42A4F">
        <w:rPr>
          <w:szCs w:val="24"/>
        </w:rPr>
        <w:t>9</w:t>
      </w:r>
      <w:r w:rsidR="00EF2CDF" w:rsidRPr="008F525A">
        <w:rPr>
          <w:szCs w:val="24"/>
        </w:rPr>
        <w:t>-8</w:t>
      </w:r>
      <w:r w:rsidRPr="008F525A">
        <w:rPr>
          <w:szCs w:val="24"/>
        </w:rPr>
        <w:t>.</w:t>
      </w:r>
    </w:p>
    <w:p w:rsidR="00452469" w:rsidRPr="008F525A" w:rsidRDefault="00452469" w:rsidP="008F525A">
      <w:pPr>
        <w:pStyle w:val="a3"/>
        <w:rPr>
          <w:szCs w:val="24"/>
        </w:rPr>
      </w:pPr>
      <w:r w:rsidRPr="008F525A">
        <w:rPr>
          <w:i/>
          <w:szCs w:val="24"/>
        </w:rPr>
        <w:t>Пальпация печени</w:t>
      </w:r>
      <w:r w:rsidRPr="008F525A">
        <w:rPr>
          <w:szCs w:val="24"/>
        </w:rPr>
        <w:t xml:space="preserve">: </w:t>
      </w:r>
      <w:r w:rsidR="00BC778E">
        <w:t xml:space="preserve">край печени острый, мягкий, с </w:t>
      </w:r>
      <w:r w:rsidR="00A42A4F">
        <w:t xml:space="preserve">ровной </w:t>
      </w:r>
      <w:r w:rsidR="00BC778E">
        <w:t>гладкой поверхностью, безболезненный.</w:t>
      </w:r>
    </w:p>
    <w:p w:rsidR="00452469" w:rsidRPr="008F525A" w:rsidRDefault="00452469" w:rsidP="008F525A">
      <w:pPr>
        <w:pStyle w:val="a3"/>
        <w:rPr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Исследование системы мочевыделения.</w:t>
      </w:r>
    </w:p>
    <w:p w:rsidR="00452469" w:rsidRPr="008F525A" w:rsidRDefault="00452469" w:rsidP="008F525A">
      <w:pPr>
        <w:pStyle w:val="a3"/>
        <w:rPr>
          <w:b/>
          <w:szCs w:val="24"/>
        </w:rPr>
      </w:pPr>
    </w:p>
    <w:p w:rsidR="00BC778E" w:rsidRDefault="00BC778E" w:rsidP="00BC778E">
      <w:pPr>
        <w:pStyle w:val="a3"/>
      </w:pPr>
      <w:r>
        <w:t>Жалобы – отрицает.</w:t>
      </w:r>
    </w:p>
    <w:p w:rsidR="00BC778E" w:rsidRDefault="00BC778E" w:rsidP="00BC778E">
      <w:pPr>
        <w:pStyle w:val="a3"/>
      </w:pPr>
      <w:r>
        <w:t>При осмотре области почек патологических изменений не наблюдается.</w:t>
      </w:r>
    </w:p>
    <w:p w:rsidR="00BC778E" w:rsidRDefault="00BC778E" w:rsidP="00BC778E">
      <w:pPr>
        <w:pStyle w:val="a3"/>
      </w:pPr>
      <w:r>
        <w:t>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</w:t>
      </w:r>
    </w:p>
    <w:p w:rsidR="00452469" w:rsidRPr="008F525A" w:rsidRDefault="00452469" w:rsidP="008F525A">
      <w:pPr>
        <w:pStyle w:val="a3"/>
        <w:rPr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Система органов кроветворения.</w:t>
      </w:r>
    </w:p>
    <w:p w:rsidR="00452469" w:rsidRPr="008F525A" w:rsidRDefault="00452469" w:rsidP="008F525A">
      <w:pPr>
        <w:pStyle w:val="a3"/>
        <w:rPr>
          <w:szCs w:val="24"/>
        </w:rPr>
      </w:pPr>
    </w:p>
    <w:p w:rsidR="00FC2978" w:rsidRDefault="00FC2978" w:rsidP="00FC2978">
      <w:pPr>
        <w:pStyle w:val="a3"/>
      </w:pPr>
      <w:r>
        <w:t>Жалоб нет.</w:t>
      </w:r>
    </w:p>
    <w:p w:rsidR="00FC2978" w:rsidRDefault="00FC2978" w:rsidP="00FC2978">
      <w:pPr>
        <w:pStyle w:val="a3"/>
      </w:pPr>
      <w:r>
        <w:t>Лимфатические узлы не пальпируются. Изменений языка и слизистых, характерных для заболеваний крови, нет. Живот не увеличен.</w:t>
      </w:r>
    </w:p>
    <w:p w:rsidR="00FC2978" w:rsidRDefault="00FC2978" w:rsidP="00FC2978">
      <w:pPr>
        <w:pStyle w:val="a3"/>
      </w:pPr>
      <w:r>
        <w:t>Селезенка не пальпируется.</w:t>
      </w:r>
    </w:p>
    <w:p w:rsidR="00FC2978" w:rsidRDefault="00A42A4F" w:rsidP="00FC2978">
      <w:pPr>
        <w:pStyle w:val="a3"/>
      </w:pPr>
      <w:r>
        <w:t xml:space="preserve">Перкуссия селезенки: </w:t>
      </w:r>
      <w:proofErr w:type="spellStart"/>
      <w:r>
        <w:t>длинник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t>6</w:t>
        </w:r>
        <w:r w:rsidR="00FC2978">
          <w:t xml:space="preserve"> см</w:t>
        </w:r>
      </w:smartTag>
      <w:r>
        <w:t>.</w:t>
      </w:r>
    </w:p>
    <w:p w:rsidR="004365F0" w:rsidRDefault="004365F0" w:rsidP="00FC2978">
      <w:pPr>
        <w:pStyle w:val="a3"/>
      </w:pPr>
    </w:p>
    <w:p w:rsidR="00452469" w:rsidRPr="008F525A" w:rsidRDefault="00452469" w:rsidP="008F525A">
      <w:pPr>
        <w:pStyle w:val="a3"/>
        <w:rPr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Эндокринная система.</w:t>
      </w:r>
    </w:p>
    <w:p w:rsidR="00452469" w:rsidRDefault="00FC2978" w:rsidP="008F525A">
      <w:pPr>
        <w:pStyle w:val="a3"/>
        <w:rPr>
          <w:szCs w:val="24"/>
        </w:rPr>
      </w:pPr>
      <w:r>
        <w:rPr>
          <w:szCs w:val="24"/>
        </w:rPr>
        <w:t>Щитовидная железа не увеличена.</w:t>
      </w:r>
    </w:p>
    <w:p w:rsidR="00452469" w:rsidRPr="008F525A" w:rsidRDefault="00452469" w:rsidP="008F525A">
      <w:pPr>
        <w:pStyle w:val="a3"/>
        <w:rPr>
          <w:szCs w:val="24"/>
        </w:rPr>
      </w:pPr>
    </w:p>
    <w:p w:rsidR="00452469" w:rsidRPr="008F525A" w:rsidRDefault="00452469" w:rsidP="008F525A">
      <w:pPr>
        <w:pStyle w:val="a3"/>
        <w:rPr>
          <w:b/>
          <w:szCs w:val="24"/>
          <w:u w:val="single"/>
        </w:rPr>
      </w:pPr>
      <w:r w:rsidRPr="008F525A">
        <w:rPr>
          <w:b/>
          <w:szCs w:val="24"/>
          <w:u w:val="single"/>
        </w:rPr>
        <w:t>Исследование нервно-психической сферы.</w:t>
      </w:r>
    </w:p>
    <w:p w:rsidR="001D51ED" w:rsidRDefault="001D51ED" w:rsidP="001D51ED">
      <w:pPr>
        <w:pStyle w:val="a3"/>
      </w:pPr>
      <w:r>
        <w:t>На момент осмотра больной правильно ориентирован в пространстве, времени и собственной личности. Контакт</w:t>
      </w:r>
      <w:r w:rsidR="00333534">
        <w:t>ен</w:t>
      </w:r>
      <w:r>
        <w:t xml:space="preserve">, охотно общается, на вопросы  отвечает быстро. Восприятие не нарушено. Память сохранена. Мышление не нарушено. </w:t>
      </w:r>
    </w:p>
    <w:p w:rsidR="001D51ED" w:rsidRDefault="001D51ED" w:rsidP="001D51ED">
      <w:pPr>
        <w:pStyle w:val="a3"/>
      </w:pPr>
      <w:r>
        <w:t xml:space="preserve">Обмороков, головокружений нет. Сон нормальный. Продолжительность сна 7– 8 часов.  </w:t>
      </w:r>
    </w:p>
    <w:p w:rsidR="001D51ED" w:rsidRDefault="001D51ED" w:rsidP="001D51ED">
      <w:pPr>
        <w:pStyle w:val="a3"/>
      </w:pPr>
      <w:r>
        <w:t>При исследовании черепно-мозговых нервов, двигательной и рефлекторной сфер патологических изменений не выявлено. Нарушений чувствительности нет.</w:t>
      </w:r>
    </w:p>
    <w:p w:rsidR="00915818" w:rsidRPr="008F525A" w:rsidRDefault="00915818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8C4" w:rsidRPr="001D51ED" w:rsidRDefault="007C18C4" w:rsidP="007C18C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D51ED">
        <w:rPr>
          <w:rFonts w:ascii="Times New Roman" w:hAnsi="Times New Roman"/>
          <w:b/>
          <w:sz w:val="28"/>
          <w:szCs w:val="24"/>
        </w:rPr>
        <w:t>Предварительный диагноз:</w:t>
      </w:r>
    </w:p>
    <w:p w:rsidR="007C18C4" w:rsidRDefault="007C18C4" w:rsidP="007C18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Хроническая </w:t>
      </w:r>
      <w:proofErr w:type="spellStart"/>
      <w:r>
        <w:rPr>
          <w:rFonts w:ascii="Times New Roman" w:hAnsi="Times New Roman"/>
          <w:sz w:val="24"/>
          <w:szCs w:val="24"/>
        </w:rPr>
        <w:t>обструктивная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болезнь лёгких, эмфиземат</w:t>
      </w:r>
      <w:r w:rsidR="00355E21">
        <w:rPr>
          <w:rFonts w:ascii="Times New Roman" w:hAnsi="Times New Roman"/>
          <w:sz w:val="24"/>
          <w:szCs w:val="24"/>
        </w:rPr>
        <w:t>озный вариант, обструктивный бро</w:t>
      </w:r>
      <w:r>
        <w:rPr>
          <w:rFonts w:ascii="Times New Roman" w:hAnsi="Times New Roman"/>
          <w:sz w:val="24"/>
          <w:szCs w:val="24"/>
        </w:rPr>
        <w:t>нхит.</w:t>
      </w:r>
    </w:p>
    <w:p w:rsidR="005565AC" w:rsidRDefault="005565AC" w:rsidP="008F52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55E21" w:rsidRPr="008F525A" w:rsidRDefault="00355E21" w:rsidP="00355E21">
      <w:pPr>
        <w:pStyle w:val="a3"/>
        <w:rPr>
          <w:szCs w:val="24"/>
        </w:rPr>
      </w:pPr>
      <w:r w:rsidRPr="008F525A">
        <w:rPr>
          <w:szCs w:val="24"/>
        </w:rPr>
        <w:t xml:space="preserve">Для уточнения диагноза целесообразно проведение дополнительных исследований: </w:t>
      </w:r>
    </w:p>
    <w:p w:rsidR="00355E21" w:rsidRPr="008F525A" w:rsidRDefault="00355E21" w:rsidP="00355E21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Рентгенография грудной клетки</w:t>
      </w:r>
      <w:r w:rsidR="00E578C1">
        <w:rPr>
          <w:szCs w:val="24"/>
        </w:rPr>
        <w:t>, КТ</w:t>
      </w:r>
      <w:r w:rsidRPr="008F525A">
        <w:rPr>
          <w:szCs w:val="24"/>
        </w:rPr>
        <w:t>;</w:t>
      </w:r>
    </w:p>
    <w:p w:rsidR="00355E21" w:rsidRPr="008F525A" w:rsidRDefault="00355E21" w:rsidP="00355E21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Исследование функции внешнего дыхания – спирометрия, </w:t>
      </w:r>
      <w:proofErr w:type="spellStart"/>
      <w:r>
        <w:rPr>
          <w:szCs w:val="24"/>
        </w:rPr>
        <w:t>пневмотахометрию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пикфлоуметрия</w:t>
      </w:r>
      <w:proofErr w:type="spellEnd"/>
      <w:r w:rsidRPr="008F525A">
        <w:rPr>
          <w:szCs w:val="24"/>
        </w:rPr>
        <w:t xml:space="preserve">; </w:t>
      </w:r>
    </w:p>
    <w:p w:rsidR="00355E21" w:rsidRPr="008F525A" w:rsidRDefault="00355E21" w:rsidP="00355E21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Общий анализ крови и мочи</w:t>
      </w:r>
      <w:r w:rsidRPr="008F525A">
        <w:rPr>
          <w:szCs w:val="24"/>
        </w:rPr>
        <w:t>;</w:t>
      </w:r>
    </w:p>
    <w:p w:rsidR="005565AC" w:rsidRDefault="005565AC" w:rsidP="008F52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565AC" w:rsidRDefault="005565AC" w:rsidP="008F52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565AC" w:rsidRDefault="005565AC" w:rsidP="008F52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565AC" w:rsidRDefault="005565AC" w:rsidP="008F52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F2CDF" w:rsidRPr="008F525A" w:rsidRDefault="00EF2CDF" w:rsidP="008F52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525A">
        <w:rPr>
          <w:rFonts w:ascii="Times New Roman" w:hAnsi="Times New Roman"/>
          <w:b/>
          <w:sz w:val="24"/>
          <w:szCs w:val="24"/>
          <w:u w:val="single"/>
        </w:rPr>
        <w:t>Лабораторная диагностика:</w:t>
      </w:r>
    </w:p>
    <w:p w:rsidR="00EF2CDF" w:rsidRPr="008F525A" w:rsidRDefault="00EF2CDF" w:rsidP="008F525A">
      <w:pPr>
        <w:pStyle w:val="a3"/>
        <w:tabs>
          <w:tab w:val="left" w:pos="5940"/>
        </w:tabs>
        <w:rPr>
          <w:b/>
          <w:szCs w:val="24"/>
        </w:rPr>
      </w:pPr>
      <w:r w:rsidRPr="008F525A">
        <w:rPr>
          <w:b/>
          <w:szCs w:val="24"/>
        </w:rPr>
        <w:t>Биохимический анализ крови:</w:t>
      </w:r>
    </w:p>
    <w:p w:rsidR="00EF2CDF" w:rsidRPr="008F525A" w:rsidRDefault="00EF2CDF" w:rsidP="008F525A">
      <w:pPr>
        <w:pStyle w:val="a3"/>
        <w:tabs>
          <w:tab w:val="left" w:pos="5940"/>
        </w:tabs>
        <w:rPr>
          <w:b/>
          <w:szCs w:val="24"/>
        </w:rPr>
      </w:pPr>
      <w:r w:rsidRPr="008F525A">
        <w:rPr>
          <w:b/>
          <w:szCs w:val="24"/>
        </w:rPr>
        <w:tab/>
        <w:t>Норма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EF2CDF" w:rsidRPr="00585B07" w:rsidTr="00585B07">
        <w:tc>
          <w:tcPr>
            <w:tcW w:w="2840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>АЛТ</w:t>
            </w:r>
          </w:p>
        </w:tc>
        <w:tc>
          <w:tcPr>
            <w:tcW w:w="2841" w:type="dxa"/>
          </w:tcPr>
          <w:p w:rsidR="00EF2CDF" w:rsidRPr="008F525A" w:rsidRDefault="00A42A4F" w:rsidP="008F52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93</w:t>
            </w:r>
            <w:r w:rsidR="00EF2CDF" w:rsidRPr="008F525A">
              <w:rPr>
                <w:szCs w:val="24"/>
              </w:rPr>
              <w:t xml:space="preserve"> </w:t>
            </w:r>
            <w:proofErr w:type="spellStart"/>
            <w:r w:rsidR="00EF2CDF" w:rsidRPr="008F525A">
              <w:rPr>
                <w:szCs w:val="24"/>
              </w:rPr>
              <w:t>ед</w:t>
            </w:r>
            <w:proofErr w:type="spellEnd"/>
            <w:r w:rsidR="00EF2CDF" w:rsidRPr="008F525A">
              <w:rPr>
                <w:szCs w:val="24"/>
              </w:rPr>
              <w:t>/л</w:t>
            </w:r>
          </w:p>
        </w:tc>
        <w:tc>
          <w:tcPr>
            <w:tcW w:w="2841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 xml:space="preserve">10-40 </w:t>
            </w:r>
            <w:proofErr w:type="spellStart"/>
            <w:r w:rsidRPr="008F525A">
              <w:rPr>
                <w:szCs w:val="24"/>
              </w:rPr>
              <w:t>ед</w:t>
            </w:r>
            <w:proofErr w:type="spellEnd"/>
            <w:r w:rsidRPr="008F525A">
              <w:rPr>
                <w:szCs w:val="24"/>
              </w:rPr>
              <w:t>/л</w:t>
            </w:r>
          </w:p>
        </w:tc>
      </w:tr>
      <w:tr w:rsidR="00EF2CDF" w:rsidRPr="00585B07" w:rsidTr="00585B07">
        <w:tc>
          <w:tcPr>
            <w:tcW w:w="2840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>АСТ</w:t>
            </w:r>
          </w:p>
        </w:tc>
        <w:tc>
          <w:tcPr>
            <w:tcW w:w="2841" w:type="dxa"/>
          </w:tcPr>
          <w:p w:rsidR="00EF2CDF" w:rsidRPr="008F525A" w:rsidRDefault="00A42A4F" w:rsidP="008F52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EF2CDF" w:rsidRPr="008F525A">
              <w:rPr>
                <w:szCs w:val="24"/>
              </w:rPr>
              <w:t xml:space="preserve"> </w:t>
            </w:r>
            <w:proofErr w:type="spellStart"/>
            <w:r w:rsidR="00EF2CDF" w:rsidRPr="008F525A">
              <w:rPr>
                <w:szCs w:val="24"/>
              </w:rPr>
              <w:t>ед</w:t>
            </w:r>
            <w:proofErr w:type="spellEnd"/>
            <w:r w:rsidR="00EF2CDF" w:rsidRPr="008F525A">
              <w:rPr>
                <w:szCs w:val="24"/>
              </w:rPr>
              <w:t>/л</w:t>
            </w:r>
          </w:p>
        </w:tc>
        <w:tc>
          <w:tcPr>
            <w:tcW w:w="2841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 xml:space="preserve">10-40 </w:t>
            </w:r>
            <w:proofErr w:type="spellStart"/>
            <w:r w:rsidRPr="008F525A">
              <w:rPr>
                <w:szCs w:val="24"/>
              </w:rPr>
              <w:t>ед</w:t>
            </w:r>
            <w:proofErr w:type="spellEnd"/>
            <w:r w:rsidRPr="008F525A">
              <w:rPr>
                <w:szCs w:val="24"/>
              </w:rPr>
              <w:t>/л</w:t>
            </w:r>
          </w:p>
        </w:tc>
      </w:tr>
      <w:tr w:rsidR="00EF2CDF" w:rsidRPr="00585B07" w:rsidTr="00585B07">
        <w:tc>
          <w:tcPr>
            <w:tcW w:w="2840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proofErr w:type="spellStart"/>
            <w:r w:rsidRPr="008F525A">
              <w:rPr>
                <w:szCs w:val="24"/>
              </w:rPr>
              <w:t>Г-Гт</w:t>
            </w:r>
            <w:proofErr w:type="spellEnd"/>
          </w:p>
        </w:tc>
        <w:tc>
          <w:tcPr>
            <w:tcW w:w="2841" w:type="dxa"/>
          </w:tcPr>
          <w:p w:rsidR="00EF2CDF" w:rsidRPr="008F525A" w:rsidRDefault="00A42A4F" w:rsidP="008F52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199</w:t>
            </w:r>
            <w:r w:rsidR="00EF2CDF" w:rsidRPr="008F525A">
              <w:rPr>
                <w:szCs w:val="24"/>
              </w:rPr>
              <w:t xml:space="preserve"> </w:t>
            </w:r>
            <w:proofErr w:type="spellStart"/>
            <w:r w:rsidR="00EF2CDF" w:rsidRPr="008F525A">
              <w:rPr>
                <w:szCs w:val="24"/>
              </w:rPr>
              <w:t>ед</w:t>
            </w:r>
            <w:proofErr w:type="spellEnd"/>
            <w:r w:rsidR="00EF2CDF" w:rsidRPr="008F525A">
              <w:rPr>
                <w:szCs w:val="24"/>
              </w:rPr>
              <w:t>/л</w:t>
            </w:r>
          </w:p>
        </w:tc>
        <w:tc>
          <w:tcPr>
            <w:tcW w:w="2841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 xml:space="preserve">11-61 </w:t>
            </w:r>
            <w:proofErr w:type="spellStart"/>
            <w:r w:rsidRPr="008F525A">
              <w:rPr>
                <w:szCs w:val="24"/>
              </w:rPr>
              <w:t>ед</w:t>
            </w:r>
            <w:proofErr w:type="spellEnd"/>
            <w:r w:rsidRPr="008F525A">
              <w:rPr>
                <w:szCs w:val="24"/>
              </w:rPr>
              <w:t>/л</w:t>
            </w:r>
          </w:p>
        </w:tc>
      </w:tr>
      <w:tr w:rsidR="00EF2CDF" w:rsidRPr="00585B07" w:rsidTr="00585B07">
        <w:tc>
          <w:tcPr>
            <w:tcW w:w="2840" w:type="dxa"/>
          </w:tcPr>
          <w:p w:rsidR="00EF2CDF" w:rsidRPr="008F525A" w:rsidRDefault="003D2375" w:rsidP="008F52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Холестерин</w:t>
            </w:r>
          </w:p>
        </w:tc>
        <w:tc>
          <w:tcPr>
            <w:tcW w:w="2841" w:type="dxa"/>
          </w:tcPr>
          <w:p w:rsidR="00EF2CDF" w:rsidRPr="008F525A" w:rsidRDefault="003D2375" w:rsidP="003D23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194 </w:t>
            </w:r>
            <w:r w:rsidR="006E345D">
              <w:rPr>
                <w:szCs w:val="24"/>
              </w:rPr>
              <w:t>м</w:t>
            </w:r>
            <w:r>
              <w:rPr>
                <w:szCs w:val="24"/>
              </w:rPr>
              <w:t>г</w:t>
            </w:r>
            <w:r w:rsidR="006E345D">
              <w:rPr>
                <w:szCs w:val="24"/>
              </w:rPr>
              <w:t>/</w:t>
            </w:r>
            <w:r>
              <w:rPr>
                <w:szCs w:val="24"/>
              </w:rPr>
              <w:t>д</w:t>
            </w:r>
            <w:r w:rsidR="006E345D">
              <w:rPr>
                <w:szCs w:val="24"/>
              </w:rPr>
              <w:t>л</w:t>
            </w:r>
          </w:p>
        </w:tc>
        <w:tc>
          <w:tcPr>
            <w:tcW w:w="2841" w:type="dxa"/>
          </w:tcPr>
          <w:p w:rsidR="00EF2CDF" w:rsidRPr="008F525A" w:rsidRDefault="003D2375" w:rsidP="003D23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150-250</w:t>
            </w:r>
            <w:r w:rsidR="004A5224" w:rsidRPr="008F525A">
              <w:rPr>
                <w:szCs w:val="24"/>
              </w:rPr>
              <w:t xml:space="preserve"> </w:t>
            </w:r>
            <w:r w:rsidR="006E345D">
              <w:rPr>
                <w:szCs w:val="24"/>
              </w:rPr>
              <w:t>м</w:t>
            </w:r>
            <w:r>
              <w:rPr>
                <w:szCs w:val="24"/>
              </w:rPr>
              <w:t>г</w:t>
            </w:r>
            <w:r w:rsidR="006E345D">
              <w:rPr>
                <w:szCs w:val="24"/>
              </w:rPr>
              <w:t>/</w:t>
            </w:r>
            <w:r>
              <w:rPr>
                <w:szCs w:val="24"/>
              </w:rPr>
              <w:t>д</w:t>
            </w:r>
            <w:r w:rsidR="006E345D">
              <w:rPr>
                <w:szCs w:val="24"/>
              </w:rPr>
              <w:t>л</w:t>
            </w:r>
          </w:p>
        </w:tc>
      </w:tr>
      <w:tr w:rsidR="00EF2CDF" w:rsidRPr="00585B07" w:rsidTr="00585B07">
        <w:tc>
          <w:tcPr>
            <w:tcW w:w="2840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>Креатинин</w:t>
            </w:r>
          </w:p>
        </w:tc>
        <w:tc>
          <w:tcPr>
            <w:tcW w:w="2841" w:type="dxa"/>
          </w:tcPr>
          <w:p w:rsidR="00EF2CDF" w:rsidRPr="008F525A" w:rsidRDefault="00A42A4F" w:rsidP="008F52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1.983</w:t>
            </w:r>
            <w:r w:rsidR="00EF2CDF" w:rsidRPr="008F525A">
              <w:rPr>
                <w:szCs w:val="24"/>
              </w:rPr>
              <w:t xml:space="preserve"> мг/дл</w:t>
            </w:r>
          </w:p>
        </w:tc>
        <w:tc>
          <w:tcPr>
            <w:tcW w:w="2841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>0,7-1,4 мг/дл</w:t>
            </w:r>
          </w:p>
        </w:tc>
      </w:tr>
      <w:tr w:rsidR="00EF2CDF" w:rsidRPr="00585B07" w:rsidTr="00585B07">
        <w:tc>
          <w:tcPr>
            <w:tcW w:w="2840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>Азот мочевины</w:t>
            </w:r>
          </w:p>
        </w:tc>
        <w:tc>
          <w:tcPr>
            <w:tcW w:w="2841" w:type="dxa"/>
          </w:tcPr>
          <w:p w:rsidR="00EF2CDF" w:rsidRPr="00585B07" w:rsidRDefault="003D2375" w:rsidP="006E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4080"/>
                <w:sz w:val="24"/>
                <w:szCs w:val="24"/>
              </w:rPr>
            </w:pPr>
            <w:r>
              <w:rPr>
                <w:szCs w:val="24"/>
              </w:rPr>
              <w:t>12,6</w:t>
            </w:r>
            <w:r w:rsidR="006E345D" w:rsidRPr="00585B07">
              <w:rPr>
                <w:szCs w:val="24"/>
              </w:rPr>
              <w:t xml:space="preserve"> </w:t>
            </w:r>
            <w:proofErr w:type="spellStart"/>
            <w:r w:rsidR="006E345D" w:rsidRPr="00585B07">
              <w:rPr>
                <w:szCs w:val="24"/>
              </w:rPr>
              <w:t>ммоль</w:t>
            </w:r>
            <w:proofErr w:type="spellEnd"/>
            <w:r w:rsidR="006E345D" w:rsidRPr="00585B07">
              <w:rPr>
                <w:szCs w:val="24"/>
              </w:rPr>
              <w:t>/л</w:t>
            </w:r>
          </w:p>
        </w:tc>
        <w:tc>
          <w:tcPr>
            <w:tcW w:w="2841" w:type="dxa"/>
          </w:tcPr>
          <w:p w:rsidR="00EF2CDF" w:rsidRPr="008F525A" w:rsidRDefault="004A5224" w:rsidP="006E345D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 xml:space="preserve">3.2 </w:t>
            </w:r>
            <w:proofErr w:type="spellStart"/>
            <w:r w:rsidR="006E345D">
              <w:rPr>
                <w:szCs w:val="24"/>
              </w:rPr>
              <w:t>ммоль</w:t>
            </w:r>
            <w:proofErr w:type="spellEnd"/>
            <w:r w:rsidR="006E345D">
              <w:rPr>
                <w:szCs w:val="24"/>
              </w:rPr>
              <w:t>/л</w:t>
            </w:r>
          </w:p>
        </w:tc>
      </w:tr>
      <w:tr w:rsidR="00EF2CDF" w:rsidRPr="00585B07" w:rsidTr="00585B07">
        <w:tc>
          <w:tcPr>
            <w:tcW w:w="2840" w:type="dxa"/>
            <w:tcBorders>
              <w:bottom w:val="nil"/>
            </w:tcBorders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proofErr w:type="spellStart"/>
            <w:r w:rsidRPr="008F525A">
              <w:rPr>
                <w:szCs w:val="24"/>
              </w:rPr>
              <w:t>Триглицериды</w:t>
            </w:r>
            <w:proofErr w:type="spellEnd"/>
          </w:p>
        </w:tc>
        <w:tc>
          <w:tcPr>
            <w:tcW w:w="2841" w:type="dxa"/>
            <w:tcBorders>
              <w:bottom w:val="nil"/>
            </w:tcBorders>
          </w:tcPr>
          <w:p w:rsidR="00EF2CDF" w:rsidRPr="008F525A" w:rsidRDefault="003D2375" w:rsidP="008F52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91</w:t>
            </w:r>
            <w:r w:rsidR="00EF2CDF" w:rsidRPr="008F525A">
              <w:rPr>
                <w:szCs w:val="24"/>
              </w:rPr>
              <w:t xml:space="preserve"> мг/дл</w:t>
            </w:r>
          </w:p>
        </w:tc>
        <w:tc>
          <w:tcPr>
            <w:tcW w:w="2841" w:type="dxa"/>
            <w:tcBorders>
              <w:bottom w:val="nil"/>
            </w:tcBorders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>50-150 мг/дл</w:t>
            </w:r>
          </w:p>
        </w:tc>
      </w:tr>
      <w:tr w:rsidR="00EF2CDF" w:rsidRPr="00585B07" w:rsidTr="00585B07">
        <w:trPr>
          <w:trHeight w:val="3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proofErr w:type="spellStart"/>
            <w:r w:rsidRPr="008F525A">
              <w:rPr>
                <w:szCs w:val="24"/>
              </w:rPr>
              <w:t>ЛПОНП-хс</w:t>
            </w:r>
            <w:proofErr w:type="spellEnd"/>
          </w:p>
        </w:tc>
        <w:tc>
          <w:tcPr>
            <w:tcW w:w="2841" w:type="dxa"/>
            <w:tcBorders>
              <w:left w:val="nil"/>
            </w:tcBorders>
          </w:tcPr>
          <w:p w:rsidR="00EF2CDF" w:rsidRPr="008F525A" w:rsidRDefault="003D2375" w:rsidP="008F525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18,2</w:t>
            </w:r>
            <w:r w:rsidR="00EF2CDF" w:rsidRPr="008F525A">
              <w:rPr>
                <w:szCs w:val="24"/>
              </w:rPr>
              <w:t xml:space="preserve"> </w:t>
            </w:r>
            <w:proofErr w:type="spellStart"/>
            <w:r w:rsidR="00EF2CDF" w:rsidRPr="008F525A">
              <w:rPr>
                <w:szCs w:val="24"/>
              </w:rPr>
              <w:t>мг%</w:t>
            </w:r>
            <w:proofErr w:type="spellEnd"/>
          </w:p>
        </w:tc>
        <w:tc>
          <w:tcPr>
            <w:tcW w:w="2841" w:type="dxa"/>
          </w:tcPr>
          <w:p w:rsidR="00EF2CDF" w:rsidRPr="008F525A" w:rsidRDefault="00EF2CDF" w:rsidP="008F525A">
            <w:pPr>
              <w:pStyle w:val="a3"/>
              <w:rPr>
                <w:szCs w:val="24"/>
              </w:rPr>
            </w:pPr>
            <w:r w:rsidRPr="008F525A">
              <w:rPr>
                <w:szCs w:val="24"/>
              </w:rPr>
              <w:t>&lt; 30%</w:t>
            </w:r>
          </w:p>
        </w:tc>
      </w:tr>
    </w:tbl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5565AC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Форменные элементы крови – норма</w:t>
      </w:r>
    </w:p>
    <w:p w:rsidR="005565AC" w:rsidRDefault="005565AC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СОЭ –</w:t>
      </w:r>
      <w:r w:rsidR="00663BC9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влетворительная</w:t>
      </w:r>
    </w:p>
    <w:p w:rsidR="005565AC" w:rsidRPr="00703EA5" w:rsidRDefault="00E20D04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Проба </w:t>
      </w:r>
      <w:r>
        <w:rPr>
          <w:rFonts w:ascii="Times New Roman" w:hAnsi="Times New Roman"/>
          <w:b/>
          <w:sz w:val="24"/>
          <w:szCs w:val="24"/>
          <w:lang w:val="en-US"/>
        </w:rPr>
        <w:t>Н</w:t>
      </w:r>
      <w:proofErr w:type="spellStart"/>
      <w:r w:rsidR="005565AC" w:rsidRPr="00703EA5">
        <w:rPr>
          <w:rFonts w:ascii="Times New Roman" w:hAnsi="Times New Roman"/>
          <w:b/>
          <w:sz w:val="24"/>
          <w:szCs w:val="24"/>
        </w:rPr>
        <w:t>ечипоренко</w:t>
      </w:r>
      <w:proofErr w:type="spellEnd"/>
      <w:r w:rsidR="005565AC" w:rsidRPr="00703EA5">
        <w:rPr>
          <w:rFonts w:ascii="Times New Roman" w:hAnsi="Times New Roman"/>
          <w:b/>
          <w:sz w:val="24"/>
          <w:szCs w:val="24"/>
        </w:rPr>
        <w:t>:</w:t>
      </w:r>
    </w:p>
    <w:p w:rsidR="005565AC" w:rsidRDefault="00703EA5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5565AC">
        <w:rPr>
          <w:rFonts w:ascii="Times New Roman" w:hAnsi="Times New Roman"/>
          <w:sz w:val="24"/>
          <w:szCs w:val="24"/>
        </w:rPr>
        <w:t>ритроциты</w:t>
      </w:r>
      <w:r>
        <w:rPr>
          <w:rFonts w:ascii="Times New Roman" w:hAnsi="Times New Roman"/>
          <w:sz w:val="24"/>
          <w:szCs w:val="24"/>
        </w:rPr>
        <w:t xml:space="preserve">    250       норма – до 1000/мл</w:t>
      </w:r>
    </w:p>
    <w:p w:rsidR="005565AC" w:rsidRDefault="00703EA5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5565AC">
        <w:rPr>
          <w:rFonts w:ascii="Times New Roman" w:hAnsi="Times New Roman"/>
          <w:sz w:val="24"/>
          <w:szCs w:val="24"/>
        </w:rPr>
        <w:t>ейкоциты</w:t>
      </w:r>
      <w:r>
        <w:rPr>
          <w:rFonts w:ascii="Times New Roman" w:hAnsi="Times New Roman"/>
          <w:sz w:val="24"/>
          <w:szCs w:val="24"/>
        </w:rPr>
        <w:t xml:space="preserve">      250       норма -  до 2000/мл</w:t>
      </w:r>
    </w:p>
    <w:p w:rsidR="005565AC" w:rsidRDefault="00703EA5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Цилиндры       20         норма – нет</w:t>
      </w:r>
    </w:p>
    <w:p w:rsidR="00703EA5" w:rsidRDefault="00703EA5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– жёлтый</w:t>
      </w:r>
    </w:p>
    <w:p w:rsidR="00703EA5" w:rsidRDefault="00703EA5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ρ=1020</w:t>
      </w:r>
    </w:p>
    <w:p w:rsidR="00703EA5" w:rsidRDefault="00703EA5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рН=5</w:t>
      </w:r>
    </w:p>
    <w:p w:rsidR="00703EA5" w:rsidRPr="00703EA5" w:rsidRDefault="00703EA5" w:rsidP="00703E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EA5">
        <w:rPr>
          <w:rFonts w:ascii="Times New Roman" w:hAnsi="Times New Roman"/>
          <w:b/>
          <w:sz w:val="24"/>
          <w:szCs w:val="24"/>
        </w:rPr>
        <w:t>Лабораторное исследование мочи:</w:t>
      </w:r>
    </w:p>
    <w:p w:rsidR="00703EA5" w:rsidRDefault="00703EA5" w:rsidP="00703E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  <w:r>
        <w:rPr>
          <w:rFonts w:ascii="Times New Roman" w:hAnsi="Times New Roman"/>
          <w:sz w:val="24"/>
          <w:szCs w:val="24"/>
        </w:rPr>
        <w:t>. диурез 2300 мл</w:t>
      </w:r>
    </w:p>
    <w:p w:rsidR="00703EA5" w:rsidRDefault="00703EA5" w:rsidP="00703E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фильтрация 57 мл/мин норма 80-120</w:t>
      </w:r>
    </w:p>
    <w:p w:rsidR="00703EA5" w:rsidRDefault="00703EA5" w:rsidP="00703E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реабсорбция</w:t>
      </w:r>
      <w:proofErr w:type="spellEnd"/>
      <w:r>
        <w:rPr>
          <w:rFonts w:ascii="Times New Roman" w:hAnsi="Times New Roman"/>
          <w:sz w:val="24"/>
          <w:szCs w:val="24"/>
        </w:rPr>
        <w:t xml:space="preserve"> 97,2 мл/мин норма 98-99</w:t>
      </w:r>
    </w:p>
    <w:p w:rsidR="00703EA5" w:rsidRPr="008F525A" w:rsidRDefault="00703EA5" w:rsidP="00703E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F525A">
        <w:rPr>
          <w:rFonts w:ascii="Times New Roman" w:hAnsi="Times New Roman"/>
          <w:sz w:val="24"/>
          <w:szCs w:val="24"/>
        </w:rPr>
        <w:t>экскр.мочевины</w:t>
      </w:r>
      <w:proofErr w:type="spellEnd"/>
      <w:r w:rsidRPr="008F5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29,5 мг/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  <w:r w:rsidRPr="008F525A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орма –</w:t>
      </w:r>
      <w:r w:rsidRPr="008F5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15,2-34,8</w:t>
      </w:r>
      <w:r w:rsidRPr="006E3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</w:p>
    <w:p w:rsidR="00703EA5" w:rsidRPr="006E345D" w:rsidRDefault="00703EA5" w:rsidP="0070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F525A">
        <w:rPr>
          <w:rFonts w:ascii="Times New Roman" w:hAnsi="Times New Roman"/>
          <w:sz w:val="24"/>
          <w:szCs w:val="24"/>
        </w:rPr>
        <w:t>экскр.моч.к-ты</w:t>
      </w:r>
      <w:proofErr w:type="spellEnd"/>
      <w:r w:rsidRPr="008F525A">
        <w:rPr>
          <w:rFonts w:ascii="Times New Roman" w:hAnsi="Times New Roman"/>
          <w:sz w:val="24"/>
          <w:szCs w:val="24"/>
        </w:rPr>
        <w:t xml:space="preserve"> </w:t>
      </w:r>
      <w:r w:rsidRPr="001158EE">
        <w:rPr>
          <w:rFonts w:ascii="Times New Roman" w:hAnsi="Times New Roman"/>
          <w:sz w:val="24"/>
          <w:szCs w:val="24"/>
        </w:rPr>
        <w:t xml:space="preserve">4,44 </w:t>
      </w:r>
      <w:proofErr w:type="spellStart"/>
      <w:r w:rsidRPr="001158EE">
        <w:rPr>
          <w:rFonts w:ascii="Times New Roman" w:hAnsi="Times New Roman"/>
          <w:bCs/>
          <w:sz w:val="24"/>
          <w:szCs w:val="24"/>
        </w:rPr>
        <w:t>ммоль</w:t>
      </w:r>
      <w:proofErr w:type="spellEnd"/>
      <w:r w:rsidRPr="001158EE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158EE">
        <w:rPr>
          <w:rFonts w:ascii="Times New Roman" w:hAnsi="Times New Roman"/>
          <w:bCs/>
          <w:sz w:val="24"/>
          <w:szCs w:val="24"/>
        </w:rPr>
        <w:t>сут</w:t>
      </w:r>
      <w:proofErr w:type="spellEnd"/>
      <w:r w:rsidRPr="006E345D">
        <w:rPr>
          <w:rFonts w:ascii="Times New Roman" w:hAnsi="Times New Roman"/>
          <w:sz w:val="24"/>
          <w:szCs w:val="24"/>
        </w:rPr>
        <w:t xml:space="preserve"> норма 1.48</w:t>
      </w:r>
      <w:r>
        <w:rPr>
          <w:rFonts w:ascii="Times New Roman" w:hAnsi="Times New Roman"/>
          <w:sz w:val="24"/>
          <w:szCs w:val="24"/>
        </w:rPr>
        <w:t>-4,43</w:t>
      </w:r>
      <w:r w:rsidRPr="006E3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45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моль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</w:p>
    <w:p w:rsidR="00703EA5" w:rsidRPr="006E345D" w:rsidRDefault="00703EA5" w:rsidP="00703E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экскр</w:t>
      </w:r>
      <w:proofErr w:type="spellEnd"/>
      <w:r>
        <w:rPr>
          <w:rFonts w:ascii="Times New Roman" w:hAnsi="Times New Roman"/>
          <w:sz w:val="24"/>
          <w:szCs w:val="24"/>
        </w:rPr>
        <w:t xml:space="preserve"> фосфора 41,49 </w:t>
      </w:r>
      <w:proofErr w:type="spellStart"/>
      <w:r>
        <w:rPr>
          <w:rFonts w:ascii="Times New Roman" w:hAnsi="Times New Roman"/>
          <w:sz w:val="24"/>
          <w:szCs w:val="24"/>
        </w:rPr>
        <w:t>ммоль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норма</w:t>
      </w:r>
      <w:r w:rsidRPr="006E345D">
        <w:rPr>
          <w:rFonts w:ascii="Times New Roman" w:hAnsi="Times New Roman"/>
          <w:sz w:val="24"/>
          <w:szCs w:val="24"/>
        </w:rPr>
        <w:t xml:space="preserve"> 12.9</w:t>
      </w:r>
      <w:r>
        <w:rPr>
          <w:rFonts w:ascii="Times New Roman" w:hAnsi="Times New Roman"/>
          <w:sz w:val="24"/>
          <w:szCs w:val="24"/>
        </w:rPr>
        <w:t xml:space="preserve">-42 </w:t>
      </w:r>
      <w:proofErr w:type="spellStart"/>
      <w:r>
        <w:rPr>
          <w:rFonts w:ascii="Times New Roman" w:hAnsi="Times New Roman"/>
          <w:sz w:val="24"/>
          <w:szCs w:val="24"/>
        </w:rPr>
        <w:t>ммоль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</w:p>
    <w:p w:rsidR="00703EA5" w:rsidRPr="00B725D2" w:rsidRDefault="00703EA5" w:rsidP="00703E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экскр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8,13 г/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норма 3-6 г/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</w:p>
    <w:p w:rsidR="00703EA5" w:rsidRPr="008F525A" w:rsidRDefault="00703EA5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Исследование функции внешнего дыхания: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ЖЁЛ 1,96(43,5%)            норма 4500 мл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ФЖЁЛ  1,6(36,9%)          норма 4,33</w:t>
      </w:r>
    </w:p>
    <w:p w:rsidR="00B135D8" w:rsidRPr="00C81604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ОФВ</w:t>
      </w:r>
      <w:r w:rsidRPr="00C81604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 0,68(20,1%)          норма 3,38 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  34,6%               норма 70%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25B">
        <w:rPr>
          <w:rFonts w:ascii="Times New Roman" w:hAnsi="Times New Roman"/>
          <w:sz w:val="24"/>
          <w:szCs w:val="24"/>
        </w:rPr>
        <w:t>Резко выраженные вентиляционные нарушения смешанного типа.</w:t>
      </w:r>
      <w:r>
        <w:rPr>
          <w:rFonts w:ascii="Times New Roman" w:hAnsi="Times New Roman"/>
          <w:sz w:val="24"/>
          <w:szCs w:val="24"/>
        </w:rPr>
        <w:t xml:space="preserve"> Наличие генерализованной эмфизематозной обструкции.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</w:t>
      </w:r>
      <w:r w:rsidRPr="00F40DDB">
        <w:rPr>
          <w:rFonts w:ascii="Times New Roman" w:hAnsi="Times New Roman"/>
          <w:sz w:val="24"/>
          <w:szCs w:val="24"/>
          <w:vertAlign w:val="subscript"/>
        </w:rPr>
        <w:t>выд</w:t>
      </w:r>
      <w:proofErr w:type="spellEnd"/>
      <w:r>
        <w:rPr>
          <w:rFonts w:ascii="Times New Roman" w:hAnsi="Times New Roman"/>
          <w:sz w:val="24"/>
          <w:szCs w:val="24"/>
        </w:rPr>
        <w:t xml:space="preserve"> 0,02(1,71%)       норма 1,16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Емк. Вдоха  1,75(52,3%)    норма 3,34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≈ 1л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 </w:t>
      </w:r>
      <w:r w:rsidRPr="00F40DDB">
        <w:rPr>
          <w:rFonts w:ascii="Times New Roman" w:hAnsi="Times New Roman"/>
          <w:sz w:val="24"/>
          <w:szCs w:val="24"/>
          <w:vertAlign w:val="subscript"/>
        </w:rPr>
        <w:t>вдох</w:t>
      </w:r>
      <w:r>
        <w:rPr>
          <w:rFonts w:ascii="Times New Roman" w:hAnsi="Times New Roman"/>
          <w:sz w:val="24"/>
          <w:szCs w:val="24"/>
        </w:rPr>
        <w:t xml:space="preserve"> ≈ </w:t>
      </w:r>
      <w:smartTag w:uri="urn:schemas-microsoft-com:office:smarttags" w:element="metricconverter">
        <w:smartTagPr>
          <w:attr w:name="ProductID" w:val="0,75 л"/>
        </w:smartTagPr>
        <w:r>
          <w:rPr>
            <w:rFonts w:ascii="Times New Roman" w:hAnsi="Times New Roman"/>
            <w:sz w:val="24"/>
            <w:szCs w:val="24"/>
          </w:rPr>
          <w:t>0,75 л</w:t>
        </w:r>
      </w:smartTag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Резкое снижение ЖЁЛ обусловлено значительным снижением </w:t>
      </w:r>
      <w:proofErr w:type="spellStart"/>
      <w:r>
        <w:rPr>
          <w:rFonts w:ascii="Times New Roman" w:hAnsi="Times New Roman"/>
          <w:sz w:val="24"/>
          <w:szCs w:val="24"/>
        </w:rPr>
        <w:t>РО</w:t>
      </w:r>
      <w:r w:rsidRPr="00F40DDB">
        <w:rPr>
          <w:rFonts w:ascii="Times New Roman" w:hAnsi="Times New Roman"/>
          <w:sz w:val="24"/>
          <w:szCs w:val="24"/>
          <w:vertAlign w:val="subscript"/>
        </w:rPr>
        <w:t>вдох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РО</w:t>
      </w:r>
      <w:r w:rsidRPr="00F40DDB">
        <w:rPr>
          <w:rFonts w:ascii="Times New Roman" w:hAnsi="Times New Roman"/>
          <w:sz w:val="24"/>
          <w:szCs w:val="24"/>
          <w:vertAlign w:val="subscript"/>
        </w:rPr>
        <w:t>выд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DDB">
        <w:rPr>
          <w:rFonts w:ascii="Times New Roman" w:hAnsi="Times New Roman"/>
          <w:b/>
          <w:sz w:val="24"/>
          <w:szCs w:val="24"/>
        </w:rPr>
        <w:t>Рентгеноскопия: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Кашлевая проба выявила полный пролапс задней стенки трахеи.</w:t>
      </w:r>
    </w:p>
    <w:p w:rsidR="00B135D8" w:rsidRDefault="00B135D8" w:rsidP="00B135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Компьютерная томография:</w:t>
      </w:r>
    </w:p>
    <w:p w:rsidR="00B135D8" w:rsidRPr="002A1A59" w:rsidRDefault="00B135D8" w:rsidP="00B13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Свежих очагов и инфильтратов не выявлено. В верхних долях </w:t>
      </w:r>
      <w:proofErr w:type="spellStart"/>
      <w:r>
        <w:rPr>
          <w:rFonts w:ascii="Times New Roman" w:hAnsi="Times New Roman"/>
          <w:sz w:val="24"/>
          <w:szCs w:val="24"/>
        </w:rPr>
        <w:t>кальцинат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>
          <w:rPr>
            <w:rFonts w:ascii="Times New Roman" w:hAnsi="Times New Roman"/>
            <w:sz w:val="24"/>
            <w:szCs w:val="24"/>
          </w:rPr>
          <w:t>6 мм</w:t>
        </w:r>
      </w:smartTag>
      <w:r>
        <w:rPr>
          <w:rFonts w:ascii="Times New Roman" w:hAnsi="Times New Roman"/>
          <w:sz w:val="24"/>
          <w:szCs w:val="24"/>
        </w:rPr>
        <w:t xml:space="preserve">. В верхних и средней долях выявлена внутридольковая и </w:t>
      </w:r>
      <w:proofErr w:type="spellStart"/>
      <w:r>
        <w:rPr>
          <w:rFonts w:ascii="Times New Roman" w:hAnsi="Times New Roman"/>
          <w:sz w:val="24"/>
          <w:szCs w:val="24"/>
        </w:rPr>
        <w:t>парасептальная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эмфизема. Саблевидная деформация трахеи на всём протяжении. </w:t>
      </w:r>
      <w:proofErr w:type="spellStart"/>
      <w:r>
        <w:rPr>
          <w:rFonts w:ascii="Times New Roman" w:hAnsi="Times New Roman"/>
          <w:sz w:val="24"/>
          <w:szCs w:val="24"/>
        </w:rPr>
        <w:t>Плевродиафрагмальные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спайки. Форма и размер сердца в норме. КТ картина – ХОБЛ с признаками </w:t>
      </w:r>
      <w:proofErr w:type="spellStart"/>
      <w:r>
        <w:rPr>
          <w:rFonts w:ascii="Times New Roman" w:hAnsi="Times New Roman"/>
          <w:sz w:val="24"/>
          <w:szCs w:val="24"/>
        </w:rPr>
        <w:t>бронхообструкции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4365F0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F0" w:rsidRDefault="00355E21" w:rsidP="008F525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355E21">
        <w:rPr>
          <w:rFonts w:ascii="Times New Roman" w:hAnsi="Times New Roman"/>
          <w:b/>
          <w:sz w:val="40"/>
          <w:szCs w:val="40"/>
        </w:rPr>
        <w:t>Клинический диагноз</w:t>
      </w:r>
      <w:r>
        <w:rPr>
          <w:rFonts w:ascii="Times New Roman" w:hAnsi="Times New Roman"/>
          <w:b/>
          <w:sz w:val="40"/>
          <w:szCs w:val="40"/>
        </w:rPr>
        <w:t>:</w:t>
      </w:r>
    </w:p>
    <w:p w:rsidR="00355E21" w:rsidRPr="00E578C1" w:rsidRDefault="00355E21" w:rsidP="008F5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78C1">
        <w:rPr>
          <w:rFonts w:ascii="Times New Roman" w:hAnsi="Times New Roman"/>
          <w:b/>
          <w:sz w:val="24"/>
          <w:szCs w:val="24"/>
        </w:rPr>
        <w:t>ХОБЛ, обструктивный бронхит, эмфизема.</w:t>
      </w:r>
    </w:p>
    <w:p w:rsidR="001D51ED" w:rsidRPr="008F525A" w:rsidRDefault="001D51ED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224" w:rsidRPr="008F525A" w:rsidRDefault="004A5224" w:rsidP="008F5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25A">
        <w:rPr>
          <w:rFonts w:ascii="Times New Roman" w:hAnsi="Times New Roman"/>
          <w:sz w:val="24"/>
          <w:szCs w:val="24"/>
        </w:rPr>
        <w:t>Обоснование:</w:t>
      </w:r>
    </w:p>
    <w:p w:rsidR="004A5224" w:rsidRPr="008F525A" w:rsidRDefault="00E578C1" w:rsidP="008F525A">
      <w:pPr>
        <w:pStyle w:val="a3"/>
        <w:numPr>
          <w:ilvl w:val="0"/>
          <w:numId w:val="1"/>
        </w:numPr>
        <w:tabs>
          <w:tab w:val="clear" w:pos="360"/>
          <w:tab w:val="left" w:pos="1134"/>
        </w:tabs>
        <w:ind w:left="1134" w:hanging="567"/>
        <w:rPr>
          <w:szCs w:val="24"/>
        </w:rPr>
      </w:pPr>
      <w:r>
        <w:rPr>
          <w:szCs w:val="24"/>
        </w:rPr>
        <w:t>по результатам исследования внешнего дыхания – снижение ЖЁЛ, ОФВ</w:t>
      </w:r>
      <w:r w:rsidRPr="00E578C1">
        <w:rPr>
          <w:szCs w:val="24"/>
          <w:vertAlign w:val="subscript"/>
        </w:rPr>
        <w:t>1</w:t>
      </w:r>
      <w:r>
        <w:rPr>
          <w:szCs w:val="24"/>
        </w:rPr>
        <w:t xml:space="preserve"> и индекса </w:t>
      </w:r>
      <w:proofErr w:type="spellStart"/>
      <w:r>
        <w:rPr>
          <w:szCs w:val="24"/>
        </w:rPr>
        <w:t>Тифно</w:t>
      </w:r>
      <w:proofErr w:type="spellEnd"/>
      <w:r w:rsidR="004A5224" w:rsidRPr="008F525A">
        <w:rPr>
          <w:szCs w:val="24"/>
        </w:rPr>
        <w:t>;</w:t>
      </w:r>
    </w:p>
    <w:p w:rsidR="004A5224" w:rsidRPr="008F525A" w:rsidRDefault="00E578C1" w:rsidP="008F525A">
      <w:pPr>
        <w:pStyle w:val="a3"/>
        <w:numPr>
          <w:ilvl w:val="0"/>
          <w:numId w:val="1"/>
        </w:numPr>
        <w:tabs>
          <w:tab w:val="clear" w:pos="360"/>
          <w:tab w:val="left" w:pos="1134"/>
        </w:tabs>
        <w:ind w:left="1134" w:hanging="567"/>
        <w:rPr>
          <w:szCs w:val="24"/>
        </w:rPr>
      </w:pPr>
      <w:r>
        <w:rPr>
          <w:szCs w:val="24"/>
        </w:rPr>
        <w:t>большой стаж курения</w:t>
      </w:r>
      <w:r w:rsidR="004A5224" w:rsidRPr="008F525A">
        <w:rPr>
          <w:szCs w:val="24"/>
        </w:rPr>
        <w:t>;</w:t>
      </w:r>
    </w:p>
    <w:p w:rsidR="004A5224" w:rsidRPr="008F525A" w:rsidRDefault="00E578C1" w:rsidP="008F525A">
      <w:pPr>
        <w:pStyle w:val="a3"/>
        <w:numPr>
          <w:ilvl w:val="0"/>
          <w:numId w:val="1"/>
        </w:numPr>
        <w:tabs>
          <w:tab w:val="clear" w:pos="360"/>
          <w:tab w:val="left" w:pos="1134"/>
        </w:tabs>
        <w:ind w:left="1134" w:hanging="567"/>
        <w:rPr>
          <w:szCs w:val="24"/>
        </w:rPr>
      </w:pPr>
      <w:r>
        <w:rPr>
          <w:szCs w:val="24"/>
        </w:rPr>
        <w:t xml:space="preserve">данные КТ - </w:t>
      </w:r>
      <w:r w:rsidR="004A5224" w:rsidRPr="008F525A">
        <w:rPr>
          <w:szCs w:val="24"/>
        </w:rPr>
        <w:t xml:space="preserve"> </w:t>
      </w:r>
      <w:r w:rsidR="00BA4BC4">
        <w:rPr>
          <w:szCs w:val="24"/>
        </w:rPr>
        <w:t>утолщение бронхов, сетчатый характер рисунок, двустороннее увеличение прозрачности;</w:t>
      </w:r>
    </w:p>
    <w:p w:rsidR="008F525A" w:rsidRPr="008F525A" w:rsidRDefault="008F525A" w:rsidP="008F525A">
      <w:pPr>
        <w:pStyle w:val="a3"/>
        <w:rPr>
          <w:szCs w:val="24"/>
        </w:rPr>
      </w:pPr>
    </w:p>
    <w:p w:rsidR="004A5224" w:rsidRPr="004365F0" w:rsidRDefault="004A5224">
      <w:pPr>
        <w:rPr>
          <w:rFonts w:ascii="Times New Roman" w:hAnsi="Times New Roman"/>
        </w:rPr>
      </w:pPr>
    </w:p>
    <w:p w:rsidR="005F0631" w:rsidRPr="004365F0" w:rsidRDefault="005F0631" w:rsidP="005E5F78">
      <w:pPr>
        <w:spacing w:after="0" w:line="240" w:lineRule="auto"/>
        <w:rPr>
          <w:rFonts w:ascii="Times New Roman" w:hAnsi="Times New Roman"/>
        </w:rPr>
      </w:pPr>
      <w:r w:rsidRPr="004365F0">
        <w:rPr>
          <w:rFonts w:ascii="Times New Roman" w:hAnsi="Times New Roman"/>
          <w:b/>
        </w:rPr>
        <w:t>Лечение:</w:t>
      </w:r>
      <w:r w:rsidR="00663BC9">
        <w:rPr>
          <w:rFonts w:ascii="Times New Roman" w:hAnsi="Times New Roman"/>
        </w:rPr>
        <w:t xml:space="preserve"> </w:t>
      </w:r>
      <w:proofErr w:type="spellStart"/>
      <w:r w:rsidR="00663BC9">
        <w:rPr>
          <w:rFonts w:ascii="Times New Roman" w:hAnsi="Times New Roman"/>
        </w:rPr>
        <w:t>Эуфиллин</w:t>
      </w:r>
      <w:proofErr w:type="spellEnd"/>
      <w:r w:rsidR="00663BC9">
        <w:rPr>
          <w:rFonts w:ascii="Times New Roman" w:hAnsi="Times New Roman"/>
        </w:rPr>
        <w:t xml:space="preserve">, </w:t>
      </w:r>
      <w:proofErr w:type="spellStart"/>
      <w:r w:rsidR="00663BC9">
        <w:rPr>
          <w:rFonts w:ascii="Times New Roman" w:hAnsi="Times New Roman"/>
        </w:rPr>
        <w:t>формотерол</w:t>
      </w:r>
      <w:proofErr w:type="spellEnd"/>
      <w:r w:rsidR="00663BC9">
        <w:rPr>
          <w:rFonts w:ascii="Times New Roman" w:hAnsi="Times New Roman"/>
        </w:rPr>
        <w:t>, продолжение терапии</w:t>
      </w:r>
      <w:r w:rsidR="00663BC9" w:rsidRPr="00663BC9">
        <w:rPr>
          <w:rFonts w:ascii="Times New Roman" w:hAnsi="Times New Roman"/>
          <w:sz w:val="24"/>
          <w:szCs w:val="24"/>
        </w:rPr>
        <w:t xml:space="preserve"> </w:t>
      </w:r>
      <w:r w:rsidR="005E5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BC9">
        <w:rPr>
          <w:rFonts w:ascii="Times New Roman" w:hAnsi="Times New Roman"/>
          <w:sz w:val="24"/>
          <w:szCs w:val="24"/>
        </w:rPr>
        <w:t>атровент</w:t>
      </w:r>
      <w:r w:rsidR="005E5F78">
        <w:rPr>
          <w:rFonts w:ascii="Times New Roman" w:hAnsi="Times New Roman"/>
          <w:sz w:val="24"/>
          <w:szCs w:val="24"/>
        </w:rPr>
        <w:t>ом</w:t>
      </w:r>
      <w:proofErr w:type="spellEnd"/>
      <w:r w:rsidR="00663BC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663BC9">
        <w:rPr>
          <w:rFonts w:ascii="Times New Roman" w:hAnsi="Times New Roman"/>
          <w:sz w:val="24"/>
          <w:szCs w:val="24"/>
        </w:rPr>
        <w:t>дародил+кислород</w:t>
      </w:r>
      <w:proofErr w:type="spellEnd"/>
      <w:r w:rsidR="005E5F78">
        <w:rPr>
          <w:rFonts w:ascii="Times New Roman" w:hAnsi="Times New Roman"/>
          <w:sz w:val="24"/>
          <w:szCs w:val="24"/>
        </w:rPr>
        <w:t>.</w:t>
      </w:r>
    </w:p>
    <w:p w:rsidR="005F0631" w:rsidRPr="004365F0" w:rsidRDefault="005F0631">
      <w:pPr>
        <w:rPr>
          <w:rFonts w:ascii="Times New Roman" w:hAnsi="Times New Roman"/>
        </w:rPr>
      </w:pPr>
      <w:r w:rsidRPr="004365F0">
        <w:rPr>
          <w:rFonts w:ascii="Times New Roman" w:hAnsi="Times New Roman"/>
          <w:b/>
        </w:rPr>
        <w:t>Прогноз:</w:t>
      </w:r>
      <w:r w:rsidRPr="004365F0">
        <w:rPr>
          <w:rFonts w:ascii="Times New Roman" w:hAnsi="Times New Roman"/>
        </w:rPr>
        <w:t xml:space="preserve"> </w:t>
      </w:r>
      <w:r w:rsidR="00566A13" w:rsidRPr="00566A13">
        <w:rPr>
          <w:rFonts w:ascii="Times New Roman" w:hAnsi="Times New Roman"/>
        </w:rPr>
        <w:t>возможно стабилизация состояния</w:t>
      </w:r>
      <w:r w:rsidR="00566A13">
        <w:rPr>
          <w:rFonts w:ascii="Times New Roman" w:hAnsi="Times New Roman"/>
        </w:rPr>
        <w:t>.</w:t>
      </w:r>
    </w:p>
    <w:p w:rsidR="008F525A" w:rsidRDefault="008F525A"/>
    <w:p w:rsidR="008F525A" w:rsidRDefault="008F525A"/>
    <w:p w:rsidR="008F525A" w:rsidRDefault="008F525A"/>
    <w:p w:rsidR="008F525A" w:rsidRDefault="008F525A"/>
    <w:p w:rsidR="008F525A" w:rsidRDefault="008F525A"/>
    <w:p w:rsidR="008F525A" w:rsidRDefault="008F525A"/>
    <w:p w:rsidR="008F525A" w:rsidRDefault="008F525A"/>
    <w:p w:rsidR="008F525A" w:rsidRDefault="008F525A"/>
    <w:p w:rsidR="008F525A" w:rsidRDefault="008F525A"/>
    <w:p w:rsidR="008F525A" w:rsidRDefault="008F525A"/>
    <w:p w:rsidR="008F525A" w:rsidRDefault="008F525A"/>
    <w:p w:rsidR="008F525A" w:rsidRDefault="008F525A"/>
    <w:p w:rsidR="004365F0" w:rsidRDefault="004365F0"/>
    <w:p w:rsidR="008F525A" w:rsidRDefault="008F525A"/>
    <w:p w:rsidR="005E5F78" w:rsidRDefault="005E5F78" w:rsidP="008F525A">
      <w:pPr>
        <w:pStyle w:val="1"/>
        <w:jc w:val="center"/>
        <w:rPr>
          <w:b/>
          <w:szCs w:val="28"/>
        </w:rPr>
      </w:pPr>
    </w:p>
    <w:p w:rsidR="00397BE7" w:rsidRPr="00397BE7" w:rsidRDefault="00397BE7" w:rsidP="00397BE7">
      <w:pPr>
        <w:rPr>
          <w:lang w:eastAsia="ru-RU"/>
        </w:rPr>
      </w:pPr>
    </w:p>
    <w:p w:rsidR="005E5F78" w:rsidRDefault="005E5F78" w:rsidP="008F525A">
      <w:pPr>
        <w:pStyle w:val="1"/>
        <w:jc w:val="center"/>
        <w:rPr>
          <w:b/>
          <w:szCs w:val="28"/>
        </w:rPr>
      </w:pPr>
    </w:p>
    <w:p w:rsidR="005E5F78" w:rsidRDefault="005E5F78" w:rsidP="008F525A">
      <w:pPr>
        <w:pStyle w:val="1"/>
        <w:jc w:val="center"/>
        <w:rPr>
          <w:b/>
          <w:szCs w:val="28"/>
        </w:rPr>
      </w:pPr>
    </w:p>
    <w:p w:rsidR="005E5F78" w:rsidRDefault="005E5F78" w:rsidP="008F525A">
      <w:pPr>
        <w:pStyle w:val="1"/>
        <w:jc w:val="center"/>
        <w:rPr>
          <w:b/>
          <w:szCs w:val="28"/>
        </w:rPr>
      </w:pPr>
    </w:p>
    <w:p w:rsidR="005E5F78" w:rsidRDefault="005E5F78" w:rsidP="008F525A">
      <w:pPr>
        <w:pStyle w:val="1"/>
        <w:jc w:val="center"/>
        <w:rPr>
          <w:b/>
          <w:szCs w:val="28"/>
        </w:rPr>
      </w:pPr>
    </w:p>
    <w:p w:rsidR="005E5F78" w:rsidRDefault="005E5F78" w:rsidP="008F525A">
      <w:pPr>
        <w:pStyle w:val="1"/>
        <w:jc w:val="center"/>
        <w:rPr>
          <w:b/>
          <w:szCs w:val="28"/>
        </w:rPr>
      </w:pPr>
    </w:p>
    <w:p w:rsidR="005E5F78" w:rsidRDefault="005E5F78" w:rsidP="008F525A">
      <w:pPr>
        <w:pStyle w:val="1"/>
        <w:jc w:val="center"/>
        <w:rPr>
          <w:b/>
          <w:szCs w:val="28"/>
        </w:rPr>
      </w:pPr>
    </w:p>
    <w:p w:rsidR="005E5F78" w:rsidRDefault="005E5F78" w:rsidP="008F525A">
      <w:pPr>
        <w:pStyle w:val="1"/>
        <w:jc w:val="center"/>
        <w:rPr>
          <w:b/>
          <w:szCs w:val="28"/>
        </w:rPr>
      </w:pPr>
    </w:p>
    <w:p w:rsidR="008F525A" w:rsidRPr="00DD508D" w:rsidRDefault="008F525A" w:rsidP="008F525A">
      <w:pPr>
        <w:pStyle w:val="1"/>
        <w:jc w:val="center"/>
        <w:rPr>
          <w:b/>
          <w:szCs w:val="28"/>
        </w:rPr>
      </w:pPr>
      <w:r w:rsidRPr="00DD508D">
        <w:rPr>
          <w:b/>
          <w:szCs w:val="28"/>
        </w:rPr>
        <w:t>Московская Медицинская Академия им. И.М. Сеченова</w:t>
      </w:r>
    </w:p>
    <w:p w:rsidR="008F525A" w:rsidRPr="00DD508D" w:rsidRDefault="008F525A" w:rsidP="008F525A">
      <w:pPr>
        <w:spacing w:after="0" w:line="240" w:lineRule="auto"/>
        <w:jc w:val="center"/>
        <w:rPr>
          <w:sz w:val="28"/>
          <w:szCs w:val="28"/>
        </w:rPr>
      </w:pPr>
      <w:r w:rsidRPr="00DD508D">
        <w:rPr>
          <w:sz w:val="28"/>
          <w:szCs w:val="28"/>
        </w:rPr>
        <w:t>Медико-профилактический факультет</w:t>
      </w:r>
    </w:p>
    <w:p w:rsidR="008F525A" w:rsidRPr="00DD508D" w:rsidRDefault="008F525A" w:rsidP="008F525A">
      <w:pPr>
        <w:spacing w:after="0" w:line="240" w:lineRule="auto"/>
        <w:jc w:val="center"/>
        <w:rPr>
          <w:sz w:val="28"/>
          <w:szCs w:val="28"/>
        </w:rPr>
      </w:pPr>
      <w:r w:rsidRPr="00DD508D">
        <w:rPr>
          <w:sz w:val="28"/>
          <w:szCs w:val="28"/>
        </w:rPr>
        <w:t xml:space="preserve">Кафедра </w:t>
      </w:r>
      <w:r w:rsidR="004365F0">
        <w:rPr>
          <w:sz w:val="28"/>
          <w:szCs w:val="28"/>
        </w:rPr>
        <w:t xml:space="preserve">терапии </w:t>
      </w:r>
      <w:r w:rsidR="00E20D04">
        <w:rPr>
          <w:sz w:val="28"/>
          <w:szCs w:val="28"/>
        </w:rPr>
        <w:t xml:space="preserve">и </w:t>
      </w:r>
      <w:r w:rsidR="004365F0">
        <w:rPr>
          <w:sz w:val="28"/>
          <w:szCs w:val="28"/>
        </w:rPr>
        <w:t>профессиональных болезней</w:t>
      </w: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Pr="00DD508D" w:rsidRDefault="008F525A" w:rsidP="008F525A">
      <w:pPr>
        <w:spacing w:after="0" w:line="240" w:lineRule="auto"/>
        <w:rPr>
          <w:sz w:val="36"/>
          <w:szCs w:val="36"/>
        </w:rPr>
      </w:pPr>
    </w:p>
    <w:p w:rsidR="008F525A" w:rsidRPr="00DD508D" w:rsidRDefault="008F525A" w:rsidP="008F525A">
      <w:pPr>
        <w:spacing w:after="0" w:line="240" w:lineRule="auto"/>
        <w:rPr>
          <w:sz w:val="36"/>
          <w:szCs w:val="36"/>
        </w:rPr>
      </w:pPr>
    </w:p>
    <w:p w:rsidR="008F525A" w:rsidRPr="00DD508D" w:rsidRDefault="008F525A" w:rsidP="008F525A">
      <w:pPr>
        <w:spacing w:after="0" w:line="240" w:lineRule="auto"/>
        <w:jc w:val="center"/>
        <w:rPr>
          <w:sz w:val="36"/>
          <w:szCs w:val="36"/>
        </w:rPr>
      </w:pPr>
      <w:r w:rsidRPr="00DD508D">
        <w:rPr>
          <w:sz w:val="36"/>
          <w:szCs w:val="36"/>
        </w:rPr>
        <w:t>История болезни</w:t>
      </w: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  <w:jc w:val="right"/>
      </w:pPr>
    </w:p>
    <w:p w:rsidR="008F525A" w:rsidRDefault="008F525A" w:rsidP="008F525A">
      <w:pPr>
        <w:spacing w:after="0" w:line="240" w:lineRule="auto"/>
        <w:jc w:val="right"/>
      </w:pPr>
    </w:p>
    <w:p w:rsidR="008F525A" w:rsidRDefault="008F525A" w:rsidP="008F525A">
      <w:pPr>
        <w:spacing w:after="0" w:line="240" w:lineRule="auto"/>
        <w:jc w:val="right"/>
        <w:rPr>
          <w:sz w:val="24"/>
          <w:szCs w:val="24"/>
        </w:rPr>
      </w:pPr>
      <w:r w:rsidRPr="00DD508D">
        <w:rPr>
          <w:sz w:val="24"/>
          <w:szCs w:val="24"/>
        </w:rPr>
        <w:t>Куратор</w:t>
      </w:r>
      <w:r>
        <w:rPr>
          <w:sz w:val="24"/>
          <w:szCs w:val="24"/>
        </w:rPr>
        <w:t>ы</w:t>
      </w:r>
      <w:r w:rsidRPr="00DD508D">
        <w:rPr>
          <w:sz w:val="24"/>
          <w:szCs w:val="24"/>
        </w:rPr>
        <w:t xml:space="preserve">: </w:t>
      </w:r>
    </w:p>
    <w:p w:rsidR="008F525A" w:rsidRDefault="008F525A" w:rsidP="008F525A">
      <w:pPr>
        <w:spacing w:after="0" w:line="240" w:lineRule="auto"/>
        <w:jc w:val="right"/>
        <w:rPr>
          <w:sz w:val="24"/>
          <w:szCs w:val="24"/>
        </w:rPr>
      </w:pPr>
    </w:p>
    <w:p w:rsidR="008F525A" w:rsidRDefault="008F525A" w:rsidP="008F525A">
      <w:pPr>
        <w:spacing w:after="0" w:line="240" w:lineRule="auto"/>
        <w:jc w:val="right"/>
        <w:rPr>
          <w:sz w:val="24"/>
          <w:szCs w:val="24"/>
        </w:rPr>
      </w:pPr>
      <w:r w:rsidRPr="00DD508D">
        <w:rPr>
          <w:sz w:val="24"/>
          <w:szCs w:val="24"/>
        </w:rPr>
        <w:t xml:space="preserve">Преподаватель:  </w:t>
      </w: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Default="008F525A" w:rsidP="008F525A">
      <w:pPr>
        <w:spacing w:after="0" w:line="240" w:lineRule="auto"/>
      </w:pPr>
    </w:p>
    <w:p w:rsidR="008F525A" w:rsidRPr="00915818" w:rsidRDefault="008F525A" w:rsidP="008F525A">
      <w:pPr>
        <w:spacing w:after="0" w:line="240" w:lineRule="auto"/>
        <w:jc w:val="center"/>
      </w:pPr>
      <w:r>
        <w:t>Мос</w:t>
      </w:r>
      <w:r w:rsidR="00E20D04">
        <w:t>ква 2008</w:t>
      </w:r>
    </w:p>
    <w:sectPr w:rsidR="008F525A" w:rsidRPr="00915818" w:rsidSect="002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61E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2E5A54"/>
    <w:multiLevelType w:val="singleLevel"/>
    <w:tmpl w:val="29BC5E78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0B"/>
    <w:rsid w:val="00014187"/>
    <w:rsid w:val="00075121"/>
    <w:rsid w:val="000A13BF"/>
    <w:rsid w:val="000D5319"/>
    <w:rsid w:val="001158EE"/>
    <w:rsid w:val="001D51ED"/>
    <w:rsid w:val="0021061D"/>
    <w:rsid w:val="002A1A59"/>
    <w:rsid w:val="00333534"/>
    <w:rsid w:val="00344513"/>
    <w:rsid w:val="00355E21"/>
    <w:rsid w:val="00397BE7"/>
    <w:rsid w:val="003D2375"/>
    <w:rsid w:val="003E494F"/>
    <w:rsid w:val="004365F0"/>
    <w:rsid w:val="00452469"/>
    <w:rsid w:val="00482452"/>
    <w:rsid w:val="004A5224"/>
    <w:rsid w:val="0052090B"/>
    <w:rsid w:val="005565AC"/>
    <w:rsid w:val="00566A13"/>
    <w:rsid w:val="00585B07"/>
    <w:rsid w:val="005C4B1C"/>
    <w:rsid w:val="005D025B"/>
    <w:rsid w:val="005E493C"/>
    <w:rsid w:val="005E5F78"/>
    <w:rsid w:val="005F0631"/>
    <w:rsid w:val="00663BC9"/>
    <w:rsid w:val="006E345D"/>
    <w:rsid w:val="006F7BE1"/>
    <w:rsid w:val="00702411"/>
    <w:rsid w:val="00703EA5"/>
    <w:rsid w:val="007C18C4"/>
    <w:rsid w:val="007C1EA2"/>
    <w:rsid w:val="008812DF"/>
    <w:rsid w:val="008D1320"/>
    <w:rsid w:val="008F525A"/>
    <w:rsid w:val="00915818"/>
    <w:rsid w:val="009C4CF3"/>
    <w:rsid w:val="00A42A4F"/>
    <w:rsid w:val="00A51A2F"/>
    <w:rsid w:val="00A8040A"/>
    <w:rsid w:val="00AD6CF4"/>
    <w:rsid w:val="00AE0901"/>
    <w:rsid w:val="00B135D8"/>
    <w:rsid w:val="00B14137"/>
    <w:rsid w:val="00B725D2"/>
    <w:rsid w:val="00BA4BC4"/>
    <w:rsid w:val="00BC778E"/>
    <w:rsid w:val="00C15DE3"/>
    <w:rsid w:val="00C6410A"/>
    <w:rsid w:val="00C81604"/>
    <w:rsid w:val="00DE1742"/>
    <w:rsid w:val="00E20D04"/>
    <w:rsid w:val="00E578C1"/>
    <w:rsid w:val="00EE4B99"/>
    <w:rsid w:val="00EF2CDF"/>
    <w:rsid w:val="00F350BF"/>
    <w:rsid w:val="00F40DDB"/>
    <w:rsid w:val="00F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86D5-DF51-4420-99F8-68C3FD46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1EA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53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C1EA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C1E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531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KILLMACHINE</dc:creator>
  <cp:keywords/>
  <cp:lastModifiedBy>Igor Trofimov</cp:lastModifiedBy>
  <cp:revision>2</cp:revision>
  <cp:lastPrinted>2008-05-12T19:07:00Z</cp:lastPrinted>
  <dcterms:created xsi:type="dcterms:W3CDTF">2024-07-22T15:20:00Z</dcterms:created>
  <dcterms:modified xsi:type="dcterms:W3CDTF">2024-07-22T15:20:00Z</dcterms:modified>
</cp:coreProperties>
</file>