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97B7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32"/>
          <w:szCs w:val="20"/>
        </w:rPr>
      </w:pPr>
      <w:r w:rsidRPr="000557DC">
        <w:rPr>
          <w:b/>
          <w:sz w:val="32"/>
          <w:szCs w:val="20"/>
        </w:rPr>
        <w:t>Владивостокский Государственный Медицинский Университет</w:t>
      </w:r>
    </w:p>
    <w:p w14:paraId="7D1C230A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32"/>
          <w:szCs w:val="20"/>
        </w:rPr>
      </w:pPr>
    </w:p>
    <w:p w14:paraId="3B79357D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  <w:r w:rsidRPr="000557DC">
        <w:rPr>
          <w:b/>
          <w:sz w:val="28"/>
          <w:szCs w:val="20"/>
        </w:rPr>
        <w:t>Кафедра микробиологии, вирусологии и иммунологии</w:t>
      </w:r>
    </w:p>
    <w:p w14:paraId="3405C3D1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5C3606BC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1FAD4406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551758F8" w14:textId="77777777" w:rsidR="00867B0C" w:rsidRPr="000557DC" w:rsidRDefault="000557DC" w:rsidP="000557DC">
      <w:pPr>
        <w:widowControl w:val="0"/>
        <w:snapToGrid w:val="0"/>
        <w:jc w:val="center"/>
        <w:rPr>
          <w:b/>
          <w:sz w:val="40"/>
          <w:szCs w:val="20"/>
        </w:rPr>
      </w:pPr>
      <w:r w:rsidRPr="000557DC">
        <w:rPr>
          <w:b/>
          <w:sz w:val="40"/>
          <w:szCs w:val="20"/>
        </w:rPr>
        <w:t>Р</w:t>
      </w:r>
      <w:r w:rsidR="00867B0C" w:rsidRPr="000557DC">
        <w:rPr>
          <w:b/>
          <w:sz w:val="40"/>
          <w:szCs w:val="20"/>
        </w:rPr>
        <w:t>еферат</w:t>
      </w:r>
    </w:p>
    <w:p w14:paraId="7BBD042C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1D560346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07C84E81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144"/>
          <w:szCs w:val="20"/>
        </w:rPr>
      </w:pPr>
      <w:r w:rsidRPr="000557DC">
        <w:rPr>
          <w:b/>
          <w:sz w:val="144"/>
          <w:szCs w:val="20"/>
        </w:rPr>
        <w:t>Холера</w:t>
      </w:r>
    </w:p>
    <w:p w14:paraId="2A785593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6577B068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3BB774FA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080F6394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516BE68D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33789B7F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34F21CAC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4742BB8A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66217ACB" w14:textId="77777777" w:rsidR="00867B0C" w:rsidRPr="000557DC" w:rsidRDefault="00867B0C" w:rsidP="000557DC">
      <w:pPr>
        <w:widowControl w:val="0"/>
        <w:snapToGrid w:val="0"/>
        <w:jc w:val="right"/>
        <w:rPr>
          <w:b/>
          <w:sz w:val="28"/>
          <w:szCs w:val="20"/>
        </w:rPr>
      </w:pPr>
      <w:r w:rsidRPr="000557DC">
        <w:rPr>
          <w:b/>
          <w:sz w:val="28"/>
          <w:szCs w:val="20"/>
        </w:rPr>
        <w:t xml:space="preserve">Выполнил: </w:t>
      </w:r>
      <w:proofErr w:type="spellStart"/>
      <w:r w:rsidRPr="000557DC">
        <w:rPr>
          <w:b/>
          <w:sz w:val="28"/>
          <w:szCs w:val="20"/>
        </w:rPr>
        <w:t>Новак</w:t>
      </w:r>
      <w:proofErr w:type="spellEnd"/>
      <w:r w:rsidRPr="000557DC">
        <w:rPr>
          <w:b/>
          <w:sz w:val="28"/>
          <w:szCs w:val="20"/>
        </w:rPr>
        <w:t xml:space="preserve"> А.Л. </w:t>
      </w:r>
    </w:p>
    <w:p w14:paraId="2D709989" w14:textId="77777777" w:rsidR="00867B0C" w:rsidRPr="000557DC" w:rsidRDefault="00867B0C" w:rsidP="000557DC">
      <w:pPr>
        <w:widowControl w:val="0"/>
        <w:snapToGrid w:val="0"/>
        <w:jc w:val="right"/>
        <w:rPr>
          <w:b/>
          <w:sz w:val="28"/>
          <w:szCs w:val="20"/>
        </w:rPr>
      </w:pPr>
      <w:r w:rsidRPr="000557DC">
        <w:rPr>
          <w:b/>
          <w:sz w:val="28"/>
          <w:szCs w:val="20"/>
        </w:rPr>
        <w:t>301 гр. л/</w:t>
      </w:r>
      <w:proofErr w:type="spellStart"/>
      <w:r w:rsidRPr="000557DC">
        <w:rPr>
          <w:b/>
          <w:sz w:val="28"/>
          <w:szCs w:val="20"/>
        </w:rPr>
        <w:t>ф</w:t>
      </w:r>
      <w:proofErr w:type="spellEnd"/>
    </w:p>
    <w:p w14:paraId="53BEE3CD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5D3610CE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7E2F86CC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005349C2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16413E84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600819C8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31D1EEF8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5DC97FED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163D8D27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525CD3C7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4E35657D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71835156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55D443C8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4B392D17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6B83B899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374DBF57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3CB24CE4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1F3C89F7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708598FA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</w:p>
    <w:p w14:paraId="504A9D44" w14:textId="77777777" w:rsidR="000557D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  <w:r w:rsidRPr="000557DC">
        <w:rPr>
          <w:b/>
          <w:sz w:val="28"/>
          <w:szCs w:val="20"/>
        </w:rPr>
        <w:t>Владивосток, 1998.</w:t>
      </w:r>
    </w:p>
    <w:p w14:paraId="598009A6" w14:textId="77777777" w:rsidR="00867B0C" w:rsidRPr="000557DC" w:rsidRDefault="000557DC" w:rsidP="000557DC">
      <w:pPr>
        <w:widowControl w:val="0"/>
        <w:snapToGrid w:val="0"/>
        <w:jc w:val="center"/>
        <w:rPr>
          <w:b/>
          <w:sz w:val="28"/>
          <w:szCs w:val="20"/>
        </w:rPr>
      </w:pPr>
      <w:r w:rsidRPr="000557DC">
        <w:rPr>
          <w:b/>
          <w:sz w:val="28"/>
          <w:szCs w:val="20"/>
        </w:rPr>
        <w:br w:type="page"/>
      </w:r>
      <w:r w:rsidR="00867B0C" w:rsidRPr="000557DC">
        <w:rPr>
          <w:b/>
          <w:sz w:val="28"/>
          <w:szCs w:val="20"/>
        </w:rPr>
        <w:lastRenderedPageBreak/>
        <w:t>Этиология</w:t>
      </w:r>
    </w:p>
    <w:p w14:paraId="1FFF1E3E" w14:textId="77777777" w:rsidR="00867B0C" w:rsidRPr="000557DC" w:rsidRDefault="00867B0C" w:rsidP="000557DC">
      <w:pPr>
        <w:widowControl w:val="0"/>
        <w:snapToGrid w:val="0"/>
        <w:jc w:val="center"/>
        <w:rPr>
          <w:b/>
          <w:sz w:val="28"/>
          <w:szCs w:val="20"/>
        </w:rPr>
      </w:pPr>
      <w:r w:rsidRPr="000557DC">
        <w:rPr>
          <w:b/>
          <w:sz w:val="28"/>
          <w:szCs w:val="20"/>
        </w:rPr>
        <w:t> </w:t>
      </w:r>
    </w:p>
    <w:p w14:paraId="1937EA72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0557DC">
        <w:rPr>
          <w:sz w:val="28"/>
          <w:szCs w:val="28"/>
        </w:rPr>
        <w:t xml:space="preserve">Возбудитель холеры относится к роду </w:t>
      </w:r>
      <w:proofErr w:type="spellStart"/>
      <w:r w:rsidRPr="000557DC">
        <w:rPr>
          <w:sz w:val="28"/>
          <w:szCs w:val="28"/>
          <w:lang w:val="en-US"/>
        </w:rPr>
        <w:t>Vibrio</w:t>
      </w:r>
      <w:proofErr w:type="spellEnd"/>
      <w:r w:rsidRPr="000557DC">
        <w:rPr>
          <w:sz w:val="28"/>
          <w:szCs w:val="28"/>
        </w:rPr>
        <w:t xml:space="preserve">. Это изогнутая, грамотрицательная, не образующая споры палочка, имеющая один полярно расположенный жгутик. По чувствительности к специфическому фагу (IV тип по </w:t>
      </w:r>
      <w:proofErr w:type="spellStart"/>
      <w:r w:rsidRPr="000557DC">
        <w:rPr>
          <w:sz w:val="28"/>
          <w:szCs w:val="28"/>
        </w:rPr>
        <w:t>Мукерджи</w:t>
      </w:r>
      <w:proofErr w:type="spellEnd"/>
      <w:r w:rsidRPr="000557DC">
        <w:rPr>
          <w:sz w:val="28"/>
          <w:szCs w:val="28"/>
        </w:rPr>
        <w:t xml:space="preserve">) различают два биотипа холерного вибриона — классический (возбудитель азиатской холеры) и Эль-Тор. Каждый из них по 0-антигену подразделяется на 3 серологических типа: </w:t>
      </w:r>
      <w:proofErr w:type="spellStart"/>
      <w:r w:rsidRPr="000557DC">
        <w:rPr>
          <w:sz w:val="28"/>
          <w:szCs w:val="28"/>
        </w:rPr>
        <w:t>Огава</w:t>
      </w:r>
      <w:proofErr w:type="spellEnd"/>
      <w:r w:rsidRPr="000557DC">
        <w:rPr>
          <w:sz w:val="28"/>
          <w:szCs w:val="28"/>
        </w:rPr>
        <w:t xml:space="preserve"> (АВ), </w:t>
      </w:r>
      <w:proofErr w:type="spellStart"/>
      <w:r w:rsidRPr="000557DC">
        <w:rPr>
          <w:sz w:val="28"/>
          <w:szCs w:val="28"/>
        </w:rPr>
        <w:t>Инаба</w:t>
      </w:r>
      <w:proofErr w:type="spellEnd"/>
      <w:r w:rsidRPr="000557DC">
        <w:rPr>
          <w:sz w:val="28"/>
          <w:szCs w:val="28"/>
        </w:rPr>
        <w:t xml:space="preserve"> (АС) и редко встречающийся </w:t>
      </w:r>
      <w:proofErr w:type="spellStart"/>
      <w:r w:rsidRPr="000557DC">
        <w:rPr>
          <w:sz w:val="28"/>
          <w:szCs w:val="28"/>
        </w:rPr>
        <w:t>Гикошима</w:t>
      </w:r>
      <w:proofErr w:type="spellEnd"/>
      <w:r w:rsidRPr="000557DC">
        <w:rPr>
          <w:sz w:val="28"/>
          <w:szCs w:val="28"/>
        </w:rPr>
        <w:t xml:space="preserve"> (АВС), который некоторые авторы рассматривают как вариант серотипа </w:t>
      </w:r>
      <w:proofErr w:type="spellStart"/>
      <w:r w:rsidRPr="000557DC">
        <w:rPr>
          <w:sz w:val="28"/>
          <w:szCs w:val="28"/>
        </w:rPr>
        <w:t>Огава</w:t>
      </w:r>
      <w:proofErr w:type="spellEnd"/>
      <w:r w:rsidRPr="000557DC">
        <w:rPr>
          <w:sz w:val="28"/>
          <w:szCs w:val="28"/>
        </w:rPr>
        <w:t>. Н-антиген холерных вибрио</w:t>
      </w:r>
      <w:r w:rsidRPr="000557DC">
        <w:rPr>
          <w:sz w:val="28"/>
          <w:szCs w:val="28"/>
        </w:rPr>
        <w:softHyphen/>
        <w:t>нов — общий для всех серотипов.</w:t>
      </w:r>
    </w:p>
    <w:p w14:paraId="1129DA8E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 xml:space="preserve">Холерные вибрионы образуют </w:t>
      </w:r>
      <w:proofErr w:type="spellStart"/>
      <w:r w:rsidRPr="000557DC">
        <w:rPr>
          <w:sz w:val="28"/>
          <w:szCs w:val="20"/>
        </w:rPr>
        <w:t>термолабильный</w:t>
      </w:r>
      <w:proofErr w:type="spellEnd"/>
      <w:r w:rsidRPr="000557DC">
        <w:rPr>
          <w:sz w:val="28"/>
          <w:szCs w:val="20"/>
        </w:rPr>
        <w:t xml:space="preserve"> экзотоксин — </w:t>
      </w:r>
      <w:proofErr w:type="spellStart"/>
      <w:r w:rsidRPr="000557DC">
        <w:rPr>
          <w:sz w:val="28"/>
          <w:szCs w:val="20"/>
        </w:rPr>
        <w:t>холероген</w:t>
      </w:r>
      <w:proofErr w:type="spellEnd"/>
      <w:r w:rsidRPr="000557DC">
        <w:rPr>
          <w:sz w:val="28"/>
          <w:szCs w:val="20"/>
        </w:rPr>
        <w:t xml:space="preserve"> (относительная молекулярная масса — 82—84 кд). Он состоит из комплекса тяжелой субъединицы А, активирующей </w:t>
      </w:r>
      <w:proofErr w:type="spellStart"/>
      <w:r w:rsidRPr="000557DC">
        <w:rPr>
          <w:sz w:val="28"/>
          <w:szCs w:val="20"/>
        </w:rPr>
        <w:t>аденилатциклазу</w:t>
      </w:r>
      <w:proofErr w:type="spellEnd"/>
      <w:r w:rsidRPr="000557DC">
        <w:rPr>
          <w:sz w:val="28"/>
          <w:szCs w:val="20"/>
        </w:rPr>
        <w:t xml:space="preserve">, и субъединицы В, представленной 4—6 легкими цепями и обеспечивающей связывание </w:t>
      </w:r>
      <w:proofErr w:type="spellStart"/>
      <w:r w:rsidRPr="000557DC">
        <w:rPr>
          <w:sz w:val="28"/>
          <w:szCs w:val="20"/>
        </w:rPr>
        <w:t>холеро-гена</w:t>
      </w:r>
      <w:proofErr w:type="spellEnd"/>
      <w:r w:rsidRPr="000557DC">
        <w:rPr>
          <w:sz w:val="28"/>
          <w:szCs w:val="20"/>
        </w:rPr>
        <w:t xml:space="preserve"> с рецепторами эпителиальных клеток тонкой кишки.</w:t>
      </w:r>
    </w:p>
    <w:p w14:paraId="0DB22379" w14:textId="77777777" w:rsidR="00867B0C" w:rsidRPr="000557DC" w:rsidRDefault="00867B0C" w:rsidP="006A749F">
      <w:pPr>
        <w:widowControl w:val="0"/>
        <w:snapToGrid w:val="0"/>
        <w:ind w:firstLine="420"/>
        <w:jc w:val="both"/>
        <w:rPr>
          <w:sz w:val="28"/>
          <w:szCs w:val="20"/>
        </w:rPr>
      </w:pPr>
      <w:r w:rsidRPr="000557DC">
        <w:rPr>
          <w:sz w:val="28"/>
          <w:szCs w:val="20"/>
        </w:rPr>
        <w:t> </w:t>
      </w:r>
    </w:p>
    <w:p w14:paraId="0607A10B" w14:textId="77777777" w:rsidR="00867B0C" w:rsidRPr="000557DC" w:rsidRDefault="00867B0C" w:rsidP="006A749F">
      <w:pPr>
        <w:widowControl w:val="0"/>
        <w:snapToGrid w:val="0"/>
        <w:ind w:firstLine="400"/>
        <w:jc w:val="center"/>
        <w:rPr>
          <w:b/>
          <w:sz w:val="28"/>
          <w:szCs w:val="20"/>
        </w:rPr>
      </w:pPr>
      <w:r w:rsidRPr="000557DC">
        <w:rPr>
          <w:b/>
          <w:sz w:val="28"/>
          <w:szCs w:val="20"/>
        </w:rPr>
        <w:t>Биолого-патогенетические свойства возбудителя</w:t>
      </w:r>
    </w:p>
    <w:p w14:paraId="6DB9CC6E" w14:textId="77777777" w:rsidR="00867B0C" w:rsidRPr="000557DC" w:rsidRDefault="00867B0C" w:rsidP="006A749F">
      <w:pPr>
        <w:widowControl w:val="0"/>
        <w:snapToGrid w:val="0"/>
        <w:ind w:firstLine="400"/>
        <w:jc w:val="center"/>
        <w:rPr>
          <w:b/>
          <w:sz w:val="28"/>
          <w:szCs w:val="20"/>
        </w:rPr>
      </w:pPr>
      <w:r w:rsidRPr="000557DC">
        <w:rPr>
          <w:b/>
          <w:sz w:val="28"/>
          <w:szCs w:val="20"/>
        </w:rPr>
        <w:t> </w:t>
      </w:r>
    </w:p>
    <w:p w14:paraId="0BE482F6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>Миновав желудочный барьер, вибрионы попадают в тонкую кишку с благо</w:t>
      </w:r>
      <w:r w:rsidRPr="000557DC">
        <w:rPr>
          <w:sz w:val="28"/>
          <w:szCs w:val="20"/>
        </w:rPr>
        <w:softHyphen/>
        <w:t>приятной для них средой и заселяют (колонизируют) поверхность кишечного эпителия. Процесс колонизации включает в себя хемотаксис вибрионов к слою слизи, покрывающему верхушки ворсинок тонкой кишки, проникно</w:t>
      </w:r>
      <w:r w:rsidRPr="000557DC">
        <w:rPr>
          <w:sz w:val="28"/>
          <w:szCs w:val="20"/>
        </w:rPr>
        <w:softHyphen/>
        <w:t>вение через эту слизь, адгезию к рецепторам на исчерченной каемке кишеч</w:t>
      </w:r>
      <w:r w:rsidRPr="000557DC">
        <w:rPr>
          <w:sz w:val="28"/>
          <w:szCs w:val="20"/>
        </w:rPr>
        <w:softHyphen/>
        <w:t xml:space="preserve">ных </w:t>
      </w:r>
      <w:proofErr w:type="spellStart"/>
      <w:r w:rsidRPr="000557DC">
        <w:rPr>
          <w:sz w:val="28"/>
          <w:szCs w:val="20"/>
        </w:rPr>
        <w:t>эпителиоцитов</w:t>
      </w:r>
      <w:proofErr w:type="spellEnd"/>
      <w:r w:rsidRPr="000557DC">
        <w:rPr>
          <w:sz w:val="28"/>
          <w:szCs w:val="20"/>
        </w:rPr>
        <w:t xml:space="preserve"> и размножение на поверхности эпителия ворсинок и крипт. У больных холерой возбудитель может быть обнаружен на всем про</w:t>
      </w:r>
      <w:r w:rsidRPr="000557DC">
        <w:rPr>
          <w:sz w:val="28"/>
          <w:szCs w:val="20"/>
        </w:rPr>
        <w:softHyphen/>
        <w:t>тяжении желудочно-кишечного тракта. В желудке при рН не менее 5,5 виб</w:t>
      </w:r>
      <w:r w:rsidRPr="000557DC">
        <w:rPr>
          <w:sz w:val="28"/>
          <w:szCs w:val="20"/>
        </w:rPr>
        <w:softHyphen/>
        <w:t>рионы не обнаруживаются, в стуле их концентрация достигает 10</w:t>
      </w:r>
      <w:r w:rsidRPr="000557DC">
        <w:rPr>
          <w:sz w:val="28"/>
          <w:szCs w:val="20"/>
          <w:vertAlign w:val="superscript"/>
        </w:rPr>
        <w:t>6</w:t>
      </w:r>
      <w:r w:rsidRPr="000557DC">
        <w:rPr>
          <w:sz w:val="28"/>
          <w:szCs w:val="20"/>
        </w:rPr>
        <w:t>—10</w:t>
      </w:r>
      <w:r w:rsidRPr="000557DC">
        <w:rPr>
          <w:sz w:val="28"/>
          <w:szCs w:val="20"/>
          <w:vertAlign w:val="superscript"/>
        </w:rPr>
        <w:t xml:space="preserve">7 </w:t>
      </w:r>
      <w:r w:rsidRPr="000557DC">
        <w:rPr>
          <w:sz w:val="28"/>
          <w:szCs w:val="20"/>
        </w:rPr>
        <w:t>(иногда ^—Ю</w:t>
      </w:r>
      <w:r w:rsidRPr="000557DC">
        <w:rPr>
          <w:sz w:val="28"/>
          <w:szCs w:val="20"/>
          <w:vertAlign w:val="superscript"/>
        </w:rPr>
        <w:t>9</w:t>
      </w:r>
      <w:r w:rsidRPr="000557DC">
        <w:rPr>
          <w:sz w:val="28"/>
          <w:szCs w:val="20"/>
        </w:rPr>
        <w:t>).</w:t>
      </w:r>
    </w:p>
    <w:p w14:paraId="5880D987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 xml:space="preserve">Размножившись до определенной концентрации, возбудитель вызывает заболевание посредством вырабатываемого им </w:t>
      </w:r>
      <w:proofErr w:type="spellStart"/>
      <w:r w:rsidRPr="000557DC">
        <w:rPr>
          <w:sz w:val="28"/>
          <w:szCs w:val="20"/>
        </w:rPr>
        <w:t>холерогена</w:t>
      </w:r>
      <w:proofErr w:type="spellEnd"/>
      <w:r w:rsidRPr="000557DC">
        <w:rPr>
          <w:sz w:val="28"/>
          <w:szCs w:val="20"/>
        </w:rPr>
        <w:t xml:space="preserve">. Основную роль в развитии болезни играют вибрионы, которые находятся в тесной связи со слизистой оболочкой тонкой кишки, так как они выделяют </w:t>
      </w:r>
      <w:proofErr w:type="spellStart"/>
      <w:r w:rsidRPr="000557DC">
        <w:rPr>
          <w:sz w:val="28"/>
          <w:szCs w:val="20"/>
        </w:rPr>
        <w:t>холероген</w:t>
      </w:r>
      <w:proofErr w:type="spellEnd"/>
      <w:r w:rsidRPr="000557DC">
        <w:rPr>
          <w:sz w:val="28"/>
          <w:szCs w:val="20"/>
        </w:rPr>
        <w:t xml:space="preserve"> в непо</w:t>
      </w:r>
      <w:r w:rsidRPr="000557DC">
        <w:rPr>
          <w:sz w:val="28"/>
          <w:szCs w:val="20"/>
        </w:rPr>
        <w:softHyphen/>
        <w:t xml:space="preserve">средственной близости от его рецепторов на эпителиальных клетках — </w:t>
      </w:r>
      <w:proofErr w:type="spellStart"/>
      <w:r w:rsidRPr="000557DC">
        <w:rPr>
          <w:sz w:val="28"/>
          <w:szCs w:val="20"/>
        </w:rPr>
        <w:t>ган-глиозида</w:t>
      </w:r>
      <w:proofErr w:type="spellEnd"/>
      <w:r w:rsidRPr="000557DC">
        <w:rPr>
          <w:sz w:val="28"/>
          <w:szCs w:val="20"/>
        </w:rPr>
        <w:t xml:space="preserve"> </w:t>
      </w:r>
      <w:r w:rsidRPr="000557DC">
        <w:rPr>
          <w:sz w:val="28"/>
          <w:szCs w:val="20"/>
          <w:lang w:val="en-US"/>
        </w:rPr>
        <w:t>GM</w:t>
      </w:r>
      <w:r w:rsidRPr="000557DC">
        <w:rPr>
          <w:sz w:val="28"/>
          <w:szCs w:val="20"/>
        </w:rPr>
        <w:t xml:space="preserve">1. После прикрепления холерного токсина к </w:t>
      </w:r>
      <w:proofErr w:type="spellStart"/>
      <w:r w:rsidRPr="000557DC">
        <w:rPr>
          <w:sz w:val="28"/>
          <w:szCs w:val="20"/>
        </w:rPr>
        <w:t>ганглиозиду</w:t>
      </w:r>
      <w:proofErr w:type="spellEnd"/>
      <w:r w:rsidRPr="000557DC">
        <w:rPr>
          <w:sz w:val="28"/>
          <w:szCs w:val="20"/>
        </w:rPr>
        <w:t xml:space="preserve"> субъ</w:t>
      </w:r>
      <w:r w:rsidRPr="000557DC">
        <w:rPr>
          <w:sz w:val="28"/>
          <w:szCs w:val="20"/>
        </w:rPr>
        <w:softHyphen/>
        <w:t>единица А проходит через мембраны внутрь эпителиальной клетки, где про</w:t>
      </w:r>
      <w:r w:rsidRPr="000557DC">
        <w:rPr>
          <w:sz w:val="28"/>
          <w:szCs w:val="20"/>
        </w:rPr>
        <w:softHyphen/>
        <w:t xml:space="preserve">исходит высвобождение фрагмента А1. Последний </w:t>
      </w:r>
      <w:proofErr w:type="spellStart"/>
      <w:r w:rsidRPr="000557DC">
        <w:rPr>
          <w:sz w:val="28"/>
          <w:szCs w:val="20"/>
        </w:rPr>
        <w:t>энзиматически</w:t>
      </w:r>
      <w:proofErr w:type="spellEnd"/>
      <w:r w:rsidRPr="000557DC">
        <w:rPr>
          <w:sz w:val="28"/>
          <w:szCs w:val="20"/>
        </w:rPr>
        <w:t xml:space="preserve"> расщеп</w:t>
      </w:r>
      <w:r w:rsidRPr="000557DC">
        <w:rPr>
          <w:sz w:val="28"/>
          <w:szCs w:val="20"/>
        </w:rPr>
        <w:softHyphen/>
        <w:t xml:space="preserve">ляет НАД и передает его </w:t>
      </w:r>
      <w:proofErr w:type="spellStart"/>
      <w:r w:rsidRPr="000557DC">
        <w:rPr>
          <w:sz w:val="28"/>
          <w:szCs w:val="20"/>
        </w:rPr>
        <w:t>АДФ-рибозную</w:t>
      </w:r>
      <w:proofErr w:type="spellEnd"/>
      <w:r w:rsidRPr="000557DC">
        <w:rPr>
          <w:sz w:val="28"/>
          <w:szCs w:val="20"/>
        </w:rPr>
        <w:t xml:space="preserve"> половину на регуляторный протеин </w:t>
      </w:r>
      <w:proofErr w:type="spellStart"/>
      <w:r w:rsidRPr="000557DC">
        <w:rPr>
          <w:sz w:val="28"/>
          <w:szCs w:val="20"/>
        </w:rPr>
        <w:t>аденилатциклазного</w:t>
      </w:r>
      <w:proofErr w:type="spellEnd"/>
      <w:r w:rsidRPr="000557DC">
        <w:rPr>
          <w:sz w:val="28"/>
          <w:szCs w:val="20"/>
        </w:rPr>
        <w:t xml:space="preserve"> комплекса, находящегося на внутренней стороне мем</w:t>
      </w:r>
      <w:r w:rsidRPr="000557DC">
        <w:rPr>
          <w:sz w:val="28"/>
          <w:szCs w:val="20"/>
        </w:rPr>
        <w:softHyphen/>
        <w:t xml:space="preserve">браны </w:t>
      </w:r>
      <w:proofErr w:type="spellStart"/>
      <w:r w:rsidRPr="000557DC">
        <w:rPr>
          <w:sz w:val="28"/>
          <w:szCs w:val="20"/>
        </w:rPr>
        <w:t>эпителиоцита</w:t>
      </w:r>
      <w:proofErr w:type="spellEnd"/>
      <w:r w:rsidRPr="000557DC">
        <w:rPr>
          <w:sz w:val="28"/>
          <w:szCs w:val="20"/>
        </w:rPr>
        <w:t xml:space="preserve">. В результате происходит активация </w:t>
      </w:r>
      <w:proofErr w:type="spellStart"/>
      <w:r w:rsidRPr="000557DC">
        <w:rPr>
          <w:sz w:val="28"/>
          <w:szCs w:val="20"/>
        </w:rPr>
        <w:t>аденилатциклазы</w:t>
      </w:r>
      <w:proofErr w:type="spellEnd"/>
      <w:r w:rsidRPr="000557DC">
        <w:rPr>
          <w:sz w:val="28"/>
          <w:szCs w:val="20"/>
        </w:rPr>
        <w:t xml:space="preserve">, приводящая к повышению содержания </w:t>
      </w:r>
      <w:proofErr w:type="spellStart"/>
      <w:r w:rsidRPr="000557DC">
        <w:rPr>
          <w:sz w:val="28"/>
          <w:szCs w:val="20"/>
        </w:rPr>
        <w:t>цАМФ</w:t>
      </w:r>
      <w:proofErr w:type="spellEnd"/>
      <w:r w:rsidRPr="000557DC">
        <w:rPr>
          <w:sz w:val="28"/>
          <w:szCs w:val="20"/>
        </w:rPr>
        <w:t xml:space="preserve"> — одного из внутриклеточ</w:t>
      </w:r>
      <w:r w:rsidRPr="000557DC">
        <w:rPr>
          <w:sz w:val="28"/>
          <w:szCs w:val="20"/>
        </w:rPr>
        <w:softHyphen/>
        <w:t>ных стимуляторов кишечной секреции. Связывание холерного токсина с ре</w:t>
      </w:r>
      <w:r w:rsidRPr="000557DC">
        <w:rPr>
          <w:sz w:val="28"/>
          <w:szCs w:val="20"/>
        </w:rPr>
        <w:softHyphen/>
        <w:t xml:space="preserve">цепторами на эпителиальных клетках происходит чрезвычайно быстро (через 1—3 мин); биохимические </w:t>
      </w:r>
      <w:proofErr w:type="spellStart"/>
      <w:r w:rsidRPr="000557DC">
        <w:rPr>
          <w:sz w:val="28"/>
          <w:szCs w:val="20"/>
        </w:rPr>
        <w:t>нзменения</w:t>
      </w:r>
      <w:proofErr w:type="spellEnd"/>
      <w:r w:rsidRPr="000557DC">
        <w:rPr>
          <w:sz w:val="28"/>
          <w:szCs w:val="20"/>
        </w:rPr>
        <w:t xml:space="preserve"> в клетке являются необратимыми.</w:t>
      </w:r>
    </w:p>
    <w:p w14:paraId="6225F8CA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>Возникающее заболевание сопровождается потерей огромных количеств жидкости с низким содержанием белка и высокой концентрацией ионов нат</w:t>
      </w:r>
      <w:r w:rsidRPr="000557DC">
        <w:rPr>
          <w:sz w:val="28"/>
          <w:szCs w:val="20"/>
        </w:rPr>
        <w:softHyphen/>
        <w:t xml:space="preserve">рия, </w:t>
      </w:r>
      <w:r w:rsidRPr="000557DC">
        <w:rPr>
          <w:sz w:val="28"/>
          <w:szCs w:val="20"/>
        </w:rPr>
        <w:lastRenderedPageBreak/>
        <w:t>калия, хлоридов, гидрокарбонатов. Эта жидкость по составу отличается как от экссудата, так и от транссудата и ближе к составу кишечного секрета.</w:t>
      </w:r>
    </w:p>
    <w:p w14:paraId="65C65B09" w14:textId="77777777" w:rsidR="00867B0C" w:rsidRPr="000557DC" w:rsidRDefault="00867B0C" w:rsidP="006A749F">
      <w:pPr>
        <w:widowControl w:val="0"/>
        <w:snapToGrid w:val="0"/>
        <w:ind w:firstLine="400"/>
        <w:jc w:val="both"/>
        <w:rPr>
          <w:sz w:val="28"/>
          <w:szCs w:val="20"/>
        </w:rPr>
      </w:pPr>
    </w:p>
    <w:p w14:paraId="059F5991" w14:textId="77777777" w:rsidR="00867B0C" w:rsidRPr="000557DC" w:rsidRDefault="00867B0C" w:rsidP="006A749F">
      <w:pPr>
        <w:widowControl w:val="0"/>
        <w:snapToGrid w:val="0"/>
        <w:ind w:firstLine="400"/>
        <w:jc w:val="center"/>
        <w:rPr>
          <w:b/>
          <w:sz w:val="28"/>
          <w:szCs w:val="20"/>
        </w:rPr>
      </w:pPr>
      <w:r w:rsidRPr="000557DC">
        <w:rPr>
          <w:b/>
          <w:sz w:val="28"/>
          <w:szCs w:val="20"/>
        </w:rPr>
        <w:t>Восприимчивость</w:t>
      </w:r>
    </w:p>
    <w:p w14:paraId="4D3BB55D" w14:textId="77777777" w:rsidR="00867B0C" w:rsidRPr="000557DC" w:rsidRDefault="00867B0C" w:rsidP="006A749F">
      <w:pPr>
        <w:widowControl w:val="0"/>
        <w:snapToGrid w:val="0"/>
        <w:ind w:firstLine="400"/>
        <w:jc w:val="center"/>
        <w:rPr>
          <w:sz w:val="28"/>
          <w:szCs w:val="20"/>
        </w:rPr>
      </w:pPr>
    </w:p>
    <w:p w14:paraId="06A998A4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>К холерному вибриону восприимчивы люди всех воз</w:t>
      </w:r>
      <w:r w:rsidRPr="000557DC">
        <w:rPr>
          <w:sz w:val="28"/>
          <w:szCs w:val="20"/>
        </w:rPr>
        <w:softHyphen/>
        <w:t>растов. Чаще и тяжелее болеют холерой лица, злоупотребляющие алкоголем или перенесшие резекцию желудка. Кислотность желудочного сока играет важную роль в определении минимальной инфицирующей дозы — в опытах на добровольцах при нейтрализации желудочного сока гидрокарбонатом натрия количество вибрионов, необходимых для воспроизведения специфи</w:t>
      </w:r>
      <w:r w:rsidRPr="000557DC">
        <w:rPr>
          <w:sz w:val="28"/>
          <w:szCs w:val="20"/>
        </w:rPr>
        <w:softHyphen/>
        <w:t>ческого процесса у человека, уменьшается с 10" до 10</w:t>
      </w:r>
      <w:r w:rsidRPr="000557DC">
        <w:rPr>
          <w:sz w:val="28"/>
          <w:szCs w:val="20"/>
          <w:vertAlign w:val="superscript"/>
        </w:rPr>
        <w:t>4</w:t>
      </w:r>
      <w:r w:rsidRPr="000557DC">
        <w:rPr>
          <w:sz w:val="28"/>
          <w:szCs w:val="20"/>
        </w:rPr>
        <w:t>—</w:t>
      </w:r>
      <w:r w:rsidRPr="000557DC">
        <w:rPr>
          <w:i/>
          <w:sz w:val="28"/>
          <w:szCs w:val="20"/>
        </w:rPr>
        <w:t>10</w:t>
      </w:r>
      <w:r w:rsidRPr="000557DC">
        <w:rPr>
          <w:i/>
          <w:sz w:val="28"/>
          <w:szCs w:val="20"/>
          <w:vertAlign w:val="superscript"/>
        </w:rPr>
        <w:t>Ь</w:t>
      </w:r>
      <w:r w:rsidRPr="000557DC">
        <w:rPr>
          <w:sz w:val="28"/>
          <w:szCs w:val="20"/>
        </w:rPr>
        <w:t xml:space="preserve"> микробных клеток.</w:t>
      </w:r>
    </w:p>
    <w:p w14:paraId="3351759D" w14:textId="77777777" w:rsidR="000557DC" w:rsidRPr="000557DC" w:rsidRDefault="000557DC" w:rsidP="006A749F">
      <w:pPr>
        <w:widowControl w:val="0"/>
        <w:snapToGrid w:val="0"/>
        <w:ind w:firstLine="400"/>
        <w:jc w:val="center"/>
        <w:rPr>
          <w:b/>
          <w:sz w:val="28"/>
          <w:szCs w:val="20"/>
        </w:rPr>
      </w:pPr>
    </w:p>
    <w:p w14:paraId="5719DE0D" w14:textId="77777777" w:rsidR="00867B0C" w:rsidRPr="000557DC" w:rsidRDefault="00867B0C" w:rsidP="006A749F">
      <w:pPr>
        <w:widowControl w:val="0"/>
        <w:snapToGrid w:val="0"/>
        <w:ind w:firstLine="400"/>
        <w:jc w:val="center"/>
        <w:rPr>
          <w:b/>
          <w:sz w:val="28"/>
          <w:szCs w:val="20"/>
        </w:rPr>
      </w:pPr>
      <w:r w:rsidRPr="000557DC">
        <w:rPr>
          <w:b/>
          <w:sz w:val="28"/>
          <w:szCs w:val="20"/>
        </w:rPr>
        <w:t>Клинические особенности</w:t>
      </w:r>
    </w:p>
    <w:p w14:paraId="166886A5" w14:textId="77777777" w:rsidR="00867B0C" w:rsidRPr="000557DC" w:rsidRDefault="00867B0C" w:rsidP="006A749F">
      <w:pPr>
        <w:widowControl w:val="0"/>
        <w:snapToGrid w:val="0"/>
        <w:ind w:firstLine="400"/>
        <w:jc w:val="center"/>
        <w:rPr>
          <w:sz w:val="28"/>
          <w:szCs w:val="20"/>
        </w:rPr>
      </w:pPr>
    </w:p>
    <w:p w14:paraId="43022D53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napToGrid w:val="0"/>
          <w:sz w:val="28"/>
          <w:szCs w:val="20"/>
        </w:rPr>
      </w:pPr>
      <w:r w:rsidRPr="000557DC">
        <w:rPr>
          <w:sz w:val="28"/>
          <w:szCs w:val="20"/>
        </w:rPr>
        <w:t>Инкубационный период при холере длится от 1 до 5 дней. Клинические проявления холеры весьма варьируют, и тяжесть клинического течения определяется степенью обезвоживания. Заболевание начинается обычно внезапно. Первым клинически выраженным признаком холеры является понос. Типичные холерные испражнения представляют собой водянистую, мутновато-беловатую жидкость с плавающими хлопьями, напоминают по внешнему виду рисовый отвар и не имеют запаха. Мышечная слабость и судороги в икроножных мышцах — ранние симптомы холеры. Вслед за жидким стулом появляется обильная повторная рвота, быстро при</w:t>
      </w:r>
      <w:r w:rsidRPr="000557DC">
        <w:rPr>
          <w:sz w:val="28"/>
          <w:szCs w:val="20"/>
        </w:rPr>
        <w:softHyphen/>
        <w:t xml:space="preserve">водящая к </w:t>
      </w:r>
      <w:proofErr w:type="spellStart"/>
      <w:r w:rsidRPr="000557DC">
        <w:rPr>
          <w:sz w:val="28"/>
          <w:szCs w:val="20"/>
        </w:rPr>
        <w:t>декомпенсированному</w:t>
      </w:r>
      <w:proofErr w:type="spellEnd"/>
      <w:r w:rsidRPr="000557DC">
        <w:rPr>
          <w:sz w:val="28"/>
          <w:szCs w:val="20"/>
        </w:rPr>
        <w:t xml:space="preserve"> </w:t>
      </w:r>
      <w:proofErr w:type="spellStart"/>
      <w:r w:rsidRPr="000557DC">
        <w:rPr>
          <w:sz w:val="28"/>
          <w:szCs w:val="20"/>
        </w:rPr>
        <w:t>эксикозу</w:t>
      </w:r>
      <w:proofErr w:type="spellEnd"/>
      <w:r w:rsidRPr="000557DC">
        <w:rPr>
          <w:sz w:val="28"/>
          <w:szCs w:val="20"/>
        </w:rPr>
        <w:t xml:space="preserve">. Кожные покровы становятся </w:t>
      </w:r>
      <w:proofErr w:type="spellStart"/>
      <w:r w:rsidRPr="000557DC">
        <w:rPr>
          <w:sz w:val="28"/>
          <w:szCs w:val="20"/>
        </w:rPr>
        <w:t>цианотичными</w:t>
      </w:r>
      <w:proofErr w:type="spellEnd"/>
      <w:r w:rsidRPr="000557DC">
        <w:rPr>
          <w:sz w:val="28"/>
          <w:szCs w:val="20"/>
        </w:rPr>
        <w:t xml:space="preserve">, холодными на ощупь, черты лица заостряются, глаза и щеки западают. Кожа кистей рук морщинистая («руки прачки»), голос сиплый, вплоть до афонии. У больных с тяжелой формой холеры отмечается </w:t>
      </w:r>
      <w:proofErr w:type="spellStart"/>
      <w:r w:rsidRPr="000557DC">
        <w:rPr>
          <w:sz w:val="28"/>
          <w:szCs w:val="20"/>
        </w:rPr>
        <w:t>гипо-термия</w:t>
      </w:r>
      <w:proofErr w:type="spellEnd"/>
      <w:r w:rsidRPr="000557DC">
        <w:rPr>
          <w:sz w:val="28"/>
          <w:szCs w:val="20"/>
        </w:rPr>
        <w:t>. Из-за ее постоянства терминальная форма холеры (IV степень дегид</w:t>
      </w:r>
      <w:r w:rsidRPr="000557DC">
        <w:rPr>
          <w:sz w:val="28"/>
          <w:szCs w:val="20"/>
        </w:rPr>
        <w:softHyphen/>
        <w:t>ратации) получила название «</w:t>
      </w:r>
      <w:proofErr w:type="spellStart"/>
      <w:r w:rsidRPr="000557DC">
        <w:rPr>
          <w:sz w:val="28"/>
          <w:szCs w:val="20"/>
        </w:rPr>
        <w:t>алгидная</w:t>
      </w:r>
      <w:proofErr w:type="spellEnd"/>
      <w:r w:rsidRPr="000557DC">
        <w:rPr>
          <w:sz w:val="28"/>
          <w:szCs w:val="20"/>
        </w:rPr>
        <w:t xml:space="preserve">». </w:t>
      </w:r>
      <w:proofErr w:type="spellStart"/>
      <w:r w:rsidRPr="000557DC">
        <w:rPr>
          <w:sz w:val="28"/>
          <w:szCs w:val="20"/>
        </w:rPr>
        <w:t>Алгид</w:t>
      </w:r>
      <w:proofErr w:type="spellEnd"/>
      <w:r w:rsidRPr="000557DC">
        <w:rPr>
          <w:sz w:val="28"/>
          <w:szCs w:val="20"/>
        </w:rPr>
        <w:t xml:space="preserve"> (</w:t>
      </w:r>
      <w:proofErr w:type="spellStart"/>
      <w:r w:rsidRPr="000557DC">
        <w:rPr>
          <w:sz w:val="28"/>
          <w:szCs w:val="20"/>
        </w:rPr>
        <w:t>декомпенсированное</w:t>
      </w:r>
      <w:proofErr w:type="spellEnd"/>
      <w:r w:rsidRPr="000557DC">
        <w:rPr>
          <w:sz w:val="28"/>
          <w:szCs w:val="20"/>
        </w:rPr>
        <w:t xml:space="preserve"> обез</w:t>
      </w:r>
      <w:r w:rsidRPr="000557DC">
        <w:rPr>
          <w:sz w:val="28"/>
          <w:szCs w:val="20"/>
        </w:rPr>
        <w:softHyphen/>
        <w:t>воживание) сопровождается нарушением деятельности основных систем организма — сердечно-сосудистой, дыхательной, мочевыделительной.</w:t>
      </w:r>
    </w:p>
    <w:p w14:paraId="4591AAA2" w14:textId="77777777" w:rsidR="00867B0C" w:rsidRPr="000557DC" w:rsidRDefault="000557DC" w:rsidP="006A749F">
      <w:pPr>
        <w:widowControl w:val="0"/>
        <w:snapToGrid w:val="0"/>
        <w:ind w:firstLine="400"/>
        <w:jc w:val="center"/>
        <w:rPr>
          <w:b/>
          <w:sz w:val="28"/>
          <w:szCs w:val="20"/>
        </w:rPr>
      </w:pPr>
      <w:r w:rsidRPr="000557DC">
        <w:rPr>
          <w:b/>
          <w:sz w:val="28"/>
          <w:szCs w:val="20"/>
        </w:rPr>
        <w:br w:type="page"/>
      </w:r>
      <w:r w:rsidR="00867B0C" w:rsidRPr="000557DC">
        <w:rPr>
          <w:b/>
          <w:sz w:val="28"/>
          <w:szCs w:val="20"/>
        </w:rPr>
        <w:lastRenderedPageBreak/>
        <w:t>Иммунологическая диагностика</w:t>
      </w:r>
    </w:p>
    <w:p w14:paraId="004BEEC2" w14:textId="77777777" w:rsidR="00867B0C" w:rsidRPr="000557DC" w:rsidRDefault="00867B0C" w:rsidP="006A749F">
      <w:pPr>
        <w:widowControl w:val="0"/>
        <w:snapToGrid w:val="0"/>
        <w:ind w:firstLine="400"/>
        <w:jc w:val="center"/>
        <w:rPr>
          <w:b/>
          <w:sz w:val="28"/>
          <w:szCs w:val="20"/>
        </w:rPr>
      </w:pPr>
      <w:r w:rsidRPr="000557DC">
        <w:rPr>
          <w:b/>
          <w:sz w:val="28"/>
          <w:szCs w:val="20"/>
        </w:rPr>
        <w:t> </w:t>
      </w:r>
    </w:p>
    <w:p w14:paraId="7C133D26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>Обнаружение антигена. Возбудитель холеры и его специфические антигены (корпускулярный, раст</w:t>
      </w:r>
      <w:r w:rsidRPr="000557DC">
        <w:rPr>
          <w:sz w:val="28"/>
          <w:szCs w:val="20"/>
        </w:rPr>
        <w:softHyphen/>
        <w:t xml:space="preserve">воримый, </w:t>
      </w:r>
      <w:proofErr w:type="spellStart"/>
      <w:r w:rsidRPr="000557DC">
        <w:rPr>
          <w:sz w:val="28"/>
          <w:szCs w:val="20"/>
        </w:rPr>
        <w:t>холероген</w:t>
      </w:r>
      <w:proofErr w:type="spellEnd"/>
      <w:r w:rsidRPr="000557DC">
        <w:rPr>
          <w:sz w:val="28"/>
          <w:szCs w:val="20"/>
        </w:rPr>
        <w:t>) выявляют в фекалиях, рвотных массах, крови, дуоде</w:t>
      </w:r>
      <w:r w:rsidRPr="000557DC">
        <w:rPr>
          <w:sz w:val="28"/>
          <w:szCs w:val="20"/>
        </w:rPr>
        <w:softHyphen/>
        <w:t>нальном и кишечном содержимом, желчном пузыре, в объектах окружаю</w:t>
      </w:r>
      <w:r w:rsidRPr="000557DC">
        <w:rPr>
          <w:sz w:val="28"/>
          <w:szCs w:val="20"/>
        </w:rPr>
        <w:softHyphen/>
        <w:t>щей среды (смывы с различных предметов), в воде открытых водоемов, сточ</w:t>
      </w:r>
      <w:r w:rsidRPr="000557DC">
        <w:rPr>
          <w:sz w:val="28"/>
          <w:szCs w:val="20"/>
        </w:rPr>
        <w:softHyphen/>
        <w:t>ных водах, гидробионтах и др.</w:t>
      </w:r>
    </w:p>
    <w:p w14:paraId="091DCF40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>Из современных методов индикации антигенов холерного вибриона наи</w:t>
      </w:r>
      <w:r w:rsidRPr="000557DC">
        <w:rPr>
          <w:sz w:val="28"/>
          <w:szCs w:val="20"/>
        </w:rPr>
        <w:softHyphen/>
        <w:t xml:space="preserve">большее распространение получила РНГА, чувствительность которой с </w:t>
      </w:r>
      <w:proofErr w:type="spellStart"/>
      <w:r w:rsidRPr="000557DC">
        <w:rPr>
          <w:sz w:val="28"/>
          <w:szCs w:val="20"/>
        </w:rPr>
        <w:t>анти</w:t>
      </w:r>
      <w:r w:rsidRPr="000557DC">
        <w:rPr>
          <w:sz w:val="28"/>
          <w:szCs w:val="20"/>
        </w:rPr>
        <w:softHyphen/>
        <w:t>тельными</w:t>
      </w:r>
      <w:proofErr w:type="spellEnd"/>
      <w:r w:rsidRPr="000557DC">
        <w:rPr>
          <w:sz w:val="28"/>
          <w:szCs w:val="20"/>
        </w:rPr>
        <w:t xml:space="preserve"> </w:t>
      </w:r>
      <w:proofErr w:type="spellStart"/>
      <w:r w:rsidRPr="000557DC">
        <w:rPr>
          <w:sz w:val="28"/>
          <w:szCs w:val="20"/>
        </w:rPr>
        <w:t>эритроцитарными</w:t>
      </w:r>
      <w:proofErr w:type="spellEnd"/>
      <w:r w:rsidRPr="000557DC">
        <w:rPr>
          <w:sz w:val="28"/>
          <w:szCs w:val="20"/>
        </w:rPr>
        <w:t xml:space="preserve"> </w:t>
      </w:r>
      <w:proofErr w:type="spellStart"/>
      <w:r w:rsidRPr="000557DC">
        <w:rPr>
          <w:sz w:val="28"/>
          <w:szCs w:val="20"/>
        </w:rPr>
        <w:t>диагностикумами</w:t>
      </w:r>
      <w:proofErr w:type="spellEnd"/>
      <w:r w:rsidRPr="000557DC">
        <w:rPr>
          <w:sz w:val="28"/>
          <w:szCs w:val="20"/>
        </w:rPr>
        <w:t xml:space="preserve"> составляет 10</w:t>
      </w:r>
      <w:r w:rsidRPr="000557DC">
        <w:rPr>
          <w:sz w:val="28"/>
          <w:szCs w:val="20"/>
          <w:vertAlign w:val="superscript"/>
        </w:rPr>
        <w:t>5</w:t>
      </w:r>
      <w:r w:rsidRPr="000557DC">
        <w:rPr>
          <w:sz w:val="28"/>
          <w:szCs w:val="20"/>
        </w:rPr>
        <w:t>—10</w:t>
      </w:r>
      <w:r w:rsidRPr="000557DC">
        <w:rPr>
          <w:sz w:val="28"/>
          <w:szCs w:val="20"/>
          <w:vertAlign w:val="superscript"/>
        </w:rPr>
        <w:t>1</w:t>
      </w:r>
      <w:r w:rsidRPr="000557DC">
        <w:rPr>
          <w:sz w:val="28"/>
          <w:szCs w:val="20"/>
        </w:rPr>
        <w:t>' бактерий в 1 мл или 0,04 мкг/мл 0-антигена. При клинически выраженных формах холеры, когда в испражнениях больных содержится огромное количество вибрионов (10'—10</w:t>
      </w:r>
      <w:r w:rsidRPr="000557DC">
        <w:rPr>
          <w:sz w:val="28"/>
          <w:szCs w:val="20"/>
          <w:vertAlign w:val="superscript"/>
        </w:rPr>
        <w:t>9</w:t>
      </w:r>
      <w:r w:rsidRPr="000557DC">
        <w:rPr>
          <w:sz w:val="28"/>
          <w:szCs w:val="20"/>
        </w:rPr>
        <w:t xml:space="preserve"> в 1 мл), прямое исследование фильтратов прогретых на водяной бане испражнений в РНГА с </w:t>
      </w:r>
      <w:proofErr w:type="spellStart"/>
      <w:r w:rsidRPr="000557DC">
        <w:rPr>
          <w:sz w:val="28"/>
          <w:szCs w:val="20"/>
        </w:rPr>
        <w:t>антительным</w:t>
      </w:r>
      <w:proofErr w:type="spellEnd"/>
      <w:r w:rsidRPr="000557DC">
        <w:rPr>
          <w:sz w:val="28"/>
          <w:szCs w:val="20"/>
        </w:rPr>
        <w:t xml:space="preserve"> </w:t>
      </w:r>
      <w:proofErr w:type="spellStart"/>
      <w:r w:rsidRPr="000557DC">
        <w:rPr>
          <w:sz w:val="28"/>
          <w:szCs w:val="20"/>
        </w:rPr>
        <w:t>диагностикумом</w:t>
      </w:r>
      <w:proofErr w:type="spellEnd"/>
      <w:r w:rsidRPr="000557DC">
        <w:rPr>
          <w:sz w:val="28"/>
          <w:szCs w:val="20"/>
        </w:rPr>
        <w:t xml:space="preserve"> позво</w:t>
      </w:r>
      <w:r w:rsidRPr="000557DC">
        <w:rPr>
          <w:sz w:val="28"/>
          <w:szCs w:val="20"/>
        </w:rPr>
        <w:softHyphen/>
        <w:t>ляет дать ответ о наличии специфического антигена уже через 2-—3 ч. Рвот</w:t>
      </w:r>
      <w:r w:rsidRPr="000557DC">
        <w:rPr>
          <w:sz w:val="28"/>
          <w:szCs w:val="20"/>
        </w:rPr>
        <w:softHyphen/>
        <w:t xml:space="preserve">ные массы больных, испражнения </w:t>
      </w:r>
      <w:proofErr w:type="spellStart"/>
      <w:r w:rsidRPr="000557DC">
        <w:rPr>
          <w:sz w:val="28"/>
          <w:szCs w:val="20"/>
        </w:rPr>
        <w:t>вибриононосителей</w:t>
      </w:r>
      <w:proofErr w:type="spellEnd"/>
      <w:r w:rsidRPr="000557DC">
        <w:rPr>
          <w:sz w:val="28"/>
          <w:szCs w:val="20"/>
        </w:rPr>
        <w:t xml:space="preserve"> и контактных лиц, со</w:t>
      </w:r>
      <w:r w:rsidRPr="000557DC">
        <w:rPr>
          <w:sz w:val="28"/>
          <w:szCs w:val="20"/>
        </w:rPr>
        <w:softHyphen/>
        <w:t xml:space="preserve">держащие меньшее количество вибрионов, целесообразно исследовать после предварительного 6-часового </w:t>
      </w:r>
      <w:proofErr w:type="spellStart"/>
      <w:r w:rsidRPr="000557DC">
        <w:rPr>
          <w:sz w:val="28"/>
          <w:szCs w:val="20"/>
        </w:rPr>
        <w:t>подращивания</w:t>
      </w:r>
      <w:proofErr w:type="spellEnd"/>
      <w:r w:rsidRPr="000557DC">
        <w:rPr>
          <w:sz w:val="28"/>
          <w:szCs w:val="20"/>
        </w:rPr>
        <w:t xml:space="preserve"> на 1% </w:t>
      </w:r>
      <w:proofErr w:type="spellStart"/>
      <w:r w:rsidRPr="000557DC">
        <w:rPr>
          <w:sz w:val="28"/>
          <w:szCs w:val="20"/>
        </w:rPr>
        <w:t>пептонной</w:t>
      </w:r>
      <w:proofErr w:type="spellEnd"/>
      <w:r w:rsidRPr="000557DC">
        <w:rPr>
          <w:sz w:val="28"/>
          <w:szCs w:val="20"/>
        </w:rPr>
        <w:t xml:space="preserve"> воде. При ис</w:t>
      </w:r>
      <w:r w:rsidRPr="000557DC">
        <w:rPr>
          <w:sz w:val="28"/>
          <w:szCs w:val="20"/>
        </w:rPr>
        <w:softHyphen/>
        <w:t xml:space="preserve">следовании испражнений и рвотных масс оказалось, что лишь в 52% случаев диагноз холеры был подтвержден </w:t>
      </w:r>
      <w:proofErr w:type="spellStart"/>
      <w:r w:rsidRPr="000557DC">
        <w:rPr>
          <w:sz w:val="28"/>
          <w:szCs w:val="20"/>
        </w:rPr>
        <w:t>бактериологически</w:t>
      </w:r>
      <w:proofErr w:type="spellEnd"/>
      <w:r w:rsidRPr="000557DC">
        <w:rPr>
          <w:sz w:val="28"/>
          <w:szCs w:val="20"/>
        </w:rPr>
        <w:t xml:space="preserve"> у больных, в анамнезе значительной части которых имелось указание на употребление антибиоти</w:t>
      </w:r>
      <w:r w:rsidRPr="000557DC">
        <w:rPr>
          <w:sz w:val="28"/>
          <w:szCs w:val="20"/>
        </w:rPr>
        <w:softHyphen/>
        <w:t>ков при появлении первых признаков заболевания. С помощью РНГА забо</w:t>
      </w:r>
      <w:r w:rsidRPr="000557DC">
        <w:rPr>
          <w:sz w:val="28"/>
          <w:szCs w:val="20"/>
        </w:rPr>
        <w:softHyphen/>
        <w:t>левания холерой удалось дополнительно установить еще у 21 % больных [По</w:t>
      </w:r>
      <w:r w:rsidRPr="000557DC">
        <w:rPr>
          <w:sz w:val="28"/>
          <w:szCs w:val="20"/>
        </w:rPr>
        <w:softHyphen/>
        <w:t>ляков И. И. и др., 1973]. При исследовании испражнений, содержимого ки</w:t>
      </w:r>
      <w:r w:rsidRPr="000557DC">
        <w:rPr>
          <w:sz w:val="28"/>
          <w:szCs w:val="20"/>
        </w:rPr>
        <w:softHyphen/>
        <w:t>шечника и желчного пузыря умерших от острых кишечных заболеваний, испражнений здоровых лиц и проб воды обычно в практических условиях наблюдали полное совпадение результатов серологического и бактериологи</w:t>
      </w:r>
      <w:r w:rsidRPr="000557DC">
        <w:rPr>
          <w:sz w:val="28"/>
          <w:szCs w:val="20"/>
        </w:rPr>
        <w:softHyphen/>
        <w:t xml:space="preserve">ческого методов исследования, что позволяет считать РНГА с </w:t>
      </w:r>
      <w:proofErr w:type="spellStart"/>
      <w:r w:rsidRPr="000557DC">
        <w:rPr>
          <w:sz w:val="28"/>
          <w:szCs w:val="20"/>
        </w:rPr>
        <w:t>антительным</w:t>
      </w:r>
      <w:proofErr w:type="spellEnd"/>
      <w:r w:rsidRPr="000557DC">
        <w:rPr>
          <w:sz w:val="28"/>
          <w:szCs w:val="20"/>
        </w:rPr>
        <w:t xml:space="preserve"> </w:t>
      </w:r>
      <w:proofErr w:type="spellStart"/>
      <w:r w:rsidRPr="000557DC">
        <w:rPr>
          <w:sz w:val="28"/>
          <w:szCs w:val="20"/>
        </w:rPr>
        <w:t>эритроцитарным</w:t>
      </w:r>
      <w:proofErr w:type="spellEnd"/>
      <w:r w:rsidRPr="000557DC">
        <w:rPr>
          <w:sz w:val="28"/>
          <w:szCs w:val="20"/>
        </w:rPr>
        <w:t xml:space="preserve"> </w:t>
      </w:r>
      <w:proofErr w:type="spellStart"/>
      <w:r w:rsidRPr="000557DC">
        <w:rPr>
          <w:sz w:val="28"/>
          <w:szCs w:val="20"/>
        </w:rPr>
        <w:t>диагностикумом</w:t>
      </w:r>
      <w:proofErr w:type="spellEnd"/>
      <w:r w:rsidRPr="000557DC">
        <w:rPr>
          <w:sz w:val="28"/>
          <w:szCs w:val="20"/>
        </w:rPr>
        <w:t xml:space="preserve"> достаточно надежным </w:t>
      </w:r>
      <w:proofErr w:type="spellStart"/>
      <w:r w:rsidRPr="000557DC">
        <w:rPr>
          <w:sz w:val="28"/>
          <w:szCs w:val="20"/>
        </w:rPr>
        <w:t>экспресс-методом</w:t>
      </w:r>
      <w:proofErr w:type="spellEnd"/>
      <w:r w:rsidRPr="000557DC">
        <w:rPr>
          <w:sz w:val="28"/>
          <w:szCs w:val="20"/>
        </w:rPr>
        <w:t xml:space="preserve"> при массовом обследовании на холеру.</w:t>
      </w:r>
    </w:p>
    <w:p w14:paraId="57A47016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>Некоторыми авторами при индикации специфических антигенов холер</w:t>
      </w:r>
      <w:r w:rsidRPr="000557DC">
        <w:rPr>
          <w:sz w:val="28"/>
          <w:szCs w:val="20"/>
        </w:rPr>
        <w:softHyphen/>
        <w:t xml:space="preserve">ного вибриона отдается предпочтение РТНГА. Холерные </w:t>
      </w:r>
      <w:proofErr w:type="spellStart"/>
      <w:r w:rsidRPr="000557DC">
        <w:rPr>
          <w:sz w:val="28"/>
          <w:szCs w:val="20"/>
        </w:rPr>
        <w:t>диагностикумы</w:t>
      </w:r>
      <w:proofErr w:type="spellEnd"/>
      <w:r w:rsidRPr="000557DC">
        <w:rPr>
          <w:sz w:val="28"/>
          <w:szCs w:val="20"/>
        </w:rPr>
        <w:t xml:space="preserve"> для этой реакции готовят из бараньих или человеческих О (I) группы эритроци</w:t>
      </w:r>
      <w:r w:rsidRPr="000557DC">
        <w:rPr>
          <w:sz w:val="28"/>
          <w:szCs w:val="20"/>
        </w:rPr>
        <w:softHyphen/>
        <w:t>тов, сенсибилизированных холерными 0-антигенами. Чувствительность ме</w:t>
      </w:r>
      <w:r w:rsidRPr="000557DC">
        <w:rPr>
          <w:sz w:val="28"/>
          <w:szCs w:val="20"/>
        </w:rPr>
        <w:softHyphen/>
        <w:t>тода — 10</w:t>
      </w:r>
      <w:r w:rsidRPr="000557DC">
        <w:rPr>
          <w:sz w:val="28"/>
          <w:szCs w:val="20"/>
          <w:vertAlign w:val="superscript"/>
        </w:rPr>
        <w:t>4</w:t>
      </w:r>
      <w:r w:rsidRPr="000557DC">
        <w:rPr>
          <w:sz w:val="28"/>
          <w:szCs w:val="20"/>
        </w:rPr>
        <w:t>—10</w:t>
      </w:r>
      <w:r w:rsidRPr="000557DC">
        <w:rPr>
          <w:sz w:val="28"/>
          <w:szCs w:val="20"/>
          <w:vertAlign w:val="superscript"/>
        </w:rPr>
        <w:t>6</w:t>
      </w:r>
      <w:r w:rsidRPr="000557DC">
        <w:rPr>
          <w:sz w:val="28"/>
          <w:szCs w:val="20"/>
        </w:rPr>
        <w:t xml:space="preserve"> бактерий в 1 мл при исследовании </w:t>
      </w:r>
      <w:proofErr w:type="spellStart"/>
      <w:r w:rsidRPr="000557DC">
        <w:rPr>
          <w:sz w:val="28"/>
          <w:szCs w:val="20"/>
        </w:rPr>
        <w:t>нативных</w:t>
      </w:r>
      <w:proofErr w:type="spellEnd"/>
      <w:r w:rsidRPr="000557DC">
        <w:rPr>
          <w:sz w:val="28"/>
          <w:szCs w:val="20"/>
        </w:rPr>
        <w:t xml:space="preserve"> испражнений и 10'—10</w:t>
      </w:r>
      <w:r w:rsidRPr="000557DC">
        <w:rPr>
          <w:sz w:val="28"/>
          <w:szCs w:val="20"/>
          <w:vertAlign w:val="superscript"/>
        </w:rPr>
        <w:t>5</w:t>
      </w:r>
      <w:r w:rsidRPr="000557DC">
        <w:rPr>
          <w:sz w:val="28"/>
          <w:szCs w:val="20"/>
        </w:rPr>
        <w:t xml:space="preserve"> — после предварительного </w:t>
      </w:r>
      <w:proofErr w:type="spellStart"/>
      <w:r w:rsidRPr="000557DC">
        <w:rPr>
          <w:sz w:val="28"/>
          <w:szCs w:val="20"/>
        </w:rPr>
        <w:t>подращивания</w:t>
      </w:r>
      <w:proofErr w:type="spellEnd"/>
      <w:r w:rsidRPr="000557DC">
        <w:rPr>
          <w:sz w:val="28"/>
          <w:szCs w:val="20"/>
        </w:rPr>
        <w:t>. Минимальное коли</w:t>
      </w:r>
      <w:r w:rsidRPr="000557DC">
        <w:rPr>
          <w:sz w:val="28"/>
          <w:szCs w:val="20"/>
        </w:rPr>
        <w:softHyphen/>
        <w:t xml:space="preserve">чество 0-антигена, выявляемого с помощью РТНГА, равно 0,04—0,16мкг/мл. РТНГА дает положительные результаты у 91% больных холерой, у 40% </w:t>
      </w:r>
      <w:proofErr w:type="spellStart"/>
      <w:r w:rsidRPr="000557DC">
        <w:rPr>
          <w:sz w:val="28"/>
          <w:szCs w:val="20"/>
        </w:rPr>
        <w:t>ре-конвалесцентов</w:t>
      </w:r>
      <w:proofErr w:type="spellEnd"/>
      <w:r w:rsidRPr="000557DC">
        <w:rPr>
          <w:sz w:val="28"/>
          <w:szCs w:val="20"/>
        </w:rPr>
        <w:t xml:space="preserve"> и 12% контактировавших с больными, 0-антиген холерного вибриона может быть определен через 1 </w:t>
      </w:r>
      <w:proofErr w:type="spellStart"/>
      <w:r w:rsidRPr="000557DC">
        <w:rPr>
          <w:sz w:val="28"/>
          <w:szCs w:val="20"/>
        </w:rPr>
        <w:t>мес</w:t>
      </w:r>
      <w:proofErr w:type="spellEnd"/>
      <w:r w:rsidRPr="000557DC">
        <w:rPr>
          <w:sz w:val="28"/>
          <w:szCs w:val="20"/>
        </w:rPr>
        <w:t xml:space="preserve"> от начала заболевания в фека</w:t>
      </w:r>
      <w:r w:rsidRPr="000557DC">
        <w:rPr>
          <w:sz w:val="28"/>
          <w:szCs w:val="20"/>
        </w:rPr>
        <w:softHyphen/>
        <w:t xml:space="preserve">лиях у всех переболевших людей, а спустя 5—6 </w:t>
      </w:r>
      <w:proofErr w:type="spellStart"/>
      <w:r w:rsidRPr="000557DC">
        <w:rPr>
          <w:sz w:val="28"/>
          <w:szCs w:val="20"/>
        </w:rPr>
        <w:t>мес</w:t>
      </w:r>
      <w:proofErr w:type="spellEnd"/>
      <w:r w:rsidRPr="000557DC">
        <w:rPr>
          <w:sz w:val="28"/>
          <w:szCs w:val="20"/>
        </w:rPr>
        <w:t xml:space="preserve"> — у половины обследо</w:t>
      </w:r>
      <w:r w:rsidRPr="000557DC">
        <w:rPr>
          <w:sz w:val="28"/>
          <w:szCs w:val="20"/>
        </w:rPr>
        <w:softHyphen/>
        <w:t>ванных, что, по-видимому, свидетельствует о более длительной экскреции специфического антигена в нежизнеспособной форме. Совпадение результа</w:t>
      </w:r>
      <w:r w:rsidRPr="000557DC">
        <w:rPr>
          <w:sz w:val="28"/>
          <w:szCs w:val="20"/>
        </w:rPr>
        <w:softHyphen/>
        <w:t>тов бактериологического метода и РТНГА, по различным данным, наблюда</w:t>
      </w:r>
      <w:r w:rsidRPr="000557DC">
        <w:rPr>
          <w:sz w:val="28"/>
          <w:szCs w:val="20"/>
        </w:rPr>
        <w:softHyphen/>
        <w:t>ется в 63—100% случаев. Имеющиеся материалы дают основание считать целесообразным широкое испытание РТНГА.</w:t>
      </w:r>
    </w:p>
    <w:p w14:paraId="5A6CF1C7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>Положительную оценку при диагностике холеры получил МФА, позво</w:t>
      </w:r>
      <w:r w:rsidRPr="000557DC">
        <w:rPr>
          <w:sz w:val="28"/>
          <w:szCs w:val="20"/>
        </w:rPr>
        <w:softHyphen/>
      </w:r>
      <w:r w:rsidRPr="000557DC">
        <w:rPr>
          <w:sz w:val="28"/>
          <w:szCs w:val="20"/>
        </w:rPr>
        <w:lastRenderedPageBreak/>
        <w:t xml:space="preserve">ляющий выявлять холерные вибрионы при содержании их не менее 10° в 1 мл. Использовать МФА целесообразно при исследовании </w:t>
      </w:r>
      <w:proofErr w:type="spellStart"/>
      <w:r w:rsidRPr="000557DC">
        <w:rPr>
          <w:sz w:val="28"/>
          <w:szCs w:val="20"/>
        </w:rPr>
        <w:t>нативного</w:t>
      </w:r>
      <w:proofErr w:type="spellEnd"/>
      <w:r w:rsidRPr="000557DC">
        <w:rPr>
          <w:sz w:val="28"/>
          <w:szCs w:val="20"/>
        </w:rPr>
        <w:t xml:space="preserve"> ма</w:t>
      </w:r>
      <w:r w:rsidRPr="000557DC">
        <w:rPr>
          <w:sz w:val="28"/>
          <w:szCs w:val="20"/>
        </w:rPr>
        <w:softHyphen/>
        <w:t>териала от больных и трупов. У больных холерой положительные результа</w:t>
      </w:r>
      <w:r w:rsidRPr="000557DC">
        <w:rPr>
          <w:sz w:val="28"/>
          <w:szCs w:val="20"/>
        </w:rPr>
        <w:softHyphen/>
        <w:t>ты с помощью МФА были получены в течение 2 ч в 70—90% наблюдений при полном совпадении с результатами бактериологического анализа. При</w:t>
      </w:r>
      <w:r w:rsidRPr="000557DC">
        <w:rPr>
          <w:sz w:val="28"/>
          <w:szCs w:val="20"/>
        </w:rPr>
        <w:softHyphen/>
        <w:t>менение МФА при исследовании воды и смывов возможно лишь после пред</w:t>
      </w:r>
      <w:r w:rsidRPr="000557DC">
        <w:rPr>
          <w:sz w:val="28"/>
          <w:szCs w:val="20"/>
        </w:rPr>
        <w:softHyphen/>
        <w:t xml:space="preserve">варительного </w:t>
      </w:r>
      <w:proofErr w:type="spellStart"/>
      <w:r w:rsidRPr="000557DC">
        <w:rPr>
          <w:sz w:val="28"/>
          <w:szCs w:val="20"/>
        </w:rPr>
        <w:t>подращивания</w:t>
      </w:r>
      <w:proofErr w:type="spellEnd"/>
      <w:r w:rsidRPr="000557DC">
        <w:rPr>
          <w:sz w:val="28"/>
          <w:szCs w:val="20"/>
        </w:rPr>
        <w:t xml:space="preserve"> или концентрирования материала. Представ</w:t>
      </w:r>
      <w:r w:rsidRPr="000557DC">
        <w:rPr>
          <w:sz w:val="28"/>
          <w:szCs w:val="20"/>
        </w:rPr>
        <w:softHyphen/>
        <w:t xml:space="preserve">ляется перспективным использование </w:t>
      </w:r>
      <w:proofErr w:type="spellStart"/>
      <w:r w:rsidRPr="000557DC">
        <w:rPr>
          <w:sz w:val="28"/>
          <w:szCs w:val="20"/>
        </w:rPr>
        <w:t>иммунотушевой</w:t>
      </w:r>
      <w:proofErr w:type="spellEnd"/>
      <w:r w:rsidRPr="000557DC">
        <w:rPr>
          <w:sz w:val="28"/>
          <w:szCs w:val="20"/>
        </w:rPr>
        <w:t xml:space="preserve"> окраски холерных вибрионов.</w:t>
      </w:r>
    </w:p>
    <w:p w14:paraId="20844DD0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 xml:space="preserve">Для выявления антигенов холерного вибриона применяют агрегат </w:t>
      </w:r>
      <w:proofErr w:type="spellStart"/>
      <w:r w:rsidRPr="000557DC">
        <w:rPr>
          <w:sz w:val="28"/>
          <w:szCs w:val="20"/>
        </w:rPr>
        <w:t>гемаг-глютинационную</w:t>
      </w:r>
      <w:proofErr w:type="spellEnd"/>
      <w:r w:rsidRPr="000557DC">
        <w:rPr>
          <w:sz w:val="28"/>
          <w:szCs w:val="20"/>
        </w:rPr>
        <w:t xml:space="preserve"> пробу (АГГ). В основе её лежит использование для агрега</w:t>
      </w:r>
      <w:r w:rsidRPr="000557DC">
        <w:rPr>
          <w:sz w:val="28"/>
          <w:szCs w:val="20"/>
        </w:rPr>
        <w:softHyphen/>
        <w:t>ции и фиксирования белков иммунной сыворотки на эритроцитах химиче</w:t>
      </w:r>
      <w:r w:rsidRPr="000557DC">
        <w:rPr>
          <w:sz w:val="28"/>
          <w:szCs w:val="20"/>
        </w:rPr>
        <w:softHyphen/>
        <w:t xml:space="preserve">ского вещества из группы </w:t>
      </w:r>
      <w:proofErr w:type="spellStart"/>
      <w:r w:rsidRPr="000557DC">
        <w:rPr>
          <w:sz w:val="28"/>
          <w:szCs w:val="20"/>
        </w:rPr>
        <w:t>диазосоединений</w:t>
      </w:r>
      <w:proofErr w:type="spellEnd"/>
      <w:r w:rsidRPr="000557DC">
        <w:rPr>
          <w:sz w:val="28"/>
          <w:szCs w:val="20"/>
        </w:rPr>
        <w:t xml:space="preserve"> в виде препарата </w:t>
      </w:r>
      <w:proofErr w:type="spellStart"/>
      <w:r w:rsidRPr="000557DC">
        <w:rPr>
          <w:sz w:val="28"/>
          <w:szCs w:val="20"/>
        </w:rPr>
        <w:t>диазоль</w:t>
      </w:r>
      <w:proofErr w:type="spellEnd"/>
      <w:r w:rsidRPr="000557DC">
        <w:rPr>
          <w:sz w:val="28"/>
          <w:szCs w:val="20"/>
        </w:rPr>
        <w:t xml:space="preserve"> черно</w:t>
      </w:r>
      <w:r w:rsidRPr="000557DC">
        <w:rPr>
          <w:sz w:val="28"/>
          <w:szCs w:val="20"/>
        </w:rPr>
        <w:softHyphen/>
        <w:t>го С. Эритроциты, сенсибилизированные агрегированными белками холер</w:t>
      </w:r>
      <w:r w:rsidRPr="000557DC">
        <w:rPr>
          <w:sz w:val="28"/>
          <w:szCs w:val="20"/>
        </w:rPr>
        <w:softHyphen/>
        <w:t>ной 0-сыворотки, обладают высокой специфичностью и чувствительностью. С их помощью удается определить 0,01—0,005 мкг/мл «цельного» раство</w:t>
      </w:r>
      <w:r w:rsidRPr="000557DC">
        <w:rPr>
          <w:sz w:val="28"/>
          <w:szCs w:val="20"/>
        </w:rPr>
        <w:softHyphen/>
        <w:t xml:space="preserve">ренного антигена, приготовленного по методу </w:t>
      </w:r>
      <w:proofErr w:type="spellStart"/>
      <w:r w:rsidRPr="000557DC">
        <w:rPr>
          <w:sz w:val="28"/>
          <w:szCs w:val="20"/>
        </w:rPr>
        <w:t>Буавена</w:t>
      </w:r>
      <w:proofErr w:type="spellEnd"/>
      <w:r w:rsidRPr="000557DC">
        <w:rPr>
          <w:sz w:val="28"/>
          <w:szCs w:val="20"/>
        </w:rPr>
        <w:t>, и 4000—480 000 кле</w:t>
      </w:r>
      <w:r w:rsidRPr="000557DC">
        <w:rPr>
          <w:sz w:val="28"/>
          <w:szCs w:val="20"/>
        </w:rPr>
        <w:softHyphen/>
        <w:t>ток холерного вибриона в микробных взвесях. Это позволяет считать АГГ од</w:t>
      </w:r>
      <w:r w:rsidRPr="000557DC">
        <w:rPr>
          <w:sz w:val="28"/>
          <w:szCs w:val="20"/>
        </w:rPr>
        <w:softHyphen/>
        <w:t>ним из наиболее чувствительных иммунологических методов, который оп</w:t>
      </w:r>
      <w:r w:rsidRPr="000557DC">
        <w:rPr>
          <w:sz w:val="28"/>
          <w:szCs w:val="20"/>
        </w:rPr>
        <w:softHyphen/>
        <w:t xml:space="preserve">равдал себя при обследовании людей. С помощью АГГ 0-антиген холерного вибриона обнаружен в 88,2% больных холерой и 78,3% </w:t>
      </w:r>
      <w:proofErr w:type="spellStart"/>
      <w:r w:rsidRPr="000557DC">
        <w:rPr>
          <w:sz w:val="28"/>
          <w:szCs w:val="20"/>
        </w:rPr>
        <w:t>вибриононосителей</w:t>
      </w:r>
      <w:proofErr w:type="spellEnd"/>
      <w:r w:rsidRPr="000557DC">
        <w:rPr>
          <w:sz w:val="28"/>
          <w:szCs w:val="20"/>
        </w:rPr>
        <w:t xml:space="preserve">, причем в титрах 1 : 40 и выше 0-антиген определен у 76,1% больных и у 57,1% </w:t>
      </w:r>
      <w:proofErr w:type="spellStart"/>
      <w:r w:rsidRPr="000557DC">
        <w:rPr>
          <w:sz w:val="28"/>
          <w:szCs w:val="20"/>
        </w:rPr>
        <w:t>вибриононосителей</w:t>
      </w:r>
      <w:proofErr w:type="spellEnd"/>
      <w:r w:rsidRPr="000557DC">
        <w:rPr>
          <w:sz w:val="28"/>
          <w:szCs w:val="20"/>
        </w:rPr>
        <w:t xml:space="preserve">. </w:t>
      </w:r>
      <w:proofErr w:type="spellStart"/>
      <w:r w:rsidRPr="000557DC">
        <w:rPr>
          <w:sz w:val="28"/>
          <w:szCs w:val="20"/>
        </w:rPr>
        <w:t>Серологически</w:t>
      </w:r>
      <w:proofErr w:type="spellEnd"/>
      <w:r w:rsidRPr="000557DC">
        <w:rPr>
          <w:sz w:val="28"/>
          <w:szCs w:val="20"/>
        </w:rPr>
        <w:t xml:space="preserve"> активный компонент эндотоксина обнаруживают в высоких титрах, чаще у тяжелых больных и в первые 3—5 дней болезни. В период реконвалесценции количество антигена в сыворот</w:t>
      </w:r>
      <w:r w:rsidRPr="000557DC">
        <w:rPr>
          <w:sz w:val="28"/>
          <w:szCs w:val="20"/>
        </w:rPr>
        <w:softHyphen/>
        <w:t>ке крови снижается, но у 33% больных он сохраняется до 20—25 дней [По</w:t>
      </w:r>
      <w:r w:rsidRPr="000557DC">
        <w:rPr>
          <w:sz w:val="28"/>
          <w:szCs w:val="20"/>
        </w:rPr>
        <w:softHyphen/>
        <w:t xml:space="preserve">кровский В. И., Малеев В. В., 1978]. Для определения </w:t>
      </w:r>
      <w:proofErr w:type="spellStart"/>
      <w:r w:rsidRPr="000557DC">
        <w:rPr>
          <w:sz w:val="28"/>
          <w:szCs w:val="20"/>
        </w:rPr>
        <w:t>холерогена</w:t>
      </w:r>
      <w:proofErr w:type="spellEnd"/>
      <w:r w:rsidRPr="000557DC">
        <w:rPr>
          <w:sz w:val="28"/>
          <w:szCs w:val="20"/>
        </w:rPr>
        <w:t xml:space="preserve">, помимо </w:t>
      </w:r>
      <w:proofErr w:type="spellStart"/>
      <w:r w:rsidRPr="000557DC">
        <w:rPr>
          <w:sz w:val="28"/>
          <w:szCs w:val="20"/>
        </w:rPr>
        <w:t>биопроб</w:t>
      </w:r>
      <w:proofErr w:type="spellEnd"/>
      <w:r w:rsidRPr="000557DC">
        <w:rPr>
          <w:sz w:val="28"/>
          <w:szCs w:val="20"/>
        </w:rPr>
        <w:t xml:space="preserve">, используют и иммунологические методы — РНГА и АГГ. В опытах с </w:t>
      </w:r>
      <w:proofErr w:type="spellStart"/>
      <w:r w:rsidRPr="000557DC">
        <w:rPr>
          <w:sz w:val="28"/>
          <w:szCs w:val="20"/>
        </w:rPr>
        <w:t>бесклеточными</w:t>
      </w:r>
      <w:proofErr w:type="spellEnd"/>
      <w:r w:rsidRPr="000557DC">
        <w:rPr>
          <w:sz w:val="28"/>
          <w:szCs w:val="20"/>
        </w:rPr>
        <w:t xml:space="preserve"> </w:t>
      </w:r>
      <w:proofErr w:type="spellStart"/>
      <w:r w:rsidRPr="000557DC">
        <w:rPr>
          <w:sz w:val="28"/>
          <w:szCs w:val="20"/>
        </w:rPr>
        <w:t>супернатантами</w:t>
      </w:r>
      <w:proofErr w:type="spellEnd"/>
      <w:r w:rsidRPr="000557DC">
        <w:rPr>
          <w:sz w:val="28"/>
          <w:szCs w:val="20"/>
        </w:rPr>
        <w:t xml:space="preserve"> культур холерных вибрионов порог чувст</w:t>
      </w:r>
      <w:r w:rsidRPr="000557DC">
        <w:rPr>
          <w:sz w:val="28"/>
          <w:szCs w:val="20"/>
        </w:rPr>
        <w:softHyphen/>
        <w:t>вительности обоих методов составлял 0,01—0,005 мкг/мл.</w:t>
      </w:r>
    </w:p>
    <w:p w14:paraId="0EA9FB55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proofErr w:type="spellStart"/>
      <w:r w:rsidRPr="000557DC">
        <w:rPr>
          <w:sz w:val="28"/>
          <w:szCs w:val="20"/>
        </w:rPr>
        <w:t>Антительный</w:t>
      </w:r>
      <w:proofErr w:type="spellEnd"/>
      <w:r w:rsidRPr="000557DC">
        <w:rPr>
          <w:sz w:val="28"/>
          <w:szCs w:val="20"/>
        </w:rPr>
        <w:t xml:space="preserve"> ответ. Инфицирование человека холерным виб</w:t>
      </w:r>
      <w:r w:rsidRPr="000557DC">
        <w:rPr>
          <w:sz w:val="28"/>
          <w:szCs w:val="20"/>
        </w:rPr>
        <w:softHyphen/>
        <w:t>рионом ведет к местному и системному ответу. Клинически выраженное за</w:t>
      </w:r>
      <w:r w:rsidRPr="000557DC">
        <w:rPr>
          <w:sz w:val="28"/>
          <w:szCs w:val="20"/>
        </w:rPr>
        <w:softHyphen/>
        <w:t xml:space="preserve">болевание холерой сопровождается ростом уровня сывороточных </w:t>
      </w:r>
      <w:proofErr w:type="spellStart"/>
      <w:r w:rsidRPr="000557DC">
        <w:rPr>
          <w:sz w:val="28"/>
          <w:szCs w:val="20"/>
        </w:rPr>
        <w:t>антимик</w:t>
      </w:r>
      <w:r w:rsidRPr="000557DC">
        <w:rPr>
          <w:sz w:val="28"/>
          <w:szCs w:val="20"/>
        </w:rPr>
        <w:softHyphen/>
        <w:t>робных</w:t>
      </w:r>
      <w:proofErr w:type="spellEnd"/>
      <w:r w:rsidRPr="000557DC">
        <w:rPr>
          <w:sz w:val="28"/>
          <w:szCs w:val="20"/>
        </w:rPr>
        <w:t xml:space="preserve"> (агглютинирующих и </w:t>
      </w:r>
      <w:proofErr w:type="spellStart"/>
      <w:r w:rsidRPr="000557DC">
        <w:rPr>
          <w:sz w:val="28"/>
          <w:szCs w:val="20"/>
        </w:rPr>
        <w:t>вибриоцидных</w:t>
      </w:r>
      <w:proofErr w:type="spellEnd"/>
      <w:r w:rsidRPr="000557DC">
        <w:rPr>
          <w:sz w:val="28"/>
          <w:szCs w:val="20"/>
        </w:rPr>
        <w:t>) и токсиннейтрализующих ан</w:t>
      </w:r>
      <w:r w:rsidRPr="000557DC">
        <w:rPr>
          <w:sz w:val="28"/>
          <w:szCs w:val="20"/>
        </w:rPr>
        <w:softHyphen/>
        <w:t>тител, как правило, уже к концу 1-й недели после появления симптомов бо</w:t>
      </w:r>
      <w:r w:rsidRPr="000557DC">
        <w:rPr>
          <w:sz w:val="28"/>
          <w:szCs w:val="20"/>
        </w:rPr>
        <w:softHyphen/>
        <w:t>лезни. Агглютинины к холерному вибриону к 4-му дню заболевания выявля</w:t>
      </w:r>
      <w:r w:rsidRPr="000557DC">
        <w:rPr>
          <w:sz w:val="28"/>
          <w:szCs w:val="20"/>
        </w:rPr>
        <w:softHyphen/>
        <w:t xml:space="preserve">ют у 35,7% больных, на 8-й день — практически у всех (98,6%). Уровень агглютининов достигает максимума на 2-й неделе заболевания (на 11—15-й день титры, равные 320 и выше, регистрируют у 71% больных), а затем резко падает. Титры </w:t>
      </w:r>
      <w:proofErr w:type="spellStart"/>
      <w:r w:rsidRPr="000557DC">
        <w:rPr>
          <w:sz w:val="28"/>
          <w:szCs w:val="20"/>
        </w:rPr>
        <w:t>вибриоцидных</w:t>
      </w:r>
      <w:proofErr w:type="spellEnd"/>
      <w:r w:rsidRPr="000557DC">
        <w:rPr>
          <w:sz w:val="28"/>
          <w:szCs w:val="20"/>
        </w:rPr>
        <w:t xml:space="preserve"> антител также увеличиваются к 8—10-му дню заболевания и после 3 </w:t>
      </w:r>
      <w:proofErr w:type="spellStart"/>
      <w:r w:rsidRPr="000557DC">
        <w:rPr>
          <w:sz w:val="28"/>
          <w:szCs w:val="20"/>
        </w:rPr>
        <w:t>нед</w:t>
      </w:r>
      <w:proofErr w:type="spellEnd"/>
      <w:r w:rsidRPr="000557DC">
        <w:rPr>
          <w:sz w:val="28"/>
          <w:szCs w:val="20"/>
        </w:rPr>
        <w:t xml:space="preserve"> (иногда несколько раньше) начинают снижаться, достигая первоначального уровня через 2—7 мес. У детей до 4 лет падение титра </w:t>
      </w:r>
      <w:proofErr w:type="spellStart"/>
      <w:r w:rsidRPr="000557DC">
        <w:rPr>
          <w:sz w:val="28"/>
          <w:szCs w:val="20"/>
        </w:rPr>
        <w:t>вибриоцидных</w:t>
      </w:r>
      <w:proofErr w:type="spellEnd"/>
      <w:r w:rsidRPr="000557DC">
        <w:rPr>
          <w:sz w:val="28"/>
          <w:szCs w:val="20"/>
        </w:rPr>
        <w:t xml:space="preserve"> антител происходит быстрее, чем в старшей возрастной группе (5—14 лет), достигая исходного уровня уже через 3 мес. Динамика титров токсиннейтрализующих антител имеет сходный характер — появ</w:t>
      </w:r>
      <w:r w:rsidRPr="000557DC">
        <w:rPr>
          <w:sz w:val="28"/>
          <w:szCs w:val="20"/>
        </w:rPr>
        <w:softHyphen/>
        <w:t>ляясь в конце 1-й недели, они достигают максимума между 2-й и 3-й неделя</w:t>
      </w:r>
      <w:r w:rsidRPr="000557DC">
        <w:rPr>
          <w:sz w:val="28"/>
          <w:szCs w:val="20"/>
        </w:rPr>
        <w:softHyphen/>
        <w:t>ми, а с 21-го дня снижаются.</w:t>
      </w:r>
    </w:p>
    <w:p w14:paraId="2A1BAC65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lastRenderedPageBreak/>
        <w:t xml:space="preserve">Содержание сывороточных </w:t>
      </w:r>
      <w:proofErr w:type="spellStart"/>
      <w:r w:rsidRPr="000557DC">
        <w:rPr>
          <w:sz w:val="28"/>
          <w:szCs w:val="20"/>
          <w:lang w:val="en-US"/>
        </w:rPr>
        <w:t>IgM</w:t>
      </w:r>
      <w:proofErr w:type="spellEnd"/>
      <w:r w:rsidRPr="000557DC">
        <w:rPr>
          <w:sz w:val="28"/>
          <w:szCs w:val="20"/>
        </w:rPr>
        <w:t xml:space="preserve"> и </w:t>
      </w:r>
      <w:r w:rsidRPr="000557DC">
        <w:rPr>
          <w:sz w:val="28"/>
          <w:szCs w:val="20"/>
          <w:lang w:val="en-US"/>
        </w:rPr>
        <w:t>I</w:t>
      </w:r>
      <w:r w:rsidRPr="000557DC">
        <w:rPr>
          <w:sz w:val="28"/>
          <w:szCs w:val="20"/>
        </w:rPr>
        <w:t xml:space="preserve"> </w:t>
      </w:r>
      <w:proofErr w:type="spellStart"/>
      <w:r w:rsidRPr="000557DC">
        <w:rPr>
          <w:i/>
          <w:sz w:val="28"/>
          <w:szCs w:val="20"/>
          <w:lang w:val="en-US"/>
        </w:rPr>
        <w:t>gG</w:t>
      </w:r>
      <w:proofErr w:type="spellEnd"/>
      <w:r w:rsidRPr="000557DC">
        <w:rPr>
          <w:sz w:val="28"/>
          <w:szCs w:val="20"/>
        </w:rPr>
        <w:t xml:space="preserve"> на протяжении болезни сопоста</w:t>
      </w:r>
      <w:r w:rsidRPr="000557DC">
        <w:rPr>
          <w:sz w:val="28"/>
          <w:szCs w:val="20"/>
        </w:rPr>
        <w:softHyphen/>
        <w:t xml:space="preserve">вимо с аналогичными показателями в контрольной группе, хотя есть данные об увеличении уровня </w:t>
      </w:r>
      <w:proofErr w:type="spellStart"/>
      <w:r w:rsidRPr="000557DC">
        <w:rPr>
          <w:sz w:val="28"/>
          <w:szCs w:val="20"/>
        </w:rPr>
        <w:t>IgM</w:t>
      </w:r>
      <w:proofErr w:type="spellEnd"/>
      <w:r w:rsidRPr="000557DC">
        <w:rPr>
          <w:sz w:val="28"/>
          <w:szCs w:val="20"/>
        </w:rPr>
        <w:t xml:space="preserve"> в острой стадии и снижении его в период рекон</w:t>
      </w:r>
      <w:r w:rsidRPr="000557DC">
        <w:rPr>
          <w:sz w:val="28"/>
          <w:szCs w:val="20"/>
        </w:rPr>
        <w:softHyphen/>
        <w:t>валесценции. Некоторые исследователи не установили разницы в содержа</w:t>
      </w:r>
      <w:r w:rsidRPr="000557DC">
        <w:rPr>
          <w:sz w:val="28"/>
          <w:szCs w:val="20"/>
        </w:rPr>
        <w:softHyphen/>
        <w:t xml:space="preserve">нии </w:t>
      </w:r>
      <w:proofErr w:type="spellStart"/>
      <w:r w:rsidRPr="000557DC">
        <w:rPr>
          <w:sz w:val="28"/>
          <w:szCs w:val="20"/>
          <w:lang w:val="en-US"/>
        </w:rPr>
        <w:t>IgA</w:t>
      </w:r>
      <w:proofErr w:type="spellEnd"/>
      <w:r w:rsidRPr="000557DC">
        <w:rPr>
          <w:sz w:val="28"/>
          <w:szCs w:val="20"/>
        </w:rPr>
        <w:t xml:space="preserve"> при поступлении больных в стационар и в стадии реконвалесцен</w:t>
      </w:r>
      <w:r w:rsidRPr="000557DC">
        <w:rPr>
          <w:sz w:val="28"/>
          <w:szCs w:val="20"/>
        </w:rPr>
        <w:softHyphen/>
        <w:t>ции; другие отмечают повышение его уровня у переболевших [Покров</w:t>
      </w:r>
      <w:r w:rsidRPr="000557DC">
        <w:rPr>
          <w:sz w:val="28"/>
          <w:szCs w:val="20"/>
        </w:rPr>
        <w:softHyphen/>
        <w:t>ский В. И., Малеев В. В., 1978; Адамов А. К., 1981]. Сказанное не дает доста</w:t>
      </w:r>
      <w:r w:rsidRPr="000557DC">
        <w:rPr>
          <w:sz w:val="28"/>
          <w:szCs w:val="20"/>
        </w:rPr>
        <w:softHyphen/>
        <w:t xml:space="preserve">точных оснований утверждать, что изменение уровня сывороточных </w:t>
      </w:r>
      <w:proofErr w:type="spellStart"/>
      <w:r w:rsidRPr="000557DC">
        <w:rPr>
          <w:sz w:val="28"/>
          <w:szCs w:val="20"/>
        </w:rPr>
        <w:t>иммуно-глобулинов</w:t>
      </w:r>
      <w:proofErr w:type="spellEnd"/>
      <w:r w:rsidRPr="000557DC">
        <w:rPr>
          <w:sz w:val="28"/>
          <w:szCs w:val="20"/>
        </w:rPr>
        <w:t xml:space="preserve"> при холере носит специфический характер.</w:t>
      </w:r>
    </w:p>
    <w:p w14:paraId="02B1613B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>Специфическая активность иммуноглобулинов различных классов зави</w:t>
      </w:r>
      <w:r w:rsidRPr="000557DC">
        <w:rPr>
          <w:sz w:val="28"/>
          <w:szCs w:val="20"/>
        </w:rPr>
        <w:softHyphen/>
        <w:t xml:space="preserve">сит от формы и длительности инфекционного процесса при холере. Антитела в сыворотке крови переболевших относятся, преимущественно к </w:t>
      </w:r>
      <w:proofErr w:type="spellStart"/>
      <w:r w:rsidRPr="000557DC">
        <w:rPr>
          <w:sz w:val="28"/>
          <w:szCs w:val="20"/>
        </w:rPr>
        <w:t>IgM</w:t>
      </w:r>
      <w:proofErr w:type="spellEnd"/>
      <w:r w:rsidRPr="000557DC">
        <w:rPr>
          <w:sz w:val="28"/>
          <w:szCs w:val="20"/>
        </w:rPr>
        <w:t xml:space="preserve">. У </w:t>
      </w:r>
      <w:proofErr w:type="spellStart"/>
      <w:r w:rsidRPr="000557DC">
        <w:rPr>
          <w:sz w:val="28"/>
          <w:szCs w:val="20"/>
        </w:rPr>
        <w:t>виб</w:t>
      </w:r>
      <w:r w:rsidRPr="000557DC">
        <w:rPr>
          <w:sz w:val="28"/>
          <w:szCs w:val="20"/>
        </w:rPr>
        <w:softHyphen/>
        <w:t>риононосителей</w:t>
      </w:r>
      <w:proofErr w:type="spellEnd"/>
      <w:r w:rsidRPr="000557DC">
        <w:rPr>
          <w:sz w:val="28"/>
          <w:szCs w:val="20"/>
        </w:rPr>
        <w:t xml:space="preserve"> продуцируются, наоборот, высокоактивные IgG-антитела. Активность IgA-антител в сыворотке крови </w:t>
      </w:r>
      <w:proofErr w:type="spellStart"/>
      <w:r w:rsidRPr="000557DC">
        <w:rPr>
          <w:sz w:val="28"/>
          <w:szCs w:val="20"/>
        </w:rPr>
        <w:t>вибриононосителей</w:t>
      </w:r>
      <w:proofErr w:type="spellEnd"/>
      <w:r w:rsidRPr="000557DC">
        <w:rPr>
          <w:sz w:val="28"/>
          <w:szCs w:val="20"/>
        </w:rPr>
        <w:t xml:space="preserve"> незначитель</w:t>
      </w:r>
      <w:r w:rsidRPr="000557DC">
        <w:rPr>
          <w:sz w:val="28"/>
          <w:szCs w:val="20"/>
        </w:rPr>
        <w:softHyphen/>
        <w:t xml:space="preserve">но выше по сравнению с больными. Чем тяжелее протекает заболевание, тем выше активность продуцируемых антител, относящихся к </w:t>
      </w:r>
      <w:proofErr w:type="spellStart"/>
      <w:r w:rsidRPr="000557DC">
        <w:rPr>
          <w:sz w:val="28"/>
          <w:szCs w:val="20"/>
        </w:rPr>
        <w:t>иммуноглобули-нам</w:t>
      </w:r>
      <w:proofErr w:type="spellEnd"/>
      <w:r w:rsidRPr="000557DC">
        <w:rPr>
          <w:sz w:val="28"/>
          <w:szCs w:val="20"/>
        </w:rPr>
        <w:t xml:space="preserve"> класса М, и ниже активность IgG-антител.</w:t>
      </w:r>
    </w:p>
    <w:p w14:paraId="69EBD34C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 xml:space="preserve">Самым простым и легко воспроизводимым методом определения </w:t>
      </w:r>
      <w:proofErr w:type="spellStart"/>
      <w:r w:rsidRPr="000557DC">
        <w:rPr>
          <w:sz w:val="28"/>
          <w:szCs w:val="20"/>
        </w:rPr>
        <w:t>анти</w:t>
      </w:r>
      <w:r w:rsidRPr="000557DC">
        <w:rPr>
          <w:sz w:val="28"/>
          <w:szCs w:val="20"/>
        </w:rPr>
        <w:softHyphen/>
        <w:t>микробных</w:t>
      </w:r>
      <w:proofErr w:type="spellEnd"/>
      <w:r w:rsidRPr="000557DC">
        <w:rPr>
          <w:sz w:val="28"/>
          <w:szCs w:val="20"/>
        </w:rPr>
        <w:t xml:space="preserve"> антител является РА с живыми культурами холерного вибриона, но чувствительность этой реакции ограничена. Диагностические титры (1 : 40 и выше) появляются, как правило, к концу 1-й недели заболевания, но лишь у 19,7% больных холерой. Исследование парных сывороток, получен</w:t>
      </w:r>
      <w:r w:rsidRPr="000557DC">
        <w:rPr>
          <w:sz w:val="28"/>
          <w:szCs w:val="20"/>
        </w:rPr>
        <w:softHyphen/>
        <w:t>ных с интервалом 7—10 дней при наличии 4-кратного и более нарастания титров антител увеличивает частоту положительных результатов до 89,6%</w:t>
      </w:r>
    </w:p>
    <w:p w14:paraId="1715F3AA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 xml:space="preserve">Гораздо большее значение придается в настоящее время выявлению </w:t>
      </w:r>
      <w:proofErr w:type="spellStart"/>
      <w:r w:rsidRPr="000557DC">
        <w:rPr>
          <w:sz w:val="28"/>
          <w:szCs w:val="20"/>
        </w:rPr>
        <w:t>виб-риоцидных</w:t>
      </w:r>
      <w:proofErr w:type="spellEnd"/>
      <w:r w:rsidRPr="000557DC">
        <w:rPr>
          <w:sz w:val="28"/>
          <w:szCs w:val="20"/>
        </w:rPr>
        <w:t xml:space="preserve"> антител. </w:t>
      </w:r>
      <w:proofErr w:type="spellStart"/>
      <w:r w:rsidRPr="000557DC">
        <w:rPr>
          <w:sz w:val="28"/>
          <w:szCs w:val="20"/>
        </w:rPr>
        <w:t>Вибриоцидный</w:t>
      </w:r>
      <w:proofErr w:type="spellEnd"/>
      <w:r w:rsidRPr="000557DC">
        <w:rPr>
          <w:sz w:val="28"/>
          <w:szCs w:val="20"/>
        </w:rPr>
        <w:t xml:space="preserve"> тест (ВТ) является более чувствитель</w:t>
      </w:r>
      <w:r w:rsidRPr="000557DC">
        <w:rPr>
          <w:sz w:val="28"/>
          <w:szCs w:val="20"/>
        </w:rPr>
        <w:softHyphen/>
        <w:t xml:space="preserve">ным в сравнении с РА, давая высокие титры, особенно у </w:t>
      </w:r>
      <w:proofErr w:type="spellStart"/>
      <w:r w:rsidRPr="000557DC">
        <w:rPr>
          <w:sz w:val="28"/>
          <w:szCs w:val="20"/>
        </w:rPr>
        <w:t>реконвалесцентов</w:t>
      </w:r>
      <w:proofErr w:type="spellEnd"/>
      <w:r w:rsidRPr="000557DC">
        <w:rPr>
          <w:sz w:val="28"/>
          <w:szCs w:val="20"/>
        </w:rPr>
        <w:t xml:space="preserve"> холеры (до 1 : 100 000). Нужно, однако, иметь в виду, что </w:t>
      </w:r>
      <w:proofErr w:type="spellStart"/>
      <w:r w:rsidRPr="000557DC">
        <w:rPr>
          <w:sz w:val="28"/>
          <w:szCs w:val="20"/>
        </w:rPr>
        <w:t>вибриоцидные</w:t>
      </w:r>
      <w:proofErr w:type="spellEnd"/>
      <w:r w:rsidRPr="000557DC">
        <w:rPr>
          <w:sz w:val="28"/>
          <w:szCs w:val="20"/>
        </w:rPr>
        <w:t xml:space="preserve"> ан</w:t>
      </w:r>
      <w:r w:rsidRPr="000557DC">
        <w:rPr>
          <w:sz w:val="28"/>
          <w:szCs w:val="20"/>
        </w:rPr>
        <w:softHyphen/>
        <w:t xml:space="preserve">титела (титры до 1:1000) могут обнаруживаться и в сыворотках </w:t>
      </w:r>
      <w:proofErr w:type="spellStart"/>
      <w:r w:rsidRPr="000557DC">
        <w:rPr>
          <w:sz w:val="28"/>
          <w:szCs w:val="20"/>
        </w:rPr>
        <w:t>невакцини</w:t>
      </w:r>
      <w:r w:rsidRPr="000557DC">
        <w:rPr>
          <w:sz w:val="28"/>
          <w:szCs w:val="20"/>
        </w:rPr>
        <w:softHyphen/>
        <w:t>рованных</w:t>
      </w:r>
      <w:proofErr w:type="spellEnd"/>
      <w:r w:rsidRPr="000557DC">
        <w:rPr>
          <w:sz w:val="28"/>
          <w:szCs w:val="20"/>
        </w:rPr>
        <w:t xml:space="preserve"> здоровых людей, никогда не болевших холерой, и у лиц, инфици</w:t>
      </w:r>
      <w:r w:rsidRPr="000557DC">
        <w:rPr>
          <w:sz w:val="28"/>
          <w:szCs w:val="20"/>
        </w:rPr>
        <w:softHyphen/>
        <w:t xml:space="preserve">рованных </w:t>
      </w:r>
      <w:proofErr w:type="spellStart"/>
      <w:r w:rsidRPr="000557DC">
        <w:rPr>
          <w:sz w:val="28"/>
          <w:szCs w:val="20"/>
        </w:rPr>
        <w:t>бруцеллами</w:t>
      </w:r>
      <w:proofErr w:type="spellEnd"/>
      <w:r w:rsidRPr="000557DC">
        <w:rPr>
          <w:sz w:val="28"/>
          <w:szCs w:val="20"/>
        </w:rPr>
        <w:t xml:space="preserve">, </w:t>
      </w:r>
      <w:proofErr w:type="spellStart"/>
      <w:r w:rsidRPr="000557DC">
        <w:rPr>
          <w:sz w:val="28"/>
          <w:szCs w:val="20"/>
          <w:lang w:val="en-US"/>
        </w:rPr>
        <w:t>Yersinia</w:t>
      </w:r>
      <w:proofErr w:type="spellEnd"/>
      <w:r w:rsidRPr="000557DC">
        <w:rPr>
          <w:sz w:val="28"/>
          <w:szCs w:val="20"/>
        </w:rPr>
        <w:t xml:space="preserve"> </w:t>
      </w:r>
      <w:proofErr w:type="spellStart"/>
      <w:r w:rsidRPr="000557DC">
        <w:rPr>
          <w:sz w:val="28"/>
          <w:szCs w:val="20"/>
          <w:lang w:val="en-US"/>
        </w:rPr>
        <w:t>enterocolitica</w:t>
      </w:r>
      <w:proofErr w:type="spellEnd"/>
      <w:r w:rsidRPr="000557DC">
        <w:rPr>
          <w:sz w:val="28"/>
          <w:szCs w:val="20"/>
        </w:rPr>
        <w:t xml:space="preserve"> 09, </w:t>
      </w:r>
      <w:proofErr w:type="spellStart"/>
      <w:r w:rsidRPr="000557DC">
        <w:rPr>
          <w:sz w:val="28"/>
          <w:szCs w:val="20"/>
        </w:rPr>
        <w:t>цитробактером</w:t>
      </w:r>
      <w:proofErr w:type="spellEnd"/>
      <w:r w:rsidRPr="000557DC">
        <w:rPr>
          <w:sz w:val="28"/>
          <w:szCs w:val="20"/>
        </w:rPr>
        <w:t>. Агглюти</w:t>
      </w:r>
      <w:r w:rsidRPr="000557DC">
        <w:rPr>
          <w:sz w:val="28"/>
          <w:szCs w:val="20"/>
        </w:rPr>
        <w:softHyphen/>
        <w:t>нины относительно меньше чувствительны к такой неспецифической стиму</w:t>
      </w:r>
      <w:r w:rsidRPr="000557DC">
        <w:rPr>
          <w:sz w:val="28"/>
          <w:szCs w:val="20"/>
        </w:rPr>
        <w:softHyphen/>
        <w:t>ляции. Как и</w:t>
      </w:r>
      <w:r w:rsidRPr="000557DC">
        <w:rPr>
          <w:b/>
          <w:sz w:val="28"/>
          <w:szCs w:val="20"/>
        </w:rPr>
        <w:t xml:space="preserve"> РА,</w:t>
      </w:r>
      <w:r w:rsidRPr="000557DC">
        <w:rPr>
          <w:sz w:val="28"/>
          <w:szCs w:val="20"/>
        </w:rPr>
        <w:t xml:space="preserve"> ВТ позволяет регистрировать подъем специфических анти</w:t>
      </w:r>
      <w:r w:rsidRPr="000557DC">
        <w:rPr>
          <w:sz w:val="28"/>
          <w:szCs w:val="20"/>
        </w:rPr>
        <w:softHyphen/>
        <w:t xml:space="preserve">тел (4-кратный и более) у 90—95% больных с </w:t>
      </w:r>
      <w:proofErr w:type="spellStart"/>
      <w:r w:rsidRPr="000557DC">
        <w:rPr>
          <w:sz w:val="28"/>
          <w:szCs w:val="20"/>
        </w:rPr>
        <w:t>бактериологически</w:t>
      </w:r>
      <w:proofErr w:type="spellEnd"/>
      <w:r w:rsidRPr="000557DC">
        <w:rPr>
          <w:sz w:val="28"/>
          <w:szCs w:val="20"/>
        </w:rPr>
        <w:t xml:space="preserve"> подтвер</w:t>
      </w:r>
      <w:r w:rsidRPr="000557DC">
        <w:rPr>
          <w:sz w:val="28"/>
          <w:szCs w:val="20"/>
        </w:rPr>
        <w:softHyphen/>
        <w:t>жденным диагнозом холеры [</w:t>
      </w:r>
      <w:r w:rsidRPr="000557DC">
        <w:rPr>
          <w:sz w:val="28"/>
          <w:szCs w:val="20"/>
          <w:lang w:val="en-US"/>
        </w:rPr>
        <w:t>Watanabe</w:t>
      </w:r>
      <w:r w:rsidRPr="000557DC">
        <w:rPr>
          <w:sz w:val="28"/>
          <w:szCs w:val="20"/>
        </w:rPr>
        <w:t xml:space="preserve"> </w:t>
      </w:r>
      <w:r w:rsidRPr="000557DC">
        <w:rPr>
          <w:sz w:val="28"/>
          <w:szCs w:val="20"/>
          <w:lang w:val="en-US"/>
        </w:rPr>
        <w:t>Y</w:t>
      </w:r>
      <w:r w:rsidRPr="000557DC">
        <w:rPr>
          <w:sz w:val="28"/>
          <w:szCs w:val="20"/>
        </w:rPr>
        <w:t>., 1974].</w:t>
      </w:r>
    </w:p>
    <w:p w14:paraId="40317E33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 xml:space="preserve">В качестве антигена в РА и ВТ используют холерные вибрионы обоих серотипов. При необходимости пользоваться одним предпочтение отдают серотипу </w:t>
      </w:r>
      <w:proofErr w:type="spellStart"/>
      <w:r w:rsidRPr="000557DC">
        <w:rPr>
          <w:sz w:val="28"/>
          <w:szCs w:val="20"/>
        </w:rPr>
        <w:t>Огава</w:t>
      </w:r>
      <w:proofErr w:type="spellEnd"/>
      <w:r w:rsidRPr="000557DC">
        <w:rPr>
          <w:sz w:val="28"/>
          <w:szCs w:val="20"/>
        </w:rPr>
        <w:t xml:space="preserve">, который чаще, чем </w:t>
      </w:r>
      <w:proofErr w:type="spellStart"/>
      <w:r w:rsidRPr="000557DC">
        <w:rPr>
          <w:sz w:val="28"/>
          <w:szCs w:val="20"/>
        </w:rPr>
        <w:t>Инаба</w:t>
      </w:r>
      <w:proofErr w:type="spellEnd"/>
      <w:r w:rsidRPr="000557DC">
        <w:rPr>
          <w:sz w:val="28"/>
          <w:szCs w:val="20"/>
        </w:rPr>
        <w:t xml:space="preserve">, вступает в перекрестные реакции с </w:t>
      </w:r>
      <w:proofErr w:type="spellStart"/>
      <w:r w:rsidRPr="000557DC">
        <w:rPr>
          <w:sz w:val="28"/>
          <w:szCs w:val="20"/>
        </w:rPr>
        <w:t>гетерологичным</w:t>
      </w:r>
      <w:proofErr w:type="spellEnd"/>
      <w:r w:rsidRPr="000557DC">
        <w:rPr>
          <w:sz w:val="28"/>
          <w:szCs w:val="20"/>
        </w:rPr>
        <w:t xml:space="preserve"> серотипом холерного вибриона и реже дает неспецифиче</w:t>
      </w:r>
      <w:r w:rsidRPr="000557DC">
        <w:rPr>
          <w:sz w:val="28"/>
          <w:szCs w:val="20"/>
        </w:rPr>
        <w:softHyphen/>
        <w:t>ские реакции с микробами других семейств.</w:t>
      </w:r>
    </w:p>
    <w:p w14:paraId="45C34245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>Хотя эти серологические реакции являются наиболее чувствительными, необходимость применения в них живых вибрионов создает определенные трудности при массовых обследованиях. Поэтому наибольшего внимания за</w:t>
      </w:r>
      <w:r w:rsidRPr="000557DC">
        <w:rPr>
          <w:sz w:val="28"/>
          <w:szCs w:val="20"/>
        </w:rPr>
        <w:softHyphen/>
        <w:t xml:space="preserve">служивают </w:t>
      </w:r>
      <w:proofErr w:type="spellStart"/>
      <w:r w:rsidRPr="000557DC">
        <w:rPr>
          <w:sz w:val="28"/>
          <w:szCs w:val="20"/>
        </w:rPr>
        <w:t>антигенные</w:t>
      </w:r>
      <w:proofErr w:type="spellEnd"/>
      <w:r w:rsidRPr="000557DC">
        <w:rPr>
          <w:sz w:val="28"/>
          <w:szCs w:val="20"/>
        </w:rPr>
        <w:t xml:space="preserve"> </w:t>
      </w:r>
      <w:proofErr w:type="spellStart"/>
      <w:r w:rsidRPr="000557DC">
        <w:rPr>
          <w:sz w:val="28"/>
          <w:szCs w:val="20"/>
        </w:rPr>
        <w:t>эритроцитарные</w:t>
      </w:r>
      <w:proofErr w:type="spellEnd"/>
      <w:r w:rsidRPr="000557DC">
        <w:rPr>
          <w:sz w:val="28"/>
          <w:szCs w:val="20"/>
        </w:rPr>
        <w:t xml:space="preserve"> </w:t>
      </w:r>
      <w:proofErr w:type="spellStart"/>
      <w:r w:rsidRPr="000557DC">
        <w:rPr>
          <w:sz w:val="28"/>
          <w:szCs w:val="20"/>
        </w:rPr>
        <w:t>диагностикумы</w:t>
      </w:r>
      <w:proofErr w:type="spellEnd"/>
      <w:r w:rsidRPr="000557DC">
        <w:rPr>
          <w:sz w:val="28"/>
          <w:szCs w:val="20"/>
        </w:rPr>
        <w:t>, которые позволи</w:t>
      </w:r>
      <w:r w:rsidRPr="000557DC">
        <w:rPr>
          <w:sz w:val="28"/>
          <w:szCs w:val="20"/>
        </w:rPr>
        <w:softHyphen/>
        <w:t xml:space="preserve">ли внедрить в практику РНГА и РТНГА. Эти реакции обладают достаточной </w:t>
      </w:r>
      <w:r w:rsidRPr="000557DC">
        <w:rPr>
          <w:sz w:val="28"/>
          <w:szCs w:val="20"/>
        </w:rPr>
        <w:lastRenderedPageBreak/>
        <w:t>чувствительностью и специфичностью, позволяя обнаруживать антитела у больных и переболевших холерой в титрах 1 : 640—1 : 1280. Наблюдае</w:t>
      </w:r>
      <w:r w:rsidRPr="000557DC">
        <w:rPr>
          <w:sz w:val="28"/>
          <w:szCs w:val="20"/>
        </w:rPr>
        <w:softHyphen/>
        <w:t>мые различия в титрах при параллельном использовании РНГА и ВТ обус</w:t>
      </w:r>
      <w:r w:rsidRPr="000557DC">
        <w:rPr>
          <w:sz w:val="28"/>
          <w:szCs w:val="20"/>
        </w:rPr>
        <w:softHyphen/>
        <w:t>ловлены главным образом различиями в физико-химической природе выяв</w:t>
      </w:r>
      <w:r w:rsidRPr="000557DC">
        <w:rPr>
          <w:sz w:val="28"/>
          <w:szCs w:val="20"/>
        </w:rPr>
        <w:softHyphen/>
        <w:t>ляемых антител: IgG-антитела более эффективно обнаруживают бактери</w:t>
      </w:r>
      <w:r w:rsidRPr="000557DC">
        <w:rPr>
          <w:sz w:val="28"/>
          <w:szCs w:val="20"/>
        </w:rPr>
        <w:softHyphen/>
        <w:t>цидным методом (ВТ), IgM-антитела — в РНГА.</w:t>
      </w:r>
    </w:p>
    <w:p w14:paraId="6ED21F70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 xml:space="preserve">Для выявления антитоксинов в сыворотках применяют РН, результаты которой учитывают по отсутствию </w:t>
      </w:r>
      <w:proofErr w:type="spellStart"/>
      <w:r w:rsidRPr="000557DC">
        <w:rPr>
          <w:sz w:val="28"/>
          <w:szCs w:val="20"/>
        </w:rPr>
        <w:t>холерогенного</w:t>
      </w:r>
      <w:proofErr w:type="spellEnd"/>
      <w:r w:rsidRPr="000557DC">
        <w:rPr>
          <w:sz w:val="28"/>
          <w:szCs w:val="20"/>
        </w:rPr>
        <w:t xml:space="preserve"> эффекта в перевязанной петле тонкой кишки взрослых кроликов, в кишечнике крольчат-сосунков, на коже морских свинок (кроликов) в опытах </w:t>
      </w:r>
      <w:r w:rsidRPr="000557DC">
        <w:rPr>
          <w:sz w:val="28"/>
          <w:szCs w:val="20"/>
          <w:lang w:val="en-US"/>
        </w:rPr>
        <w:t>in</w:t>
      </w:r>
      <w:r w:rsidRPr="000557DC">
        <w:rPr>
          <w:sz w:val="28"/>
          <w:szCs w:val="20"/>
        </w:rPr>
        <w:t xml:space="preserve"> </w:t>
      </w:r>
      <w:r w:rsidRPr="000557DC">
        <w:rPr>
          <w:sz w:val="28"/>
          <w:szCs w:val="20"/>
          <w:lang w:val="en-US"/>
        </w:rPr>
        <w:t>vivo</w:t>
      </w:r>
      <w:r w:rsidRPr="000557DC">
        <w:rPr>
          <w:sz w:val="28"/>
          <w:szCs w:val="20"/>
        </w:rPr>
        <w:t xml:space="preserve"> и по отсутствию </w:t>
      </w:r>
      <w:proofErr w:type="spellStart"/>
      <w:r w:rsidRPr="000557DC">
        <w:rPr>
          <w:sz w:val="28"/>
          <w:szCs w:val="20"/>
        </w:rPr>
        <w:t>цитото-нического</w:t>
      </w:r>
      <w:proofErr w:type="spellEnd"/>
      <w:r w:rsidRPr="000557DC">
        <w:rPr>
          <w:sz w:val="28"/>
          <w:szCs w:val="20"/>
        </w:rPr>
        <w:t xml:space="preserve"> действия в культуре клеток СНО и </w:t>
      </w:r>
      <w:r w:rsidRPr="000557DC">
        <w:rPr>
          <w:sz w:val="28"/>
          <w:szCs w:val="20"/>
          <w:lang w:val="en-US"/>
        </w:rPr>
        <w:t>Y</w:t>
      </w:r>
      <w:r w:rsidRPr="000557DC">
        <w:rPr>
          <w:sz w:val="28"/>
          <w:szCs w:val="20"/>
        </w:rPr>
        <w:t xml:space="preserve">-1 — в опытах </w:t>
      </w:r>
      <w:r w:rsidRPr="000557DC">
        <w:rPr>
          <w:sz w:val="28"/>
          <w:szCs w:val="20"/>
          <w:lang w:val="en-US"/>
        </w:rPr>
        <w:t>in</w:t>
      </w:r>
      <w:r w:rsidRPr="000557DC">
        <w:rPr>
          <w:sz w:val="28"/>
          <w:szCs w:val="20"/>
        </w:rPr>
        <w:t xml:space="preserve"> </w:t>
      </w:r>
      <w:r w:rsidRPr="000557DC">
        <w:rPr>
          <w:sz w:val="28"/>
          <w:szCs w:val="20"/>
          <w:lang w:val="en-US"/>
        </w:rPr>
        <w:t>vitro</w:t>
      </w:r>
      <w:r w:rsidRPr="000557DC">
        <w:rPr>
          <w:sz w:val="28"/>
          <w:szCs w:val="20"/>
        </w:rPr>
        <w:t>. Наибо</w:t>
      </w:r>
      <w:r w:rsidRPr="000557DC">
        <w:rPr>
          <w:sz w:val="28"/>
          <w:szCs w:val="20"/>
        </w:rPr>
        <w:softHyphen/>
        <w:t xml:space="preserve">лее стандартизованы кожная проба и модель перевязанной кишечной петли. У 73% больных в </w:t>
      </w:r>
      <w:proofErr w:type="spellStart"/>
      <w:r w:rsidRPr="000557DC">
        <w:rPr>
          <w:sz w:val="28"/>
          <w:szCs w:val="20"/>
        </w:rPr>
        <w:t>эндемичном</w:t>
      </w:r>
      <w:proofErr w:type="spellEnd"/>
      <w:r w:rsidRPr="000557DC">
        <w:rPr>
          <w:sz w:val="28"/>
          <w:szCs w:val="20"/>
        </w:rPr>
        <w:t xml:space="preserve"> по холере районе с помощью кожной пробы выявлено </w:t>
      </w:r>
      <w:proofErr w:type="spellStart"/>
      <w:r w:rsidRPr="000557DC">
        <w:rPr>
          <w:sz w:val="28"/>
          <w:szCs w:val="20"/>
        </w:rPr>
        <w:t>диагностически</w:t>
      </w:r>
      <w:proofErr w:type="spellEnd"/>
      <w:r w:rsidRPr="000557DC">
        <w:rPr>
          <w:sz w:val="28"/>
          <w:szCs w:val="20"/>
        </w:rPr>
        <w:t xml:space="preserve"> значимое 9-кратное и большее увеличение титров токсиннейтрализующих антител. Частота </w:t>
      </w:r>
      <w:proofErr w:type="spellStart"/>
      <w:r w:rsidRPr="000557DC">
        <w:rPr>
          <w:sz w:val="28"/>
          <w:szCs w:val="20"/>
        </w:rPr>
        <w:t>сероконверсии</w:t>
      </w:r>
      <w:proofErr w:type="spellEnd"/>
      <w:r w:rsidRPr="000557DC">
        <w:rPr>
          <w:sz w:val="28"/>
          <w:szCs w:val="20"/>
        </w:rPr>
        <w:t xml:space="preserve"> </w:t>
      </w:r>
      <w:proofErr w:type="spellStart"/>
      <w:r w:rsidRPr="000557DC">
        <w:rPr>
          <w:sz w:val="28"/>
          <w:szCs w:val="20"/>
        </w:rPr>
        <w:t>вибриоцидных</w:t>
      </w:r>
      <w:proofErr w:type="spellEnd"/>
      <w:r w:rsidRPr="000557DC">
        <w:rPr>
          <w:sz w:val="28"/>
          <w:szCs w:val="20"/>
        </w:rPr>
        <w:t xml:space="preserve"> ан</w:t>
      </w:r>
      <w:r w:rsidRPr="000557DC">
        <w:rPr>
          <w:sz w:val="28"/>
          <w:szCs w:val="20"/>
        </w:rPr>
        <w:softHyphen/>
        <w:t>тител и агглютининов в этой же группе больных была выше и составила 98 и 88% соответственно [</w:t>
      </w:r>
      <w:r w:rsidRPr="000557DC">
        <w:rPr>
          <w:sz w:val="28"/>
          <w:szCs w:val="20"/>
          <w:lang w:val="en-US"/>
        </w:rPr>
        <w:t>Watanabe</w:t>
      </w:r>
      <w:r w:rsidRPr="000557DC">
        <w:rPr>
          <w:sz w:val="28"/>
          <w:szCs w:val="20"/>
        </w:rPr>
        <w:t xml:space="preserve"> </w:t>
      </w:r>
      <w:r w:rsidRPr="000557DC">
        <w:rPr>
          <w:sz w:val="28"/>
          <w:szCs w:val="20"/>
          <w:lang w:val="en-US"/>
        </w:rPr>
        <w:t>Y</w:t>
      </w:r>
      <w:r w:rsidRPr="000557DC">
        <w:rPr>
          <w:sz w:val="28"/>
          <w:szCs w:val="20"/>
        </w:rPr>
        <w:t>., 1974].</w:t>
      </w:r>
    </w:p>
    <w:p w14:paraId="0E0D0BBE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 xml:space="preserve">Анализ титров антитоксических антител при диареях </w:t>
      </w:r>
      <w:proofErr w:type="spellStart"/>
      <w:r w:rsidRPr="000557DC">
        <w:rPr>
          <w:sz w:val="28"/>
          <w:szCs w:val="20"/>
        </w:rPr>
        <w:t>нехолерной</w:t>
      </w:r>
      <w:proofErr w:type="spellEnd"/>
      <w:r w:rsidRPr="000557DC">
        <w:rPr>
          <w:sz w:val="28"/>
          <w:szCs w:val="20"/>
        </w:rPr>
        <w:t xml:space="preserve"> этио</w:t>
      </w:r>
      <w:r w:rsidRPr="000557DC">
        <w:rPr>
          <w:sz w:val="28"/>
          <w:szCs w:val="20"/>
        </w:rPr>
        <w:softHyphen/>
        <w:t xml:space="preserve">логии показал, что в пробах сывороток, взятых в острой стадии болезни, они колебались от &lt;&lt; 10 до 270, но значимое нарастание титров в период </w:t>
      </w:r>
      <w:proofErr w:type="spellStart"/>
      <w:r w:rsidRPr="000557DC">
        <w:rPr>
          <w:sz w:val="28"/>
          <w:szCs w:val="20"/>
        </w:rPr>
        <w:t>рекон-валесценции</w:t>
      </w:r>
      <w:proofErr w:type="spellEnd"/>
      <w:r w:rsidRPr="000557DC">
        <w:rPr>
          <w:sz w:val="28"/>
          <w:szCs w:val="20"/>
        </w:rPr>
        <w:t xml:space="preserve"> было отмечено лишь у 2,5% больных. Обладая высокой специ</w:t>
      </w:r>
      <w:r w:rsidRPr="000557DC">
        <w:rPr>
          <w:sz w:val="28"/>
          <w:szCs w:val="20"/>
        </w:rPr>
        <w:softHyphen/>
        <w:t xml:space="preserve">фичностью, метод определения токсиннейтрализующих антител несколько уступает по чувствительности методам определения </w:t>
      </w:r>
      <w:proofErr w:type="spellStart"/>
      <w:r w:rsidRPr="000557DC">
        <w:rPr>
          <w:sz w:val="28"/>
          <w:szCs w:val="20"/>
        </w:rPr>
        <w:t>вибриоцидных</w:t>
      </w:r>
      <w:proofErr w:type="spellEnd"/>
      <w:r w:rsidRPr="000557DC">
        <w:rPr>
          <w:sz w:val="28"/>
          <w:szCs w:val="20"/>
        </w:rPr>
        <w:t xml:space="preserve"> и агглю</w:t>
      </w:r>
      <w:r w:rsidRPr="000557DC">
        <w:rPr>
          <w:sz w:val="28"/>
          <w:szCs w:val="20"/>
        </w:rPr>
        <w:softHyphen/>
        <w:t xml:space="preserve">тинирующих антител. Высокой разрешающей способностью обладают ИФМ и РИМ, использующие меченный </w:t>
      </w:r>
      <w:proofErr w:type="spellStart"/>
      <w:r w:rsidRPr="000557DC">
        <w:rPr>
          <w:sz w:val="28"/>
          <w:szCs w:val="20"/>
        </w:rPr>
        <w:t>энзимом</w:t>
      </w:r>
      <w:proofErr w:type="spellEnd"/>
      <w:r w:rsidRPr="000557DC">
        <w:rPr>
          <w:sz w:val="28"/>
          <w:szCs w:val="20"/>
        </w:rPr>
        <w:t xml:space="preserve"> или радиоактивным веществом антиген и позволяющие определять связывание 0,001—1 </w:t>
      </w:r>
      <w:proofErr w:type="spellStart"/>
      <w:r w:rsidRPr="000557DC">
        <w:rPr>
          <w:sz w:val="28"/>
          <w:szCs w:val="20"/>
        </w:rPr>
        <w:t>нг</w:t>
      </w:r>
      <w:proofErr w:type="spellEnd"/>
      <w:r w:rsidRPr="000557DC">
        <w:rPr>
          <w:sz w:val="28"/>
          <w:szCs w:val="20"/>
        </w:rPr>
        <w:t xml:space="preserve"> иммунного белка исследуемой сыворотки.</w:t>
      </w:r>
    </w:p>
    <w:p w14:paraId="25883BD6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>Титры антитоксических антител, регистрируемые ИФМ, выше титров, которые определяются с помощью внутрикожного теста, что обусловлено различиями в выявляемых классах иммуноглобулинов: кожный тест доку</w:t>
      </w:r>
      <w:r w:rsidRPr="000557DC">
        <w:rPr>
          <w:sz w:val="28"/>
          <w:szCs w:val="20"/>
        </w:rPr>
        <w:softHyphen/>
        <w:t>ментирует нейтрализующую активность только IgG-антител, вероятно, в си</w:t>
      </w:r>
      <w:r w:rsidRPr="000557DC">
        <w:rPr>
          <w:sz w:val="28"/>
          <w:szCs w:val="20"/>
        </w:rPr>
        <w:softHyphen/>
        <w:t xml:space="preserve">лу их большей </w:t>
      </w:r>
      <w:proofErr w:type="spellStart"/>
      <w:r w:rsidRPr="000557DC">
        <w:rPr>
          <w:sz w:val="28"/>
          <w:szCs w:val="20"/>
        </w:rPr>
        <w:t>авидности</w:t>
      </w:r>
      <w:proofErr w:type="spellEnd"/>
      <w:r w:rsidRPr="000557DC">
        <w:rPr>
          <w:sz w:val="28"/>
          <w:szCs w:val="20"/>
        </w:rPr>
        <w:t xml:space="preserve">, в то время как ИФМ регистрирует и уровень </w:t>
      </w:r>
      <w:proofErr w:type="spellStart"/>
      <w:r w:rsidRPr="000557DC">
        <w:rPr>
          <w:sz w:val="28"/>
          <w:szCs w:val="20"/>
          <w:lang w:val="en-US"/>
        </w:rPr>
        <w:t>IgM</w:t>
      </w:r>
      <w:proofErr w:type="spellEnd"/>
      <w:r w:rsidRPr="000557DC">
        <w:rPr>
          <w:sz w:val="28"/>
          <w:szCs w:val="20"/>
        </w:rPr>
        <w:t>-антител.</w:t>
      </w:r>
    </w:p>
    <w:p w14:paraId="766C42FA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>Таким образом, изучение титров и динамики нарастания циркулирую</w:t>
      </w:r>
      <w:r w:rsidRPr="000557DC">
        <w:rPr>
          <w:sz w:val="28"/>
          <w:szCs w:val="20"/>
        </w:rPr>
        <w:softHyphen/>
        <w:t>щих антител в сыворотках крови больных при холере расширяет возможно</w:t>
      </w:r>
      <w:r w:rsidRPr="000557DC">
        <w:rPr>
          <w:sz w:val="28"/>
          <w:szCs w:val="20"/>
        </w:rPr>
        <w:softHyphen/>
        <w:t>сти ее лабораторной диагностики. Ретроспективный диагноз холеры с боль</w:t>
      </w:r>
      <w:r w:rsidRPr="000557DC">
        <w:rPr>
          <w:sz w:val="28"/>
          <w:szCs w:val="20"/>
        </w:rPr>
        <w:softHyphen/>
        <w:t>шей степенью вероятности может быть установлен в РА и ВТ, но лишь на ос</w:t>
      </w:r>
      <w:r w:rsidRPr="000557DC">
        <w:rPr>
          <w:sz w:val="28"/>
          <w:szCs w:val="20"/>
        </w:rPr>
        <w:softHyphen/>
        <w:t>новании изучения парных сывороток больных. Определение уровня антиток</w:t>
      </w:r>
      <w:r w:rsidRPr="000557DC">
        <w:rPr>
          <w:sz w:val="28"/>
          <w:szCs w:val="20"/>
        </w:rPr>
        <w:softHyphen/>
        <w:t>сина полезно в тех случаях, когда необходимо исключить предшествующую специфическую вакцинацию, так как антитела этого типа не индуцируются существующими холерными вакцинами и очень редко встречаются у здоро</w:t>
      </w:r>
      <w:r w:rsidRPr="000557DC">
        <w:rPr>
          <w:sz w:val="28"/>
          <w:szCs w:val="20"/>
        </w:rPr>
        <w:softHyphen/>
        <w:t xml:space="preserve">вых людей. Однако подъем антитоксических титров у больных на фоне </w:t>
      </w:r>
      <w:proofErr w:type="spellStart"/>
      <w:r w:rsidRPr="000557DC">
        <w:rPr>
          <w:sz w:val="28"/>
          <w:szCs w:val="20"/>
        </w:rPr>
        <w:t>диаг</w:t>
      </w:r>
      <w:r w:rsidRPr="000557DC">
        <w:rPr>
          <w:sz w:val="28"/>
          <w:szCs w:val="20"/>
        </w:rPr>
        <w:softHyphen/>
        <w:t>ностически</w:t>
      </w:r>
      <w:proofErr w:type="spellEnd"/>
      <w:r w:rsidRPr="000557DC">
        <w:rPr>
          <w:sz w:val="28"/>
          <w:szCs w:val="20"/>
        </w:rPr>
        <w:t xml:space="preserve"> значимой </w:t>
      </w:r>
      <w:proofErr w:type="spellStart"/>
      <w:r w:rsidRPr="000557DC">
        <w:rPr>
          <w:sz w:val="28"/>
          <w:szCs w:val="20"/>
        </w:rPr>
        <w:t>сероконверсии</w:t>
      </w:r>
      <w:proofErr w:type="spellEnd"/>
      <w:r w:rsidRPr="000557DC">
        <w:rPr>
          <w:sz w:val="28"/>
          <w:szCs w:val="20"/>
        </w:rPr>
        <w:t xml:space="preserve"> </w:t>
      </w:r>
      <w:proofErr w:type="spellStart"/>
      <w:r w:rsidRPr="000557DC">
        <w:rPr>
          <w:sz w:val="28"/>
          <w:szCs w:val="20"/>
        </w:rPr>
        <w:t>вибриоцидных</w:t>
      </w:r>
      <w:proofErr w:type="spellEnd"/>
      <w:r w:rsidRPr="000557DC">
        <w:rPr>
          <w:sz w:val="28"/>
          <w:szCs w:val="20"/>
        </w:rPr>
        <w:t xml:space="preserve"> и агглютинирующих антител повышает достоверность серологической диагностики холеры.</w:t>
      </w:r>
    </w:p>
    <w:p w14:paraId="3252608A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>Возникновение патологического процесса, вызванного холерными виб</w:t>
      </w:r>
      <w:r w:rsidRPr="000557DC">
        <w:rPr>
          <w:sz w:val="28"/>
          <w:szCs w:val="20"/>
        </w:rPr>
        <w:softHyphen/>
        <w:t>рионами, ведет к появлению антител к этим микроорганизмам и во внеш</w:t>
      </w:r>
      <w:r w:rsidRPr="000557DC">
        <w:rPr>
          <w:sz w:val="28"/>
          <w:szCs w:val="20"/>
        </w:rPr>
        <w:softHyphen/>
        <w:t xml:space="preserve">них </w:t>
      </w:r>
      <w:r w:rsidRPr="000557DC">
        <w:rPr>
          <w:sz w:val="28"/>
          <w:szCs w:val="20"/>
        </w:rPr>
        <w:lastRenderedPageBreak/>
        <w:t xml:space="preserve">секретах пищеварительного тракта — </w:t>
      </w:r>
      <w:proofErr w:type="spellStart"/>
      <w:r w:rsidRPr="000557DC">
        <w:rPr>
          <w:sz w:val="28"/>
          <w:szCs w:val="20"/>
        </w:rPr>
        <w:t>интестинальной</w:t>
      </w:r>
      <w:proofErr w:type="spellEnd"/>
      <w:r w:rsidRPr="000557DC">
        <w:rPr>
          <w:sz w:val="28"/>
          <w:szCs w:val="20"/>
        </w:rPr>
        <w:t xml:space="preserve"> жидкости (</w:t>
      </w:r>
      <w:proofErr w:type="spellStart"/>
      <w:r w:rsidRPr="000557DC">
        <w:rPr>
          <w:sz w:val="28"/>
          <w:szCs w:val="20"/>
        </w:rPr>
        <w:t>ко-проантитела</w:t>
      </w:r>
      <w:proofErr w:type="spellEnd"/>
      <w:r w:rsidRPr="000557DC">
        <w:rPr>
          <w:sz w:val="28"/>
          <w:szCs w:val="20"/>
        </w:rPr>
        <w:t xml:space="preserve">) и слюне. Отличительной чертой динамики </w:t>
      </w:r>
      <w:proofErr w:type="spellStart"/>
      <w:r w:rsidRPr="000557DC">
        <w:rPr>
          <w:sz w:val="28"/>
          <w:szCs w:val="20"/>
        </w:rPr>
        <w:t>копроантител</w:t>
      </w:r>
      <w:proofErr w:type="spellEnd"/>
      <w:r w:rsidRPr="000557DC">
        <w:rPr>
          <w:sz w:val="28"/>
          <w:szCs w:val="20"/>
        </w:rPr>
        <w:t xml:space="preserve"> яв</w:t>
      </w:r>
      <w:r w:rsidRPr="000557DC">
        <w:rPr>
          <w:sz w:val="28"/>
          <w:szCs w:val="20"/>
        </w:rPr>
        <w:softHyphen/>
        <w:t xml:space="preserve">ляется их раннее появление (у 72% — на 2—3-й день болезни, у 100% — на 4-й день) и быстрое исчезновение из кишечного содержимого. В </w:t>
      </w:r>
      <w:proofErr w:type="spellStart"/>
      <w:r w:rsidRPr="000557DC">
        <w:rPr>
          <w:sz w:val="28"/>
          <w:szCs w:val="20"/>
        </w:rPr>
        <w:t>интестиналь</w:t>
      </w:r>
      <w:r w:rsidRPr="000557DC">
        <w:rPr>
          <w:sz w:val="28"/>
          <w:szCs w:val="20"/>
        </w:rPr>
        <w:softHyphen/>
        <w:t>ной</w:t>
      </w:r>
      <w:proofErr w:type="spellEnd"/>
      <w:r w:rsidRPr="000557DC">
        <w:rPr>
          <w:sz w:val="28"/>
          <w:szCs w:val="20"/>
        </w:rPr>
        <w:t xml:space="preserve"> жидкости выздоравливающих от холеры людей антитела против виб</w:t>
      </w:r>
      <w:r w:rsidRPr="000557DC">
        <w:rPr>
          <w:sz w:val="28"/>
          <w:szCs w:val="20"/>
        </w:rPr>
        <w:softHyphen/>
        <w:t xml:space="preserve">рионов относятся к иммуноглобулинам </w:t>
      </w:r>
      <w:r w:rsidRPr="000557DC">
        <w:rPr>
          <w:sz w:val="28"/>
          <w:szCs w:val="20"/>
          <w:lang w:val="en-US"/>
        </w:rPr>
        <w:t>A</w:t>
      </w:r>
      <w:r w:rsidRPr="000557DC">
        <w:rPr>
          <w:sz w:val="28"/>
          <w:szCs w:val="20"/>
        </w:rPr>
        <w:t xml:space="preserve">, </w:t>
      </w:r>
      <w:r w:rsidRPr="000557DC">
        <w:rPr>
          <w:sz w:val="28"/>
          <w:szCs w:val="20"/>
          <w:lang w:val="en-US"/>
        </w:rPr>
        <w:t>G</w:t>
      </w:r>
      <w:r w:rsidRPr="000557DC">
        <w:rPr>
          <w:sz w:val="28"/>
          <w:szCs w:val="20"/>
        </w:rPr>
        <w:t xml:space="preserve"> и М, но преобладающими явля</w:t>
      </w:r>
      <w:r w:rsidRPr="000557DC">
        <w:rPr>
          <w:sz w:val="28"/>
          <w:szCs w:val="20"/>
        </w:rPr>
        <w:softHyphen/>
        <w:t xml:space="preserve">ются SIgA-антитела, количество которых у больных холерой возрастает примерно в 30 раз, но составляет около '/4 того, что наблюдается у больных </w:t>
      </w:r>
      <w:proofErr w:type="spellStart"/>
      <w:r w:rsidRPr="000557DC">
        <w:rPr>
          <w:sz w:val="28"/>
          <w:szCs w:val="20"/>
        </w:rPr>
        <w:t>диарейными</w:t>
      </w:r>
      <w:proofErr w:type="spellEnd"/>
      <w:r w:rsidRPr="000557DC">
        <w:rPr>
          <w:sz w:val="28"/>
          <w:szCs w:val="20"/>
        </w:rPr>
        <w:t xml:space="preserve"> заболеваниями </w:t>
      </w:r>
      <w:proofErr w:type="spellStart"/>
      <w:r w:rsidRPr="000557DC">
        <w:rPr>
          <w:sz w:val="28"/>
          <w:szCs w:val="20"/>
        </w:rPr>
        <w:t>нехолерной</w:t>
      </w:r>
      <w:proofErr w:type="spellEnd"/>
      <w:r w:rsidRPr="000557DC">
        <w:rPr>
          <w:sz w:val="28"/>
          <w:szCs w:val="20"/>
        </w:rPr>
        <w:t xml:space="preserve"> этиологии. Последнее связано с адсорбцией </w:t>
      </w:r>
      <w:proofErr w:type="spellStart"/>
      <w:r w:rsidRPr="000557DC">
        <w:rPr>
          <w:sz w:val="28"/>
          <w:szCs w:val="20"/>
          <w:lang w:val="en-US"/>
        </w:rPr>
        <w:t>SIgA</w:t>
      </w:r>
      <w:proofErr w:type="spellEnd"/>
      <w:r w:rsidRPr="000557DC">
        <w:rPr>
          <w:sz w:val="28"/>
          <w:szCs w:val="20"/>
        </w:rPr>
        <w:t xml:space="preserve"> на холерных вибрионах, что приводит к стойкому сниже</w:t>
      </w:r>
      <w:r w:rsidRPr="000557DC">
        <w:rPr>
          <w:sz w:val="28"/>
          <w:szCs w:val="20"/>
        </w:rPr>
        <w:softHyphen/>
        <w:t xml:space="preserve">нию количества вибрионов в стуле больных и сокращает продолжительность их выделения из кишечника. Концентрация этого иммуноглобулина и время его появления в кишечном содержимом не связаны с сывороточным </w:t>
      </w:r>
      <w:proofErr w:type="spellStart"/>
      <w:r w:rsidRPr="000557DC">
        <w:rPr>
          <w:sz w:val="28"/>
          <w:szCs w:val="20"/>
          <w:lang w:val="en-US"/>
        </w:rPr>
        <w:t>IgA</w:t>
      </w:r>
      <w:proofErr w:type="spellEnd"/>
      <w:r w:rsidRPr="000557DC">
        <w:rPr>
          <w:sz w:val="28"/>
          <w:szCs w:val="20"/>
        </w:rPr>
        <w:t xml:space="preserve">. Количество </w:t>
      </w:r>
      <w:proofErr w:type="spellStart"/>
      <w:r w:rsidRPr="000557DC">
        <w:rPr>
          <w:sz w:val="28"/>
          <w:szCs w:val="20"/>
          <w:lang w:val="en-US"/>
        </w:rPr>
        <w:t>IgG</w:t>
      </w:r>
      <w:proofErr w:type="spellEnd"/>
      <w:r w:rsidRPr="000557DC">
        <w:rPr>
          <w:sz w:val="28"/>
          <w:szCs w:val="20"/>
        </w:rPr>
        <w:t xml:space="preserve">- и IgM-антител в кишечном содержимом </w:t>
      </w:r>
      <w:proofErr w:type="spellStart"/>
      <w:r w:rsidRPr="000557DC">
        <w:rPr>
          <w:sz w:val="28"/>
          <w:szCs w:val="20"/>
        </w:rPr>
        <w:t>реконвалесцентов</w:t>
      </w:r>
      <w:proofErr w:type="spellEnd"/>
      <w:r w:rsidRPr="000557DC">
        <w:rPr>
          <w:sz w:val="28"/>
          <w:szCs w:val="20"/>
        </w:rPr>
        <w:t xml:space="preserve"> холеры также увеличивается (в 5—7 раз), но в фекалиях антитела класса </w:t>
      </w:r>
      <w:proofErr w:type="spellStart"/>
      <w:r w:rsidRPr="000557DC">
        <w:rPr>
          <w:sz w:val="28"/>
          <w:szCs w:val="20"/>
          <w:lang w:val="en-US"/>
        </w:rPr>
        <w:t>IgM</w:t>
      </w:r>
      <w:proofErr w:type="spellEnd"/>
      <w:r w:rsidRPr="000557DC">
        <w:rPr>
          <w:sz w:val="28"/>
          <w:szCs w:val="20"/>
        </w:rPr>
        <w:t xml:space="preserve"> не обнаруживают.</w:t>
      </w:r>
    </w:p>
    <w:p w14:paraId="1D4E6161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 xml:space="preserve">Для обнаружения антител в </w:t>
      </w:r>
      <w:proofErr w:type="spellStart"/>
      <w:r w:rsidRPr="000557DC">
        <w:rPr>
          <w:sz w:val="28"/>
          <w:szCs w:val="20"/>
        </w:rPr>
        <w:t>интестинальной</w:t>
      </w:r>
      <w:proofErr w:type="spellEnd"/>
      <w:r w:rsidRPr="000557DC">
        <w:rPr>
          <w:sz w:val="28"/>
          <w:szCs w:val="20"/>
        </w:rPr>
        <w:t xml:space="preserve"> жидкости и фекалиях боль</w:t>
      </w:r>
      <w:r w:rsidRPr="000557DC">
        <w:rPr>
          <w:sz w:val="28"/>
          <w:szCs w:val="20"/>
        </w:rPr>
        <w:softHyphen/>
        <w:t>ных могут быть использованы ВТ, РИМ с холерными антигенами, меченны</w:t>
      </w:r>
      <w:r w:rsidRPr="000557DC">
        <w:rPr>
          <w:sz w:val="28"/>
          <w:szCs w:val="20"/>
        </w:rPr>
        <w:softHyphen/>
        <w:t xml:space="preserve">ми радиоактивным йодом, непрямой </w:t>
      </w:r>
      <w:proofErr w:type="spellStart"/>
      <w:r w:rsidRPr="000557DC">
        <w:rPr>
          <w:sz w:val="28"/>
          <w:szCs w:val="20"/>
        </w:rPr>
        <w:t>флюоресцентно-серологический</w:t>
      </w:r>
      <w:proofErr w:type="spellEnd"/>
      <w:r w:rsidRPr="000557DC">
        <w:rPr>
          <w:sz w:val="28"/>
          <w:szCs w:val="20"/>
        </w:rPr>
        <w:t xml:space="preserve"> метод. Нарастание специфических антител указывает на наличие заболевания хо</w:t>
      </w:r>
      <w:r w:rsidRPr="000557DC">
        <w:rPr>
          <w:sz w:val="28"/>
          <w:szCs w:val="20"/>
        </w:rPr>
        <w:softHyphen/>
        <w:t xml:space="preserve">лерой. Однако </w:t>
      </w:r>
      <w:proofErr w:type="spellStart"/>
      <w:r w:rsidRPr="000557DC">
        <w:rPr>
          <w:sz w:val="28"/>
          <w:szCs w:val="20"/>
        </w:rPr>
        <w:t>кишечно-копрологическая</w:t>
      </w:r>
      <w:proofErr w:type="spellEnd"/>
      <w:r w:rsidRPr="000557DC">
        <w:rPr>
          <w:sz w:val="28"/>
          <w:szCs w:val="20"/>
        </w:rPr>
        <w:t xml:space="preserve"> диагностика холеры еще недоста</w:t>
      </w:r>
      <w:r w:rsidRPr="000557DC">
        <w:rPr>
          <w:sz w:val="28"/>
          <w:szCs w:val="20"/>
        </w:rPr>
        <w:softHyphen/>
        <w:t>точно разработана.</w:t>
      </w:r>
    </w:p>
    <w:p w14:paraId="62FA9882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 xml:space="preserve">В слюне больных и </w:t>
      </w:r>
      <w:proofErr w:type="spellStart"/>
      <w:r w:rsidRPr="000557DC">
        <w:rPr>
          <w:sz w:val="28"/>
          <w:szCs w:val="20"/>
        </w:rPr>
        <w:t>вибриононосителей</w:t>
      </w:r>
      <w:proofErr w:type="spellEnd"/>
      <w:r w:rsidRPr="000557DC">
        <w:rPr>
          <w:sz w:val="28"/>
          <w:szCs w:val="20"/>
        </w:rPr>
        <w:t xml:space="preserve"> повышен уровень </w:t>
      </w:r>
      <w:proofErr w:type="spellStart"/>
      <w:r w:rsidRPr="000557DC">
        <w:rPr>
          <w:sz w:val="28"/>
          <w:szCs w:val="20"/>
        </w:rPr>
        <w:t>IgA</w:t>
      </w:r>
      <w:proofErr w:type="spellEnd"/>
      <w:r w:rsidRPr="000557DC">
        <w:rPr>
          <w:sz w:val="28"/>
          <w:szCs w:val="20"/>
        </w:rPr>
        <w:t xml:space="preserve"> и </w:t>
      </w:r>
      <w:proofErr w:type="spellStart"/>
      <w:r w:rsidRPr="000557DC">
        <w:rPr>
          <w:sz w:val="28"/>
          <w:szCs w:val="20"/>
        </w:rPr>
        <w:t>IgG</w:t>
      </w:r>
      <w:proofErr w:type="spellEnd"/>
      <w:r w:rsidRPr="000557DC">
        <w:rPr>
          <w:sz w:val="28"/>
          <w:szCs w:val="20"/>
        </w:rPr>
        <w:t>. Одновременно появляются и специфические антитела (агглютинины), содер</w:t>
      </w:r>
      <w:r w:rsidRPr="000557DC">
        <w:rPr>
          <w:sz w:val="28"/>
          <w:szCs w:val="20"/>
        </w:rPr>
        <w:softHyphen/>
        <w:t xml:space="preserve">жание которых у больных холерой выше, чем у </w:t>
      </w:r>
      <w:proofErr w:type="spellStart"/>
      <w:r w:rsidRPr="000557DC">
        <w:rPr>
          <w:sz w:val="28"/>
          <w:szCs w:val="20"/>
        </w:rPr>
        <w:t>виброноносителей</w:t>
      </w:r>
      <w:proofErr w:type="spellEnd"/>
      <w:r w:rsidRPr="000557DC">
        <w:rPr>
          <w:sz w:val="28"/>
          <w:szCs w:val="20"/>
        </w:rPr>
        <w:t xml:space="preserve"> (30 АЕ и 14 АЕ соответственно). Диагностический титр специфических агглютини</w:t>
      </w:r>
      <w:r w:rsidRPr="000557DC">
        <w:rPr>
          <w:sz w:val="28"/>
          <w:szCs w:val="20"/>
        </w:rPr>
        <w:softHyphen/>
        <w:t>нов слюны может оказаться значительно ниже сывороточного.</w:t>
      </w:r>
    </w:p>
    <w:p w14:paraId="42B99E00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>Определению состояния повышенной чувствительности при холере в реакции ГЗТ посвящены единичные работы. Описаны положительные ал</w:t>
      </w:r>
      <w:r w:rsidRPr="000557DC">
        <w:rPr>
          <w:sz w:val="28"/>
          <w:szCs w:val="20"/>
        </w:rPr>
        <w:softHyphen/>
        <w:t xml:space="preserve">лергические реакции у 89% переболевших холерой и </w:t>
      </w:r>
      <w:proofErr w:type="spellStart"/>
      <w:r w:rsidRPr="000557DC">
        <w:rPr>
          <w:sz w:val="28"/>
          <w:szCs w:val="20"/>
        </w:rPr>
        <w:t>вибриононосителей</w:t>
      </w:r>
      <w:proofErr w:type="spellEnd"/>
      <w:r w:rsidRPr="000557DC">
        <w:rPr>
          <w:sz w:val="28"/>
          <w:szCs w:val="20"/>
        </w:rPr>
        <w:t xml:space="preserve"> (при отсутствии их в контрольной группе) в ответ на внутрикожное введение аллергена из убитых холерных вибрионов. Однако имеющихся данных не</w:t>
      </w:r>
      <w:r w:rsidRPr="000557DC">
        <w:rPr>
          <w:sz w:val="28"/>
          <w:szCs w:val="20"/>
        </w:rPr>
        <w:softHyphen/>
        <w:t>достаточно, чтобы высказать суждение об аллергической перестройке орга</w:t>
      </w:r>
      <w:r w:rsidRPr="000557DC">
        <w:rPr>
          <w:sz w:val="28"/>
          <w:szCs w:val="20"/>
        </w:rPr>
        <w:softHyphen/>
        <w:t>низма при холере или о диагностической значимости применяемых тестов.</w:t>
      </w:r>
    </w:p>
    <w:p w14:paraId="65EF399E" w14:textId="77777777" w:rsidR="00867B0C" w:rsidRPr="000557DC" w:rsidRDefault="00867B0C" w:rsidP="006A749F">
      <w:pPr>
        <w:widowControl w:val="0"/>
        <w:snapToGrid w:val="0"/>
        <w:ind w:firstLine="400"/>
        <w:jc w:val="both"/>
        <w:rPr>
          <w:sz w:val="28"/>
          <w:szCs w:val="20"/>
        </w:rPr>
      </w:pPr>
      <w:r w:rsidRPr="000557DC">
        <w:rPr>
          <w:sz w:val="28"/>
          <w:szCs w:val="20"/>
        </w:rPr>
        <w:t> </w:t>
      </w:r>
    </w:p>
    <w:p w14:paraId="25825783" w14:textId="77777777" w:rsidR="00867B0C" w:rsidRPr="000557DC" w:rsidRDefault="00867B0C" w:rsidP="006A749F">
      <w:pPr>
        <w:widowControl w:val="0"/>
        <w:snapToGrid w:val="0"/>
        <w:ind w:firstLine="400"/>
        <w:jc w:val="center"/>
        <w:rPr>
          <w:b/>
          <w:sz w:val="28"/>
          <w:szCs w:val="20"/>
        </w:rPr>
      </w:pPr>
      <w:r w:rsidRPr="000557DC">
        <w:rPr>
          <w:b/>
          <w:sz w:val="28"/>
          <w:szCs w:val="20"/>
        </w:rPr>
        <w:t>Иммунитет</w:t>
      </w:r>
    </w:p>
    <w:p w14:paraId="146412C3" w14:textId="77777777" w:rsidR="00867B0C" w:rsidRPr="000557DC" w:rsidRDefault="00867B0C" w:rsidP="006A749F">
      <w:pPr>
        <w:widowControl w:val="0"/>
        <w:snapToGrid w:val="0"/>
        <w:ind w:firstLine="400"/>
        <w:jc w:val="center"/>
        <w:rPr>
          <w:b/>
          <w:sz w:val="28"/>
          <w:szCs w:val="20"/>
        </w:rPr>
      </w:pPr>
      <w:r w:rsidRPr="000557DC">
        <w:rPr>
          <w:b/>
          <w:sz w:val="28"/>
          <w:szCs w:val="20"/>
        </w:rPr>
        <w:t> </w:t>
      </w:r>
    </w:p>
    <w:p w14:paraId="5E3071F8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>После болезни у человека вырабатывается выраженный им</w:t>
      </w:r>
      <w:r w:rsidRPr="000557DC">
        <w:rPr>
          <w:sz w:val="28"/>
          <w:szCs w:val="20"/>
        </w:rPr>
        <w:softHyphen/>
        <w:t>мунитет, который сохраняется длительное время, поэтому случаи повторных</w:t>
      </w:r>
      <w:r w:rsidR="000557DC" w:rsidRPr="000557DC">
        <w:rPr>
          <w:sz w:val="28"/>
          <w:szCs w:val="20"/>
        </w:rPr>
        <w:t xml:space="preserve"> </w:t>
      </w:r>
      <w:r w:rsidRPr="000557DC">
        <w:rPr>
          <w:sz w:val="28"/>
          <w:szCs w:val="20"/>
        </w:rPr>
        <w:t>заболеваний холерой крайне редки. Опыты на добровольцах показали, что в течение 3 лет (срок наблюдения) люди, переболевшие холерой в результате экспериментального заражения, оставались устойчивыми к повторному за</w:t>
      </w:r>
      <w:r w:rsidRPr="000557DC">
        <w:rPr>
          <w:sz w:val="28"/>
          <w:szCs w:val="20"/>
        </w:rPr>
        <w:softHyphen/>
        <w:t>ражению холерными вибрионами [</w:t>
      </w:r>
      <w:r w:rsidRPr="000557DC">
        <w:rPr>
          <w:sz w:val="28"/>
          <w:szCs w:val="20"/>
          <w:lang w:val="en-US"/>
        </w:rPr>
        <w:t>Levine</w:t>
      </w:r>
      <w:r w:rsidRPr="000557DC">
        <w:rPr>
          <w:sz w:val="28"/>
          <w:szCs w:val="20"/>
        </w:rPr>
        <w:t xml:space="preserve"> </w:t>
      </w:r>
      <w:r w:rsidRPr="000557DC">
        <w:rPr>
          <w:sz w:val="28"/>
          <w:szCs w:val="20"/>
          <w:lang w:val="en-US"/>
        </w:rPr>
        <w:t>M</w:t>
      </w:r>
      <w:r w:rsidRPr="000557DC">
        <w:rPr>
          <w:sz w:val="28"/>
          <w:szCs w:val="20"/>
        </w:rPr>
        <w:t xml:space="preserve">. </w:t>
      </w:r>
      <w:r w:rsidRPr="000557DC">
        <w:rPr>
          <w:sz w:val="28"/>
          <w:szCs w:val="20"/>
          <w:lang w:val="en-US"/>
        </w:rPr>
        <w:t>et</w:t>
      </w:r>
      <w:r w:rsidRPr="000557DC">
        <w:rPr>
          <w:sz w:val="28"/>
          <w:szCs w:val="20"/>
        </w:rPr>
        <w:t xml:space="preserve"> </w:t>
      </w:r>
      <w:r w:rsidRPr="000557DC">
        <w:rPr>
          <w:sz w:val="28"/>
          <w:szCs w:val="20"/>
          <w:lang w:val="en-US"/>
        </w:rPr>
        <w:t>al</w:t>
      </w:r>
      <w:r w:rsidRPr="000557DC">
        <w:rPr>
          <w:sz w:val="28"/>
          <w:szCs w:val="20"/>
        </w:rPr>
        <w:t>., 1981].</w:t>
      </w:r>
    </w:p>
    <w:p w14:paraId="03911A9A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>Основная роль в иммунитете к холере принадлежит антителам, проду</w:t>
      </w:r>
      <w:r w:rsidRPr="000557DC">
        <w:rPr>
          <w:sz w:val="28"/>
          <w:szCs w:val="20"/>
        </w:rPr>
        <w:softHyphen/>
        <w:t>цируемым местно (в кишке), хотя определенный вклад в защиту вносят цир</w:t>
      </w:r>
      <w:r w:rsidRPr="000557DC">
        <w:rPr>
          <w:sz w:val="28"/>
          <w:szCs w:val="20"/>
        </w:rPr>
        <w:softHyphen/>
        <w:t xml:space="preserve">кулирующие антитела при высоких их концентрациях, когда они проникают в </w:t>
      </w:r>
      <w:r w:rsidRPr="000557DC">
        <w:rPr>
          <w:sz w:val="28"/>
          <w:szCs w:val="20"/>
        </w:rPr>
        <w:lastRenderedPageBreak/>
        <w:t xml:space="preserve">просвет кишки из крови, что подтверждено экспериментами на животных. Более высокий уровень защиты наблюдается при </w:t>
      </w:r>
      <w:proofErr w:type="spellStart"/>
      <w:r w:rsidRPr="000557DC">
        <w:rPr>
          <w:sz w:val="28"/>
          <w:szCs w:val="20"/>
        </w:rPr>
        <w:t>синергическом</w:t>
      </w:r>
      <w:proofErr w:type="spellEnd"/>
      <w:r w:rsidRPr="000557DC">
        <w:rPr>
          <w:sz w:val="28"/>
          <w:szCs w:val="20"/>
        </w:rPr>
        <w:t xml:space="preserve"> действии антибактериальных и антитоксических антител в кишке. Основная роль ан</w:t>
      </w:r>
      <w:r w:rsidRPr="000557DC">
        <w:rPr>
          <w:sz w:val="28"/>
          <w:szCs w:val="20"/>
        </w:rPr>
        <w:softHyphen/>
        <w:t xml:space="preserve">тибактериальных </w:t>
      </w:r>
      <w:proofErr w:type="spellStart"/>
      <w:r w:rsidRPr="000557DC">
        <w:rPr>
          <w:sz w:val="28"/>
          <w:szCs w:val="20"/>
          <w:lang w:val="en-US"/>
        </w:rPr>
        <w:t>SIgA</w:t>
      </w:r>
      <w:proofErr w:type="spellEnd"/>
      <w:r w:rsidRPr="000557DC">
        <w:rPr>
          <w:sz w:val="28"/>
          <w:szCs w:val="20"/>
        </w:rPr>
        <w:t xml:space="preserve"> состоит в том, чтобы препятствовать хемотаксису вибрионов к эпителию и прилипанию их к поверхности слизистой оболочки кишечника в результате блокирующего действия на структуры для прилипа</w:t>
      </w:r>
      <w:r w:rsidRPr="000557DC">
        <w:rPr>
          <w:sz w:val="28"/>
          <w:szCs w:val="20"/>
        </w:rPr>
        <w:softHyphen/>
        <w:t>ния (</w:t>
      </w:r>
      <w:proofErr w:type="spellStart"/>
      <w:r w:rsidRPr="000557DC">
        <w:rPr>
          <w:sz w:val="28"/>
          <w:szCs w:val="20"/>
        </w:rPr>
        <w:t>лиганды</w:t>
      </w:r>
      <w:proofErr w:type="spellEnd"/>
      <w:r w:rsidRPr="000557DC">
        <w:rPr>
          <w:sz w:val="28"/>
          <w:szCs w:val="20"/>
        </w:rPr>
        <w:t>) на поверхности бактериальных клеток. Снижение колониза</w:t>
      </w:r>
      <w:r w:rsidRPr="000557DC">
        <w:rPr>
          <w:sz w:val="28"/>
          <w:szCs w:val="20"/>
        </w:rPr>
        <w:softHyphen/>
        <w:t>ции и адгезии холерных вибрионов способствует более быстрому их выведе</w:t>
      </w:r>
      <w:r w:rsidRPr="000557DC">
        <w:rPr>
          <w:sz w:val="28"/>
          <w:szCs w:val="20"/>
        </w:rPr>
        <w:softHyphen/>
        <w:t>нию из кишечника при перистальтике и тем самым уменьшает возможность приживления возбудителя в кишечном тракте.</w:t>
      </w:r>
    </w:p>
    <w:p w14:paraId="70B641CF" w14:textId="77777777" w:rsidR="00867B0C" w:rsidRPr="000557DC" w:rsidRDefault="00867B0C" w:rsidP="006A749F">
      <w:pPr>
        <w:widowControl w:val="0"/>
        <w:snapToGrid w:val="0"/>
        <w:ind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 xml:space="preserve">Действие кишечных IgA-антител против </w:t>
      </w:r>
      <w:proofErr w:type="spellStart"/>
      <w:r w:rsidRPr="000557DC">
        <w:rPr>
          <w:sz w:val="28"/>
          <w:szCs w:val="20"/>
        </w:rPr>
        <w:t>холерогена</w:t>
      </w:r>
      <w:proofErr w:type="spellEnd"/>
      <w:r w:rsidRPr="000557DC">
        <w:rPr>
          <w:sz w:val="28"/>
          <w:szCs w:val="20"/>
        </w:rPr>
        <w:t xml:space="preserve"> обусловлено глав</w:t>
      </w:r>
      <w:r w:rsidRPr="000557DC">
        <w:rPr>
          <w:sz w:val="28"/>
          <w:szCs w:val="20"/>
        </w:rPr>
        <w:softHyphen/>
        <w:t xml:space="preserve">ным образом блокадой его В-субъединицы, что препятствует связыванию токсина с </w:t>
      </w:r>
      <w:proofErr w:type="spellStart"/>
      <w:r w:rsidRPr="000557DC">
        <w:rPr>
          <w:sz w:val="28"/>
          <w:szCs w:val="20"/>
        </w:rPr>
        <w:t>ганглиозидом</w:t>
      </w:r>
      <w:proofErr w:type="spellEnd"/>
      <w:r w:rsidRPr="000557DC">
        <w:rPr>
          <w:sz w:val="28"/>
          <w:szCs w:val="20"/>
        </w:rPr>
        <w:t xml:space="preserve"> </w:t>
      </w:r>
      <w:r w:rsidRPr="000557DC">
        <w:rPr>
          <w:sz w:val="28"/>
          <w:szCs w:val="20"/>
          <w:lang w:val="en-US"/>
        </w:rPr>
        <w:t>GM</w:t>
      </w:r>
      <w:r w:rsidRPr="000557DC">
        <w:rPr>
          <w:sz w:val="28"/>
          <w:szCs w:val="20"/>
        </w:rPr>
        <w:t xml:space="preserve">1 на поверхности </w:t>
      </w:r>
      <w:proofErr w:type="spellStart"/>
      <w:r w:rsidRPr="000557DC">
        <w:rPr>
          <w:sz w:val="28"/>
          <w:szCs w:val="20"/>
        </w:rPr>
        <w:t>эпителиоцитов</w:t>
      </w:r>
      <w:proofErr w:type="spellEnd"/>
      <w:r w:rsidRPr="000557DC">
        <w:rPr>
          <w:sz w:val="28"/>
          <w:szCs w:val="20"/>
        </w:rPr>
        <w:t>. Антитела, бло</w:t>
      </w:r>
      <w:r w:rsidRPr="000557DC">
        <w:rPr>
          <w:sz w:val="28"/>
          <w:szCs w:val="20"/>
        </w:rPr>
        <w:softHyphen/>
        <w:t xml:space="preserve">кирующие токсический сайт на А-субъединице </w:t>
      </w:r>
      <w:proofErr w:type="spellStart"/>
      <w:r w:rsidRPr="000557DC">
        <w:rPr>
          <w:sz w:val="28"/>
          <w:szCs w:val="20"/>
        </w:rPr>
        <w:t>холерогена</w:t>
      </w:r>
      <w:proofErr w:type="spellEnd"/>
      <w:r w:rsidRPr="000557DC">
        <w:rPr>
          <w:sz w:val="28"/>
          <w:szCs w:val="20"/>
        </w:rPr>
        <w:t>, оказывают мень</w:t>
      </w:r>
      <w:r w:rsidRPr="000557DC">
        <w:rPr>
          <w:sz w:val="28"/>
          <w:szCs w:val="20"/>
        </w:rPr>
        <w:softHyphen/>
        <w:t>шее защитное действие.</w:t>
      </w:r>
    </w:p>
    <w:p w14:paraId="1B07A76D" w14:textId="77777777" w:rsidR="00867B0C" w:rsidRPr="000557DC" w:rsidRDefault="000557DC" w:rsidP="006A749F">
      <w:pPr>
        <w:widowControl w:val="0"/>
        <w:snapToGrid w:val="0"/>
        <w:ind w:firstLine="420"/>
        <w:jc w:val="center"/>
        <w:rPr>
          <w:b/>
          <w:sz w:val="28"/>
          <w:szCs w:val="20"/>
          <w:lang w:val="en-US"/>
        </w:rPr>
      </w:pPr>
      <w:r w:rsidRPr="000557DC">
        <w:rPr>
          <w:b/>
          <w:sz w:val="28"/>
          <w:szCs w:val="20"/>
        </w:rPr>
        <w:br w:type="page"/>
      </w:r>
      <w:r w:rsidR="00867B0C" w:rsidRPr="000557DC">
        <w:rPr>
          <w:b/>
          <w:sz w:val="28"/>
          <w:szCs w:val="20"/>
        </w:rPr>
        <w:t>Список использованной литературы</w:t>
      </w:r>
    </w:p>
    <w:p w14:paraId="0FAEB294" w14:textId="77777777" w:rsidR="00867B0C" w:rsidRPr="000557DC" w:rsidRDefault="00867B0C" w:rsidP="006A749F">
      <w:pPr>
        <w:widowControl w:val="0"/>
        <w:snapToGrid w:val="0"/>
        <w:ind w:firstLine="420"/>
        <w:jc w:val="center"/>
        <w:rPr>
          <w:b/>
          <w:sz w:val="28"/>
          <w:szCs w:val="20"/>
          <w:lang w:val="en-US"/>
        </w:rPr>
      </w:pPr>
      <w:r w:rsidRPr="000557DC">
        <w:rPr>
          <w:b/>
          <w:sz w:val="28"/>
          <w:szCs w:val="20"/>
          <w:lang w:val="en-US"/>
        </w:rPr>
        <w:t> </w:t>
      </w:r>
    </w:p>
    <w:p w14:paraId="3C059129" w14:textId="77777777" w:rsidR="00867B0C" w:rsidRPr="000557DC" w:rsidRDefault="00867B0C" w:rsidP="006A749F">
      <w:pPr>
        <w:widowControl w:val="0"/>
        <w:numPr>
          <w:ilvl w:val="0"/>
          <w:numId w:val="1"/>
        </w:numPr>
        <w:tabs>
          <w:tab w:val="clear" w:pos="360"/>
          <w:tab w:val="num" w:pos="780"/>
        </w:tabs>
        <w:snapToGrid w:val="0"/>
        <w:ind w:left="0" w:firstLine="709"/>
        <w:jc w:val="both"/>
        <w:rPr>
          <w:sz w:val="28"/>
          <w:szCs w:val="20"/>
        </w:rPr>
      </w:pPr>
      <w:r w:rsidRPr="000557DC">
        <w:rPr>
          <w:sz w:val="28"/>
          <w:szCs w:val="20"/>
        </w:rPr>
        <w:t>1.</w:t>
      </w:r>
      <w:r w:rsidRPr="000557DC">
        <w:rPr>
          <w:sz w:val="14"/>
          <w:szCs w:val="14"/>
          <w:lang w:val="en-US"/>
        </w:rPr>
        <w:t>    </w:t>
      </w:r>
      <w:r w:rsidRPr="000557DC">
        <w:rPr>
          <w:sz w:val="14"/>
          <w:szCs w:val="14"/>
        </w:rPr>
        <w:t xml:space="preserve"> </w:t>
      </w:r>
      <w:r w:rsidRPr="000557DC">
        <w:rPr>
          <w:sz w:val="28"/>
          <w:szCs w:val="20"/>
        </w:rPr>
        <w:t xml:space="preserve">Л.Б. </w:t>
      </w:r>
      <w:proofErr w:type="spellStart"/>
      <w:r w:rsidRPr="000557DC">
        <w:rPr>
          <w:sz w:val="28"/>
          <w:szCs w:val="20"/>
        </w:rPr>
        <w:t>Хазенсон</w:t>
      </w:r>
      <w:proofErr w:type="spellEnd"/>
      <w:r w:rsidRPr="000557DC">
        <w:rPr>
          <w:sz w:val="28"/>
          <w:szCs w:val="20"/>
        </w:rPr>
        <w:t xml:space="preserve">, Н.А. Чайка: Иммунологические основы диагностики и </w:t>
      </w:r>
      <w:proofErr w:type="spellStart"/>
      <w:r w:rsidRPr="000557DC">
        <w:rPr>
          <w:sz w:val="28"/>
          <w:szCs w:val="20"/>
        </w:rPr>
        <w:t>эпидемологического</w:t>
      </w:r>
      <w:proofErr w:type="spellEnd"/>
      <w:r w:rsidRPr="000557DC">
        <w:rPr>
          <w:sz w:val="28"/>
          <w:szCs w:val="20"/>
        </w:rPr>
        <w:t xml:space="preserve"> анализа кишечных инфекций. «Медицина»,1987.</w:t>
      </w:r>
    </w:p>
    <w:p w14:paraId="3C9EB0FB" w14:textId="77777777" w:rsidR="00867B0C" w:rsidRPr="000557DC" w:rsidRDefault="00867B0C" w:rsidP="006A749F">
      <w:pPr>
        <w:widowControl w:val="0"/>
        <w:numPr>
          <w:ilvl w:val="0"/>
          <w:numId w:val="1"/>
        </w:numPr>
        <w:tabs>
          <w:tab w:val="clear" w:pos="360"/>
          <w:tab w:val="num" w:pos="780"/>
        </w:tabs>
        <w:snapToGrid w:val="0"/>
        <w:ind w:left="0" w:firstLine="709"/>
        <w:jc w:val="both"/>
        <w:rPr>
          <w:sz w:val="28"/>
          <w:szCs w:val="20"/>
          <w:lang w:val="en-US"/>
        </w:rPr>
      </w:pPr>
      <w:r w:rsidRPr="000557DC">
        <w:rPr>
          <w:sz w:val="28"/>
          <w:szCs w:val="20"/>
        </w:rPr>
        <w:t>2.</w:t>
      </w:r>
      <w:r w:rsidRPr="000557DC">
        <w:rPr>
          <w:sz w:val="14"/>
          <w:szCs w:val="14"/>
          <w:lang w:val="en-US"/>
        </w:rPr>
        <w:t>    </w:t>
      </w:r>
      <w:r w:rsidRPr="000557DC">
        <w:rPr>
          <w:sz w:val="14"/>
          <w:szCs w:val="14"/>
        </w:rPr>
        <w:t xml:space="preserve"> </w:t>
      </w:r>
      <w:r w:rsidRPr="000557DC">
        <w:rPr>
          <w:sz w:val="28"/>
          <w:szCs w:val="20"/>
        </w:rPr>
        <w:t xml:space="preserve">В.Д. Тимаков, В.С. </w:t>
      </w:r>
      <w:proofErr w:type="spellStart"/>
      <w:r w:rsidRPr="000557DC">
        <w:rPr>
          <w:sz w:val="28"/>
          <w:szCs w:val="20"/>
        </w:rPr>
        <w:t>Левашев</w:t>
      </w:r>
      <w:proofErr w:type="spellEnd"/>
      <w:r w:rsidRPr="000557DC">
        <w:rPr>
          <w:sz w:val="28"/>
          <w:szCs w:val="20"/>
        </w:rPr>
        <w:t>, Л.Б.Борисов: Микробиология. «Медицина»</w:t>
      </w:r>
      <w:r w:rsidRPr="000557DC">
        <w:rPr>
          <w:sz w:val="28"/>
          <w:szCs w:val="20"/>
          <w:lang w:val="en-US"/>
        </w:rPr>
        <w:t>,</w:t>
      </w:r>
      <w:r w:rsidRPr="000557DC">
        <w:rPr>
          <w:sz w:val="28"/>
          <w:szCs w:val="20"/>
        </w:rPr>
        <w:t xml:space="preserve"> 1983</w:t>
      </w:r>
      <w:r w:rsidRPr="000557DC">
        <w:rPr>
          <w:sz w:val="28"/>
          <w:szCs w:val="20"/>
          <w:lang w:val="en-US"/>
        </w:rPr>
        <w:t>.</w:t>
      </w:r>
    </w:p>
    <w:p w14:paraId="2EF853EB" w14:textId="77777777" w:rsidR="00867B0C" w:rsidRPr="000557DC" w:rsidRDefault="00867B0C" w:rsidP="006A749F">
      <w:pPr>
        <w:widowControl w:val="0"/>
        <w:numPr>
          <w:ilvl w:val="0"/>
          <w:numId w:val="1"/>
        </w:numPr>
        <w:tabs>
          <w:tab w:val="clear" w:pos="360"/>
          <w:tab w:val="num" w:pos="780"/>
        </w:tabs>
        <w:snapToGrid w:val="0"/>
        <w:ind w:left="0" w:firstLine="709"/>
        <w:jc w:val="both"/>
        <w:rPr>
          <w:sz w:val="28"/>
          <w:szCs w:val="20"/>
          <w:lang w:val="en-US"/>
        </w:rPr>
      </w:pPr>
      <w:r w:rsidRPr="000557DC">
        <w:rPr>
          <w:sz w:val="28"/>
          <w:szCs w:val="20"/>
          <w:lang w:val="en-US"/>
        </w:rPr>
        <w:t>3.</w:t>
      </w:r>
      <w:r w:rsidRPr="000557DC">
        <w:rPr>
          <w:sz w:val="14"/>
          <w:szCs w:val="14"/>
          <w:lang w:val="en-US"/>
        </w:rPr>
        <w:t xml:space="preserve">     </w:t>
      </w:r>
      <w:r w:rsidRPr="000557DC">
        <w:rPr>
          <w:sz w:val="28"/>
          <w:szCs w:val="20"/>
        </w:rPr>
        <w:t>Лекция по теме</w:t>
      </w:r>
      <w:r w:rsidRPr="000557DC">
        <w:rPr>
          <w:sz w:val="28"/>
          <w:szCs w:val="20"/>
          <w:lang w:val="en-US"/>
        </w:rPr>
        <w:t>.</w:t>
      </w:r>
    </w:p>
    <w:p w14:paraId="07B823D5" w14:textId="77777777" w:rsidR="00867B0C" w:rsidRPr="000557DC" w:rsidRDefault="00867B0C" w:rsidP="006A749F">
      <w:pPr>
        <w:widowControl w:val="0"/>
        <w:numPr>
          <w:ilvl w:val="0"/>
          <w:numId w:val="1"/>
        </w:numPr>
        <w:tabs>
          <w:tab w:val="clear" w:pos="360"/>
          <w:tab w:val="num" w:pos="780"/>
        </w:tabs>
        <w:snapToGrid w:val="0"/>
        <w:ind w:left="0" w:firstLine="709"/>
        <w:jc w:val="both"/>
        <w:rPr>
          <w:sz w:val="28"/>
          <w:szCs w:val="20"/>
          <w:lang w:val="en-US"/>
        </w:rPr>
      </w:pPr>
      <w:r w:rsidRPr="000557DC">
        <w:rPr>
          <w:sz w:val="28"/>
          <w:szCs w:val="20"/>
          <w:lang w:val="en-US"/>
        </w:rPr>
        <w:t>4.</w:t>
      </w:r>
      <w:r w:rsidRPr="000557DC">
        <w:rPr>
          <w:sz w:val="14"/>
          <w:szCs w:val="14"/>
          <w:lang w:val="en-US"/>
        </w:rPr>
        <w:t xml:space="preserve">     </w:t>
      </w:r>
      <w:r w:rsidRPr="000557DC">
        <w:rPr>
          <w:sz w:val="28"/>
          <w:szCs w:val="20"/>
        </w:rPr>
        <w:t>Методическая разработка кафедры</w:t>
      </w:r>
      <w:r w:rsidRPr="000557DC">
        <w:rPr>
          <w:sz w:val="28"/>
          <w:szCs w:val="20"/>
          <w:lang w:val="en-US"/>
        </w:rPr>
        <w:t>.</w:t>
      </w:r>
    </w:p>
    <w:p w14:paraId="3E436477" w14:textId="77777777" w:rsidR="000557DC" w:rsidRPr="000557DC" w:rsidRDefault="000557DC" w:rsidP="000557DC">
      <w:pPr>
        <w:widowControl w:val="0"/>
        <w:snapToGrid w:val="0"/>
        <w:ind w:left="420"/>
        <w:jc w:val="both"/>
        <w:rPr>
          <w:sz w:val="28"/>
          <w:szCs w:val="20"/>
          <w:lang w:val="en-US"/>
        </w:rPr>
      </w:pPr>
    </w:p>
    <w:sectPr w:rsidR="000557DC" w:rsidRPr="000557DC" w:rsidSect="000557D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B02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0C"/>
    <w:rsid w:val="000557DC"/>
    <w:rsid w:val="004E634C"/>
    <w:rsid w:val="00630FC9"/>
    <w:rsid w:val="006A749F"/>
    <w:rsid w:val="00867B0C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D4D81"/>
  <w15:chartTrackingRefBased/>
  <w15:docId w15:val="{83C7B237-F215-448B-BBB9-8138FDE7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867B0C"/>
    <w:pPr>
      <w:widowControl w:val="0"/>
      <w:snapToGrid w:val="0"/>
      <w:spacing w:line="259" w:lineRule="auto"/>
      <w:ind w:firstLine="40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Владивостокский Государственный Медицинский Университет</vt:lpstr>
    </vt:vector>
  </TitlesOfParts>
  <Company>HOME</Company>
  <LinksUpToDate>false</LinksUpToDate>
  <CharactersWithSpaces>21117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Владивостокский Государственный Медицинский Университет</dc:title>
  <dc:subject/>
  <dc:creator>USER</dc:creator>
  <cp:keywords/>
  <dc:description/>
  <cp:lastModifiedBy>Igor</cp:lastModifiedBy>
  <cp:revision>3</cp:revision>
  <dcterms:created xsi:type="dcterms:W3CDTF">2024-11-19T15:19:00Z</dcterms:created>
  <dcterms:modified xsi:type="dcterms:W3CDTF">2024-11-19T15:19:00Z</dcterms:modified>
</cp:coreProperties>
</file>