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C9" w:rsidRDefault="00BB70C9">
      <w:pPr>
        <w:rPr>
          <w:sz w:val="24"/>
        </w:rPr>
      </w:pPr>
      <w:bookmarkStart w:id="0" w:name="_GoBack"/>
      <w:bookmarkEnd w:id="0"/>
    </w:p>
    <w:p w:rsidR="00BB70C9" w:rsidRDefault="00BB70C9">
      <w:pPr>
        <w:numPr>
          <w:ilvl w:val="0"/>
          <w:numId w:val="1"/>
        </w:numPr>
        <w:tabs>
          <w:tab w:val="clear" w:pos="360"/>
          <w:tab w:val="num" w:pos="0"/>
        </w:tabs>
        <w:ind w:left="0" w:firstLine="426"/>
        <w:jc w:val="center"/>
        <w:rPr>
          <w:b/>
          <w:sz w:val="26"/>
        </w:rPr>
      </w:pPr>
      <w:r>
        <w:rPr>
          <w:b/>
          <w:sz w:val="26"/>
        </w:rPr>
        <w:t>Паспортные данные:</w:t>
      </w:r>
    </w:p>
    <w:p w:rsidR="00BB70C9" w:rsidRDefault="00BB70C9">
      <w:pPr>
        <w:tabs>
          <w:tab w:val="num" w:pos="0"/>
        </w:tabs>
        <w:ind w:firstLine="426"/>
        <w:jc w:val="both"/>
        <w:rPr>
          <w:sz w:val="24"/>
        </w:rPr>
      </w:pPr>
    </w:p>
    <w:p w:rsidR="00BB70C9" w:rsidRDefault="00BB70C9">
      <w:pPr>
        <w:tabs>
          <w:tab w:val="num" w:pos="0"/>
        </w:tabs>
        <w:ind w:firstLine="426"/>
        <w:jc w:val="both"/>
        <w:rPr>
          <w:sz w:val="24"/>
        </w:rPr>
      </w:pPr>
      <w:r>
        <w:rPr>
          <w:sz w:val="24"/>
        </w:rPr>
        <w:t xml:space="preserve">ФИО больного: *********************************** </w:t>
      </w:r>
    </w:p>
    <w:p w:rsidR="00BB70C9" w:rsidRDefault="00BB70C9">
      <w:pPr>
        <w:tabs>
          <w:tab w:val="num" w:pos="0"/>
        </w:tabs>
        <w:ind w:firstLine="426"/>
        <w:jc w:val="both"/>
        <w:rPr>
          <w:sz w:val="24"/>
        </w:rPr>
      </w:pPr>
      <w:r>
        <w:rPr>
          <w:sz w:val="24"/>
        </w:rPr>
        <w:t>Возраст: 52 года</w:t>
      </w:r>
    </w:p>
    <w:p w:rsidR="00BB70C9" w:rsidRDefault="00BB70C9">
      <w:pPr>
        <w:tabs>
          <w:tab w:val="num" w:pos="0"/>
        </w:tabs>
        <w:ind w:firstLine="426"/>
        <w:jc w:val="both"/>
        <w:rPr>
          <w:sz w:val="24"/>
        </w:rPr>
      </w:pPr>
      <w:r>
        <w:rPr>
          <w:sz w:val="24"/>
        </w:rPr>
        <w:t>Дата рождения: 24.12.1951г.</w:t>
      </w:r>
    </w:p>
    <w:p w:rsidR="00BB70C9" w:rsidRDefault="00BB70C9">
      <w:pPr>
        <w:tabs>
          <w:tab w:val="num" w:pos="0"/>
        </w:tabs>
        <w:ind w:firstLine="426"/>
        <w:jc w:val="both"/>
        <w:rPr>
          <w:sz w:val="24"/>
        </w:rPr>
      </w:pPr>
      <w:r>
        <w:rPr>
          <w:sz w:val="24"/>
        </w:rPr>
        <w:t xml:space="preserve">Семейное положение: женат </w:t>
      </w:r>
    </w:p>
    <w:p w:rsidR="00BB70C9" w:rsidRDefault="00BB70C9">
      <w:pPr>
        <w:tabs>
          <w:tab w:val="num" w:pos="0"/>
        </w:tabs>
        <w:ind w:firstLine="426"/>
        <w:jc w:val="both"/>
        <w:rPr>
          <w:sz w:val="24"/>
        </w:rPr>
      </w:pPr>
      <w:r>
        <w:rPr>
          <w:sz w:val="24"/>
        </w:rPr>
        <w:t xml:space="preserve">Профессия: пенсионер, инвалид </w:t>
      </w:r>
      <w:r>
        <w:rPr>
          <w:sz w:val="24"/>
          <w:lang w:val="en-US"/>
        </w:rPr>
        <w:t xml:space="preserve">III </w:t>
      </w:r>
      <w:r>
        <w:rPr>
          <w:sz w:val="24"/>
        </w:rPr>
        <w:t>группы</w:t>
      </w:r>
    </w:p>
    <w:p w:rsidR="00BB70C9" w:rsidRDefault="00BB70C9">
      <w:pPr>
        <w:tabs>
          <w:tab w:val="num" w:pos="0"/>
        </w:tabs>
        <w:ind w:firstLine="426"/>
        <w:jc w:val="both"/>
        <w:rPr>
          <w:sz w:val="24"/>
        </w:rPr>
      </w:pPr>
      <w:r>
        <w:rPr>
          <w:sz w:val="24"/>
        </w:rPr>
        <w:t>Место жительства: ******************************</w:t>
      </w:r>
    </w:p>
    <w:p w:rsidR="00BB70C9" w:rsidRDefault="00BB70C9">
      <w:pPr>
        <w:tabs>
          <w:tab w:val="num" w:pos="0"/>
        </w:tabs>
        <w:ind w:firstLine="426"/>
        <w:jc w:val="both"/>
        <w:rPr>
          <w:sz w:val="24"/>
        </w:rPr>
      </w:pPr>
      <w:r>
        <w:rPr>
          <w:sz w:val="24"/>
        </w:rPr>
        <w:t xml:space="preserve">Дата поступления: 20.03.2003г. </w:t>
      </w:r>
    </w:p>
    <w:p w:rsidR="002B3290" w:rsidRDefault="002B3290">
      <w:pPr>
        <w:tabs>
          <w:tab w:val="num" w:pos="0"/>
        </w:tabs>
        <w:ind w:firstLine="426"/>
        <w:jc w:val="both"/>
        <w:rPr>
          <w:sz w:val="24"/>
        </w:rPr>
      </w:pPr>
      <w:r>
        <w:rPr>
          <w:sz w:val="24"/>
        </w:rPr>
        <w:t>Диагноз:</w:t>
      </w:r>
    </w:p>
    <w:p w:rsidR="002B3290" w:rsidRPr="002B3290" w:rsidRDefault="002B3290" w:rsidP="002B3290">
      <w:pPr>
        <w:numPr>
          <w:ilvl w:val="0"/>
          <w:numId w:val="13"/>
        </w:numPr>
        <w:jc w:val="both"/>
        <w:rPr>
          <w:sz w:val="24"/>
          <w:szCs w:val="24"/>
        </w:rPr>
      </w:pPr>
      <w:r w:rsidRPr="002B3290">
        <w:rPr>
          <w:b/>
          <w:sz w:val="24"/>
          <w:szCs w:val="24"/>
        </w:rPr>
        <w:t>Основной</w:t>
      </w:r>
      <w:r w:rsidRPr="002B3290">
        <w:rPr>
          <w:sz w:val="24"/>
          <w:szCs w:val="24"/>
        </w:rPr>
        <w:t xml:space="preserve"> – хроническая обструктивная болезнь легких, средней степени тяжести. Фаза обострения.</w:t>
      </w:r>
    </w:p>
    <w:p w:rsidR="002B3290" w:rsidRPr="002B3290" w:rsidRDefault="002B3290" w:rsidP="002B3290">
      <w:pPr>
        <w:numPr>
          <w:ilvl w:val="0"/>
          <w:numId w:val="13"/>
        </w:numPr>
        <w:jc w:val="both"/>
        <w:rPr>
          <w:sz w:val="24"/>
          <w:szCs w:val="24"/>
        </w:rPr>
      </w:pPr>
      <w:r w:rsidRPr="002B3290">
        <w:rPr>
          <w:b/>
          <w:sz w:val="24"/>
          <w:szCs w:val="24"/>
        </w:rPr>
        <w:t>Осложнения основного</w:t>
      </w:r>
      <w:r w:rsidRPr="002B3290">
        <w:rPr>
          <w:sz w:val="24"/>
          <w:szCs w:val="24"/>
        </w:rPr>
        <w:t xml:space="preserve"> – эмфизема легких. Дыхательная недостаточность </w:t>
      </w:r>
      <w:r w:rsidRPr="002B3290">
        <w:rPr>
          <w:sz w:val="24"/>
          <w:szCs w:val="24"/>
          <w:lang w:val="en-US"/>
        </w:rPr>
        <w:t>I</w:t>
      </w:r>
      <w:r w:rsidRPr="002B3290">
        <w:rPr>
          <w:sz w:val="24"/>
          <w:szCs w:val="24"/>
        </w:rPr>
        <w:t>-</w:t>
      </w:r>
      <w:r w:rsidRPr="002B3290">
        <w:rPr>
          <w:sz w:val="24"/>
          <w:szCs w:val="24"/>
          <w:lang w:val="en-US"/>
        </w:rPr>
        <w:t>II</w:t>
      </w:r>
      <w:r w:rsidRPr="002B3290">
        <w:rPr>
          <w:sz w:val="24"/>
          <w:szCs w:val="24"/>
        </w:rPr>
        <w:t xml:space="preserve"> степени. </w:t>
      </w:r>
    </w:p>
    <w:p w:rsidR="002B3290" w:rsidRPr="002B3290" w:rsidRDefault="002B3290" w:rsidP="002B3290">
      <w:pPr>
        <w:numPr>
          <w:ilvl w:val="0"/>
          <w:numId w:val="13"/>
        </w:numPr>
        <w:jc w:val="both"/>
        <w:rPr>
          <w:sz w:val="24"/>
          <w:szCs w:val="24"/>
        </w:rPr>
      </w:pPr>
      <w:r w:rsidRPr="002B3290">
        <w:rPr>
          <w:b/>
          <w:sz w:val="24"/>
          <w:szCs w:val="24"/>
        </w:rPr>
        <w:t>Сопутствующие заболевания:</w:t>
      </w:r>
      <w:r w:rsidRPr="002B3290">
        <w:rPr>
          <w:sz w:val="24"/>
          <w:szCs w:val="24"/>
        </w:rPr>
        <w:t xml:space="preserve"> варикозное расширение вен нижних конечностей</w:t>
      </w:r>
    </w:p>
    <w:p w:rsidR="002B3290" w:rsidRDefault="002B3290">
      <w:pPr>
        <w:tabs>
          <w:tab w:val="num" w:pos="0"/>
        </w:tabs>
        <w:ind w:firstLine="426"/>
        <w:jc w:val="both"/>
        <w:rPr>
          <w:sz w:val="24"/>
        </w:rPr>
      </w:pPr>
    </w:p>
    <w:p w:rsidR="00BB70C9" w:rsidRDefault="00BB70C9">
      <w:pPr>
        <w:tabs>
          <w:tab w:val="num" w:pos="0"/>
        </w:tabs>
        <w:ind w:firstLine="426"/>
        <w:jc w:val="both"/>
        <w:rPr>
          <w:sz w:val="24"/>
        </w:rPr>
      </w:pPr>
    </w:p>
    <w:p w:rsidR="00BB70C9" w:rsidRDefault="00BB70C9">
      <w:pPr>
        <w:numPr>
          <w:ilvl w:val="0"/>
          <w:numId w:val="1"/>
        </w:numPr>
        <w:tabs>
          <w:tab w:val="clear" w:pos="360"/>
          <w:tab w:val="num" w:pos="0"/>
        </w:tabs>
        <w:ind w:left="0" w:firstLine="426"/>
        <w:jc w:val="center"/>
        <w:rPr>
          <w:b/>
          <w:sz w:val="26"/>
        </w:rPr>
      </w:pPr>
      <w:r>
        <w:rPr>
          <w:b/>
          <w:sz w:val="26"/>
        </w:rPr>
        <w:t>Жалобы при поступлении.</w:t>
      </w:r>
    </w:p>
    <w:p w:rsidR="00BB70C9" w:rsidRDefault="00BB70C9">
      <w:pPr>
        <w:tabs>
          <w:tab w:val="num" w:pos="0"/>
        </w:tabs>
        <w:ind w:firstLine="426"/>
        <w:jc w:val="both"/>
        <w:rPr>
          <w:sz w:val="24"/>
        </w:rPr>
      </w:pPr>
    </w:p>
    <w:p w:rsidR="00BB70C9" w:rsidRDefault="00BB70C9" w:rsidP="002B3290">
      <w:pPr>
        <w:tabs>
          <w:tab w:val="num" w:pos="0"/>
        </w:tabs>
        <w:jc w:val="both"/>
        <w:rPr>
          <w:sz w:val="24"/>
        </w:rPr>
      </w:pPr>
      <w:r>
        <w:rPr>
          <w:sz w:val="24"/>
        </w:rPr>
        <w:t xml:space="preserve">Жалобы на кашель с мокротой светлого цвета, приступы удушья по утрам, ночью, на одышку при умеренной физической нагрузке, отеки ног после длительной ходьбы. Больной отмечает ухудшение самочувствия, появление слабости, головокружения после интенсивной физической работы. </w:t>
      </w:r>
    </w:p>
    <w:p w:rsidR="00BB70C9" w:rsidRDefault="00BB70C9">
      <w:pPr>
        <w:tabs>
          <w:tab w:val="num" w:pos="0"/>
        </w:tabs>
        <w:ind w:firstLine="426"/>
        <w:jc w:val="both"/>
        <w:rPr>
          <w:sz w:val="24"/>
        </w:rPr>
      </w:pPr>
    </w:p>
    <w:p w:rsidR="00BB70C9" w:rsidRDefault="00BB70C9">
      <w:pPr>
        <w:numPr>
          <w:ilvl w:val="0"/>
          <w:numId w:val="1"/>
        </w:numPr>
        <w:tabs>
          <w:tab w:val="clear" w:pos="360"/>
          <w:tab w:val="num" w:pos="0"/>
        </w:tabs>
        <w:ind w:left="0" w:firstLine="426"/>
        <w:jc w:val="center"/>
        <w:rPr>
          <w:b/>
          <w:sz w:val="26"/>
          <w:lang w:val="en-US"/>
        </w:rPr>
      </w:pPr>
      <w:r>
        <w:rPr>
          <w:b/>
          <w:sz w:val="26"/>
          <w:lang w:val="en-US"/>
        </w:rPr>
        <w:t>Anamnesis morbi</w:t>
      </w:r>
    </w:p>
    <w:p w:rsidR="00BB70C9" w:rsidRDefault="00BB70C9">
      <w:pPr>
        <w:tabs>
          <w:tab w:val="num" w:pos="0"/>
        </w:tabs>
        <w:ind w:firstLine="426"/>
        <w:jc w:val="both"/>
        <w:rPr>
          <w:sz w:val="24"/>
        </w:rPr>
      </w:pPr>
    </w:p>
    <w:p w:rsidR="00BB70C9" w:rsidRDefault="00BB70C9" w:rsidP="002B3290">
      <w:pPr>
        <w:tabs>
          <w:tab w:val="num" w:pos="0"/>
        </w:tabs>
        <w:jc w:val="both"/>
        <w:rPr>
          <w:sz w:val="24"/>
        </w:rPr>
      </w:pPr>
      <w:r>
        <w:rPr>
          <w:sz w:val="24"/>
        </w:rPr>
        <w:t xml:space="preserve">Считает себя больным в течение 10 лет. Заболевание началось в 1993 году, когда после перенесенной острой респираторной вирусной инфекции, стал отмечать появление одышки после физической нагрузки, усилился кашель с выделением светлой слизистой мокроты, появились приступы удушья по ночам и затем с утра. В 1995 годы выставлен диагноз – хронический бронхит. С этого года больной проходит периодическое стационарное и амбулаторное лечение. Для снятия приступов удушья использует беротек, эуфиллин, дексаметазон. Около семи дней назад больной начал отмечать ухудшение самочувствия, когда усилилась одышка, возник кашель приступообразного характера по утрам. Был госпитализирован для лечения в пульмонологическое отделение Новгородской областной клинической больницы. </w:t>
      </w:r>
    </w:p>
    <w:p w:rsidR="00BB70C9" w:rsidRDefault="00BB70C9">
      <w:pPr>
        <w:tabs>
          <w:tab w:val="num" w:pos="0"/>
        </w:tabs>
        <w:ind w:firstLine="426"/>
        <w:jc w:val="both"/>
        <w:rPr>
          <w:sz w:val="24"/>
        </w:rPr>
      </w:pPr>
    </w:p>
    <w:p w:rsidR="00BB70C9" w:rsidRDefault="00BB70C9">
      <w:pPr>
        <w:numPr>
          <w:ilvl w:val="0"/>
          <w:numId w:val="1"/>
        </w:numPr>
        <w:tabs>
          <w:tab w:val="clear" w:pos="360"/>
          <w:tab w:val="num" w:pos="0"/>
        </w:tabs>
        <w:ind w:left="0" w:firstLine="426"/>
        <w:jc w:val="center"/>
        <w:rPr>
          <w:b/>
          <w:sz w:val="26"/>
          <w:lang w:val="en-US"/>
        </w:rPr>
      </w:pPr>
      <w:r>
        <w:rPr>
          <w:b/>
          <w:sz w:val="26"/>
          <w:lang w:val="en-US"/>
        </w:rPr>
        <w:t>Anamnesis vitae</w:t>
      </w:r>
    </w:p>
    <w:p w:rsidR="00BB70C9" w:rsidRDefault="00BB70C9">
      <w:pPr>
        <w:tabs>
          <w:tab w:val="num" w:pos="0"/>
        </w:tabs>
        <w:ind w:firstLine="426"/>
        <w:jc w:val="both"/>
        <w:rPr>
          <w:sz w:val="24"/>
          <w:lang w:val="en-US"/>
        </w:rPr>
      </w:pPr>
    </w:p>
    <w:p w:rsidR="00BB70C9" w:rsidRDefault="00BB70C9" w:rsidP="002B3290">
      <w:pPr>
        <w:pStyle w:val="20"/>
        <w:tabs>
          <w:tab w:val="num" w:pos="0"/>
        </w:tabs>
        <w:rPr>
          <w:rFonts w:ascii="Times New Roman" w:hAnsi="Times New Roman"/>
        </w:rPr>
      </w:pPr>
      <w:r>
        <w:rPr>
          <w:rFonts w:ascii="Times New Roman" w:hAnsi="Times New Roman"/>
          <w:i/>
          <w:u w:val="single"/>
        </w:rPr>
        <w:t>Краткие биографические данные:</w:t>
      </w:r>
      <w:r>
        <w:rPr>
          <w:rFonts w:ascii="Times New Roman" w:hAnsi="Times New Roman"/>
        </w:rPr>
        <w:t xml:space="preserve"> родился 24 декабря 1955 года в городе Новгороде, в семье из 4 человек, второй ребенок в семье. Рос и разв</w:t>
      </w:r>
      <w:r>
        <w:rPr>
          <w:rFonts w:ascii="Times New Roman" w:hAnsi="Times New Roman"/>
        </w:rPr>
        <w:t>и</w:t>
      </w:r>
      <w:r>
        <w:rPr>
          <w:rFonts w:ascii="Times New Roman" w:hAnsi="Times New Roman"/>
        </w:rPr>
        <w:t>вался  соответственно  возрасту. Закончил 8 классов средней школы и пост</w:t>
      </w:r>
      <w:r>
        <w:rPr>
          <w:rFonts w:ascii="Times New Roman" w:hAnsi="Times New Roman"/>
        </w:rPr>
        <w:t>у</w:t>
      </w:r>
      <w:r>
        <w:rPr>
          <w:rFonts w:ascii="Times New Roman" w:hAnsi="Times New Roman"/>
        </w:rPr>
        <w:t>пил в техникум, где проучился два года. Затем пошел работать грузчиком на «Акрон».</w:t>
      </w:r>
    </w:p>
    <w:p w:rsidR="00BB70C9" w:rsidRDefault="00BB70C9">
      <w:pPr>
        <w:pStyle w:val="20"/>
        <w:tabs>
          <w:tab w:val="num" w:pos="0"/>
        </w:tabs>
        <w:rPr>
          <w:rFonts w:ascii="Times New Roman" w:hAnsi="Times New Roman"/>
        </w:rPr>
      </w:pPr>
      <w:r>
        <w:rPr>
          <w:rFonts w:ascii="Times New Roman" w:hAnsi="Times New Roman"/>
          <w:i/>
          <w:u w:val="single"/>
        </w:rPr>
        <w:t>Профессиональные вредности:</w:t>
      </w:r>
      <w:r>
        <w:rPr>
          <w:rFonts w:ascii="Times New Roman" w:hAnsi="Times New Roman"/>
        </w:rPr>
        <w:t xml:space="preserve"> селитра, азотная кислота, в данный момент находится на пенсии. Семейное п</w:t>
      </w:r>
      <w:r>
        <w:rPr>
          <w:rFonts w:ascii="Times New Roman" w:hAnsi="Times New Roman"/>
        </w:rPr>
        <w:t>о</w:t>
      </w:r>
      <w:r>
        <w:rPr>
          <w:rFonts w:ascii="Times New Roman" w:hAnsi="Times New Roman"/>
        </w:rPr>
        <w:t xml:space="preserve">ложение: женат. </w:t>
      </w:r>
      <w:r>
        <w:rPr>
          <w:rFonts w:ascii="Times New Roman" w:hAnsi="Times New Roman"/>
          <w:i/>
          <w:u w:val="single"/>
        </w:rPr>
        <w:t>Питание:</w:t>
      </w:r>
      <w:r>
        <w:rPr>
          <w:rFonts w:ascii="Times New Roman" w:hAnsi="Times New Roman"/>
        </w:rPr>
        <w:t xml:space="preserve"> регулярное, полноценное. </w:t>
      </w:r>
      <w:r>
        <w:rPr>
          <w:rFonts w:ascii="Times New Roman" w:hAnsi="Times New Roman"/>
          <w:i/>
          <w:u w:val="single"/>
        </w:rPr>
        <w:t>Привычные интоксикации:</w:t>
      </w:r>
      <w:r>
        <w:rPr>
          <w:rFonts w:ascii="Times New Roman" w:hAnsi="Times New Roman"/>
          <w:i/>
        </w:rPr>
        <w:t xml:space="preserve"> </w:t>
      </w:r>
      <w:r>
        <w:rPr>
          <w:rFonts w:ascii="Times New Roman" w:hAnsi="Times New Roman"/>
        </w:rPr>
        <w:t xml:space="preserve">алкоголь употребляет по праздникам, курит в течение 10 лет, на данный момент сократил количество выкуриваемых сигарет до 2 штук в день. </w:t>
      </w:r>
      <w:r>
        <w:rPr>
          <w:rFonts w:ascii="Times New Roman" w:hAnsi="Times New Roman"/>
          <w:i/>
          <w:u w:val="single"/>
        </w:rPr>
        <w:t>Аллергологический анамнез:</w:t>
      </w:r>
      <w:r>
        <w:rPr>
          <w:rFonts w:ascii="Times New Roman" w:hAnsi="Times New Roman"/>
          <w:i/>
        </w:rPr>
        <w:t xml:space="preserve"> </w:t>
      </w:r>
      <w:r>
        <w:rPr>
          <w:rFonts w:ascii="Times New Roman" w:hAnsi="Times New Roman"/>
        </w:rPr>
        <w:t>А</w:t>
      </w:r>
      <w:r>
        <w:rPr>
          <w:rFonts w:ascii="Times New Roman" w:hAnsi="Times New Roman"/>
        </w:rPr>
        <w:t>л</w:t>
      </w:r>
      <w:r>
        <w:rPr>
          <w:rFonts w:ascii="Times New Roman" w:hAnsi="Times New Roman"/>
        </w:rPr>
        <w:t xml:space="preserve">лергических реакций на фрукты, пыльцу растений и животные аллергены больной не отмечает. </w:t>
      </w:r>
      <w:r>
        <w:rPr>
          <w:rFonts w:ascii="Times New Roman" w:hAnsi="Times New Roman"/>
          <w:i/>
          <w:u w:val="single"/>
        </w:rPr>
        <w:lastRenderedPageBreak/>
        <w:t>Наследственность:</w:t>
      </w:r>
      <w:r>
        <w:rPr>
          <w:rFonts w:ascii="Times New Roman" w:hAnsi="Times New Roman"/>
        </w:rPr>
        <w:t xml:space="preserve"> не отягощена. </w:t>
      </w:r>
      <w:r>
        <w:rPr>
          <w:rFonts w:ascii="Times New Roman" w:hAnsi="Times New Roman"/>
          <w:i/>
          <w:u w:val="single"/>
        </w:rPr>
        <w:t>Перенесенные заболевания:</w:t>
      </w:r>
      <w:r>
        <w:rPr>
          <w:rFonts w:ascii="Times New Roman" w:hAnsi="Times New Roman"/>
        </w:rPr>
        <w:t xml:space="preserve"> детские инфекции: краснуха, ветряная оспа, ангина. Туберкулез, сифилис, тифы, психические заболевания, злокачественные новообразования отрицает. В 1998 году перенес оперативное вмешательство по поводу варикозного расширения вен на правой конечности. </w:t>
      </w:r>
      <w:r>
        <w:rPr>
          <w:rFonts w:ascii="Times New Roman" w:hAnsi="Times New Roman"/>
          <w:i/>
          <w:u w:val="single"/>
        </w:rPr>
        <w:t>Бытовой анамнез:</w:t>
      </w:r>
      <w:r>
        <w:rPr>
          <w:rFonts w:ascii="Times New Roman" w:hAnsi="Times New Roman"/>
        </w:rPr>
        <w:t xml:space="preserve"> жилищно-бытовые усл</w:t>
      </w:r>
      <w:r>
        <w:rPr>
          <w:rFonts w:ascii="Times New Roman" w:hAnsi="Times New Roman"/>
        </w:rPr>
        <w:t>о</w:t>
      </w:r>
      <w:r>
        <w:rPr>
          <w:rFonts w:ascii="Times New Roman" w:hAnsi="Times New Roman"/>
        </w:rPr>
        <w:t>вия удовлетворительные - теплая благоустроенная квартира из 2 комнат. Чи</w:t>
      </w:r>
      <w:r>
        <w:rPr>
          <w:rFonts w:ascii="Times New Roman" w:hAnsi="Times New Roman"/>
        </w:rPr>
        <w:t>с</w:t>
      </w:r>
      <w:r>
        <w:rPr>
          <w:rFonts w:ascii="Times New Roman" w:hAnsi="Times New Roman"/>
        </w:rPr>
        <w:t xml:space="preserve">ленность семьи - 2 человека, проживает с женой. </w:t>
      </w:r>
    </w:p>
    <w:p w:rsidR="00BB70C9" w:rsidRDefault="00BB70C9">
      <w:pPr>
        <w:pStyle w:val="20"/>
        <w:tabs>
          <w:tab w:val="num" w:pos="0"/>
        </w:tabs>
        <w:ind w:firstLine="426"/>
        <w:rPr>
          <w:rFonts w:ascii="Times New Roman" w:hAnsi="Times New Roman"/>
        </w:rPr>
      </w:pPr>
      <w:r>
        <w:rPr>
          <w:rFonts w:ascii="Times New Roman" w:hAnsi="Times New Roman"/>
          <w:i/>
          <w:u w:val="single"/>
        </w:rPr>
        <w:t>Сопутствующие заболевания:</w:t>
      </w:r>
      <w:r>
        <w:rPr>
          <w:rFonts w:ascii="Times New Roman" w:hAnsi="Times New Roman"/>
        </w:rPr>
        <w:t xml:space="preserve"> варикозное болезнь нижних конечностей. </w:t>
      </w:r>
    </w:p>
    <w:p w:rsidR="00BB70C9" w:rsidRPr="00BB70C9" w:rsidRDefault="00BB70C9">
      <w:pPr>
        <w:tabs>
          <w:tab w:val="num" w:pos="0"/>
        </w:tabs>
        <w:ind w:firstLine="426"/>
        <w:jc w:val="both"/>
        <w:rPr>
          <w:sz w:val="24"/>
        </w:rPr>
      </w:pPr>
    </w:p>
    <w:p w:rsidR="00BB70C9" w:rsidRPr="00BB70C9" w:rsidRDefault="00BB70C9">
      <w:pPr>
        <w:tabs>
          <w:tab w:val="num" w:pos="0"/>
        </w:tabs>
        <w:ind w:firstLine="426"/>
        <w:jc w:val="both"/>
        <w:rPr>
          <w:sz w:val="24"/>
        </w:rPr>
      </w:pPr>
    </w:p>
    <w:p w:rsidR="00BB70C9" w:rsidRDefault="00BB70C9">
      <w:pPr>
        <w:numPr>
          <w:ilvl w:val="0"/>
          <w:numId w:val="1"/>
        </w:numPr>
        <w:tabs>
          <w:tab w:val="clear" w:pos="360"/>
          <w:tab w:val="num" w:pos="0"/>
        </w:tabs>
        <w:ind w:left="0" w:firstLine="426"/>
        <w:jc w:val="center"/>
        <w:rPr>
          <w:b/>
          <w:sz w:val="26"/>
          <w:lang w:val="en-US"/>
        </w:rPr>
      </w:pPr>
      <w:r>
        <w:rPr>
          <w:b/>
          <w:sz w:val="26"/>
          <w:lang w:val="en-US"/>
        </w:rPr>
        <w:t>Status praesens objectivus</w:t>
      </w:r>
    </w:p>
    <w:p w:rsidR="00BB70C9" w:rsidRDefault="00BB70C9">
      <w:pPr>
        <w:tabs>
          <w:tab w:val="num" w:pos="0"/>
        </w:tabs>
        <w:ind w:firstLine="426"/>
        <w:jc w:val="both"/>
        <w:rPr>
          <w:sz w:val="24"/>
          <w:lang w:val="en-US"/>
        </w:rPr>
      </w:pPr>
    </w:p>
    <w:p w:rsidR="00BB70C9" w:rsidRDefault="00BB70C9">
      <w:pPr>
        <w:tabs>
          <w:tab w:val="num" w:pos="0"/>
        </w:tabs>
        <w:ind w:firstLine="426"/>
        <w:jc w:val="both"/>
        <w:rPr>
          <w:sz w:val="24"/>
        </w:rPr>
      </w:pPr>
      <w:r>
        <w:rPr>
          <w:sz w:val="24"/>
        </w:rPr>
        <w:t xml:space="preserve">Состояние больного удовлетворительное. Сознание ясное. Положение активное. Телосложение правильное, повышенного питания, форма грудной клетки - бочкообразная. Рост </w:t>
      </w:r>
      <w:smartTag w:uri="urn:schemas-microsoft-com:office:smarttags" w:element="metricconverter">
        <w:smartTagPr>
          <w:attr w:name="ProductID" w:val="187 см"/>
        </w:smartTagPr>
        <w:r>
          <w:rPr>
            <w:sz w:val="24"/>
          </w:rPr>
          <w:t>187 см</w:t>
        </w:r>
      </w:smartTag>
      <w:r>
        <w:rPr>
          <w:sz w:val="24"/>
        </w:rPr>
        <w:t xml:space="preserve">, вес </w:t>
      </w:r>
      <w:smartTag w:uri="urn:schemas-microsoft-com:office:smarttags" w:element="metricconverter">
        <w:smartTagPr>
          <w:attr w:name="ProductID" w:val="110 кг"/>
        </w:smartTagPr>
        <w:r>
          <w:rPr>
            <w:sz w:val="24"/>
          </w:rPr>
          <w:t>110 кг</w:t>
        </w:r>
      </w:smartTag>
      <w:r>
        <w:rPr>
          <w:sz w:val="24"/>
        </w:rPr>
        <w:t xml:space="preserve">. Деформации скелета нет. Кожные покровы чистые, сухие. Тургор кожи нормальный. Ногтевые пластинки посттравматически деформированы. </w:t>
      </w:r>
    </w:p>
    <w:p w:rsidR="00BB70C9" w:rsidRDefault="00BB70C9">
      <w:pPr>
        <w:tabs>
          <w:tab w:val="num" w:pos="0"/>
        </w:tabs>
        <w:ind w:firstLine="426"/>
        <w:jc w:val="both"/>
        <w:rPr>
          <w:sz w:val="24"/>
        </w:rPr>
      </w:pPr>
      <w:r>
        <w:rPr>
          <w:sz w:val="24"/>
        </w:rPr>
        <w:t>Видимые слизистые бледно-розового цвета, без патологий. Язык розовый, правильной формы, обложен белым налетом. Десны гладкие, розовые, нормальной влажности. Лимфатические узлы не пальпируются.</w:t>
      </w:r>
    </w:p>
    <w:p w:rsidR="00BB70C9" w:rsidRDefault="00BB70C9">
      <w:pPr>
        <w:tabs>
          <w:tab w:val="num" w:pos="0"/>
        </w:tabs>
        <w:ind w:firstLine="426"/>
        <w:jc w:val="both"/>
        <w:rPr>
          <w:sz w:val="24"/>
        </w:rPr>
      </w:pPr>
      <w:r>
        <w:rPr>
          <w:sz w:val="24"/>
        </w:rPr>
        <w:t xml:space="preserve">Лицо: правильной формы, пропорциональное, черты правильные, выражение лица осмысленное. Глаза без патологических изменений, реакция обоих зрачков на свет одинаковая. </w:t>
      </w:r>
    </w:p>
    <w:p w:rsidR="00BB70C9" w:rsidRDefault="00BB70C9">
      <w:pPr>
        <w:tabs>
          <w:tab w:val="num" w:pos="0"/>
        </w:tabs>
        <w:ind w:firstLine="426"/>
        <w:jc w:val="both"/>
        <w:rPr>
          <w:sz w:val="24"/>
        </w:rPr>
      </w:pPr>
      <w:r>
        <w:rPr>
          <w:sz w:val="24"/>
        </w:rPr>
        <w:t xml:space="preserve">Костно-мышечная система: общее развитие мышечной системы хорошее, болезненности при пальпации мышц нет. Деформации костей, болезненности при пальпации суставов нет. Надключичное пространство без особенностей. Тип дыхания брюшной. Суставы обычной конфигурации. Активная и пассивная подвижность в суставах в полном объеме. </w:t>
      </w:r>
    </w:p>
    <w:p w:rsidR="00BB70C9" w:rsidRPr="00BB70C9" w:rsidRDefault="00BB70C9">
      <w:pPr>
        <w:tabs>
          <w:tab w:val="num" w:pos="0"/>
        </w:tabs>
        <w:ind w:firstLine="426"/>
        <w:jc w:val="both"/>
        <w:rPr>
          <w:sz w:val="24"/>
        </w:rPr>
      </w:pPr>
    </w:p>
    <w:p w:rsidR="00BB70C9" w:rsidRDefault="00BB70C9">
      <w:pPr>
        <w:numPr>
          <w:ilvl w:val="0"/>
          <w:numId w:val="1"/>
        </w:numPr>
        <w:tabs>
          <w:tab w:val="clear" w:pos="360"/>
          <w:tab w:val="num" w:pos="0"/>
        </w:tabs>
        <w:ind w:left="0" w:firstLine="426"/>
        <w:jc w:val="center"/>
        <w:rPr>
          <w:b/>
          <w:sz w:val="26"/>
          <w:lang w:val="en-US"/>
        </w:rPr>
      </w:pPr>
      <w:r>
        <w:rPr>
          <w:b/>
          <w:sz w:val="26"/>
        </w:rPr>
        <w:t>Осмотр по органам и системам</w:t>
      </w:r>
    </w:p>
    <w:p w:rsidR="00BB70C9" w:rsidRDefault="00BB70C9">
      <w:pPr>
        <w:pStyle w:val="3"/>
        <w:tabs>
          <w:tab w:val="num" w:pos="0"/>
        </w:tabs>
        <w:ind w:firstLine="426"/>
        <w:jc w:val="both"/>
      </w:pPr>
    </w:p>
    <w:p w:rsidR="00BB70C9" w:rsidRDefault="00BB70C9">
      <w:pPr>
        <w:pStyle w:val="3"/>
        <w:tabs>
          <w:tab w:val="num" w:pos="0"/>
        </w:tabs>
        <w:ind w:firstLine="426"/>
        <w:jc w:val="both"/>
      </w:pPr>
      <w:r>
        <w:t>Система органов дыхания:</w:t>
      </w:r>
    </w:p>
    <w:p w:rsidR="00BB70C9" w:rsidRDefault="00BB70C9">
      <w:pPr>
        <w:pStyle w:val="Normal"/>
        <w:tabs>
          <w:tab w:val="num" w:pos="0"/>
        </w:tabs>
        <w:spacing w:before="0" w:after="0"/>
        <w:ind w:firstLine="426"/>
        <w:jc w:val="both"/>
        <w:rPr>
          <w:snapToGrid/>
        </w:rPr>
      </w:pPr>
      <w:r>
        <w:rPr>
          <w:snapToGrid/>
          <w:u w:val="single"/>
        </w:rPr>
        <w:t>Характер голоса</w:t>
      </w:r>
      <w:r>
        <w:rPr>
          <w:snapToGrid/>
        </w:rPr>
        <w:t xml:space="preserve"> нормальный, слабовыраженная охриплость.</w:t>
      </w:r>
    </w:p>
    <w:p w:rsidR="00BB70C9" w:rsidRDefault="00BB70C9">
      <w:pPr>
        <w:tabs>
          <w:tab w:val="num" w:pos="0"/>
        </w:tabs>
        <w:ind w:firstLine="426"/>
        <w:jc w:val="both"/>
        <w:rPr>
          <w:sz w:val="24"/>
        </w:rPr>
      </w:pPr>
      <w:r>
        <w:rPr>
          <w:sz w:val="24"/>
          <w:u w:val="single"/>
        </w:rPr>
        <w:t>Дыхание</w:t>
      </w:r>
      <w:r>
        <w:rPr>
          <w:sz w:val="24"/>
        </w:rPr>
        <w:t xml:space="preserve"> не затруднено, свободное. Форсированное дыхание больной осуществляет через нос. Тип дыхания брюшной. </w:t>
      </w:r>
    </w:p>
    <w:p w:rsidR="00BB70C9" w:rsidRDefault="00BB70C9">
      <w:pPr>
        <w:tabs>
          <w:tab w:val="num" w:pos="0"/>
        </w:tabs>
        <w:ind w:firstLine="426"/>
        <w:jc w:val="both"/>
        <w:rPr>
          <w:sz w:val="24"/>
        </w:rPr>
      </w:pPr>
      <w:r>
        <w:rPr>
          <w:sz w:val="24"/>
          <w:u w:val="single"/>
        </w:rPr>
        <w:t>Форма грудной клетки</w:t>
      </w:r>
      <w:r>
        <w:rPr>
          <w:sz w:val="24"/>
        </w:rPr>
        <w:t xml:space="preserve"> бочкообразная, симметричная, обе половины равномерно участвуют в дыхании. Эпигастральный угол больше 90 градусов. Дыхание ритмичное, средней глубины. Частота дыхательных движений – 18 в минуту. </w:t>
      </w:r>
    </w:p>
    <w:p w:rsidR="00BB70C9" w:rsidRDefault="00BB70C9">
      <w:pPr>
        <w:tabs>
          <w:tab w:val="num" w:pos="0"/>
        </w:tabs>
        <w:ind w:firstLine="426"/>
        <w:jc w:val="both"/>
        <w:rPr>
          <w:sz w:val="24"/>
        </w:rPr>
      </w:pPr>
      <w:r>
        <w:rPr>
          <w:sz w:val="24"/>
          <w:u w:val="single"/>
        </w:rPr>
        <w:t>Пальпация</w:t>
      </w:r>
      <w:r>
        <w:rPr>
          <w:sz w:val="24"/>
        </w:rPr>
        <w:t xml:space="preserve"> грудной клетки: безболезненная, эластичная, голосовое дрожание ослаблено справа на уровне от ости лопатки до нижнего края легкого. Переломов ребер и крепитации не наблюдается. </w:t>
      </w:r>
    </w:p>
    <w:p w:rsidR="00BB70C9" w:rsidRDefault="00BB70C9">
      <w:pPr>
        <w:tabs>
          <w:tab w:val="num" w:pos="0"/>
        </w:tabs>
        <w:ind w:firstLine="426"/>
        <w:jc w:val="both"/>
        <w:rPr>
          <w:sz w:val="24"/>
        </w:rPr>
      </w:pPr>
      <w:r>
        <w:rPr>
          <w:sz w:val="24"/>
          <w:u w:val="single"/>
        </w:rPr>
        <w:t>Перкуссия легких:</w:t>
      </w:r>
      <w:r>
        <w:rPr>
          <w:sz w:val="24"/>
        </w:rPr>
        <w:t xml:space="preserve"> при сравнительной перкуссии определяется перкуторный звук с коробочным оттенком. </w:t>
      </w:r>
    </w:p>
    <w:p w:rsidR="00BB70C9" w:rsidRPr="00BB70C9" w:rsidRDefault="00BB70C9">
      <w:pPr>
        <w:rPr>
          <w:sz w:val="24"/>
        </w:rPr>
      </w:pPr>
    </w:p>
    <w:p w:rsidR="00BB70C9" w:rsidRDefault="00BB70C9">
      <w:pPr>
        <w:rPr>
          <w:sz w:val="24"/>
        </w:rPr>
      </w:pPr>
      <w:r>
        <w:rPr>
          <w:sz w:val="24"/>
        </w:rPr>
        <w:t>Топографическая перкуссия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BB70C9">
        <w:tblPrEx>
          <w:tblCellMar>
            <w:top w:w="0" w:type="dxa"/>
            <w:bottom w:w="0" w:type="dxa"/>
          </w:tblCellMar>
        </w:tblPrEx>
        <w:tc>
          <w:tcPr>
            <w:tcW w:w="2840" w:type="dxa"/>
          </w:tcPr>
          <w:p w:rsidR="00BB70C9" w:rsidRDefault="00BB70C9">
            <w:pPr>
              <w:rPr>
                <w:sz w:val="24"/>
              </w:rPr>
            </w:pPr>
            <w:r>
              <w:rPr>
                <w:sz w:val="24"/>
              </w:rPr>
              <w:t xml:space="preserve">Линия </w:t>
            </w:r>
          </w:p>
        </w:tc>
        <w:tc>
          <w:tcPr>
            <w:tcW w:w="2840" w:type="dxa"/>
          </w:tcPr>
          <w:p w:rsidR="00BB70C9" w:rsidRDefault="00BB70C9">
            <w:pPr>
              <w:rPr>
                <w:sz w:val="24"/>
              </w:rPr>
            </w:pPr>
            <w:r>
              <w:rPr>
                <w:sz w:val="24"/>
              </w:rPr>
              <w:t xml:space="preserve">Справа </w:t>
            </w:r>
          </w:p>
        </w:tc>
        <w:tc>
          <w:tcPr>
            <w:tcW w:w="2840" w:type="dxa"/>
          </w:tcPr>
          <w:p w:rsidR="00BB70C9" w:rsidRDefault="00BB70C9">
            <w:pPr>
              <w:rPr>
                <w:sz w:val="24"/>
              </w:rPr>
            </w:pPr>
            <w:r>
              <w:rPr>
                <w:sz w:val="24"/>
              </w:rPr>
              <w:t>Слева</w:t>
            </w:r>
          </w:p>
        </w:tc>
      </w:tr>
      <w:tr w:rsidR="00BB70C9">
        <w:tblPrEx>
          <w:tblCellMar>
            <w:top w:w="0" w:type="dxa"/>
            <w:bottom w:w="0" w:type="dxa"/>
          </w:tblCellMar>
        </w:tblPrEx>
        <w:tc>
          <w:tcPr>
            <w:tcW w:w="2840" w:type="dxa"/>
          </w:tcPr>
          <w:p w:rsidR="00BB70C9" w:rsidRDefault="00BB70C9">
            <w:pPr>
              <w:rPr>
                <w:sz w:val="24"/>
                <w:lang w:val="en-US"/>
              </w:rPr>
            </w:pPr>
            <w:r>
              <w:rPr>
                <w:sz w:val="24"/>
                <w:lang w:val="en-US"/>
              </w:rPr>
              <w:t>l. parasternalis</w:t>
            </w:r>
          </w:p>
        </w:tc>
        <w:tc>
          <w:tcPr>
            <w:tcW w:w="2840" w:type="dxa"/>
          </w:tcPr>
          <w:p w:rsidR="00BB70C9" w:rsidRDefault="00BB70C9">
            <w:pPr>
              <w:rPr>
                <w:sz w:val="24"/>
              </w:rPr>
            </w:pPr>
            <w:r>
              <w:rPr>
                <w:sz w:val="24"/>
                <w:lang w:val="en-US"/>
              </w:rPr>
              <w:t xml:space="preserve">5 </w:t>
            </w:r>
            <w:r>
              <w:rPr>
                <w:sz w:val="24"/>
              </w:rPr>
              <w:t>ребро</w:t>
            </w:r>
          </w:p>
        </w:tc>
        <w:tc>
          <w:tcPr>
            <w:tcW w:w="2840" w:type="dxa"/>
          </w:tcPr>
          <w:p w:rsidR="00BB70C9" w:rsidRDefault="00BB70C9">
            <w:pPr>
              <w:rPr>
                <w:sz w:val="24"/>
              </w:rPr>
            </w:pPr>
            <w:r>
              <w:rPr>
                <w:sz w:val="24"/>
              </w:rPr>
              <w:t>--</w:t>
            </w:r>
          </w:p>
        </w:tc>
      </w:tr>
      <w:tr w:rsidR="00BB70C9">
        <w:tblPrEx>
          <w:tblCellMar>
            <w:top w:w="0" w:type="dxa"/>
            <w:bottom w:w="0" w:type="dxa"/>
          </w:tblCellMar>
        </w:tblPrEx>
        <w:tc>
          <w:tcPr>
            <w:tcW w:w="2840" w:type="dxa"/>
          </w:tcPr>
          <w:p w:rsidR="00BB70C9" w:rsidRDefault="00BB70C9">
            <w:pPr>
              <w:rPr>
                <w:sz w:val="24"/>
                <w:lang w:val="en-US"/>
              </w:rPr>
            </w:pPr>
            <w:r>
              <w:rPr>
                <w:sz w:val="24"/>
                <w:lang w:val="en-US"/>
              </w:rPr>
              <w:t>l. medioclavicularis</w:t>
            </w:r>
          </w:p>
        </w:tc>
        <w:tc>
          <w:tcPr>
            <w:tcW w:w="2840" w:type="dxa"/>
          </w:tcPr>
          <w:p w:rsidR="00BB70C9" w:rsidRDefault="00BB70C9">
            <w:pPr>
              <w:rPr>
                <w:sz w:val="24"/>
              </w:rPr>
            </w:pPr>
            <w:r>
              <w:rPr>
                <w:sz w:val="24"/>
              </w:rPr>
              <w:t>6 ребро</w:t>
            </w:r>
          </w:p>
        </w:tc>
        <w:tc>
          <w:tcPr>
            <w:tcW w:w="2840" w:type="dxa"/>
          </w:tcPr>
          <w:p w:rsidR="00BB70C9" w:rsidRDefault="00BB70C9">
            <w:pPr>
              <w:rPr>
                <w:sz w:val="24"/>
              </w:rPr>
            </w:pPr>
            <w:r>
              <w:rPr>
                <w:sz w:val="24"/>
              </w:rPr>
              <w:t>--</w:t>
            </w:r>
          </w:p>
        </w:tc>
      </w:tr>
      <w:tr w:rsidR="00BB70C9">
        <w:tblPrEx>
          <w:tblCellMar>
            <w:top w:w="0" w:type="dxa"/>
            <w:bottom w:w="0" w:type="dxa"/>
          </w:tblCellMar>
        </w:tblPrEx>
        <w:tc>
          <w:tcPr>
            <w:tcW w:w="2840" w:type="dxa"/>
          </w:tcPr>
          <w:p w:rsidR="00BB70C9" w:rsidRDefault="00BB70C9">
            <w:pPr>
              <w:rPr>
                <w:sz w:val="24"/>
                <w:lang w:val="en-US"/>
              </w:rPr>
            </w:pPr>
            <w:r>
              <w:rPr>
                <w:sz w:val="24"/>
                <w:lang w:val="en-US"/>
              </w:rPr>
              <w:t xml:space="preserve">l. axillaris anterior </w:t>
            </w:r>
          </w:p>
        </w:tc>
        <w:tc>
          <w:tcPr>
            <w:tcW w:w="2840" w:type="dxa"/>
          </w:tcPr>
          <w:p w:rsidR="00BB70C9" w:rsidRDefault="00BB70C9">
            <w:pPr>
              <w:rPr>
                <w:sz w:val="24"/>
              </w:rPr>
            </w:pPr>
            <w:r>
              <w:rPr>
                <w:sz w:val="24"/>
              </w:rPr>
              <w:t>7 ребро</w:t>
            </w:r>
          </w:p>
        </w:tc>
        <w:tc>
          <w:tcPr>
            <w:tcW w:w="2840" w:type="dxa"/>
          </w:tcPr>
          <w:p w:rsidR="00BB70C9" w:rsidRDefault="00BB70C9">
            <w:pPr>
              <w:rPr>
                <w:sz w:val="24"/>
              </w:rPr>
            </w:pPr>
            <w:r>
              <w:rPr>
                <w:sz w:val="24"/>
              </w:rPr>
              <w:t>7 ребро</w:t>
            </w:r>
          </w:p>
        </w:tc>
      </w:tr>
      <w:tr w:rsidR="00BB70C9">
        <w:tblPrEx>
          <w:tblCellMar>
            <w:top w:w="0" w:type="dxa"/>
            <w:bottom w:w="0" w:type="dxa"/>
          </w:tblCellMar>
        </w:tblPrEx>
        <w:tc>
          <w:tcPr>
            <w:tcW w:w="2840" w:type="dxa"/>
          </w:tcPr>
          <w:p w:rsidR="00BB70C9" w:rsidRDefault="00BB70C9">
            <w:pPr>
              <w:rPr>
                <w:sz w:val="24"/>
                <w:lang w:val="en-US"/>
              </w:rPr>
            </w:pPr>
            <w:r>
              <w:rPr>
                <w:sz w:val="24"/>
                <w:lang w:val="en-US"/>
              </w:rPr>
              <w:t>l. axillaris media</w:t>
            </w:r>
          </w:p>
        </w:tc>
        <w:tc>
          <w:tcPr>
            <w:tcW w:w="2840" w:type="dxa"/>
          </w:tcPr>
          <w:p w:rsidR="00BB70C9" w:rsidRDefault="00BB70C9">
            <w:pPr>
              <w:rPr>
                <w:sz w:val="24"/>
              </w:rPr>
            </w:pPr>
            <w:r>
              <w:rPr>
                <w:sz w:val="24"/>
              </w:rPr>
              <w:t>8 ребро</w:t>
            </w:r>
          </w:p>
        </w:tc>
        <w:tc>
          <w:tcPr>
            <w:tcW w:w="2840" w:type="dxa"/>
          </w:tcPr>
          <w:p w:rsidR="00BB70C9" w:rsidRDefault="00BB70C9">
            <w:pPr>
              <w:rPr>
                <w:sz w:val="24"/>
              </w:rPr>
            </w:pPr>
            <w:r>
              <w:rPr>
                <w:sz w:val="24"/>
              </w:rPr>
              <w:t>8 ребро</w:t>
            </w:r>
          </w:p>
        </w:tc>
      </w:tr>
      <w:tr w:rsidR="00BB70C9">
        <w:tblPrEx>
          <w:tblCellMar>
            <w:top w:w="0" w:type="dxa"/>
            <w:bottom w:w="0" w:type="dxa"/>
          </w:tblCellMar>
        </w:tblPrEx>
        <w:tc>
          <w:tcPr>
            <w:tcW w:w="2840" w:type="dxa"/>
          </w:tcPr>
          <w:p w:rsidR="00BB70C9" w:rsidRDefault="00BB70C9">
            <w:pPr>
              <w:rPr>
                <w:sz w:val="24"/>
              </w:rPr>
            </w:pPr>
            <w:r>
              <w:rPr>
                <w:sz w:val="24"/>
                <w:lang w:val="en-US"/>
              </w:rPr>
              <w:t>l. axillaris posterior</w:t>
            </w:r>
          </w:p>
        </w:tc>
        <w:tc>
          <w:tcPr>
            <w:tcW w:w="2840" w:type="dxa"/>
          </w:tcPr>
          <w:p w:rsidR="00BB70C9" w:rsidRDefault="00BB70C9">
            <w:pPr>
              <w:rPr>
                <w:sz w:val="24"/>
              </w:rPr>
            </w:pPr>
            <w:r>
              <w:rPr>
                <w:sz w:val="24"/>
              </w:rPr>
              <w:t>9 ребро</w:t>
            </w:r>
          </w:p>
        </w:tc>
        <w:tc>
          <w:tcPr>
            <w:tcW w:w="2840" w:type="dxa"/>
          </w:tcPr>
          <w:p w:rsidR="00BB70C9" w:rsidRDefault="00BB70C9">
            <w:pPr>
              <w:rPr>
                <w:sz w:val="24"/>
              </w:rPr>
            </w:pPr>
            <w:r>
              <w:rPr>
                <w:sz w:val="24"/>
              </w:rPr>
              <w:t>9 ребро</w:t>
            </w:r>
          </w:p>
        </w:tc>
      </w:tr>
      <w:tr w:rsidR="00BB70C9">
        <w:tblPrEx>
          <w:tblCellMar>
            <w:top w:w="0" w:type="dxa"/>
            <w:bottom w:w="0" w:type="dxa"/>
          </w:tblCellMar>
        </w:tblPrEx>
        <w:tc>
          <w:tcPr>
            <w:tcW w:w="2840" w:type="dxa"/>
          </w:tcPr>
          <w:p w:rsidR="00BB70C9" w:rsidRDefault="00BB70C9">
            <w:pPr>
              <w:rPr>
                <w:sz w:val="24"/>
                <w:lang w:val="en-US"/>
              </w:rPr>
            </w:pPr>
            <w:r>
              <w:rPr>
                <w:sz w:val="24"/>
                <w:lang w:val="en-US"/>
              </w:rPr>
              <w:lastRenderedPageBreak/>
              <w:t>l. scapularis</w:t>
            </w:r>
          </w:p>
        </w:tc>
        <w:tc>
          <w:tcPr>
            <w:tcW w:w="2840" w:type="dxa"/>
          </w:tcPr>
          <w:p w:rsidR="00BB70C9" w:rsidRDefault="00BB70C9">
            <w:pPr>
              <w:rPr>
                <w:sz w:val="24"/>
              </w:rPr>
            </w:pPr>
            <w:r>
              <w:rPr>
                <w:sz w:val="24"/>
              </w:rPr>
              <w:t>10 межреберье</w:t>
            </w:r>
          </w:p>
        </w:tc>
        <w:tc>
          <w:tcPr>
            <w:tcW w:w="2840" w:type="dxa"/>
          </w:tcPr>
          <w:p w:rsidR="00BB70C9" w:rsidRDefault="00BB70C9">
            <w:pPr>
              <w:rPr>
                <w:sz w:val="24"/>
              </w:rPr>
            </w:pPr>
            <w:r>
              <w:rPr>
                <w:sz w:val="24"/>
              </w:rPr>
              <w:t>10 межреберье</w:t>
            </w:r>
          </w:p>
        </w:tc>
      </w:tr>
      <w:tr w:rsidR="00BB70C9">
        <w:tblPrEx>
          <w:tblCellMar>
            <w:top w:w="0" w:type="dxa"/>
            <w:bottom w:w="0" w:type="dxa"/>
          </w:tblCellMar>
        </w:tblPrEx>
        <w:tc>
          <w:tcPr>
            <w:tcW w:w="2840" w:type="dxa"/>
          </w:tcPr>
          <w:p w:rsidR="00BB70C9" w:rsidRDefault="00BB70C9">
            <w:pPr>
              <w:rPr>
                <w:sz w:val="24"/>
                <w:lang w:val="en-US"/>
              </w:rPr>
            </w:pPr>
            <w:r>
              <w:rPr>
                <w:sz w:val="24"/>
                <w:lang w:val="en-US"/>
              </w:rPr>
              <w:t xml:space="preserve">l. paravertebralis </w:t>
            </w:r>
          </w:p>
        </w:tc>
        <w:tc>
          <w:tcPr>
            <w:tcW w:w="2840" w:type="dxa"/>
          </w:tcPr>
          <w:p w:rsidR="00BB70C9" w:rsidRDefault="00BB70C9">
            <w:pPr>
              <w:rPr>
                <w:sz w:val="24"/>
              </w:rPr>
            </w:pPr>
            <w:r>
              <w:rPr>
                <w:sz w:val="24"/>
              </w:rPr>
              <w:t xml:space="preserve">9 межреберье </w:t>
            </w:r>
          </w:p>
        </w:tc>
        <w:tc>
          <w:tcPr>
            <w:tcW w:w="2840" w:type="dxa"/>
          </w:tcPr>
          <w:p w:rsidR="00BB70C9" w:rsidRDefault="00BB70C9">
            <w:pPr>
              <w:rPr>
                <w:sz w:val="24"/>
              </w:rPr>
            </w:pPr>
            <w:r>
              <w:rPr>
                <w:sz w:val="24"/>
                <w:lang w:val="en-US"/>
              </w:rPr>
              <w:t xml:space="preserve">9 </w:t>
            </w:r>
            <w:r>
              <w:rPr>
                <w:sz w:val="24"/>
              </w:rPr>
              <w:t>межреберье</w:t>
            </w:r>
          </w:p>
        </w:tc>
      </w:tr>
    </w:tbl>
    <w:p w:rsidR="00BB70C9" w:rsidRDefault="00BB70C9">
      <w:pPr>
        <w:rPr>
          <w:sz w:val="24"/>
        </w:rPr>
      </w:pPr>
    </w:p>
    <w:p w:rsidR="00BB70C9" w:rsidRDefault="00BB70C9">
      <w:pPr>
        <w:rPr>
          <w:sz w:val="24"/>
        </w:rPr>
      </w:pPr>
      <w:r>
        <w:rPr>
          <w:sz w:val="24"/>
        </w:rPr>
        <w:t>Подвижность нижнего края легких:</w:t>
      </w:r>
    </w:p>
    <w:p w:rsidR="00BB70C9" w:rsidRDefault="00BB70C9">
      <w:pPr>
        <w:pStyle w:val="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276"/>
        <w:gridCol w:w="1134"/>
        <w:gridCol w:w="992"/>
        <w:gridCol w:w="1276"/>
        <w:gridCol w:w="992"/>
      </w:tblGrid>
      <w:tr w:rsidR="00BB70C9">
        <w:tblPrEx>
          <w:tblCellMar>
            <w:top w:w="0" w:type="dxa"/>
            <w:bottom w:w="0" w:type="dxa"/>
          </w:tblCellMar>
        </w:tblPrEx>
        <w:trPr>
          <w:gridBefore w:val="1"/>
          <w:wBefore w:w="2093" w:type="dxa"/>
        </w:trPr>
        <w:tc>
          <w:tcPr>
            <w:tcW w:w="2410" w:type="dxa"/>
            <w:gridSpan w:val="2"/>
          </w:tcPr>
          <w:p w:rsidR="00BB70C9" w:rsidRDefault="00BB70C9">
            <w:pPr>
              <w:pStyle w:val="20"/>
            </w:pPr>
            <w:r>
              <w:t>Правое легкое</w:t>
            </w:r>
          </w:p>
        </w:tc>
        <w:tc>
          <w:tcPr>
            <w:tcW w:w="2126" w:type="dxa"/>
            <w:gridSpan w:val="2"/>
          </w:tcPr>
          <w:p w:rsidR="00BB70C9" w:rsidRDefault="00BB70C9">
            <w:pPr>
              <w:pStyle w:val="20"/>
            </w:pPr>
            <w:r>
              <w:t>Левое легкое</w:t>
            </w:r>
          </w:p>
        </w:tc>
        <w:tc>
          <w:tcPr>
            <w:tcW w:w="2268" w:type="dxa"/>
            <w:gridSpan w:val="2"/>
          </w:tcPr>
          <w:p w:rsidR="00BB70C9" w:rsidRDefault="00BB70C9">
            <w:pPr>
              <w:pStyle w:val="20"/>
            </w:pPr>
            <w:r>
              <w:t>Суммарное знач.</w:t>
            </w:r>
          </w:p>
        </w:tc>
      </w:tr>
      <w:tr w:rsidR="00BB70C9">
        <w:tblPrEx>
          <w:tblCellMar>
            <w:top w:w="0" w:type="dxa"/>
            <w:bottom w:w="0" w:type="dxa"/>
          </w:tblCellMar>
        </w:tblPrEx>
        <w:trPr>
          <w:gridBefore w:val="1"/>
          <w:wBefore w:w="2093" w:type="dxa"/>
        </w:trPr>
        <w:tc>
          <w:tcPr>
            <w:tcW w:w="1134" w:type="dxa"/>
          </w:tcPr>
          <w:p w:rsidR="00BB70C9" w:rsidRDefault="00BB70C9">
            <w:pPr>
              <w:pStyle w:val="20"/>
            </w:pPr>
            <w:r>
              <w:t>Вдох</w:t>
            </w:r>
          </w:p>
        </w:tc>
        <w:tc>
          <w:tcPr>
            <w:tcW w:w="1276" w:type="dxa"/>
          </w:tcPr>
          <w:p w:rsidR="00BB70C9" w:rsidRDefault="00BB70C9">
            <w:pPr>
              <w:pStyle w:val="20"/>
            </w:pPr>
            <w:r>
              <w:t>в</w:t>
            </w:r>
            <w:r>
              <w:t>ы</w:t>
            </w:r>
            <w:r>
              <w:t>дох</w:t>
            </w:r>
          </w:p>
        </w:tc>
        <w:tc>
          <w:tcPr>
            <w:tcW w:w="1134" w:type="dxa"/>
          </w:tcPr>
          <w:p w:rsidR="00BB70C9" w:rsidRDefault="00BB70C9">
            <w:pPr>
              <w:pStyle w:val="20"/>
            </w:pPr>
            <w:r>
              <w:t>вдох</w:t>
            </w:r>
          </w:p>
        </w:tc>
        <w:tc>
          <w:tcPr>
            <w:tcW w:w="992" w:type="dxa"/>
          </w:tcPr>
          <w:p w:rsidR="00BB70C9" w:rsidRDefault="00BB70C9">
            <w:pPr>
              <w:pStyle w:val="20"/>
            </w:pPr>
            <w:r>
              <w:t>в</w:t>
            </w:r>
            <w:r>
              <w:t>ы</w:t>
            </w:r>
            <w:r>
              <w:t>дох</w:t>
            </w:r>
          </w:p>
        </w:tc>
        <w:tc>
          <w:tcPr>
            <w:tcW w:w="1276" w:type="dxa"/>
          </w:tcPr>
          <w:p w:rsidR="00BB70C9" w:rsidRDefault="00BB70C9">
            <w:pPr>
              <w:pStyle w:val="20"/>
            </w:pPr>
            <w:r>
              <w:t>пр</w:t>
            </w:r>
            <w:r>
              <w:t>а</w:t>
            </w:r>
            <w:r>
              <w:t xml:space="preserve">вое </w:t>
            </w:r>
          </w:p>
        </w:tc>
        <w:tc>
          <w:tcPr>
            <w:tcW w:w="992" w:type="dxa"/>
          </w:tcPr>
          <w:p w:rsidR="00BB70C9" w:rsidRDefault="00BB70C9">
            <w:pPr>
              <w:pStyle w:val="20"/>
            </w:pPr>
            <w:r>
              <w:t>Левое</w:t>
            </w:r>
          </w:p>
        </w:tc>
      </w:tr>
      <w:tr w:rsidR="00BB70C9">
        <w:tblPrEx>
          <w:tblCellMar>
            <w:top w:w="0" w:type="dxa"/>
            <w:bottom w:w="0" w:type="dxa"/>
          </w:tblCellMar>
        </w:tblPrEx>
        <w:tc>
          <w:tcPr>
            <w:tcW w:w="2093" w:type="dxa"/>
          </w:tcPr>
          <w:p w:rsidR="00BB70C9" w:rsidRDefault="00BB70C9">
            <w:pPr>
              <w:pStyle w:val="20"/>
              <w:rPr>
                <w:lang w:val="en-US"/>
              </w:rPr>
            </w:pPr>
            <w:r>
              <w:rPr>
                <w:lang w:val="en-US"/>
              </w:rPr>
              <w:t>l. medioclavic</w:t>
            </w:r>
            <w:r>
              <w:rPr>
                <w:lang w:val="en-US"/>
              </w:rPr>
              <w:t>u</w:t>
            </w:r>
            <w:r>
              <w:rPr>
                <w:lang w:val="en-US"/>
              </w:rPr>
              <w:t>laris</w:t>
            </w:r>
          </w:p>
        </w:tc>
        <w:tc>
          <w:tcPr>
            <w:tcW w:w="1134" w:type="dxa"/>
          </w:tcPr>
          <w:p w:rsidR="00BB70C9" w:rsidRDefault="00BB70C9">
            <w:pPr>
              <w:pStyle w:val="20"/>
            </w:pPr>
            <w:r>
              <w:t>2  см</w:t>
            </w:r>
          </w:p>
        </w:tc>
        <w:tc>
          <w:tcPr>
            <w:tcW w:w="1276" w:type="dxa"/>
          </w:tcPr>
          <w:p w:rsidR="00BB70C9" w:rsidRDefault="00BB70C9">
            <w:pPr>
              <w:pStyle w:val="20"/>
            </w:pPr>
            <w:smartTag w:uri="urn:schemas-microsoft-com:office:smarttags" w:element="metricconverter">
              <w:smartTagPr>
                <w:attr w:name="ProductID" w:val="2 см"/>
              </w:smartTagPr>
              <w:r>
                <w:t>2 см</w:t>
              </w:r>
            </w:smartTag>
          </w:p>
        </w:tc>
        <w:tc>
          <w:tcPr>
            <w:tcW w:w="1134" w:type="dxa"/>
          </w:tcPr>
          <w:p w:rsidR="00BB70C9" w:rsidRDefault="00BB70C9">
            <w:pPr>
              <w:pStyle w:val="20"/>
            </w:pPr>
            <w:r>
              <w:t>--</w:t>
            </w:r>
          </w:p>
        </w:tc>
        <w:tc>
          <w:tcPr>
            <w:tcW w:w="992" w:type="dxa"/>
          </w:tcPr>
          <w:p w:rsidR="00BB70C9" w:rsidRDefault="00BB70C9">
            <w:pPr>
              <w:pStyle w:val="20"/>
            </w:pPr>
            <w:r>
              <w:t>--</w:t>
            </w:r>
          </w:p>
        </w:tc>
        <w:tc>
          <w:tcPr>
            <w:tcW w:w="1276" w:type="dxa"/>
          </w:tcPr>
          <w:p w:rsidR="00BB70C9" w:rsidRDefault="00BB70C9">
            <w:pPr>
              <w:pStyle w:val="20"/>
            </w:pPr>
            <w:smartTag w:uri="urn:schemas-microsoft-com:office:smarttags" w:element="metricconverter">
              <w:smartTagPr>
                <w:attr w:name="ProductID" w:val="4 см"/>
              </w:smartTagPr>
              <w:r>
                <w:t>4 см</w:t>
              </w:r>
            </w:smartTag>
          </w:p>
        </w:tc>
        <w:tc>
          <w:tcPr>
            <w:tcW w:w="992" w:type="dxa"/>
          </w:tcPr>
          <w:p w:rsidR="00BB70C9" w:rsidRDefault="00BB70C9">
            <w:pPr>
              <w:pStyle w:val="20"/>
            </w:pPr>
            <w:r>
              <w:t>--</w:t>
            </w:r>
          </w:p>
        </w:tc>
      </w:tr>
      <w:tr w:rsidR="00BB70C9">
        <w:tblPrEx>
          <w:tblCellMar>
            <w:top w:w="0" w:type="dxa"/>
            <w:bottom w:w="0" w:type="dxa"/>
          </w:tblCellMar>
        </w:tblPrEx>
        <w:tc>
          <w:tcPr>
            <w:tcW w:w="2093" w:type="dxa"/>
          </w:tcPr>
          <w:p w:rsidR="00BB70C9" w:rsidRDefault="00BB70C9">
            <w:pPr>
              <w:pStyle w:val="20"/>
              <w:rPr>
                <w:lang w:val="en-US"/>
              </w:rPr>
            </w:pPr>
            <w:r>
              <w:rPr>
                <w:lang w:val="en-US"/>
              </w:rPr>
              <w:t>l. axillaris media</w:t>
            </w:r>
          </w:p>
        </w:tc>
        <w:tc>
          <w:tcPr>
            <w:tcW w:w="1134" w:type="dxa"/>
          </w:tcPr>
          <w:p w:rsidR="00BB70C9" w:rsidRDefault="00BB70C9">
            <w:pPr>
              <w:pStyle w:val="20"/>
            </w:pPr>
            <w:smartTag w:uri="urn:schemas-microsoft-com:office:smarttags" w:element="metricconverter">
              <w:smartTagPr>
                <w:attr w:name="ProductID" w:val="2,5 см"/>
              </w:smartTagPr>
              <w:r>
                <w:t>2,5 см</w:t>
              </w:r>
            </w:smartTag>
          </w:p>
        </w:tc>
        <w:tc>
          <w:tcPr>
            <w:tcW w:w="1276" w:type="dxa"/>
          </w:tcPr>
          <w:p w:rsidR="00BB70C9" w:rsidRDefault="00BB70C9">
            <w:pPr>
              <w:pStyle w:val="20"/>
            </w:pPr>
            <w:smartTag w:uri="urn:schemas-microsoft-com:office:smarttags" w:element="metricconverter">
              <w:smartTagPr>
                <w:attr w:name="ProductID" w:val="2,5 см"/>
              </w:smartTagPr>
              <w:r>
                <w:t>2,5 см</w:t>
              </w:r>
            </w:smartTag>
          </w:p>
        </w:tc>
        <w:tc>
          <w:tcPr>
            <w:tcW w:w="1134" w:type="dxa"/>
          </w:tcPr>
          <w:p w:rsidR="00BB70C9" w:rsidRDefault="00BB70C9">
            <w:pPr>
              <w:pStyle w:val="20"/>
            </w:pPr>
            <w:smartTag w:uri="urn:schemas-microsoft-com:office:smarttags" w:element="metricconverter">
              <w:smartTagPr>
                <w:attr w:name="ProductID" w:val="2,5 см"/>
              </w:smartTagPr>
              <w:r>
                <w:t>2,5 см</w:t>
              </w:r>
            </w:smartTag>
          </w:p>
        </w:tc>
        <w:tc>
          <w:tcPr>
            <w:tcW w:w="992" w:type="dxa"/>
          </w:tcPr>
          <w:p w:rsidR="00BB70C9" w:rsidRDefault="00BB70C9">
            <w:pPr>
              <w:pStyle w:val="20"/>
            </w:pPr>
            <w:smartTag w:uri="urn:schemas-microsoft-com:office:smarttags" w:element="metricconverter">
              <w:smartTagPr>
                <w:attr w:name="ProductID" w:val="2,5 см"/>
              </w:smartTagPr>
              <w:r>
                <w:t>2,5 см</w:t>
              </w:r>
            </w:smartTag>
          </w:p>
        </w:tc>
        <w:tc>
          <w:tcPr>
            <w:tcW w:w="1276" w:type="dxa"/>
          </w:tcPr>
          <w:p w:rsidR="00BB70C9" w:rsidRDefault="00BB70C9">
            <w:pPr>
              <w:pStyle w:val="20"/>
            </w:pPr>
            <w:smartTag w:uri="urn:schemas-microsoft-com:office:smarttags" w:element="metricconverter">
              <w:smartTagPr>
                <w:attr w:name="ProductID" w:val="5 см"/>
              </w:smartTagPr>
              <w:r>
                <w:t>5 см</w:t>
              </w:r>
            </w:smartTag>
          </w:p>
        </w:tc>
        <w:tc>
          <w:tcPr>
            <w:tcW w:w="992" w:type="dxa"/>
          </w:tcPr>
          <w:p w:rsidR="00BB70C9" w:rsidRDefault="00BB70C9">
            <w:pPr>
              <w:pStyle w:val="20"/>
            </w:pPr>
            <w:smartTag w:uri="urn:schemas-microsoft-com:office:smarttags" w:element="metricconverter">
              <w:smartTagPr>
                <w:attr w:name="ProductID" w:val="5 см"/>
              </w:smartTagPr>
              <w:r>
                <w:t>5 см</w:t>
              </w:r>
            </w:smartTag>
          </w:p>
        </w:tc>
      </w:tr>
      <w:tr w:rsidR="00BB70C9">
        <w:tblPrEx>
          <w:tblCellMar>
            <w:top w:w="0" w:type="dxa"/>
            <w:bottom w:w="0" w:type="dxa"/>
          </w:tblCellMar>
        </w:tblPrEx>
        <w:tc>
          <w:tcPr>
            <w:tcW w:w="2093" w:type="dxa"/>
          </w:tcPr>
          <w:p w:rsidR="00BB70C9" w:rsidRDefault="00BB70C9">
            <w:pPr>
              <w:pStyle w:val="20"/>
              <w:rPr>
                <w:lang w:val="en-US"/>
              </w:rPr>
            </w:pPr>
            <w:r>
              <w:rPr>
                <w:lang w:val="en-US"/>
              </w:rPr>
              <w:t xml:space="preserve">l. scapularis </w:t>
            </w:r>
          </w:p>
        </w:tc>
        <w:tc>
          <w:tcPr>
            <w:tcW w:w="1134" w:type="dxa"/>
          </w:tcPr>
          <w:p w:rsidR="00BB70C9" w:rsidRDefault="00BB70C9">
            <w:pPr>
              <w:pStyle w:val="20"/>
            </w:pPr>
            <w:smartTag w:uri="urn:schemas-microsoft-com:office:smarttags" w:element="metricconverter">
              <w:smartTagPr>
                <w:attr w:name="ProductID" w:val="2 см"/>
              </w:smartTagPr>
              <w:r>
                <w:t>2 см</w:t>
              </w:r>
            </w:smartTag>
          </w:p>
        </w:tc>
        <w:tc>
          <w:tcPr>
            <w:tcW w:w="1276" w:type="dxa"/>
          </w:tcPr>
          <w:p w:rsidR="00BB70C9" w:rsidRDefault="00BB70C9">
            <w:pPr>
              <w:pStyle w:val="20"/>
            </w:pPr>
            <w:smartTag w:uri="urn:schemas-microsoft-com:office:smarttags" w:element="metricconverter">
              <w:smartTagPr>
                <w:attr w:name="ProductID" w:val="2 см"/>
              </w:smartTagPr>
              <w:r>
                <w:t>2 см</w:t>
              </w:r>
            </w:smartTag>
          </w:p>
        </w:tc>
        <w:tc>
          <w:tcPr>
            <w:tcW w:w="1134" w:type="dxa"/>
          </w:tcPr>
          <w:p w:rsidR="00BB70C9" w:rsidRDefault="00BB70C9">
            <w:pPr>
              <w:pStyle w:val="20"/>
            </w:pPr>
            <w:smartTag w:uri="urn:schemas-microsoft-com:office:smarttags" w:element="metricconverter">
              <w:smartTagPr>
                <w:attr w:name="ProductID" w:val="2 см"/>
              </w:smartTagPr>
              <w:r>
                <w:t>2 см</w:t>
              </w:r>
            </w:smartTag>
          </w:p>
        </w:tc>
        <w:tc>
          <w:tcPr>
            <w:tcW w:w="992" w:type="dxa"/>
          </w:tcPr>
          <w:p w:rsidR="00BB70C9" w:rsidRDefault="00BB70C9">
            <w:pPr>
              <w:pStyle w:val="20"/>
            </w:pPr>
            <w:smartTag w:uri="urn:schemas-microsoft-com:office:smarttags" w:element="metricconverter">
              <w:smartTagPr>
                <w:attr w:name="ProductID" w:val="2 см"/>
              </w:smartTagPr>
              <w:r>
                <w:t>2 см</w:t>
              </w:r>
            </w:smartTag>
          </w:p>
        </w:tc>
        <w:tc>
          <w:tcPr>
            <w:tcW w:w="1276" w:type="dxa"/>
          </w:tcPr>
          <w:p w:rsidR="00BB70C9" w:rsidRDefault="00BB70C9">
            <w:pPr>
              <w:pStyle w:val="20"/>
            </w:pPr>
            <w:smartTag w:uri="urn:schemas-microsoft-com:office:smarttags" w:element="metricconverter">
              <w:smartTagPr>
                <w:attr w:name="ProductID" w:val="4 см"/>
              </w:smartTagPr>
              <w:r>
                <w:t>4 см</w:t>
              </w:r>
            </w:smartTag>
          </w:p>
        </w:tc>
        <w:tc>
          <w:tcPr>
            <w:tcW w:w="992" w:type="dxa"/>
          </w:tcPr>
          <w:p w:rsidR="00BB70C9" w:rsidRDefault="00BB70C9">
            <w:pPr>
              <w:pStyle w:val="20"/>
            </w:pPr>
            <w:smartTag w:uri="urn:schemas-microsoft-com:office:smarttags" w:element="metricconverter">
              <w:smartTagPr>
                <w:attr w:name="ProductID" w:val="4 см"/>
              </w:smartTagPr>
              <w:r>
                <w:t>4 см</w:t>
              </w:r>
            </w:smartTag>
          </w:p>
        </w:tc>
      </w:tr>
    </w:tbl>
    <w:p w:rsidR="00BB70C9" w:rsidRDefault="00BB70C9">
      <w:pPr>
        <w:rPr>
          <w:sz w:val="24"/>
          <w:lang w:val="en-US"/>
        </w:rPr>
      </w:pPr>
    </w:p>
    <w:p w:rsidR="00BB70C9" w:rsidRDefault="00BB70C9">
      <w:pPr>
        <w:rPr>
          <w:sz w:val="24"/>
        </w:rPr>
      </w:pPr>
      <w:r>
        <w:rPr>
          <w:sz w:val="24"/>
        </w:rPr>
        <w:t>Верхняя граница верхушек легких:</w:t>
      </w:r>
    </w:p>
    <w:p w:rsid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BB70C9">
        <w:tblPrEx>
          <w:tblCellMar>
            <w:top w:w="0" w:type="dxa"/>
            <w:bottom w:w="0" w:type="dxa"/>
          </w:tblCellMar>
        </w:tblPrEx>
        <w:tc>
          <w:tcPr>
            <w:tcW w:w="2840" w:type="dxa"/>
          </w:tcPr>
          <w:p w:rsidR="00BB70C9" w:rsidRDefault="00BB70C9">
            <w:pPr>
              <w:rPr>
                <w:sz w:val="24"/>
              </w:rPr>
            </w:pPr>
            <w:r>
              <w:rPr>
                <w:sz w:val="24"/>
              </w:rPr>
              <w:t>Топографическая граница</w:t>
            </w:r>
          </w:p>
        </w:tc>
        <w:tc>
          <w:tcPr>
            <w:tcW w:w="2840" w:type="dxa"/>
          </w:tcPr>
          <w:p w:rsidR="00BB70C9" w:rsidRDefault="00BB70C9">
            <w:pPr>
              <w:rPr>
                <w:sz w:val="24"/>
              </w:rPr>
            </w:pPr>
            <w:r>
              <w:rPr>
                <w:sz w:val="24"/>
              </w:rPr>
              <w:t>Левое легкое</w:t>
            </w:r>
          </w:p>
        </w:tc>
        <w:tc>
          <w:tcPr>
            <w:tcW w:w="2840" w:type="dxa"/>
          </w:tcPr>
          <w:p w:rsidR="00BB70C9" w:rsidRDefault="00BB70C9">
            <w:pPr>
              <w:rPr>
                <w:sz w:val="24"/>
              </w:rPr>
            </w:pPr>
            <w:r>
              <w:rPr>
                <w:sz w:val="24"/>
              </w:rPr>
              <w:t>Правое легкое</w:t>
            </w:r>
          </w:p>
        </w:tc>
      </w:tr>
      <w:tr w:rsidR="00BB70C9">
        <w:tblPrEx>
          <w:tblCellMar>
            <w:top w:w="0" w:type="dxa"/>
            <w:bottom w:w="0" w:type="dxa"/>
          </w:tblCellMar>
        </w:tblPrEx>
        <w:tc>
          <w:tcPr>
            <w:tcW w:w="2840" w:type="dxa"/>
          </w:tcPr>
          <w:p w:rsidR="00BB70C9" w:rsidRDefault="00BB70C9">
            <w:pPr>
              <w:rPr>
                <w:sz w:val="24"/>
              </w:rPr>
            </w:pPr>
            <w:r>
              <w:rPr>
                <w:sz w:val="24"/>
              </w:rPr>
              <w:t>Верхняя (над ключицей)</w:t>
            </w:r>
          </w:p>
        </w:tc>
        <w:tc>
          <w:tcPr>
            <w:tcW w:w="2840" w:type="dxa"/>
          </w:tcPr>
          <w:p w:rsidR="00BB70C9" w:rsidRDefault="00BB70C9">
            <w:pPr>
              <w:rPr>
                <w:sz w:val="24"/>
              </w:rPr>
            </w:pPr>
            <w:smartTag w:uri="urn:schemas-microsoft-com:office:smarttags" w:element="metricconverter">
              <w:smartTagPr>
                <w:attr w:name="ProductID" w:val="3 см"/>
              </w:smartTagPr>
              <w:r>
                <w:rPr>
                  <w:sz w:val="24"/>
                </w:rPr>
                <w:t>3 см</w:t>
              </w:r>
            </w:smartTag>
          </w:p>
        </w:tc>
        <w:tc>
          <w:tcPr>
            <w:tcW w:w="2840" w:type="dxa"/>
          </w:tcPr>
          <w:p w:rsidR="00BB70C9" w:rsidRDefault="00BB70C9">
            <w:pPr>
              <w:rPr>
                <w:sz w:val="24"/>
              </w:rPr>
            </w:pPr>
            <w:smartTag w:uri="urn:schemas-microsoft-com:office:smarttags" w:element="metricconverter">
              <w:smartTagPr>
                <w:attr w:name="ProductID" w:val="3 см"/>
              </w:smartTagPr>
              <w:r>
                <w:rPr>
                  <w:sz w:val="24"/>
                </w:rPr>
                <w:t>3 см</w:t>
              </w:r>
            </w:smartTag>
          </w:p>
        </w:tc>
      </w:tr>
      <w:tr w:rsidR="00BB70C9">
        <w:tblPrEx>
          <w:tblCellMar>
            <w:top w:w="0" w:type="dxa"/>
            <w:bottom w:w="0" w:type="dxa"/>
          </w:tblCellMar>
        </w:tblPrEx>
        <w:tc>
          <w:tcPr>
            <w:tcW w:w="2840" w:type="dxa"/>
          </w:tcPr>
          <w:p w:rsidR="00BB70C9" w:rsidRDefault="00BB70C9">
            <w:pPr>
              <w:rPr>
                <w:sz w:val="24"/>
              </w:rPr>
            </w:pPr>
            <w:r>
              <w:rPr>
                <w:sz w:val="24"/>
              </w:rPr>
              <w:t>Высота верхушки</w:t>
            </w:r>
          </w:p>
        </w:tc>
        <w:tc>
          <w:tcPr>
            <w:tcW w:w="2840" w:type="dxa"/>
          </w:tcPr>
          <w:p w:rsidR="00BB70C9" w:rsidRDefault="00BB70C9">
            <w:pPr>
              <w:rPr>
                <w:sz w:val="24"/>
                <w:lang w:val="en-US"/>
              </w:rPr>
            </w:pPr>
            <w:r>
              <w:rPr>
                <w:sz w:val="24"/>
                <w:lang w:val="en-US"/>
              </w:rPr>
              <w:t>VII ш.п.</w:t>
            </w:r>
          </w:p>
        </w:tc>
        <w:tc>
          <w:tcPr>
            <w:tcW w:w="2840" w:type="dxa"/>
          </w:tcPr>
          <w:p w:rsidR="00BB70C9" w:rsidRDefault="00BB70C9">
            <w:pPr>
              <w:rPr>
                <w:sz w:val="24"/>
              </w:rPr>
            </w:pPr>
            <w:r>
              <w:rPr>
                <w:sz w:val="24"/>
                <w:lang w:val="en-US"/>
              </w:rPr>
              <w:t xml:space="preserve">VII </w:t>
            </w:r>
            <w:r>
              <w:rPr>
                <w:sz w:val="24"/>
              </w:rPr>
              <w:t>ш.п.</w:t>
            </w:r>
          </w:p>
        </w:tc>
      </w:tr>
      <w:tr w:rsidR="00BB70C9">
        <w:tblPrEx>
          <w:tblCellMar>
            <w:top w:w="0" w:type="dxa"/>
            <w:bottom w:w="0" w:type="dxa"/>
          </w:tblCellMar>
        </w:tblPrEx>
        <w:tc>
          <w:tcPr>
            <w:tcW w:w="2840" w:type="dxa"/>
          </w:tcPr>
          <w:p w:rsidR="00BB70C9" w:rsidRDefault="00BB70C9">
            <w:pPr>
              <w:rPr>
                <w:sz w:val="24"/>
              </w:rPr>
            </w:pPr>
            <w:r>
              <w:rPr>
                <w:sz w:val="24"/>
              </w:rPr>
              <w:t>Поля Кренига</w:t>
            </w:r>
          </w:p>
        </w:tc>
        <w:tc>
          <w:tcPr>
            <w:tcW w:w="2840" w:type="dxa"/>
          </w:tcPr>
          <w:p w:rsidR="00BB70C9" w:rsidRDefault="00BB70C9">
            <w:pPr>
              <w:rPr>
                <w:sz w:val="24"/>
              </w:rPr>
            </w:pPr>
            <w:smartTag w:uri="urn:schemas-microsoft-com:office:smarttags" w:element="metricconverter">
              <w:smartTagPr>
                <w:attr w:name="ProductID" w:val="6 см"/>
              </w:smartTagPr>
              <w:r>
                <w:rPr>
                  <w:sz w:val="24"/>
                </w:rPr>
                <w:t>6 см</w:t>
              </w:r>
            </w:smartTag>
          </w:p>
        </w:tc>
        <w:tc>
          <w:tcPr>
            <w:tcW w:w="2840" w:type="dxa"/>
          </w:tcPr>
          <w:p w:rsidR="00BB70C9" w:rsidRDefault="00BB70C9">
            <w:pPr>
              <w:rPr>
                <w:sz w:val="24"/>
              </w:rPr>
            </w:pPr>
            <w:smartTag w:uri="urn:schemas-microsoft-com:office:smarttags" w:element="metricconverter">
              <w:smartTagPr>
                <w:attr w:name="ProductID" w:val="6 см"/>
              </w:smartTagPr>
              <w:r>
                <w:rPr>
                  <w:sz w:val="24"/>
                </w:rPr>
                <w:t>6 см</w:t>
              </w:r>
            </w:smartTag>
          </w:p>
        </w:tc>
      </w:tr>
    </w:tbl>
    <w:p w:rsidR="00BB70C9" w:rsidRDefault="00BB70C9">
      <w:pPr>
        <w:rPr>
          <w:sz w:val="24"/>
        </w:rPr>
      </w:pPr>
    </w:p>
    <w:p w:rsidR="00BB70C9" w:rsidRDefault="00BB70C9">
      <w:pPr>
        <w:ind w:firstLine="426"/>
        <w:jc w:val="both"/>
        <w:rPr>
          <w:sz w:val="24"/>
        </w:rPr>
      </w:pPr>
      <w:r>
        <w:rPr>
          <w:sz w:val="24"/>
          <w:u w:val="single"/>
        </w:rPr>
        <w:t>Аускультация легких</w:t>
      </w:r>
      <w:r>
        <w:rPr>
          <w:sz w:val="24"/>
        </w:rPr>
        <w:t xml:space="preserve">: дыхание жесткое, проводится во все отделы, сухие свистящие хрипы над всей поверхностью легких. </w:t>
      </w:r>
    </w:p>
    <w:p w:rsidR="00BB70C9" w:rsidRDefault="00BB70C9">
      <w:pPr>
        <w:ind w:firstLine="426"/>
        <w:jc w:val="both"/>
        <w:rPr>
          <w:b/>
          <w:sz w:val="24"/>
        </w:rPr>
      </w:pPr>
    </w:p>
    <w:p w:rsidR="00BB70C9" w:rsidRDefault="00BB70C9">
      <w:pPr>
        <w:pStyle w:val="3"/>
        <w:ind w:firstLine="426"/>
        <w:jc w:val="both"/>
      </w:pPr>
      <w:r>
        <w:t>Сердечно-сосудистая система:</w:t>
      </w:r>
    </w:p>
    <w:p w:rsidR="00BB70C9" w:rsidRDefault="00BB70C9">
      <w:pPr>
        <w:pStyle w:val="Normal"/>
        <w:spacing w:before="0" w:after="0"/>
        <w:ind w:firstLine="426"/>
        <w:jc w:val="both"/>
        <w:rPr>
          <w:snapToGrid/>
        </w:rPr>
      </w:pPr>
      <w:r>
        <w:rPr>
          <w:snapToGrid/>
          <w:u w:val="single"/>
        </w:rPr>
        <w:t>Пальпация:</w:t>
      </w:r>
      <w:r>
        <w:rPr>
          <w:snapToGrid/>
        </w:rPr>
        <w:t xml:space="preserve"> верхушечный толчок пальпируется на уровне пятого межреберья на </w:t>
      </w:r>
      <w:smartTag w:uri="urn:schemas-microsoft-com:office:smarttags" w:element="metricconverter">
        <w:smartTagPr>
          <w:attr w:name="ProductID" w:val="1 см"/>
        </w:smartTagPr>
        <w:r>
          <w:rPr>
            <w:snapToGrid/>
          </w:rPr>
          <w:t>1 см</w:t>
        </w:r>
      </w:smartTag>
      <w:r>
        <w:rPr>
          <w:snapToGrid/>
        </w:rPr>
        <w:t xml:space="preserve"> кнаружи от левой </w:t>
      </w:r>
      <w:r>
        <w:rPr>
          <w:snapToGrid/>
          <w:lang w:val="en-US"/>
        </w:rPr>
        <w:t>l</w:t>
      </w:r>
      <w:r w:rsidRPr="00BB70C9">
        <w:rPr>
          <w:snapToGrid/>
        </w:rPr>
        <w:t xml:space="preserve">. </w:t>
      </w:r>
      <w:r>
        <w:rPr>
          <w:snapToGrid/>
          <w:lang w:val="en-US"/>
        </w:rPr>
        <w:t>medioclavicularis</w:t>
      </w:r>
      <w:r w:rsidRPr="00BB70C9">
        <w:rPr>
          <w:snapToGrid/>
        </w:rPr>
        <w:t xml:space="preserve">. </w:t>
      </w:r>
      <w:r>
        <w:rPr>
          <w:snapToGrid/>
        </w:rPr>
        <w:t xml:space="preserve">Ширина верхушечного толчка – </w:t>
      </w:r>
      <w:smartTag w:uri="urn:schemas-microsoft-com:office:smarttags" w:element="metricconverter">
        <w:smartTagPr>
          <w:attr w:name="ProductID" w:val="2,0 см"/>
        </w:smartTagPr>
        <w:r>
          <w:rPr>
            <w:snapToGrid/>
          </w:rPr>
          <w:t>2,0 см</w:t>
        </w:r>
      </w:smartTag>
      <w:r>
        <w:rPr>
          <w:snapToGrid/>
        </w:rPr>
        <w:t>, резистентный,  неразлитой, малой высоты.</w:t>
      </w:r>
    </w:p>
    <w:p w:rsidR="00BB70C9" w:rsidRPr="00BB70C9" w:rsidRDefault="00BB70C9">
      <w:pPr>
        <w:pStyle w:val="Normal"/>
        <w:spacing w:before="0" w:after="0"/>
        <w:ind w:firstLine="426"/>
        <w:jc w:val="both"/>
        <w:rPr>
          <w:snapToGrid/>
          <w:u w:val="single"/>
        </w:rPr>
      </w:pPr>
      <w:r>
        <w:rPr>
          <w:snapToGrid/>
        </w:rPr>
        <w:t>Пульс пальпируется на крупных артериях верхних и нижних конечностей, а также в проекциях височных и сонных артерий.  Пульс 72 ударов в минуту, напряжен, удовлетворительного наполнения. Одинаковый на правой и левой руке. Артериальное давление в плечевой артерии составляет 120/80 мм.рт.ст.</w:t>
      </w:r>
    </w:p>
    <w:p w:rsidR="00BB70C9" w:rsidRDefault="00BB70C9">
      <w:pPr>
        <w:pStyle w:val="Normal"/>
        <w:spacing w:before="0" w:after="0"/>
        <w:ind w:firstLine="426"/>
        <w:jc w:val="both"/>
        <w:rPr>
          <w:snapToGrid/>
          <w:u w:val="single"/>
        </w:rPr>
      </w:pPr>
      <w:r>
        <w:rPr>
          <w:snapToGrid/>
          <w:u w:val="single"/>
        </w:rPr>
        <w:t>Перкуссия сердца:</w:t>
      </w:r>
    </w:p>
    <w:p w:rsidR="00BB70C9" w:rsidRDefault="00BB70C9">
      <w:pPr>
        <w:pStyle w:val="Normal"/>
        <w:spacing w:before="0" w:after="0"/>
        <w:rPr>
          <w:snapToGrid/>
          <w:u w:val="single"/>
        </w:rPr>
      </w:pPr>
    </w:p>
    <w:p w:rsidR="00BB70C9" w:rsidRDefault="00BB70C9">
      <w:pPr>
        <w:ind w:firstLine="426"/>
        <w:rPr>
          <w:sz w:val="24"/>
        </w:rPr>
      </w:pPr>
      <w:r>
        <w:rPr>
          <w:sz w:val="24"/>
        </w:rPr>
        <w:t>Границы относительной сердечной тупости: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29"/>
      </w:tblGrid>
      <w:tr w:rsidR="00BB70C9">
        <w:tblPrEx>
          <w:tblCellMar>
            <w:top w:w="0" w:type="dxa"/>
            <w:bottom w:w="0" w:type="dxa"/>
          </w:tblCellMar>
        </w:tblPrEx>
        <w:tc>
          <w:tcPr>
            <w:tcW w:w="2093" w:type="dxa"/>
          </w:tcPr>
          <w:p w:rsidR="00BB70C9" w:rsidRDefault="00BB70C9">
            <w:pPr>
              <w:rPr>
                <w:sz w:val="24"/>
              </w:rPr>
            </w:pPr>
            <w:r>
              <w:rPr>
                <w:sz w:val="24"/>
              </w:rPr>
              <w:t xml:space="preserve">Граница </w:t>
            </w:r>
          </w:p>
        </w:tc>
        <w:tc>
          <w:tcPr>
            <w:tcW w:w="6429" w:type="dxa"/>
          </w:tcPr>
          <w:p w:rsidR="00BB70C9" w:rsidRDefault="00BB70C9">
            <w:pPr>
              <w:rPr>
                <w:sz w:val="24"/>
              </w:rPr>
            </w:pPr>
            <w:r>
              <w:rPr>
                <w:sz w:val="24"/>
              </w:rPr>
              <w:t xml:space="preserve">Местонахождение </w:t>
            </w:r>
          </w:p>
        </w:tc>
      </w:tr>
      <w:tr w:rsidR="00BB70C9">
        <w:tblPrEx>
          <w:tblCellMar>
            <w:top w:w="0" w:type="dxa"/>
            <w:bottom w:w="0" w:type="dxa"/>
          </w:tblCellMar>
        </w:tblPrEx>
        <w:tc>
          <w:tcPr>
            <w:tcW w:w="2093" w:type="dxa"/>
          </w:tcPr>
          <w:p w:rsidR="00BB70C9" w:rsidRDefault="00BB70C9">
            <w:pPr>
              <w:rPr>
                <w:sz w:val="24"/>
              </w:rPr>
            </w:pPr>
            <w:r>
              <w:rPr>
                <w:sz w:val="24"/>
              </w:rPr>
              <w:t xml:space="preserve">Правая </w:t>
            </w:r>
          </w:p>
        </w:tc>
        <w:tc>
          <w:tcPr>
            <w:tcW w:w="6429" w:type="dxa"/>
          </w:tcPr>
          <w:p w:rsidR="00BB70C9" w:rsidRDefault="00BB70C9">
            <w:pPr>
              <w:rPr>
                <w:sz w:val="24"/>
              </w:rPr>
            </w:pPr>
            <w:r>
              <w:rPr>
                <w:sz w:val="24"/>
              </w:rPr>
              <w:t xml:space="preserve">На </w:t>
            </w:r>
            <w:smartTag w:uri="urn:schemas-microsoft-com:office:smarttags" w:element="metricconverter">
              <w:smartTagPr>
                <w:attr w:name="ProductID" w:val="1 см"/>
              </w:smartTagPr>
              <w:r>
                <w:rPr>
                  <w:sz w:val="24"/>
                </w:rPr>
                <w:t>1 см</w:t>
              </w:r>
            </w:smartTag>
            <w:r>
              <w:rPr>
                <w:sz w:val="24"/>
              </w:rPr>
              <w:t xml:space="preserve"> кнаружи от правого края грудины в 4 межреберье </w:t>
            </w:r>
          </w:p>
        </w:tc>
      </w:tr>
      <w:tr w:rsidR="00BB70C9">
        <w:tblPrEx>
          <w:tblCellMar>
            <w:top w:w="0" w:type="dxa"/>
            <w:bottom w:w="0" w:type="dxa"/>
          </w:tblCellMar>
        </w:tblPrEx>
        <w:tc>
          <w:tcPr>
            <w:tcW w:w="2093" w:type="dxa"/>
          </w:tcPr>
          <w:p w:rsidR="00BB70C9" w:rsidRDefault="00BB70C9">
            <w:pPr>
              <w:rPr>
                <w:sz w:val="24"/>
              </w:rPr>
            </w:pPr>
            <w:r>
              <w:rPr>
                <w:sz w:val="24"/>
              </w:rPr>
              <w:t xml:space="preserve">Верхняя </w:t>
            </w:r>
          </w:p>
        </w:tc>
        <w:tc>
          <w:tcPr>
            <w:tcW w:w="6429" w:type="dxa"/>
          </w:tcPr>
          <w:p w:rsidR="00BB70C9" w:rsidRDefault="00BB70C9">
            <w:pPr>
              <w:rPr>
                <w:sz w:val="24"/>
              </w:rPr>
            </w:pPr>
            <w:r>
              <w:rPr>
                <w:sz w:val="24"/>
              </w:rPr>
              <w:t>На уровне 3 ребра</w:t>
            </w:r>
          </w:p>
        </w:tc>
      </w:tr>
      <w:tr w:rsidR="00BB70C9">
        <w:tblPrEx>
          <w:tblCellMar>
            <w:top w:w="0" w:type="dxa"/>
            <w:bottom w:w="0" w:type="dxa"/>
          </w:tblCellMar>
        </w:tblPrEx>
        <w:tc>
          <w:tcPr>
            <w:tcW w:w="2093" w:type="dxa"/>
          </w:tcPr>
          <w:p w:rsidR="00BB70C9" w:rsidRDefault="00BB70C9">
            <w:pPr>
              <w:rPr>
                <w:sz w:val="24"/>
              </w:rPr>
            </w:pPr>
            <w:r>
              <w:rPr>
                <w:sz w:val="24"/>
              </w:rPr>
              <w:t xml:space="preserve">Левая </w:t>
            </w:r>
          </w:p>
        </w:tc>
        <w:tc>
          <w:tcPr>
            <w:tcW w:w="6429" w:type="dxa"/>
          </w:tcPr>
          <w:p w:rsidR="00BB70C9" w:rsidRDefault="00BB70C9">
            <w:pPr>
              <w:rPr>
                <w:sz w:val="24"/>
              </w:rPr>
            </w:pPr>
            <w:r>
              <w:rPr>
                <w:sz w:val="24"/>
              </w:rPr>
              <w:t xml:space="preserve">Совпадает с верхушечный толчком в 5 межреберье </w:t>
            </w:r>
          </w:p>
        </w:tc>
      </w:tr>
    </w:tbl>
    <w:p w:rsidR="00BB70C9" w:rsidRDefault="00BB70C9">
      <w:pPr>
        <w:rPr>
          <w:sz w:val="24"/>
        </w:rPr>
      </w:pPr>
    </w:p>
    <w:p w:rsidR="00BB70C9" w:rsidRDefault="00BB70C9">
      <w:pPr>
        <w:rPr>
          <w:sz w:val="24"/>
        </w:rPr>
      </w:pPr>
      <w:r>
        <w:rPr>
          <w:sz w:val="24"/>
        </w:rPr>
        <w:t xml:space="preserve">Поперечник относительной тупости равен </w:t>
      </w:r>
      <w:smartTag w:uri="urn:schemas-microsoft-com:office:smarttags" w:element="metricconverter">
        <w:smartTagPr>
          <w:attr w:name="ProductID" w:val="1 см"/>
        </w:smartTagPr>
        <w:r>
          <w:rPr>
            <w:sz w:val="24"/>
          </w:rPr>
          <w:t>1 см</w:t>
        </w:r>
      </w:smartTag>
      <w:r>
        <w:rPr>
          <w:sz w:val="24"/>
        </w:rPr>
        <w:t>.</w:t>
      </w:r>
    </w:p>
    <w:p w:rsidR="00BB70C9" w:rsidRDefault="00BB70C9">
      <w:pPr>
        <w:rPr>
          <w:sz w:val="24"/>
        </w:rPr>
      </w:pPr>
      <w:r>
        <w:rPr>
          <w:sz w:val="24"/>
        </w:rPr>
        <w:t xml:space="preserve">Поперечник абсолютной тупости равен </w:t>
      </w:r>
      <w:smartTag w:uri="urn:schemas-microsoft-com:office:smarttags" w:element="metricconverter">
        <w:smartTagPr>
          <w:attr w:name="ProductID" w:val="9 см"/>
        </w:smartTagPr>
        <w:r>
          <w:rPr>
            <w:sz w:val="24"/>
          </w:rPr>
          <w:t>9 см</w:t>
        </w:r>
      </w:smartTag>
      <w:r>
        <w:rPr>
          <w:sz w:val="24"/>
        </w:rPr>
        <w:t>.</w:t>
      </w:r>
    </w:p>
    <w:p w:rsidR="00BB70C9" w:rsidRDefault="00BB70C9">
      <w:pPr>
        <w:rPr>
          <w:sz w:val="24"/>
        </w:rPr>
      </w:pPr>
    </w:p>
    <w:p w:rsidR="00BB70C9" w:rsidRDefault="00BB70C9">
      <w:pPr>
        <w:rPr>
          <w:sz w:val="24"/>
        </w:rPr>
      </w:pPr>
      <w:r>
        <w:rPr>
          <w:sz w:val="24"/>
        </w:rPr>
        <w:t>Перкуторные границы абсолютной сердечной тупости: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29"/>
      </w:tblGrid>
      <w:tr w:rsidR="00BB70C9">
        <w:tblPrEx>
          <w:tblCellMar>
            <w:top w:w="0" w:type="dxa"/>
            <w:bottom w:w="0" w:type="dxa"/>
          </w:tblCellMar>
        </w:tblPrEx>
        <w:tc>
          <w:tcPr>
            <w:tcW w:w="2093" w:type="dxa"/>
          </w:tcPr>
          <w:p w:rsidR="00BB70C9" w:rsidRDefault="00BB70C9">
            <w:pPr>
              <w:rPr>
                <w:sz w:val="24"/>
              </w:rPr>
            </w:pPr>
            <w:r>
              <w:rPr>
                <w:sz w:val="24"/>
              </w:rPr>
              <w:t xml:space="preserve">Правая </w:t>
            </w:r>
          </w:p>
        </w:tc>
        <w:tc>
          <w:tcPr>
            <w:tcW w:w="6429" w:type="dxa"/>
          </w:tcPr>
          <w:p w:rsidR="00BB70C9" w:rsidRDefault="00BB70C9">
            <w:pPr>
              <w:rPr>
                <w:sz w:val="24"/>
              </w:rPr>
            </w:pPr>
            <w:r>
              <w:rPr>
                <w:sz w:val="24"/>
              </w:rPr>
              <w:t>По левому краю грудины</w:t>
            </w:r>
          </w:p>
        </w:tc>
      </w:tr>
      <w:tr w:rsidR="00BB70C9">
        <w:tblPrEx>
          <w:tblCellMar>
            <w:top w:w="0" w:type="dxa"/>
            <w:bottom w:w="0" w:type="dxa"/>
          </w:tblCellMar>
        </w:tblPrEx>
        <w:tc>
          <w:tcPr>
            <w:tcW w:w="2093" w:type="dxa"/>
          </w:tcPr>
          <w:p w:rsidR="00BB70C9" w:rsidRDefault="00BB70C9">
            <w:pPr>
              <w:rPr>
                <w:sz w:val="24"/>
              </w:rPr>
            </w:pPr>
            <w:r>
              <w:rPr>
                <w:sz w:val="24"/>
              </w:rPr>
              <w:t xml:space="preserve">Верхняя </w:t>
            </w:r>
          </w:p>
        </w:tc>
        <w:tc>
          <w:tcPr>
            <w:tcW w:w="6429" w:type="dxa"/>
          </w:tcPr>
          <w:p w:rsidR="00BB70C9" w:rsidRDefault="00BB70C9">
            <w:pPr>
              <w:rPr>
                <w:sz w:val="24"/>
              </w:rPr>
            </w:pPr>
            <w:r>
              <w:rPr>
                <w:sz w:val="24"/>
              </w:rPr>
              <w:t xml:space="preserve">4 ребро </w:t>
            </w:r>
          </w:p>
        </w:tc>
      </w:tr>
      <w:tr w:rsidR="00BB70C9">
        <w:tblPrEx>
          <w:tblCellMar>
            <w:top w:w="0" w:type="dxa"/>
            <w:bottom w:w="0" w:type="dxa"/>
          </w:tblCellMar>
        </w:tblPrEx>
        <w:tc>
          <w:tcPr>
            <w:tcW w:w="2093" w:type="dxa"/>
          </w:tcPr>
          <w:p w:rsidR="00BB70C9" w:rsidRDefault="00BB70C9">
            <w:pPr>
              <w:rPr>
                <w:sz w:val="24"/>
              </w:rPr>
            </w:pPr>
            <w:r>
              <w:rPr>
                <w:sz w:val="24"/>
              </w:rPr>
              <w:t xml:space="preserve">Левая </w:t>
            </w:r>
          </w:p>
        </w:tc>
        <w:tc>
          <w:tcPr>
            <w:tcW w:w="6429" w:type="dxa"/>
          </w:tcPr>
          <w:p w:rsidR="00BB70C9" w:rsidRDefault="00BB70C9">
            <w:pPr>
              <w:rPr>
                <w:sz w:val="24"/>
              </w:rPr>
            </w:pPr>
            <w:smartTag w:uri="urn:schemas-microsoft-com:office:smarttags" w:element="metricconverter">
              <w:smartTagPr>
                <w:attr w:name="ProductID" w:val="3 см"/>
              </w:smartTagPr>
              <w:r>
                <w:rPr>
                  <w:sz w:val="24"/>
                </w:rPr>
                <w:t>3 см</w:t>
              </w:r>
            </w:smartTag>
            <w:r>
              <w:rPr>
                <w:sz w:val="24"/>
              </w:rPr>
              <w:t xml:space="preserve"> кнутри от левой среднеключичной</w:t>
            </w:r>
          </w:p>
        </w:tc>
      </w:tr>
    </w:tbl>
    <w:p w:rsidR="00BB70C9" w:rsidRDefault="00BB70C9">
      <w:pPr>
        <w:rPr>
          <w:sz w:val="24"/>
        </w:rPr>
      </w:pPr>
    </w:p>
    <w:p w:rsidR="00BB70C9" w:rsidRDefault="00BB70C9">
      <w:pPr>
        <w:ind w:firstLine="426"/>
        <w:jc w:val="both"/>
        <w:rPr>
          <w:sz w:val="24"/>
        </w:rPr>
      </w:pPr>
      <w:r>
        <w:rPr>
          <w:sz w:val="24"/>
          <w:u w:val="single"/>
        </w:rPr>
        <w:t>Аускультация сердца:</w:t>
      </w:r>
      <w:r>
        <w:rPr>
          <w:sz w:val="24"/>
        </w:rPr>
        <w:t xml:space="preserve"> </w:t>
      </w:r>
      <w:r>
        <w:rPr>
          <w:sz w:val="24"/>
          <w:lang w:val="en-US"/>
        </w:rPr>
        <w:t>I</w:t>
      </w:r>
      <w:r w:rsidRPr="00BB70C9">
        <w:rPr>
          <w:sz w:val="24"/>
        </w:rPr>
        <w:t xml:space="preserve"> </w:t>
      </w:r>
      <w:r>
        <w:rPr>
          <w:sz w:val="24"/>
        </w:rPr>
        <w:t xml:space="preserve">тон сердца в точках лучшего выслушивания (пятое межреберье слева для митрального клапана, у основания мечевидного отростка для трехстворчатого клапана) слегка приглушен, совпадает с верхушечным толчком и с пульсом аорты и сонной артерии. </w:t>
      </w:r>
      <w:r>
        <w:rPr>
          <w:sz w:val="24"/>
          <w:lang w:val="en-US"/>
        </w:rPr>
        <w:t>II</w:t>
      </w:r>
      <w:r w:rsidRPr="00BB70C9">
        <w:rPr>
          <w:sz w:val="24"/>
        </w:rPr>
        <w:t xml:space="preserve"> </w:t>
      </w:r>
      <w:r>
        <w:rPr>
          <w:sz w:val="24"/>
        </w:rPr>
        <w:t xml:space="preserve">тон сердца в точках максимального выслушивания (2 межреберье справа от грудины  точке </w:t>
      </w:r>
      <w:r>
        <w:rPr>
          <w:sz w:val="24"/>
        </w:rPr>
        <w:lastRenderedPageBreak/>
        <w:t>Боткина-Эрба для аортального клапана и 2 межреберье слева от грудины для легочного ствола) приглушен, без расщепления, шумов. Ритм сердечных сокращений 72 ударов в минуту.</w:t>
      </w:r>
    </w:p>
    <w:p w:rsidR="00BB70C9" w:rsidRDefault="00BB70C9">
      <w:pPr>
        <w:ind w:firstLine="426"/>
        <w:jc w:val="both"/>
        <w:rPr>
          <w:sz w:val="24"/>
        </w:rPr>
      </w:pPr>
      <w:r>
        <w:rPr>
          <w:sz w:val="24"/>
        </w:rPr>
        <w:t xml:space="preserve">При аускультации крупных артерий шумов не выявлено. </w:t>
      </w:r>
    </w:p>
    <w:p w:rsidR="00BB70C9" w:rsidRDefault="00BB70C9">
      <w:pPr>
        <w:ind w:firstLine="426"/>
        <w:jc w:val="both"/>
        <w:rPr>
          <w:sz w:val="24"/>
        </w:rPr>
      </w:pPr>
    </w:p>
    <w:p w:rsidR="00BB70C9" w:rsidRDefault="00BB70C9">
      <w:pPr>
        <w:pStyle w:val="3"/>
        <w:ind w:firstLine="426"/>
        <w:jc w:val="both"/>
      </w:pPr>
      <w:r>
        <w:t>Система органов пищеварение:</w:t>
      </w:r>
    </w:p>
    <w:p w:rsidR="00BB70C9" w:rsidRDefault="00BB70C9">
      <w:pPr>
        <w:ind w:firstLine="426"/>
        <w:jc w:val="both"/>
        <w:rPr>
          <w:sz w:val="24"/>
        </w:rPr>
      </w:pPr>
      <w:r>
        <w:rPr>
          <w:sz w:val="24"/>
        </w:rPr>
        <w:t xml:space="preserve">При осмотре ротовой полости видимые слизистые чистые, розовые. Язык правильной формы, бледный, обложен белым налетом, зубы санированы. Десны розовые, не кровоточат, без воспалительных явлений. Миндалины за небные дужки не выступают. Слизистая глотки влажная, розовая, чистая. </w:t>
      </w:r>
    </w:p>
    <w:p w:rsidR="00BB70C9" w:rsidRDefault="00BB70C9">
      <w:pPr>
        <w:ind w:firstLine="426"/>
        <w:jc w:val="both"/>
        <w:rPr>
          <w:sz w:val="24"/>
        </w:rPr>
      </w:pPr>
      <w:r>
        <w:rPr>
          <w:sz w:val="24"/>
        </w:rPr>
        <w:t xml:space="preserve">ЖИВОТ: мягкий безболезненный, повышенного питания, толщина подкожно-жировой клетчатки на уровне пупка </w:t>
      </w:r>
      <w:smartTag w:uri="urn:schemas-microsoft-com:office:smarttags" w:element="metricconverter">
        <w:smartTagPr>
          <w:attr w:name="ProductID" w:val="15 см"/>
        </w:smartTagPr>
        <w:r>
          <w:rPr>
            <w:sz w:val="24"/>
          </w:rPr>
          <w:t>15 см</w:t>
        </w:r>
      </w:smartTag>
      <w:r>
        <w:rPr>
          <w:sz w:val="24"/>
        </w:rPr>
        <w:t xml:space="preserve">, на боковой поверхности живота </w:t>
      </w:r>
      <w:smartTag w:uri="urn:schemas-microsoft-com:office:smarttags" w:element="metricconverter">
        <w:smartTagPr>
          <w:attr w:name="ProductID" w:val="15 см"/>
        </w:smartTagPr>
        <w:r>
          <w:rPr>
            <w:sz w:val="24"/>
          </w:rPr>
          <w:t>15 см</w:t>
        </w:r>
      </w:smartTag>
      <w:r>
        <w:rPr>
          <w:sz w:val="24"/>
        </w:rPr>
        <w:t xml:space="preserve">, по околопозвоночной линии </w:t>
      </w:r>
      <w:smartTag w:uri="urn:schemas-microsoft-com:office:smarttags" w:element="metricconverter">
        <w:smartTagPr>
          <w:attr w:name="ProductID" w:val="10 см"/>
        </w:smartTagPr>
        <w:r>
          <w:rPr>
            <w:sz w:val="24"/>
          </w:rPr>
          <w:t>10 см</w:t>
        </w:r>
      </w:smartTag>
      <w:r>
        <w:rPr>
          <w:sz w:val="24"/>
        </w:rPr>
        <w:t xml:space="preserve">.  </w:t>
      </w:r>
    </w:p>
    <w:p w:rsidR="00BB70C9" w:rsidRDefault="00BB70C9">
      <w:pPr>
        <w:ind w:firstLine="426"/>
        <w:jc w:val="both"/>
        <w:rPr>
          <w:sz w:val="24"/>
        </w:rPr>
      </w:pPr>
      <w:r>
        <w:rPr>
          <w:sz w:val="24"/>
        </w:rPr>
        <w:t xml:space="preserve">ЖЕЛУДОК: границы не пальпируются, отмечается шум плеска, видимой перистальтики не отмечается. </w:t>
      </w:r>
    </w:p>
    <w:p w:rsidR="00BB70C9" w:rsidRDefault="00BB70C9">
      <w:pPr>
        <w:ind w:firstLine="426"/>
        <w:jc w:val="both"/>
        <w:rPr>
          <w:sz w:val="24"/>
        </w:rPr>
      </w:pPr>
      <w:r>
        <w:rPr>
          <w:sz w:val="24"/>
        </w:rPr>
        <w:t xml:space="preserve">ПЕЧЕНЬ И ЖЕЛЧНЫЙ ПУЗЫРЬ: нижний край печени из-под реберной дуги не выходит. Границы печени по Курлову: </w:t>
      </w:r>
    </w:p>
    <w:p w:rsidR="00BB70C9" w:rsidRPr="00BB70C9" w:rsidRDefault="00BB70C9">
      <w:pPr>
        <w:ind w:firstLine="426"/>
        <w:jc w:val="both"/>
        <w:rPr>
          <w:sz w:val="24"/>
        </w:rPr>
      </w:pPr>
      <w:r>
        <w:rPr>
          <w:sz w:val="24"/>
          <w:lang w:val="en-US"/>
        </w:rPr>
        <w:t>l</w:t>
      </w:r>
      <w:r w:rsidRPr="00BB70C9">
        <w:rPr>
          <w:sz w:val="24"/>
        </w:rPr>
        <w:t xml:space="preserve">. </w:t>
      </w:r>
      <w:r>
        <w:rPr>
          <w:sz w:val="24"/>
          <w:lang w:val="en-US"/>
        </w:rPr>
        <w:t>medioclavicularis</w:t>
      </w:r>
      <w:r w:rsidRPr="00BB70C9">
        <w:rPr>
          <w:sz w:val="24"/>
        </w:rPr>
        <w:t xml:space="preserve"> = </w:t>
      </w:r>
      <w:smartTag w:uri="urn:schemas-microsoft-com:office:smarttags" w:element="metricconverter">
        <w:smartTagPr>
          <w:attr w:name="ProductID" w:val="11 см"/>
        </w:smartTagPr>
        <w:r w:rsidRPr="00BB70C9">
          <w:rPr>
            <w:sz w:val="24"/>
          </w:rPr>
          <w:t>11 см</w:t>
        </w:r>
      </w:smartTag>
      <w:r w:rsidRPr="00BB70C9">
        <w:rPr>
          <w:sz w:val="24"/>
        </w:rPr>
        <w:t>.</w:t>
      </w:r>
    </w:p>
    <w:p w:rsidR="00BB70C9" w:rsidRDefault="00BB70C9">
      <w:pPr>
        <w:ind w:firstLine="426"/>
        <w:jc w:val="both"/>
        <w:rPr>
          <w:sz w:val="24"/>
        </w:rPr>
      </w:pPr>
      <w:r>
        <w:rPr>
          <w:sz w:val="24"/>
          <w:lang w:val="en-US"/>
        </w:rPr>
        <w:t>l</w:t>
      </w:r>
      <w:r w:rsidRPr="00BB70C9">
        <w:rPr>
          <w:sz w:val="24"/>
        </w:rPr>
        <w:t xml:space="preserve">. </w:t>
      </w:r>
      <w:r>
        <w:rPr>
          <w:sz w:val="24"/>
          <w:lang w:val="en-US"/>
        </w:rPr>
        <w:t>media</w:t>
      </w:r>
      <w:r w:rsidRPr="00BB70C9">
        <w:rPr>
          <w:sz w:val="24"/>
        </w:rPr>
        <w:t xml:space="preserve"> = </w:t>
      </w:r>
      <w:smartTag w:uri="urn:schemas-microsoft-com:office:smarttags" w:element="metricconverter">
        <w:smartTagPr>
          <w:attr w:name="ProductID" w:val="9 см"/>
        </w:smartTagPr>
        <w:r w:rsidRPr="00BB70C9">
          <w:rPr>
            <w:sz w:val="24"/>
          </w:rPr>
          <w:t xml:space="preserve">9 </w:t>
        </w:r>
        <w:r>
          <w:rPr>
            <w:sz w:val="24"/>
          </w:rPr>
          <w:t>см</w:t>
        </w:r>
      </w:smartTag>
      <w:r>
        <w:rPr>
          <w:sz w:val="24"/>
        </w:rPr>
        <w:t>.</w:t>
      </w:r>
    </w:p>
    <w:p w:rsidR="00BB70C9" w:rsidRDefault="00BB70C9">
      <w:pPr>
        <w:ind w:firstLine="426"/>
        <w:jc w:val="both"/>
        <w:rPr>
          <w:sz w:val="24"/>
        </w:rPr>
      </w:pPr>
      <w:r>
        <w:rPr>
          <w:sz w:val="24"/>
        </w:rPr>
        <w:t xml:space="preserve">по левой реберной дуге = </w:t>
      </w:r>
      <w:smartTag w:uri="urn:schemas-microsoft-com:office:smarttags" w:element="metricconverter">
        <w:smartTagPr>
          <w:attr w:name="ProductID" w:val="8 см"/>
        </w:smartTagPr>
        <w:r>
          <w:rPr>
            <w:sz w:val="24"/>
          </w:rPr>
          <w:t>8 см</w:t>
        </w:r>
      </w:smartTag>
      <w:r>
        <w:rPr>
          <w:sz w:val="24"/>
        </w:rPr>
        <w:t>.</w:t>
      </w:r>
    </w:p>
    <w:p w:rsidR="00BB70C9" w:rsidRDefault="00BB70C9">
      <w:pPr>
        <w:ind w:firstLine="426"/>
        <w:jc w:val="both"/>
        <w:rPr>
          <w:sz w:val="24"/>
        </w:rPr>
      </w:pPr>
      <w:r>
        <w:rPr>
          <w:sz w:val="24"/>
        </w:rPr>
        <w:t xml:space="preserve">Желчный пузырь не пальпируется. </w:t>
      </w:r>
    </w:p>
    <w:p w:rsidR="00BB70C9" w:rsidRDefault="00BB70C9">
      <w:pPr>
        <w:ind w:firstLine="426"/>
        <w:jc w:val="both"/>
        <w:rPr>
          <w:sz w:val="24"/>
        </w:rPr>
      </w:pPr>
      <w:r>
        <w:rPr>
          <w:sz w:val="24"/>
        </w:rPr>
        <w:t xml:space="preserve">ПОДЖЕЛУДОЧНАЯ ЖЕЛЕЗА: не пальпируется. </w:t>
      </w:r>
    </w:p>
    <w:p w:rsidR="00BB70C9" w:rsidRDefault="00BB70C9">
      <w:pPr>
        <w:ind w:firstLine="426"/>
        <w:jc w:val="both"/>
        <w:rPr>
          <w:sz w:val="24"/>
        </w:rPr>
      </w:pPr>
      <w:r>
        <w:rPr>
          <w:sz w:val="24"/>
        </w:rPr>
        <w:t xml:space="preserve">СЕЛЕЗЕНКА: не пальпируется, перкуторные границы селезенки: верхняя в 9 межреберье, нижняя в </w:t>
      </w:r>
      <w:smartTag w:uri="urn:schemas-microsoft-com:office:smarttags" w:element="metricconverter">
        <w:smartTagPr>
          <w:attr w:name="ProductID" w:val="11 см"/>
        </w:smartTagPr>
        <w:r>
          <w:rPr>
            <w:sz w:val="24"/>
          </w:rPr>
          <w:t>11 см</w:t>
        </w:r>
      </w:smartTag>
      <w:r>
        <w:rPr>
          <w:sz w:val="24"/>
        </w:rPr>
        <w:t xml:space="preserve"> межреберье по средней подмышечной линии. Поперечник составляет  </w:t>
      </w:r>
      <w:smartTag w:uri="urn:schemas-microsoft-com:office:smarttags" w:element="metricconverter">
        <w:smartTagPr>
          <w:attr w:name="ProductID" w:val="5 см"/>
        </w:smartTagPr>
        <w:r>
          <w:rPr>
            <w:sz w:val="24"/>
          </w:rPr>
          <w:t>5 см</w:t>
        </w:r>
      </w:smartTag>
      <w:r>
        <w:rPr>
          <w:sz w:val="24"/>
        </w:rPr>
        <w:t xml:space="preserve">, длинник </w:t>
      </w:r>
      <w:smartTag w:uri="urn:schemas-microsoft-com:office:smarttags" w:element="metricconverter">
        <w:smartTagPr>
          <w:attr w:name="ProductID" w:val="7 см"/>
        </w:smartTagPr>
        <w:r>
          <w:rPr>
            <w:sz w:val="24"/>
          </w:rPr>
          <w:t>7 см</w:t>
        </w:r>
      </w:smartTag>
      <w:r>
        <w:rPr>
          <w:sz w:val="24"/>
        </w:rPr>
        <w:t xml:space="preserve">. </w:t>
      </w:r>
    </w:p>
    <w:p w:rsidR="00BB70C9" w:rsidRDefault="00BB70C9">
      <w:pPr>
        <w:ind w:firstLine="426"/>
        <w:jc w:val="both"/>
        <w:rPr>
          <w:sz w:val="24"/>
        </w:rPr>
      </w:pPr>
      <w:r>
        <w:rPr>
          <w:sz w:val="24"/>
        </w:rPr>
        <w:t>Стул в норме, без изменений.</w:t>
      </w:r>
    </w:p>
    <w:p w:rsidR="00BB70C9" w:rsidRDefault="00BB70C9">
      <w:pPr>
        <w:ind w:firstLine="426"/>
        <w:jc w:val="both"/>
        <w:rPr>
          <w:sz w:val="24"/>
        </w:rPr>
      </w:pPr>
      <w:r>
        <w:rPr>
          <w:sz w:val="24"/>
        </w:rPr>
        <w:t xml:space="preserve"> </w:t>
      </w:r>
    </w:p>
    <w:p w:rsidR="00BB70C9" w:rsidRDefault="00BB70C9">
      <w:pPr>
        <w:pStyle w:val="3"/>
        <w:ind w:firstLine="426"/>
        <w:jc w:val="both"/>
      </w:pPr>
      <w:r>
        <w:t>Мочеполовая система:</w:t>
      </w:r>
    </w:p>
    <w:p w:rsidR="00BB70C9" w:rsidRDefault="00BB70C9">
      <w:pPr>
        <w:ind w:firstLine="426"/>
        <w:jc w:val="both"/>
        <w:rPr>
          <w:sz w:val="24"/>
        </w:rPr>
      </w:pPr>
      <w:r>
        <w:rPr>
          <w:sz w:val="24"/>
        </w:rPr>
        <w:t xml:space="preserve">Почки не пальпируются, покалачивание по поясничной области безболезненный. Патологических симптомов нет. Мочеиспускание свободное, безболезненное.  </w:t>
      </w:r>
    </w:p>
    <w:p w:rsidR="00BB70C9" w:rsidRDefault="00BB70C9">
      <w:pPr>
        <w:ind w:firstLine="426"/>
        <w:jc w:val="both"/>
        <w:rPr>
          <w:sz w:val="24"/>
        </w:rPr>
      </w:pPr>
    </w:p>
    <w:p w:rsidR="00BB70C9" w:rsidRDefault="00BB70C9">
      <w:pPr>
        <w:pStyle w:val="4"/>
        <w:ind w:firstLine="426"/>
        <w:jc w:val="both"/>
      </w:pPr>
      <w:r>
        <w:t>Нервно-эндокринная система:</w:t>
      </w:r>
    </w:p>
    <w:p w:rsidR="00BB70C9" w:rsidRDefault="00BB70C9">
      <w:pPr>
        <w:ind w:firstLine="426"/>
        <w:jc w:val="both"/>
        <w:rPr>
          <w:sz w:val="24"/>
        </w:rPr>
      </w:pPr>
      <w:r>
        <w:rPr>
          <w:sz w:val="24"/>
        </w:rPr>
        <w:t xml:space="preserve">Сознание ясное, речь внятная. Больной ориентирован в мете, пространстве, времени. Сон и память сохранены. Со стороны двигательной сферы патологии не выявлено. Походка без особенностей. Сухожильные рефлексы без патологии. Зрачки реагируют на свет одинаково. Щитовидная железа не увеличена, мягко-эластической консистенции. Симптомы тиреотоксикоза  отсутствуют. </w:t>
      </w:r>
    </w:p>
    <w:p w:rsidR="00BB70C9" w:rsidRDefault="00BB70C9">
      <w:pPr>
        <w:ind w:firstLine="426"/>
        <w:jc w:val="both"/>
        <w:rPr>
          <w:sz w:val="24"/>
        </w:rPr>
      </w:pPr>
    </w:p>
    <w:p w:rsidR="00BB70C9" w:rsidRDefault="00BB70C9">
      <w:pPr>
        <w:numPr>
          <w:ilvl w:val="0"/>
          <w:numId w:val="1"/>
        </w:numPr>
        <w:ind w:firstLine="426"/>
        <w:jc w:val="center"/>
        <w:rPr>
          <w:b/>
          <w:sz w:val="26"/>
        </w:rPr>
      </w:pPr>
      <w:r>
        <w:rPr>
          <w:b/>
          <w:sz w:val="26"/>
        </w:rPr>
        <w:t>Предварительный диагноз</w:t>
      </w:r>
    </w:p>
    <w:p w:rsidR="00BB70C9" w:rsidRDefault="00BB70C9">
      <w:pPr>
        <w:ind w:firstLine="426"/>
        <w:jc w:val="both"/>
        <w:rPr>
          <w:b/>
          <w:sz w:val="24"/>
        </w:rPr>
      </w:pPr>
    </w:p>
    <w:p w:rsidR="00BB70C9" w:rsidRDefault="00BB70C9">
      <w:pPr>
        <w:ind w:firstLine="426"/>
        <w:jc w:val="both"/>
        <w:rPr>
          <w:sz w:val="24"/>
        </w:rPr>
      </w:pPr>
      <w:r>
        <w:rPr>
          <w:b/>
          <w:sz w:val="26"/>
        </w:rPr>
        <w:t>Основной</w:t>
      </w:r>
      <w:r>
        <w:rPr>
          <w:sz w:val="24"/>
        </w:rPr>
        <w:t xml:space="preserve"> – хроническая обструктивная болезнь легких, </w:t>
      </w:r>
      <w:r w:rsidRPr="00BB70C9">
        <w:rPr>
          <w:sz w:val="24"/>
        </w:rPr>
        <w:t xml:space="preserve">средней </w:t>
      </w:r>
      <w:r>
        <w:rPr>
          <w:sz w:val="24"/>
        </w:rPr>
        <w:t>степени тяжести. Фаза обострения.</w:t>
      </w:r>
    </w:p>
    <w:p w:rsidR="00BB70C9" w:rsidRDefault="00BB70C9">
      <w:pPr>
        <w:ind w:firstLine="426"/>
        <w:jc w:val="both"/>
        <w:rPr>
          <w:sz w:val="24"/>
        </w:rPr>
      </w:pPr>
      <w:r>
        <w:rPr>
          <w:b/>
          <w:sz w:val="26"/>
        </w:rPr>
        <w:t>Осложнения основного</w:t>
      </w:r>
      <w:r>
        <w:rPr>
          <w:sz w:val="24"/>
        </w:rPr>
        <w:t xml:space="preserve"> – эмфизема легких. Дыхательная недостаточность </w:t>
      </w:r>
      <w:r>
        <w:rPr>
          <w:sz w:val="24"/>
          <w:lang w:val="en-US"/>
        </w:rPr>
        <w:t>I</w:t>
      </w:r>
      <w:r w:rsidRPr="00BB70C9">
        <w:rPr>
          <w:sz w:val="24"/>
        </w:rPr>
        <w:t>-</w:t>
      </w:r>
      <w:r>
        <w:rPr>
          <w:sz w:val="24"/>
          <w:lang w:val="en-US"/>
        </w:rPr>
        <w:t>II</w:t>
      </w:r>
      <w:r w:rsidRPr="00BB70C9">
        <w:rPr>
          <w:sz w:val="24"/>
        </w:rPr>
        <w:t xml:space="preserve"> </w:t>
      </w:r>
      <w:r>
        <w:rPr>
          <w:sz w:val="24"/>
        </w:rPr>
        <w:t xml:space="preserve">степени. </w:t>
      </w:r>
    </w:p>
    <w:p w:rsidR="00BB70C9" w:rsidRDefault="00BB70C9">
      <w:pPr>
        <w:ind w:firstLine="426"/>
        <w:jc w:val="both"/>
        <w:rPr>
          <w:sz w:val="24"/>
        </w:rPr>
      </w:pPr>
      <w:r>
        <w:rPr>
          <w:b/>
          <w:sz w:val="26"/>
        </w:rPr>
        <w:t>Сопутствующие заболевания</w:t>
      </w:r>
      <w:r>
        <w:rPr>
          <w:b/>
          <w:sz w:val="24"/>
        </w:rPr>
        <w:t>:</w:t>
      </w:r>
      <w:r>
        <w:rPr>
          <w:sz w:val="24"/>
        </w:rPr>
        <w:t xml:space="preserve"> варикозное расширение вен нижних конечностей</w:t>
      </w:r>
    </w:p>
    <w:p w:rsidR="00BB70C9" w:rsidRDefault="00BB70C9">
      <w:pPr>
        <w:ind w:firstLine="426"/>
        <w:jc w:val="both"/>
        <w:rPr>
          <w:sz w:val="24"/>
        </w:rPr>
      </w:pPr>
    </w:p>
    <w:p w:rsidR="00BB70C9" w:rsidRDefault="00BB70C9">
      <w:pPr>
        <w:ind w:firstLine="426"/>
        <w:jc w:val="center"/>
        <w:rPr>
          <w:b/>
          <w:sz w:val="26"/>
        </w:rPr>
      </w:pPr>
      <w:r>
        <w:rPr>
          <w:b/>
          <w:sz w:val="26"/>
        </w:rPr>
        <w:t>План обследования:</w:t>
      </w:r>
    </w:p>
    <w:p w:rsidR="00BB70C9" w:rsidRDefault="00BB70C9">
      <w:pPr>
        <w:ind w:firstLine="426"/>
        <w:jc w:val="both"/>
        <w:rPr>
          <w:sz w:val="24"/>
        </w:rPr>
      </w:pPr>
    </w:p>
    <w:p w:rsidR="00BB70C9" w:rsidRDefault="00BB70C9">
      <w:pPr>
        <w:numPr>
          <w:ilvl w:val="0"/>
          <w:numId w:val="6"/>
        </w:numPr>
        <w:ind w:firstLine="426"/>
        <w:jc w:val="both"/>
        <w:rPr>
          <w:sz w:val="24"/>
        </w:rPr>
      </w:pPr>
      <w:r>
        <w:rPr>
          <w:sz w:val="24"/>
        </w:rPr>
        <w:t>Рентгенография грудной клетки</w:t>
      </w:r>
    </w:p>
    <w:p w:rsidR="00BB70C9" w:rsidRDefault="00BB70C9">
      <w:pPr>
        <w:numPr>
          <w:ilvl w:val="0"/>
          <w:numId w:val="6"/>
        </w:numPr>
        <w:ind w:firstLine="426"/>
        <w:jc w:val="both"/>
        <w:rPr>
          <w:sz w:val="24"/>
        </w:rPr>
      </w:pPr>
      <w:r>
        <w:rPr>
          <w:sz w:val="24"/>
        </w:rPr>
        <w:t xml:space="preserve">Электрокардиография </w:t>
      </w:r>
    </w:p>
    <w:p w:rsidR="00BB70C9" w:rsidRDefault="00BB70C9">
      <w:pPr>
        <w:numPr>
          <w:ilvl w:val="0"/>
          <w:numId w:val="6"/>
        </w:numPr>
        <w:ind w:firstLine="426"/>
        <w:jc w:val="both"/>
        <w:rPr>
          <w:sz w:val="24"/>
        </w:rPr>
      </w:pPr>
      <w:r>
        <w:rPr>
          <w:sz w:val="24"/>
        </w:rPr>
        <w:lastRenderedPageBreak/>
        <w:t>Анализ крови общий</w:t>
      </w:r>
    </w:p>
    <w:p w:rsidR="00BB70C9" w:rsidRDefault="00BB70C9">
      <w:pPr>
        <w:numPr>
          <w:ilvl w:val="0"/>
          <w:numId w:val="6"/>
        </w:numPr>
        <w:ind w:firstLine="426"/>
        <w:jc w:val="both"/>
        <w:rPr>
          <w:sz w:val="24"/>
        </w:rPr>
      </w:pPr>
      <w:r>
        <w:rPr>
          <w:sz w:val="24"/>
        </w:rPr>
        <w:t>Анализ мочи общий</w:t>
      </w:r>
    </w:p>
    <w:p w:rsidR="00BB70C9" w:rsidRDefault="00BB70C9">
      <w:pPr>
        <w:numPr>
          <w:ilvl w:val="0"/>
          <w:numId w:val="6"/>
        </w:numPr>
        <w:ind w:firstLine="426"/>
        <w:jc w:val="both"/>
        <w:rPr>
          <w:sz w:val="24"/>
        </w:rPr>
      </w:pPr>
      <w:r>
        <w:rPr>
          <w:sz w:val="24"/>
        </w:rPr>
        <w:t xml:space="preserve">Анализ мокроты общий и посев на флору с определением ее чувствительности к антибиотикам </w:t>
      </w:r>
    </w:p>
    <w:p w:rsidR="00BB70C9" w:rsidRDefault="00BB70C9">
      <w:pPr>
        <w:numPr>
          <w:ilvl w:val="0"/>
          <w:numId w:val="6"/>
        </w:numPr>
        <w:ind w:firstLine="426"/>
        <w:jc w:val="both"/>
        <w:rPr>
          <w:sz w:val="24"/>
        </w:rPr>
      </w:pPr>
      <w:r>
        <w:rPr>
          <w:sz w:val="24"/>
        </w:rPr>
        <w:t>Определение ОФВ1 и ПСВ</w:t>
      </w:r>
    </w:p>
    <w:p w:rsidR="00BB70C9" w:rsidRDefault="00BB70C9">
      <w:pPr>
        <w:numPr>
          <w:ilvl w:val="0"/>
          <w:numId w:val="6"/>
        </w:numPr>
        <w:ind w:firstLine="426"/>
        <w:jc w:val="both"/>
        <w:rPr>
          <w:sz w:val="24"/>
        </w:rPr>
      </w:pPr>
      <w:r>
        <w:rPr>
          <w:sz w:val="24"/>
        </w:rPr>
        <w:t>Определение газов артериальной крови</w:t>
      </w:r>
    </w:p>
    <w:p w:rsidR="00BB70C9" w:rsidRDefault="00BB70C9">
      <w:pPr>
        <w:rPr>
          <w:sz w:val="24"/>
        </w:rPr>
      </w:pPr>
    </w:p>
    <w:p w:rsidR="00BB70C9" w:rsidRDefault="00BB70C9">
      <w:pPr>
        <w:jc w:val="center"/>
        <w:rPr>
          <w:b/>
          <w:sz w:val="26"/>
        </w:rPr>
      </w:pPr>
      <w:r>
        <w:rPr>
          <w:b/>
          <w:sz w:val="26"/>
        </w:rPr>
        <w:t>Результаты исследования:</w:t>
      </w:r>
    </w:p>
    <w:p w:rsidR="00BB70C9" w:rsidRDefault="00BB70C9">
      <w:pPr>
        <w:jc w:val="center"/>
        <w:rPr>
          <w:b/>
          <w:sz w:val="24"/>
        </w:rPr>
      </w:pPr>
    </w:p>
    <w:p w:rsidR="00BB70C9" w:rsidRDefault="00BB70C9">
      <w:pPr>
        <w:numPr>
          <w:ilvl w:val="0"/>
          <w:numId w:val="5"/>
        </w:numPr>
        <w:rPr>
          <w:rFonts w:ascii="Courier New" w:hAnsi="Courier New"/>
          <w:sz w:val="24"/>
        </w:rPr>
      </w:pPr>
      <w:r>
        <w:rPr>
          <w:rFonts w:ascii="Courier New" w:hAnsi="Courier New"/>
          <w:sz w:val="24"/>
        </w:rPr>
        <w:t>Лабораторные исследования:</w:t>
      </w:r>
    </w:p>
    <w:p w:rsidR="00BB70C9" w:rsidRDefault="00BB70C9">
      <w:pPr>
        <w:pStyle w:val="Normal"/>
        <w:spacing w:before="0" w:after="0"/>
        <w:rPr>
          <w:snapToGrid/>
        </w:rPr>
      </w:pPr>
    </w:p>
    <w:p w:rsidR="00BB70C9" w:rsidRDefault="00BB70C9">
      <w:pPr>
        <w:rPr>
          <w:b/>
          <w:i/>
          <w:sz w:val="24"/>
        </w:rPr>
      </w:pPr>
      <w:r>
        <w:rPr>
          <w:b/>
          <w:i/>
          <w:sz w:val="24"/>
        </w:rPr>
        <w:t xml:space="preserve">Анализ крови:  21.03.03г.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B70C9">
        <w:tblPrEx>
          <w:tblCellMar>
            <w:top w:w="0" w:type="dxa"/>
            <w:bottom w:w="0" w:type="dxa"/>
          </w:tblCellMar>
        </w:tblPrEx>
        <w:tc>
          <w:tcPr>
            <w:tcW w:w="4261" w:type="dxa"/>
          </w:tcPr>
          <w:p w:rsidR="00BB70C9" w:rsidRDefault="00BB70C9">
            <w:pPr>
              <w:rPr>
                <w:sz w:val="24"/>
              </w:rPr>
            </w:pPr>
            <w:r>
              <w:rPr>
                <w:sz w:val="24"/>
              </w:rPr>
              <w:t xml:space="preserve">Эритроциты  </w:t>
            </w:r>
            <w:r>
              <w:rPr>
                <w:sz w:val="24"/>
                <w:lang w:val="en-US"/>
              </w:rPr>
              <w:t>N=3,7-5,0</w:t>
            </w:r>
            <w:r>
              <w:rPr>
                <w:sz w:val="24"/>
                <w:lang w:val="en-US"/>
              </w:rPr>
              <w:sym w:font="Symbol" w:char="F0B4"/>
            </w:r>
            <w:r>
              <w:rPr>
                <w:sz w:val="24"/>
                <w:lang w:val="en-US"/>
              </w:rPr>
              <w:t>10</w:t>
            </w:r>
            <w:r>
              <w:rPr>
                <w:sz w:val="24"/>
                <w:vertAlign w:val="superscript"/>
                <w:lang w:val="en-US"/>
              </w:rPr>
              <w:t xml:space="preserve">12 </w:t>
            </w:r>
            <w:r>
              <w:rPr>
                <w:sz w:val="24"/>
              </w:rPr>
              <w:t xml:space="preserve">г\л </w:t>
            </w:r>
          </w:p>
        </w:tc>
        <w:tc>
          <w:tcPr>
            <w:tcW w:w="4261" w:type="dxa"/>
          </w:tcPr>
          <w:p w:rsidR="00BB70C9" w:rsidRDefault="00BB70C9">
            <w:pPr>
              <w:rPr>
                <w:sz w:val="24"/>
              </w:rPr>
            </w:pPr>
            <w:r>
              <w:rPr>
                <w:sz w:val="24"/>
              </w:rPr>
              <w:t xml:space="preserve">4, 6 </w:t>
            </w:r>
          </w:p>
        </w:tc>
      </w:tr>
      <w:tr w:rsidR="00BB70C9">
        <w:tblPrEx>
          <w:tblCellMar>
            <w:top w:w="0" w:type="dxa"/>
            <w:bottom w:w="0" w:type="dxa"/>
          </w:tblCellMar>
        </w:tblPrEx>
        <w:tc>
          <w:tcPr>
            <w:tcW w:w="4261" w:type="dxa"/>
          </w:tcPr>
          <w:p w:rsidR="00BB70C9" w:rsidRDefault="00BB70C9">
            <w:pPr>
              <w:rPr>
                <w:sz w:val="24"/>
              </w:rPr>
            </w:pPr>
            <w:r>
              <w:rPr>
                <w:sz w:val="24"/>
              </w:rPr>
              <w:t xml:space="preserve">Гемоглобин </w:t>
            </w:r>
            <w:r>
              <w:rPr>
                <w:sz w:val="24"/>
                <w:lang w:val="en-US"/>
              </w:rPr>
              <w:t>N</w:t>
            </w:r>
            <w:r>
              <w:rPr>
                <w:sz w:val="24"/>
              </w:rPr>
              <w:t>=130-160 г\л</w:t>
            </w:r>
          </w:p>
        </w:tc>
        <w:tc>
          <w:tcPr>
            <w:tcW w:w="4261" w:type="dxa"/>
          </w:tcPr>
          <w:p w:rsidR="00BB70C9" w:rsidRDefault="00BB70C9">
            <w:pPr>
              <w:rPr>
                <w:sz w:val="24"/>
              </w:rPr>
            </w:pPr>
            <w:r>
              <w:rPr>
                <w:sz w:val="24"/>
              </w:rPr>
              <w:t>138</w:t>
            </w:r>
          </w:p>
        </w:tc>
      </w:tr>
      <w:tr w:rsidR="00BB70C9">
        <w:tblPrEx>
          <w:tblCellMar>
            <w:top w:w="0" w:type="dxa"/>
            <w:bottom w:w="0" w:type="dxa"/>
          </w:tblCellMar>
        </w:tblPrEx>
        <w:tc>
          <w:tcPr>
            <w:tcW w:w="4261" w:type="dxa"/>
          </w:tcPr>
          <w:p w:rsidR="00BB70C9" w:rsidRDefault="00BB70C9">
            <w:pPr>
              <w:rPr>
                <w:sz w:val="24"/>
              </w:rPr>
            </w:pPr>
            <w:r>
              <w:rPr>
                <w:sz w:val="24"/>
              </w:rPr>
              <w:t xml:space="preserve">Цветной показатель </w:t>
            </w:r>
            <w:r>
              <w:rPr>
                <w:sz w:val="24"/>
                <w:lang w:val="en-US"/>
              </w:rPr>
              <w:t>N</w:t>
            </w:r>
            <w:r>
              <w:rPr>
                <w:sz w:val="24"/>
              </w:rPr>
              <w:t>=0,85-1,05</w:t>
            </w:r>
          </w:p>
        </w:tc>
        <w:tc>
          <w:tcPr>
            <w:tcW w:w="4261" w:type="dxa"/>
          </w:tcPr>
          <w:p w:rsidR="00BB70C9" w:rsidRDefault="00BB70C9">
            <w:pPr>
              <w:rPr>
                <w:sz w:val="24"/>
              </w:rPr>
            </w:pPr>
            <w:r>
              <w:rPr>
                <w:sz w:val="24"/>
              </w:rPr>
              <w:t>0,9</w:t>
            </w:r>
          </w:p>
        </w:tc>
      </w:tr>
      <w:tr w:rsidR="00BB70C9">
        <w:tblPrEx>
          <w:tblCellMar>
            <w:top w:w="0" w:type="dxa"/>
            <w:bottom w:w="0" w:type="dxa"/>
          </w:tblCellMar>
        </w:tblPrEx>
        <w:tc>
          <w:tcPr>
            <w:tcW w:w="4261" w:type="dxa"/>
          </w:tcPr>
          <w:p w:rsidR="00BB70C9" w:rsidRDefault="00BB70C9">
            <w:pPr>
              <w:rPr>
                <w:sz w:val="24"/>
              </w:rPr>
            </w:pPr>
            <w:r>
              <w:rPr>
                <w:sz w:val="24"/>
              </w:rPr>
              <w:t xml:space="preserve">Лейкоциты </w:t>
            </w:r>
            <w:r>
              <w:rPr>
                <w:sz w:val="24"/>
                <w:lang w:val="en-US"/>
              </w:rPr>
              <w:t>N</w:t>
            </w:r>
            <w:r>
              <w:rPr>
                <w:sz w:val="24"/>
              </w:rPr>
              <w:t>=4,0-9,0</w:t>
            </w:r>
            <w:r>
              <w:rPr>
                <w:sz w:val="24"/>
                <w:lang w:val="en-US"/>
              </w:rPr>
              <w:sym w:font="Symbol" w:char="F0B4"/>
            </w:r>
            <w:r>
              <w:rPr>
                <w:sz w:val="24"/>
                <w:lang w:val="en-US"/>
              </w:rPr>
              <w:t>10</w:t>
            </w:r>
            <w:r>
              <w:rPr>
                <w:sz w:val="24"/>
                <w:vertAlign w:val="superscript"/>
                <w:lang w:val="en-US"/>
              </w:rPr>
              <w:t xml:space="preserve">9 </w:t>
            </w:r>
            <w:r>
              <w:rPr>
                <w:sz w:val="24"/>
              </w:rPr>
              <w:t>г\л</w:t>
            </w:r>
          </w:p>
        </w:tc>
        <w:tc>
          <w:tcPr>
            <w:tcW w:w="4261" w:type="dxa"/>
          </w:tcPr>
          <w:p w:rsidR="00BB70C9" w:rsidRDefault="00BB70C9">
            <w:pPr>
              <w:rPr>
                <w:sz w:val="24"/>
              </w:rPr>
            </w:pPr>
            <w:r>
              <w:rPr>
                <w:sz w:val="24"/>
              </w:rPr>
              <w:t>8,4</w:t>
            </w:r>
          </w:p>
        </w:tc>
      </w:tr>
      <w:tr w:rsidR="00BB70C9">
        <w:tblPrEx>
          <w:tblCellMar>
            <w:top w:w="0" w:type="dxa"/>
            <w:bottom w:w="0" w:type="dxa"/>
          </w:tblCellMar>
        </w:tblPrEx>
        <w:tc>
          <w:tcPr>
            <w:tcW w:w="4261" w:type="dxa"/>
          </w:tcPr>
          <w:p w:rsidR="00BB70C9" w:rsidRDefault="00BB70C9">
            <w:pPr>
              <w:rPr>
                <w:sz w:val="24"/>
              </w:rPr>
            </w:pPr>
            <w:r>
              <w:rPr>
                <w:sz w:val="24"/>
              </w:rPr>
              <w:t xml:space="preserve">Миелоциты </w:t>
            </w:r>
          </w:p>
        </w:tc>
        <w:tc>
          <w:tcPr>
            <w:tcW w:w="4261" w:type="dxa"/>
          </w:tcPr>
          <w:p w:rsidR="00BB70C9" w:rsidRDefault="00BB70C9">
            <w:pPr>
              <w:rPr>
                <w:sz w:val="24"/>
              </w:rPr>
            </w:pPr>
            <w:r>
              <w:rPr>
                <w:sz w:val="24"/>
              </w:rPr>
              <w:t>--</w:t>
            </w:r>
          </w:p>
        </w:tc>
      </w:tr>
      <w:tr w:rsidR="00BB70C9">
        <w:tblPrEx>
          <w:tblCellMar>
            <w:top w:w="0" w:type="dxa"/>
            <w:bottom w:w="0" w:type="dxa"/>
          </w:tblCellMar>
        </w:tblPrEx>
        <w:tc>
          <w:tcPr>
            <w:tcW w:w="4261" w:type="dxa"/>
          </w:tcPr>
          <w:p w:rsidR="00BB70C9" w:rsidRDefault="00BB70C9">
            <w:pPr>
              <w:rPr>
                <w:sz w:val="24"/>
              </w:rPr>
            </w:pPr>
            <w:r>
              <w:rPr>
                <w:sz w:val="24"/>
              </w:rPr>
              <w:t xml:space="preserve">Юные </w:t>
            </w:r>
          </w:p>
        </w:tc>
        <w:tc>
          <w:tcPr>
            <w:tcW w:w="4261" w:type="dxa"/>
          </w:tcPr>
          <w:p w:rsidR="00BB70C9" w:rsidRDefault="00BB70C9">
            <w:pPr>
              <w:rPr>
                <w:sz w:val="24"/>
              </w:rPr>
            </w:pPr>
            <w:r>
              <w:rPr>
                <w:sz w:val="24"/>
              </w:rPr>
              <w:t>--</w:t>
            </w:r>
          </w:p>
        </w:tc>
      </w:tr>
      <w:tr w:rsidR="00BB70C9">
        <w:tblPrEx>
          <w:tblCellMar>
            <w:top w:w="0" w:type="dxa"/>
            <w:bottom w:w="0" w:type="dxa"/>
          </w:tblCellMar>
        </w:tblPrEx>
        <w:tc>
          <w:tcPr>
            <w:tcW w:w="4261" w:type="dxa"/>
          </w:tcPr>
          <w:p w:rsidR="00BB70C9" w:rsidRDefault="00BB70C9">
            <w:pPr>
              <w:rPr>
                <w:sz w:val="24"/>
              </w:rPr>
            </w:pPr>
            <w:r>
              <w:rPr>
                <w:sz w:val="24"/>
              </w:rPr>
              <w:t xml:space="preserve">Базофилы </w:t>
            </w:r>
          </w:p>
        </w:tc>
        <w:tc>
          <w:tcPr>
            <w:tcW w:w="4261" w:type="dxa"/>
          </w:tcPr>
          <w:p w:rsidR="00BB70C9" w:rsidRDefault="00BB70C9">
            <w:pPr>
              <w:rPr>
                <w:sz w:val="24"/>
              </w:rPr>
            </w:pPr>
            <w:r>
              <w:rPr>
                <w:sz w:val="24"/>
              </w:rPr>
              <w:t>--</w:t>
            </w:r>
          </w:p>
        </w:tc>
      </w:tr>
      <w:tr w:rsidR="00BB70C9">
        <w:tblPrEx>
          <w:tblCellMar>
            <w:top w:w="0" w:type="dxa"/>
            <w:bottom w:w="0" w:type="dxa"/>
          </w:tblCellMar>
        </w:tblPrEx>
        <w:tc>
          <w:tcPr>
            <w:tcW w:w="4261" w:type="dxa"/>
          </w:tcPr>
          <w:p w:rsidR="00BB70C9" w:rsidRDefault="00BB70C9">
            <w:pPr>
              <w:rPr>
                <w:sz w:val="24"/>
                <w:lang w:val="en-US"/>
              </w:rPr>
            </w:pPr>
            <w:r>
              <w:rPr>
                <w:sz w:val="24"/>
              </w:rPr>
              <w:t xml:space="preserve">Эозинофилы </w:t>
            </w:r>
            <w:r>
              <w:rPr>
                <w:sz w:val="24"/>
                <w:lang w:val="en-US"/>
              </w:rPr>
              <w:t>N=4-6 %</w:t>
            </w:r>
          </w:p>
        </w:tc>
        <w:tc>
          <w:tcPr>
            <w:tcW w:w="4261" w:type="dxa"/>
          </w:tcPr>
          <w:p w:rsidR="00BB70C9" w:rsidRDefault="00BB70C9">
            <w:pPr>
              <w:rPr>
                <w:sz w:val="24"/>
                <w:lang w:val="en-US"/>
              </w:rPr>
            </w:pPr>
            <w:r>
              <w:rPr>
                <w:sz w:val="24"/>
                <w:lang w:val="en-US"/>
              </w:rPr>
              <w:t>--</w:t>
            </w:r>
          </w:p>
        </w:tc>
      </w:tr>
      <w:tr w:rsidR="00BB70C9">
        <w:tblPrEx>
          <w:tblCellMar>
            <w:top w:w="0" w:type="dxa"/>
            <w:bottom w:w="0" w:type="dxa"/>
          </w:tblCellMar>
        </w:tblPrEx>
        <w:tc>
          <w:tcPr>
            <w:tcW w:w="4261" w:type="dxa"/>
          </w:tcPr>
          <w:p w:rsidR="00BB70C9" w:rsidRDefault="00BB70C9">
            <w:pPr>
              <w:rPr>
                <w:sz w:val="24"/>
              </w:rPr>
            </w:pPr>
            <w:r>
              <w:rPr>
                <w:sz w:val="24"/>
              </w:rPr>
              <w:t xml:space="preserve">Палочкоядерные </w:t>
            </w:r>
            <w:r>
              <w:rPr>
                <w:sz w:val="24"/>
                <w:lang w:val="en-US"/>
              </w:rPr>
              <w:t>N=1</w:t>
            </w:r>
            <w:r>
              <w:rPr>
                <w:sz w:val="24"/>
              </w:rPr>
              <w:t>-5%</w:t>
            </w:r>
          </w:p>
        </w:tc>
        <w:tc>
          <w:tcPr>
            <w:tcW w:w="4261" w:type="dxa"/>
          </w:tcPr>
          <w:p w:rsidR="00BB70C9" w:rsidRDefault="00BB70C9">
            <w:pPr>
              <w:rPr>
                <w:sz w:val="24"/>
              </w:rPr>
            </w:pPr>
            <w:r>
              <w:rPr>
                <w:sz w:val="24"/>
              </w:rPr>
              <w:t>2</w:t>
            </w:r>
          </w:p>
        </w:tc>
      </w:tr>
      <w:tr w:rsidR="00BB70C9">
        <w:tblPrEx>
          <w:tblCellMar>
            <w:top w:w="0" w:type="dxa"/>
            <w:bottom w:w="0" w:type="dxa"/>
          </w:tblCellMar>
        </w:tblPrEx>
        <w:tc>
          <w:tcPr>
            <w:tcW w:w="4261" w:type="dxa"/>
          </w:tcPr>
          <w:p w:rsidR="00BB70C9" w:rsidRDefault="00BB70C9">
            <w:pPr>
              <w:rPr>
                <w:sz w:val="24"/>
              </w:rPr>
            </w:pPr>
            <w:r>
              <w:rPr>
                <w:sz w:val="24"/>
              </w:rPr>
              <w:t xml:space="preserve">Сегменты </w:t>
            </w:r>
            <w:r>
              <w:rPr>
                <w:sz w:val="24"/>
                <w:lang w:val="en-US"/>
              </w:rPr>
              <w:t>N=</w:t>
            </w:r>
            <w:r>
              <w:rPr>
                <w:sz w:val="24"/>
              </w:rPr>
              <w:t>47-72 %</w:t>
            </w:r>
          </w:p>
        </w:tc>
        <w:tc>
          <w:tcPr>
            <w:tcW w:w="4261" w:type="dxa"/>
          </w:tcPr>
          <w:p w:rsidR="00BB70C9" w:rsidRDefault="00BB70C9">
            <w:pPr>
              <w:rPr>
                <w:sz w:val="24"/>
              </w:rPr>
            </w:pPr>
            <w:r>
              <w:rPr>
                <w:sz w:val="24"/>
              </w:rPr>
              <w:t>59</w:t>
            </w:r>
          </w:p>
        </w:tc>
      </w:tr>
      <w:tr w:rsidR="00BB70C9">
        <w:tblPrEx>
          <w:tblCellMar>
            <w:top w:w="0" w:type="dxa"/>
            <w:bottom w:w="0" w:type="dxa"/>
          </w:tblCellMar>
        </w:tblPrEx>
        <w:tc>
          <w:tcPr>
            <w:tcW w:w="4261" w:type="dxa"/>
          </w:tcPr>
          <w:p w:rsidR="00BB70C9" w:rsidRDefault="00BB70C9">
            <w:pPr>
              <w:rPr>
                <w:sz w:val="24"/>
              </w:rPr>
            </w:pPr>
            <w:r>
              <w:rPr>
                <w:sz w:val="24"/>
              </w:rPr>
              <w:t xml:space="preserve">Лимфоциты </w:t>
            </w:r>
            <w:r>
              <w:rPr>
                <w:sz w:val="24"/>
                <w:lang w:val="en-US"/>
              </w:rPr>
              <w:t>N=</w:t>
            </w:r>
            <w:r>
              <w:rPr>
                <w:sz w:val="24"/>
              </w:rPr>
              <w:t>19-37 %</w:t>
            </w:r>
          </w:p>
        </w:tc>
        <w:tc>
          <w:tcPr>
            <w:tcW w:w="4261" w:type="dxa"/>
          </w:tcPr>
          <w:p w:rsidR="00BB70C9" w:rsidRDefault="00BB70C9">
            <w:pPr>
              <w:rPr>
                <w:sz w:val="24"/>
              </w:rPr>
            </w:pPr>
            <w:r>
              <w:rPr>
                <w:sz w:val="24"/>
              </w:rPr>
              <w:t>32</w:t>
            </w:r>
          </w:p>
        </w:tc>
      </w:tr>
      <w:tr w:rsidR="00BB70C9">
        <w:tblPrEx>
          <w:tblCellMar>
            <w:top w:w="0" w:type="dxa"/>
            <w:bottom w:w="0" w:type="dxa"/>
          </w:tblCellMar>
        </w:tblPrEx>
        <w:tc>
          <w:tcPr>
            <w:tcW w:w="4261" w:type="dxa"/>
          </w:tcPr>
          <w:p w:rsidR="00BB70C9" w:rsidRDefault="00BB70C9">
            <w:pPr>
              <w:rPr>
                <w:sz w:val="24"/>
                <w:lang w:val="en-US"/>
              </w:rPr>
            </w:pPr>
            <w:r>
              <w:rPr>
                <w:sz w:val="24"/>
              </w:rPr>
              <w:t xml:space="preserve">Моноциты </w:t>
            </w:r>
            <w:r>
              <w:rPr>
                <w:sz w:val="24"/>
                <w:lang w:val="en-US"/>
              </w:rPr>
              <w:t>N=3-11%</w:t>
            </w:r>
          </w:p>
        </w:tc>
        <w:tc>
          <w:tcPr>
            <w:tcW w:w="4261" w:type="dxa"/>
          </w:tcPr>
          <w:p w:rsidR="00BB70C9" w:rsidRDefault="00BB70C9">
            <w:pPr>
              <w:rPr>
                <w:sz w:val="24"/>
                <w:lang w:val="en-US"/>
              </w:rPr>
            </w:pPr>
            <w:r>
              <w:rPr>
                <w:sz w:val="24"/>
                <w:lang w:val="en-US"/>
              </w:rPr>
              <w:t>7</w:t>
            </w:r>
          </w:p>
        </w:tc>
      </w:tr>
      <w:tr w:rsidR="00BB70C9">
        <w:tblPrEx>
          <w:tblCellMar>
            <w:top w:w="0" w:type="dxa"/>
            <w:bottom w:w="0" w:type="dxa"/>
          </w:tblCellMar>
        </w:tblPrEx>
        <w:tc>
          <w:tcPr>
            <w:tcW w:w="4261" w:type="dxa"/>
          </w:tcPr>
          <w:p w:rsidR="00BB70C9" w:rsidRDefault="00BB70C9">
            <w:pPr>
              <w:rPr>
                <w:sz w:val="24"/>
              </w:rPr>
            </w:pPr>
            <w:r>
              <w:rPr>
                <w:sz w:val="24"/>
              </w:rPr>
              <w:t xml:space="preserve">СОЭ  </w:t>
            </w:r>
            <w:r>
              <w:rPr>
                <w:sz w:val="24"/>
                <w:lang w:val="en-US"/>
              </w:rPr>
              <w:t>N</w:t>
            </w:r>
            <w:r w:rsidRPr="00BB70C9">
              <w:rPr>
                <w:sz w:val="24"/>
              </w:rPr>
              <w:t>=1-</w:t>
            </w:r>
            <w:smartTag w:uri="urn:schemas-microsoft-com:office:smarttags" w:element="metricconverter">
              <w:smartTagPr>
                <w:attr w:name="ProductID" w:val="10 мм"/>
              </w:smartTagPr>
              <w:r w:rsidRPr="00BB70C9">
                <w:rPr>
                  <w:sz w:val="24"/>
                </w:rPr>
                <w:t xml:space="preserve">10 </w:t>
              </w:r>
              <w:r>
                <w:rPr>
                  <w:sz w:val="24"/>
                </w:rPr>
                <w:t>мм</w:t>
              </w:r>
            </w:smartTag>
            <w:r>
              <w:rPr>
                <w:sz w:val="24"/>
              </w:rPr>
              <w:t xml:space="preserve"> в час</w:t>
            </w:r>
          </w:p>
        </w:tc>
        <w:tc>
          <w:tcPr>
            <w:tcW w:w="4261" w:type="dxa"/>
          </w:tcPr>
          <w:p w:rsidR="00BB70C9" w:rsidRDefault="00BB70C9">
            <w:pPr>
              <w:rPr>
                <w:sz w:val="24"/>
              </w:rPr>
            </w:pPr>
            <w:r>
              <w:rPr>
                <w:sz w:val="24"/>
              </w:rPr>
              <w:t>2</w:t>
            </w:r>
          </w:p>
        </w:tc>
      </w:tr>
    </w:tbl>
    <w:p w:rsid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tblPrEx>
          <w:tblCellMar>
            <w:top w:w="0" w:type="dxa"/>
            <w:bottom w:w="0" w:type="dxa"/>
          </w:tblCellMar>
        </w:tblPrEx>
        <w:tc>
          <w:tcPr>
            <w:tcW w:w="8522" w:type="dxa"/>
          </w:tcPr>
          <w:p w:rsidR="00BB70C9" w:rsidRDefault="00BB70C9">
            <w:pPr>
              <w:rPr>
                <w:b/>
                <w:i/>
                <w:sz w:val="24"/>
              </w:rPr>
            </w:pPr>
            <w:r>
              <w:rPr>
                <w:b/>
                <w:i/>
                <w:sz w:val="24"/>
              </w:rPr>
              <w:t>Анализ крови на глюкозы:                                                                      21.03.03г.</w:t>
            </w:r>
          </w:p>
          <w:p w:rsidR="00BB70C9" w:rsidRDefault="00BB70C9">
            <w:pPr>
              <w:rPr>
                <w:sz w:val="24"/>
              </w:rPr>
            </w:pPr>
            <w:r>
              <w:rPr>
                <w:sz w:val="24"/>
              </w:rPr>
              <w:t>Глюкоза крови 6,3 (</w:t>
            </w:r>
            <w:r>
              <w:rPr>
                <w:sz w:val="24"/>
                <w:lang w:val="en-US"/>
              </w:rPr>
              <w:t>N</w:t>
            </w:r>
            <w:r w:rsidRPr="00BB70C9">
              <w:rPr>
                <w:sz w:val="24"/>
              </w:rPr>
              <w:t>=</w:t>
            </w:r>
            <w:r>
              <w:rPr>
                <w:sz w:val="24"/>
              </w:rPr>
              <w:t>3,4-5,6 ммоль\л)</w:t>
            </w:r>
          </w:p>
        </w:tc>
      </w:tr>
    </w:tbl>
    <w:p w:rsid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tblPrEx>
          <w:tblCellMar>
            <w:top w:w="0" w:type="dxa"/>
            <w:bottom w:w="0" w:type="dxa"/>
          </w:tblCellMar>
        </w:tblPrEx>
        <w:tc>
          <w:tcPr>
            <w:tcW w:w="8522" w:type="dxa"/>
          </w:tcPr>
          <w:p w:rsidR="00BB70C9" w:rsidRDefault="00BB70C9">
            <w:pPr>
              <w:rPr>
                <w:b/>
                <w:i/>
                <w:sz w:val="24"/>
              </w:rPr>
            </w:pPr>
            <w:r>
              <w:rPr>
                <w:b/>
                <w:i/>
                <w:sz w:val="24"/>
              </w:rPr>
              <w:t>Билирубин крови:                                                                                    21.03.03г.</w:t>
            </w:r>
          </w:p>
          <w:p w:rsidR="00BB70C9" w:rsidRDefault="00BB70C9">
            <w:pPr>
              <w:rPr>
                <w:sz w:val="24"/>
              </w:rPr>
            </w:pPr>
            <w:r>
              <w:rPr>
                <w:sz w:val="24"/>
              </w:rPr>
              <w:t>12,8 (</w:t>
            </w:r>
            <w:r>
              <w:rPr>
                <w:sz w:val="24"/>
                <w:lang w:val="en-US"/>
              </w:rPr>
              <w:t>N</w:t>
            </w:r>
            <w:r w:rsidRPr="00BB70C9">
              <w:rPr>
                <w:sz w:val="24"/>
              </w:rPr>
              <w:t>=</w:t>
            </w:r>
            <w:r>
              <w:rPr>
                <w:sz w:val="24"/>
              </w:rPr>
              <w:t>8,55-20,5 мкмоль\л)</w:t>
            </w:r>
          </w:p>
        </w:tc>
      </w:tr>
    </w:tbl>
    <w:p w:rsid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tblPrEx>
          <w:tblCellMar>
            <w:top w:w="0" w:type="dxa"/>
            <w:bottom w:w="0" w:type="dxa"/>
          </w:tblCellMar>
        </w:tblPrEx>
        <w:tc>
          <w:tcPr>
            <w:tcW w:w="8522" w:type="dxa"/>
          </w:tcPr>
          <w:p w:rsidR="00BB70C9" w:rsidRDefault="00BB70C9">
            <w:pPr>
              <w:rPr>
                <w:b/>
                <w:i/>
                <w:sz w:val="24"/>
              </w:rPr>
            </w:pPr>
            <w:r>
              <w:rPr>
                <w:b/>
                <w:i/>
                <w:sz w:val="24"/>
              </w:rPr>
              <w:t>Исследование сыворотки крови:                                                           21.03.03г.</w:t>
            </w:r>
          </w:p>
          <w:p w:rsidR="00BB70C9" w:rsidRDefault="00BB70C9">
            <w:pPr>
              <w:rPr>
                <w:sz w:val="24"/>
              </w:rPr>
            </w:pPr>
            <w:r>
              <w:rPr>
                <w:sz w:val="24"/>
              </w:rPr>
              <w:t>Холестерин 2,7 (</w:t>
            </w:r>
            <w:r>
              <w:rPr>
                <w:sz w:val="24"/>
                <w:lang w:val="en-US"/>
              </w:rPr>
              <w:t>N</w:t>
            </w:r>
            <w:r w:rsidRPr="00BB70C9">
              <w:rPr>
                <w:sz w:val="24"/>
              </w:rPr>
              <w:t>=</w:t>
            </w:r>
            <w:r>
              <w:rPr>
                <w:sz w:val="24"/>
              </w:rPr>
              <w:t xml:space="preserve">3,1-6,4 ммоль\л) </w:t>
            </w:r>
          </w:p>
        </w:tc>
      </w:tr>
    </w:tbl>
    <w:p w:rsidR="00BB70C9" w:rsidRP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rsidRPr="00BB70C9">
        <w:tblPrEx>
          <w:tblCellMar>
            <w:top w:w="0" w:type="dxa"/>
            <w:bottom w:w="0" w:type="dxa"/>
          </w:tblCellMar>
        </w:tblPrEx>
        <w:tc>
          <w:tcPr>
            <w:tcW w:w="8522" w:type="dxa"/>
          </w:tcPr>
          <w:p w:rsidR="00BB70C9" w:rsidRDefault="00BB70C9">
            <w:pPr>
              <w:rPr>
                <w:b/>
                <w:i/>
                <w:sz w:val="24"/>
              </w:rPr>
            </w:pPr>
            <w:r>
              <w:rPr>
                <w:b/>
                <w:i/>
                <w:sz w:val="24"/>
              </w:rPr>
              <w:t>Мочевина сыворотки:                                                                            21.03.03г.</w:t>
            </w:r>
          </w:p>
          <w:p w:rsidR="00BB70C9" w:rsidRDefault="00BB70C9">
            <w:pPr>
              <w:rPr>
                <w:sz w:val="24"/>
              </w:rPr>
            </w:pPr>
            <w:r>
              <w:rPr>
                <w:sz w:val="24"/>
              </w:rPr>
              <w:t>7,0 (</w:t>
            </w:r>
            <w:r>
              <w:rPr>
                <w:sz w:val="24"/>
                <w:lang w:val="en-US"/>
              </w:rPr>
              <w:t>N</w:t>
            </w:r>
            <w:r w:rsidRPr="00BB70C9">
              <w:rPr>
                <w:sz w:val="24"/>
              </w:rPr>
              <w:t>=</w:t>
            </w:r>
            <w:r>
              <w:rPr>
                <w:sz w:val="24"/>
              </w:rPr>
              <w:t>2,5-8,3 м\моль\л)</w:t>
            </w:r>
          </w:p>
        </w:tc>
      </w:tr>
    </w:tbl>
    <w:p w:rsidR="00BB70C9" w:rsidRP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rsidRPr="00BB70C9">
        <w:tblPrEx>
          <w:tblCellMar>
            <w:top w:w="0" w:type="dxa"/>
            <w:bottom w:w="0" w:type="dxa"/>
          </w:tblCellMar>
        </w:tblPrEx>
        <w:tc>
          <w:tcPr>
            <w:tcW w:w="8522" w:type="dxa"/>
          </w:tcPr>
          <w:p w:rsidR="00BB70C9" w:rsidRDefault="00BB70C9">
            <w:pPr>
              <w:rPr>
                <w:b/>
                <w:i/>
                <w:sz w:val="24"/>
              </w:rPr>
            </w:pPr>
            <w:r>
              <w:rPr>
                <w:b/>
                <w:i/>
                <w:sz w:val="24"/>
              </w:rPr>
              <w:t xml:space="preserve">Креатинин сыворотки:                                                                          21.03.03г. </w:t>
            </w:r>
          </w:p>
          <w:p w:rsidR="00BB70C9" w:rsidRDefault="00BB70C9">
            <w:pPr>
              <w:rPr>
                <w:sz w:val="24"/>
              </w:rPr>
            </w:pPr>
            <w:r>
              <w:rPr>
                <w:sz w:val="24"/>
              </w:rPr>
              <w:t>0,096  (</w:t>
            </w:r>
            <w:r>
              <w:rPr>
                <w:sz w:val="24"/>
                <w:lang w:val="en-US"/>
              </w:rPr>
              <w:t>N</w:t>
            </w:r>
            <w:r w:rsidRPr="00BB70C9">
              <w:rPr>
                <w:sz w:val="24"/>
              </w:rPr>
              <w:t>=</w:t>
            </w:r>
            <w:r>
              <w:rPr>
                <w:sz w:val="24"/>
              </w:rPr>
              <w:t>0,019-0,105 м\моль\л)</w:t>
            </w:r>
          </w:p>
        </w:tc>
      </w:tr>
    </w:tbl>
    <w:p w:rsidR="00BB70C9" w:rsidRP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rsidRPr="00BB70C9">
        <w:tblPrEx>
          <w:tblCellMar>
            <w:top w:w="0" w:type="dxa"/>
            <w:bottom w:w="0" w:type="dxa"/>
          </w:tblCellMar>
        </w:tblPrEx>
        <w:tc>
          <w:tcPr>
            <w:tcW w:w="8522" w:type="dxa"/>
          </w:tcPr>
          <w:p w:rsidR="00BB70C9" w:rsidRDefault="00BB70C9">
            <w:pPr>
              <w:rPr>
                <w:b/>
                <w:i/>
                <w:sz w:val="24"/>
              </w:rPr>
            </w:pPr>
            <w:r>
              <w:rPr>
                <w:b/>
                <w:i/>
                <w:sz w:val="24"/>
              </w:rPr>
              <w:t xml:space="preserve">Общий анализ мочи:                                                                                21.03.03г. </w:t>
            </w:r>
          </w:p>
          <w:p w:rsidR="00BB70C9" w:rsidRDefault="00BB70C9">
            <w:pPr>
              <w:rPr>
                <w:sz w:val="24"/>
              </w:rPr>
            </w:pPr>
            <w:r>
              <w:rPr>
                <w:sz w:val="24"/>
              </w:rPr>
              <w:t>Цвет – желтый</w:t>
            </w:r>
          </w:p>
          <w:p w:rsidR="00BB70C9" w:rsidRDefault="00BB70C9">
            <w:pPr>
              <w:rPr>
                <w:sz w:val="24"/>
              </w:rPr>
            </w:pPr>
            <w:r>
              <w:rPr>
                <w:sz w:val="24"/>
              </w:rPr>
              <w:t xml:space="preserve">Реакция – кислая </w:t>
            </w:r>
          </w:p>
          <w:p w:rsidR="00BB70C9" w:rsidRDefault="00BB70C9">
            <w:pPr>
              <w:rPr>
                <w:sz w:val="24"/>
              </w:rPr>
            </w:pPr>
            <w:r>
              <w:rPr>
                <w:sz w:val="24"/>
              </w:rPr>
              <w:t>Относит. Плотность – 1,022 (</w:t>
            </w:r>
            <w:r>
              <w:rPr>
                <w:sz w:val="24"/>
                <w:lang w:val="en-US"/>
              </w:rPr>
              <w:t>N</w:t>
            </w:r>
            <w:r w:rsidRPr="00BB70C9">
              <w:rPr>
                <w:sz w:val="24"/>
              </w:rPr>
              <w:t>=</w:t>
            </w:r>
            <w:r>
              <w:rPr>
                <w:sz w:val="24"/>
              </w:rPr>
              <w:t>1,004-1,024)</w:t>
            </w:r>
          </w:p>
          <w:p w:rsidR="00BB70C9" w:rsidRDefault="00BB70C9">
            <w:pPr>
              <w:rPr>
                <w:sz w:val="24"/>
              </w:rPr>
            </w:pPr>
            <w:r>
              <w:rPr>
                <w:sz w:val="24"/>
              </w:rPr>
              <w:t>Белок – 0,33 г\л</w:t>
            </w:r>
          </w:p>
          <w:p w:rsidR="00BB70C9" w:rsidRDefault="00BB70C9">
            <w:pPr>
              <w:rPr>
                <w:sz w:val="24"/>
              </w:rPr>
            </w:pPr>
            <w:r>
              <w:rPr>
                <w:sz w:val="24"/>
              </w:rPr>
              <w:t>Лейкоциты – 3-4 в поле зрения</w:t>
            </w:r>
          </w:p>
          <w:p w:rsidR="00BB70C9" w:rsidRDefault="00BB70C9">
            <w:pPr>
              <w:rPr>
                <w:sz w:val="24"/>
              </w:rPr>
            </w:pPr>
            <w:r>
              <w:rPr>
                <w:sz w:val="24"/>
              </w:rPr>
              <w:t>Эритроциты – свежие 2-3 в поле зрения</w:t>
            </w:r>
          </w:p>
          <w:p w:rsidR="00BB70C9" w:rsidRDefault="00BB70C9">
            <w:pPr>
              <w:rPr>
                <w:sz w:val="24"/>
              </w:rPr>
            </w:pPr>
            <w:r>
              <w:rPr>
                <w:sz w:val="24"/>
              </w:rPr>
              <w:t xml:space="preserve">Эпителий – плоский 2-3 </w:t>
            </w:r>
          </w:p>
        </w:tc>
      </w:tr>
    </w:tbl>
    <w:p w:rsidR="00BB70C9" w:rsidRPr="00BB70C9" w:rsidRDefault="00BB70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70C9">
        <w:tblPrEx>
          <w:tblCellMar>
            <w:top w:w="0" w:type="dxa"/>
            <w:bottom w:w="0" w:type="dxa"/>
          </w:tblCellMar>
        </w:tblPrEx>
        <w:tc>
          <w:tcPr>
            <w:tcW w:w="8522" w:type="dxa"/>
          </w:tcPr>
          <w:p w:rsidR="00BB70C9" w:rsidRDefault="00BB70C9">
            <w:pPr>
              <w:rPr>
                <w:b/>
                <w:i/>
                <w:sz w:val="24"/>
                <w:lang w:val="en-US"/>
              </w:rPr>
            </w:pPr>
            <w:r>
              <w:rPr>
                <w:b/>
                <w:i/>
                <w:sz w:val="24"/>
                <w:lang w:val="en-US"/>
              </w:rPr>
              <w:t xml:space="preserve">Ферменты:                                                                                                21.03.03г. </w:t>
            </w:r>
          </w:p>
          <w:p w:rsidR="00BB70C9" w:rsidRDefault="00BB70C9">
            <w:pPr>
              <w:rPr>
                <w:sz w:val="24"/>
              </w:rPr>
            </w:pPr>
            <w:r>
              <w:rPr>
                <w:sz w:val="24"/>
              </w:rPr>
              <w:t xml:space="preserve">АЛТ – 1,16 </w:t>
            </w:r>
          </w:p>
          <w:p w:rsidR="00BB70C9" w:rsidRDefault="00BB70C9">
            <w:pPr>
              <w:rPr>
                <w:sz w:val="24"/>
              </w:rPr>
            </w:pPr>
            <w:r>
              <w:rPr>
                <w:sz w:val="24"/>
              </w:rPr>
              <w:lastRenderedPageBreak/>
              <w:t xml:space="preserve">АСТ – 0,16 </w:t>
            </w:r>
          </w:p>
        </w:tc>
      </w:tr>
    </w:tbl>
    <w:p w:rsidR="00BB70C9" w:rsidRDefault="00BB70C9">
      <w:pPr>
        <w:rPr>
          <w:sz w:val="24"/>
        </w:rPr>
      </w:pPr>
    </w:p>
    <w:p w:rsidR="00BB70C9" w:rsidRDefault="00BB70C9">
      <w:pPr>
        <w:pStyle w:val="5"/>
      </w:pPr>
      <w:r>
        <w:t>Данные инструментальных исследований</w:t>
      </w:r>
    </w:p>
    <w:p w:rsidR="00BB70C9" w:rsidRDefault="00BB70C9">
      <w:pPr>
        <w:rPr>
          <w:b/>
          <w:i/>
          <w:sz w:val="24"/>
        </w:rPr>
      </w:pPr>
    </w:p>
    <w:p w:rsidR="00BB70C9" w:rsidRDefault="00BB70C9">
      <w:pPr>
        <w:rPr>
          <w:sz w:val="24"/>
        </w:rPr>
      </w:pPr>
      <w:r>
        <w:rPr>
          <w:b/>
          <w:i/>
          <w:sz w:val="24"/>
        </w:rPr>
        <w:t>Электрокардиографическое исследование:   21.03.03г.</w:t>
      </w:r>
    </w:p>
    <w:p w:rsidR="00BB70C9" w:rsidRDefault="00BB70C9">
      <w:pPr>
        <w:pStyle w:val="20"/>
        <w:ind w:firstLine="426"/>
        <w:rPr>
          <w:rFonts w:ascii="Times New Roman" w:hAnsi="Times New Roman"/>
          <w:lang w:val="en-US"/>
        </w:rPr>
      </w:pPr>
      <w:r>
        <w:rPr>
          <w:rFonts w:ascii="Times New Roman" w:hAnsi="Times New Roman"/>
          <w:lang w:val="en-US"/>
        </w:rPr>
        <w:t>P=0,10 сек</w:t>
      </w:r>
    </w:p>
    <w:p w:rsidR="00BB70C9" w:rsidRDefault="00BB70C9">
      <w:pPr>
        <w:pStyle w:val="20"/>
        <w:ind w:firstLine="426"/>
        <w:rPr>
          <w:rFonts w:ascii="Times New Roman" w:hAnsi="Times New Roman"/>
          <w:lang w:val="en-US"/>
        </w:rPr>
      </w:pPr>
      <w:r>
        <w:rPr>
          <w:rFonts w:ascii="Times New Roman" w:hAnsi="Times New Roman"/>
          <w:lang w:val="en-US"/>
        </w:rPr>
        <w:t>PQ=0,18 сек</w:t>
      </w:r>
    </w:p>
    <w:p w:rsidR="00BB70C9" w:rsidRDefault="00BB70C9">
      <w:pPr>
        <w:pStyle w:val="20"/>
        <w:ind w:firstLine="426"/>
        <w:rPr>
          <w:rFonts w:ascii="Times New Roman" w:hAnsi="Times New Roman"/>
          <w:lang w:val="en-US"/>
        </w:rPr>
      </w:pPr>
      <w:r>
        <w:rPr>
          <w:rFonts w:ascii="Times New Roman" w:hAnsi="Times New Roman"/>
          <w:lang w:val="en-US"/>
        </w:rPr>
        <w:t>QRS=0,10 сек</w:t>
      </w:r>
    </w:p>
    <w:p w:rsidR="00BB70C9" w:rsidRDefault="00BB70C9">
      <w:pPr>
        <w:pStyle w:val="20"/>
        <w:ind w:firstLine="426"/>
        <w:rPr>
          <w:rFonts w:ascii="Times New Roman" w:hAnsi="Times New Roman"/>
        </w:rPr>
      </w:pPr>
      <w:r>
        <w:rPr>
          <w:rFonts w:ascii="Times New Roman" w:hAnsi="Times New Roman"/>
          <w:lang w:val="en-US"/>
        </w:rPr>
        <w:t>R-R</w:t>
      </w:r>
      <w:r>
        <w:rPr>
          <w:rFonts w:ascii="Times New Roman" w:hAnsi="Times New Roman"/>
        </w:rPr>
        <w:t>=1,00 сек</w:t>
      </w:r>
    </w:p>
    <w:p w:rsidR="00BB70C9" w:rsidRDefault="00BB70C9">
      <w:pPr>
        <w:pStyle w:val="20"/>
        <w:ind w:firstLine="426"/>
        <w:rPr>
          <w:rFonts w:ascii="Times New Roman" w:hAnsi="Times New Roman"/>
          <w:lang w:val="en-US"/>
        </w:rPr>
      </w:pPr>
      <w:r>
        <w:rPr>
          <w:rFonts w:ascii="Times New Roman" w:hAnsi="Times New Roman"/>
          <w:lang w:val="en-US"/>
        </w:rPr>
        <w:t>ЧСС=60 уд./мин</w:t>
      </w:r>
    </w:p>
    <w:p w:rsidR="00BB70C9" w:rsidRDefault="00BB70C9">
      <w:pPr>
        <w:pStyle w:val="20"/>
        <w:ind w:firstLine="426"/>
        <w:rPr>
          <w:rFonts w:ascii="Times New Roman" w:hAnsi="Times New Roman"/>
        </w:rPr>
      </w:pPr>
      <w:r>
        <w:rPr>
          <w:rFonts w:ascii="Times New Roman" w:hAnsi="Times New Roman"/>
        </w:rPr>
        <w:t xml:space="preserve">Горизонтальное положение электрической оси сердца. </w:t>
      </w:r>
    </w:p>
    <w:p w:rsidR="00BB70C9" w:rsidRDefault="00BB70C9">
      <w:pPr>
        <w:pStyle w:val="20"/>
        <w:ind w:firstLine="426"/>
        <w:rPr>
          <w:rFonts w:ascii="Times New Roman" w:hAnsi="Times New Roman"/>
        </w:rPr>
      </w:pPr>
      <w:r w:rsidRPr="00BB70C9">
        <w:rPr>
          <w:rFonts w:ascii="Times New Roman" w:hAnsi="Times New Roman"/>
        </w:rPr>
        <w:t xml:space="preserve">Заключение: признаки гипертрофии обоих </w:t>
      </w:r>
      <w:r>
        <w:rPr>
          <w:rFonts w:ascii="Times New Roman" w:hAnsi="Times New Roman"/>
        </w:rPr>
        <w:t>желудочков. Диффузное изменение миокарда.</w:t>
      </w:r>
    </w:p>
    <w:p w:rsidR="00BB70C9" w:rsidRDefault="00BB70C9">
      <w:pPr>
        <w:pStyle w:val="20"/>
        <w:ind w:firstLine="426"/>
        <w:rPr>
          <w:rFonts w:ascii="Times New Roman" w:hAnsi="Times New Roman"/>
        </w:rPr>
      </w:pPr>
    </w:p>
    <w:p w:rsidR="00BB70C9" w:rsidRDefault="00BB70C9">
      <w:pPr>
        <w:pStyle w:val="20"/>
        <w:rPr>
          <w:rFonts w:ascii="Times New Roman" w:hAnsi="Times New Roman"/>
          <w:b/>
          <w:i/>
        </w:rPr>
      </w:pPr>
      <w:r>
        <w:rPr>
          <w:rFonts w:ascii="Times New Roman" w:hAnsi="Times New Roman"/>
          <w:b/>
          <w:i/>
        </w:rPr>
        <w:t>Рентген    21.0303г.</w:t>
      </w:r>
    </w:p>
    <w:p w:rsidR="00BB70C9" w:rsidRDefault="00BB70C9">
      <w:pPr>
        <w:pStyle w:val="20"/>
        <w:ind w:firstLine="426"/>
        <w:rPr>
          <w:rFonts w:ascii="Times New Roman" w:hAnsi="Times New Roman"/>
        </w:rPr>
      </w:pPr>
      <w:r>
        <w:rPr>
          <w:rFonts w:ascii="Times New Roman" w:hAnsi="Times New Roman"/>
        </w:rPr>
        <w:t xml:space="preserve">Пневмоструктура легочных полей сохранена. Очаговых инфильтративных изменений не выявлено. Корни малоструктурны. Легочной рисунок усилен за счет перебронхиальных наслоений. Сердце и аорта без особенностей.   </w:t>
      </w:r>
    </w:p>
    <w:p w:rsidR="00BB70C9" w:rsidRDefault="00BB70C9">
      <w:pPr>
        <w:pStyle w:val="20"/>
        <w:ind w:firstLine="426"/>
        <w:rPr>
          <w:rFonts w:ascii="Times New Roman" w:hAnsi="Times New Roman"/>
          <w:b/>
          <w:i/>
        </w:rPr>
      </w:pPr>
    </w:p>
    <w:p w:rsidR="00BB70C9" w:rsidRDefault="00BB70C9">
      <w:pPr>
        <w:pStyle w:val="20"/>
        <w:rPr>
          <w:rFonts w:ascii="Times New Roman" w:hAnsi="Times New Roman"/>
        </w:rPr>
      </w:pPr>
      <w:r>
        <w:rPr>
          <w:rFonts w:ascii="Times New Roman" w:hAnsi="Times New Roman"/>
          <w:b/>
          <w:i/>
        </w:rPr>
        <w:t>ФВД 21.03.03г.</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 xml:space="preserve">Параметры </w:t>
            </w:r>
          </w:p>
        </w:tc>
        <w:tc>
          <w:tcPr>
            <w:tcW w:w="1704" w:type="dxa"/>
          </w:tcPr>
          <w:p w:rsidR="00BB70C9" w:rsidRDefault="00BB70C9">
            <w:pPr>
              <w:pStyle w:val="20"/>
              <w:rPr>
                <w:rFonts w:ascii="Times New Roman" w:hAnsi="Times New Roman"/>
              </w:rPr>
            </w:pPr>
            <w:r>
              <w:rPr>
                <w:rFonts w:ascii="Times New Roman" w:hAnsi="Times New Roman"/>
              </w:rPr>
              <w:t xml:space="preserve">Фактически </w:t>
            </w:r>
          </w:p>
        </w:tc>
        <w:tc>
          <w:tcPr>
            <w:tcW w:w="1704" w:type="dxa"/>
          </w:tcPr>
          <w:p w:rsidR="00BB70C9" w:rsidRDefault="00BB70C9">
            <w:pPr>
              <w:pStyle w:val="20"/>
              <w:rPr>
                <w:rFonts w:ascii="Times New Roman" w:hAnsi="Times New Roman"/>
              </w:rPr>
            </w:pPr>
            <w:r>
              <w:rPr>
                <w:rFonts w:ascii="Times New Roman" w:hAnsi="Times New Roman"/>
              </w:rPr>
              <w:t xml:space="preserve">Должное </w:t>
            </w:r>
          </w:p>
        </w:tc>
        <w:tc>
          <w:tcPr>
            <w:tcW w:w="1704" w:type="dxa"/>
          </w:tcPr>
          <w:p w:rsidR="00BB70C9" w:rsidRDefault="00BB70C9">
            <w:pPr>
              <w:pStyle w:val="20"/>
              <w:rPr>
                <w:rFonts w:ascii="Times New Roman" w:hAnsi="Times New Roman"/>
              </w:rPr>
            </w:pPr>
            <w:r>
              <w:rPr>
                <w:rFonts w:ascii="Times New Roman" w:hAnsi="Times New Roman"/>
              </w:rPr>
              <w:t xml:space="preserve">Процент </w:t>
            </w:r>
          </w:p>
        </w:tc>
        <w:tc>
          <w:tcPr>
            <w:tcW w:w="1704" w:type="dxa"/>
          </w:tcPr>
          <w:p w:rsidR="00BB70C9" w:rsidRDefault="00BB70C9">
            <w:pPr>
              <w:pStyle w:val="20"/>
              <w:rPr>
                <w:rFonts w:ascii="Times New Roman" w:hAnsi="Times New Roman"/>
              </w:rPr>
            </w:pPr>
            <w:r>
              <w:rPr>
                <w:rFonts w:ascii="Times New Roman" w:hAnsi="Times New Roman"/>
              </w:rPr>
              <w:t xml:space="preserve">Градация </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ЖЕЛ выд., л</w:t>
            </w:r>
          </w:p>
        </w:tc>
        <w:tc>
          <w:tcPr>
            <w:tcW w:w="1704" w:type="dxa"/>
          </w:tcPr>
          <w:p w:rsidR="00BB70C9" w:rsidRDefault="00BB70C9">
            <w:pPr>
              <w:pStyle w:val="20"/>
              <w:rPr>
                <w:rFonts w:ascii="Times New Roman" w:hAnsi="Times New Roman"/>
              </w:rPr>
            </w:pPr>
            <w:r>
              <w:rPr>
                <w:rFonts w:ascii="Times New Roman" w:hAnsi="Times New Roman"/>
              </w:rPr>
              <w:t>4,09</w:t>
            </w:r>
          </w:p>
        </w:tc>
        <w:tc>
          <w:tcPr>
            <w:tcW w:w="1704" w:type="dxa"/>
          </w:tcPr>
          <w:p w:rsidR="00BB70C9" w:rsidRDefault="00BB70C9">
            <w:pPr>
              <w:pStyle w:val="20"/>
              <w:rPr>
                <w:rFonts w:ascii="Times New Roman" w:hAnsi="Times New Roman"/>
              </w:rPr>
            </w:pPr>
            <w:r>
              <w:rPr>
                <w:rFonts w:ascii="Times New Roman" w:hAnsi="Times New Roman"/>
              </w:rPr>
              <w:t>5,28</w:t>
            </w:r>
          </w:p>
        </w:tc>
        <w:tc>
          <w:tcPr>
            <w:tcW w:w="1704" w:type="dxa"/>
          </w:tcPr>
          <w:p w:rsidR="00BB70C9" w:rsidRDefault="00BB70C9">
            <w:pPr>
              <w:pStyle w:val="20"/>
              <w:rPr>
                <w:rFonts w:ascii="Times New Roman" w:hAnsi="Times New Roman"/>
              </w:rPr>
            </w:pPr>
            <w:r>
              <w:rPr>
                <w:rFonts w:ascii="Times New Roman" w:hAnsi="Times New Roman"/>
              </w:rPr>
              <w:t>78</w:t>
            </w:r>
          </w:p>
        </w:tc>
        <w:tc>
          <w:tcPr>
            <w:tcW w:w="1704" w:type="dxa"/>
          </w:tcPr>
          <w:p w:rsidR="00BB70C9" w:rsidRDefault="00BB70C9">
            <w:pPr>
              <w:pStyle w:val="20"/>
              <w:rPr>
                <w:rFonts w:ascii="Times New Roman" w:hAnsi="Times New Roman"/>
              </w:rPr>
            </w:pPr>
            <w:r>
              <w:rPr>
                <w:rFonts w:ascii="Times New Roman" w:hAnsi="Times New Roman"/>
              </w:rPr>
              <w:t>Умеренно понижено</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Р вд., л</w:t>
            </w:r>
          </w:p>
        </w:tc>
        <w:tc>
          <w:tcPr>
            <w:tcW w:w="1704" w:type="dxa"/>
          </w:tcPr>
          <w:p w:rsidR="00BB70C9" w:rsidRDefault="00BB70C9">
            <w:pPr>
              <w:pStyle w:val="20"/>
              <w:rPr>
                <w:rFonts w:ascii="Times New Roman" w:hAnsi="Times New Roman"/>
              </w:rPr>
            </w:pPr>
            <w:r>
              <w:rPr>
                <w:rFonts w:ascii="Times New Roman" w:hAnsi="Times New Roman"/>
              </w:rPr>
              <w:t>2,04</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 xml:space="preserve">Р выд., л </w:t>
            </w:r>
          </w:p>
        </w:tc>
        <w:tc>
          <w:tcPr>
            <w:tcW w:w="1704" w:type="dxa"/>
          </w:tcPr>
          <w:p w:rsidR="00BB70C9" w:rsidRDefault="00BB70C9">
            <w:pPr>
              <w:pStyle w:val="20"/>
              <w:rPr>
                <w:rFonts w:ascii="Times New Roman" w:hAnsi="Times New Roman"/>
              </w:rPr>
            </w:pPr>
            <w:r>
              <w:rPr>
                <w:rFonts w:ascii="Times New Roman" w:hAnsi="Times New Roman"/>
              </w:rPr>
              <w:t>0,86</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ФЖЕЛ., л</w:t>
            </w:r>
          </w:p>
        </w:tc>
        <w:tc>
          <w:tcPr>
            <w:tcW w:w="1704" w:type="dxa"/>
          </w:tcPr>
          <w:p w:rsidR="00BB70C9" w:rsidRDefault="00BB70C9">
            <w:pPr>
              <w:pStyle w:val="20"/>
              <w:rPr>
                <w:rFonts w:ascii="Times New Roman" w:hAnsi="Times New Roman"/>
              </w:rPr>
            </w:pPr>
            <w:r>
              <w:rPr>
                <w:rFonts w:ascii="Times New Roman" w:hAnsi="Times New Roman"/>
              </w:rPr>
              <w:t>3,88</w:t>
            </w:r>
          </w:p>
        </w:tc>
        <w:tc>
          <w:tcPr>
            <w:tcW w:w="1704" w:type="dxa"/>
          </w:tcPr>
          <w:p w:rsidR="00BB70C9" w:rsidRDefault="00BB70C9">
            <w:pPr>
              <w:pStyle w:val="20"/>
              <w:rPr>
                <w:rFonts w:ascii="Times New Roman" w:hAnsi="Times New Roman"/>
              </w:rPr>
            </w:pPr>
            <w:r>
              <w:rPr>
                <w:rFonts w:ascii="Times New Roman" w:hAnsi="Times New Roman"/>
              </w:rPr>
              <w:t>5,10</w:t>
            </w:r>
          </w:p>
        </w:tc>
        <w:tc>
          <w:tcPr>
            <w:tcW w:w="1704" w:type="dxa"/>
          </w:tcPr>
          <w:p w:rsidR="00BB70C9" w:rsidRDefault="00BB70C9">
            <w:pPr>
              <w:pStyle w:val="20"/>
              <w:rPr>
                <w:rFonts w:ascii="Times New Roman" w:hAnsi="Times New Roman"/>
              </w:rPr>
            </w:pPr>
            <w:r>
              <w:rPr>
                <w:rFonts w:ascii="Times New Roman" w:hAnsi="Times New Roman"/>
              </w:rPr>
              <w:t>76</w:t>
            </w:r>
          </w:p>
        </w:tc>
        <w:tc>
          <w:tcPr>
            <w:tcW w:w="1704" w:type="dxa"/>
          </w:tcPr>
          <w:p w:rsidR="00BB70C9" w:rsidRDefault="00BB70C9">
            <w:pPr>
              <w:pStyle w:val="20"/>
              <w:rPr>
                <w:rFonts w:ascii="Times New Roman" w:hAnsi="Times New Roman"/>
              </w:rPr>
            </w:pPr>
            <w:r>
              <w:rPr>
                <w:rFonts w:ascii="Times New Roman" w:hAnsi="Times New Roman"/>
              </w:rPr>
              <w:t>умерен. наруш.</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ОФВ1, л</w:t>
            </w:r>
          </w:p>
        </w:tc>
        <w:tc>
          <w:tcPr>
            <w:tcW w:w="1704" w:type="dxa"/>
          </w:tcPr>
          <w:p w:rsidR="00BB70C9" w:rsidRDefault="00BB70C9">
            <w:pPr>
              <w:pStyle w:val="20"/>
              <w:rPr>
                <w:rFonts w:ascii="Times New Roman" w:hAnsi="Times New Roman"/>
              </w:rPr>
            </w:pPr>
            <w:r>
              <w:rPr>
                <w:rFonts w:ascii="Times New Roman" w:hAnsi="Times New Roman"/>
              </w:rPr>
              <w:t>2,57</w:t>
            </w:r>
          </w:p>
        </w:tc>
        <w:tc>
          <w:tcPr>
            <w:tcW w:w="1704" w:type="dxa"/>
          </w:tcPr>
          <w:p w:rsidR="00BB70C9" w:rsidRDefault="00BB70C9">
            <w:pPr>
              <w:pStyle w:val="20"/>
              <w:rPr>
                <w:rFonts w:ascii="Times New Roman" w:hAnsi="Times New Roman"/>
              </w:rPr>
            </w:pPr>
            <w:r>
              <w:rPr>
                <w:rFonts w:ascii="Times New Roman" w:hAnsi="Times New Roman"/>
              </w:rPr>
              <w:t>4,11</w:t>
            </w:r>
          </w:p>
        </w:tc>
        <w:tc>
          <w:tcPr>
            <w:tcW w:w="1704" w:type="dxa"/>
          </w:tcPr>
          <w:p w:rsidR="00BB70C9" w:rsidRDefault="00BB70C9">
            <w:pPr>
              <w:pStyle w:val="20"/>
              <w:rPr>
                <w:rFonts w:ascii="Times New Roman" w:hAnsi="Times New Roman"/>
              </w:rPr>
            </w:pPr>
            <w:r>
              <w:rPr>
                <w:rFonts w:ascii="Times New Roman" w:hAnsi="Times New Roman"/>
              </w:rPr>
              <w:t>63</w:t>
            </w:r>
          </w:p>
        </w:tc>
        <w:tc>
          <w:tcPr>
            <w:tcW w:w="1704" w:type="dxa"/>
          </w:tcPr>
          <w:p w:rsidR="00BB70C9" w:rsidRDefault="00BB70C9">
            <w:pPr>
              <w:pStyle w:val="20"/>
              <w:rPr>
                <w:rFonts w:ascii="Times New Roman" w:hAnsi="Times New Roman"/>
              </w:rPr>
            </w:pPr>
            <w:r>
              <w:rPr>
                <w:rFonts w:ascii="Times New Roman" w:hAnsi="Times New Roman"/>
              </w:rPr>
              <w:t>умерен. наруш.</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ОФВ1\ЖЕЛ</w:t>
            </w:r>
          </w:p>
        </w:tc>
        <w:tc>
          <w:tcPr>
            <w:tcW w:w="1704" w:type="dxa"/>
          </w:tcPr>
          <w:p w:rsidR="00BB70C9" w:rsidRDefault="00BB70C9">
            <w:pPr>
              <w:pStyle w:val="20"/>
              <w:rPr>
                <w:rFonts w:ascii="Times New Roman" w:hAnsi="Times New Roman"/>
              </w:rPr>
            </w:pPr>
            <w:r>
              <w:rPr>
                <w:rFonts w:ascii="Times New Roman" w:hAnsi="Times New Roman"/>
              </w:rPr>
              <w:t>62,86</w:t>
            </w:r>
          </w:p>
        </w:tc>
        <w:tc>
          <w:tcPr>
            <w:tcW w:w="1704" w:type="dxa"/>
          </w:tcPr>
          <w:p w:rsidR="00BB70C9" w:rsidRDefault="00BB70C9">
            <w:pPr>
              <w:pStyle w:val="20"/>
              <w:rPr>
                <w:rFonts w:ascii="Times New Roman" w:hAnsi="Times New Roman"/>
              </w:rPr>
            </w:pPr>
            <w:r>
              <w:rPr>
                <w:rFonts w:ascii="Times New Roman" w:hAnsi="Times New Roman"/>
              </w:rPr>
              <w:t>78,86</w:t>
            </w:r>
          </w:p>
        </w:tc>
        <w:tc>
          <w:tcPr>
            <w:tcW w:w="1704" w:type="dxa"/>
          </w:tcPr>
          <w:p w:rsidR="00BB70C9" w:rsidRDefault="00BB70C9">
            <w:pPr>
              <w:pStyle w:val="20"/>
              <w:rPr>
                <w:rFonts w:ascii="Times New Roman" w:hAnsi="Times New Roman"/>
              </w:rPr>
            </w:pPr>
            <w:r>
              <w:rPr>
                <w:rFonts w:ascii="Times New Roman" w:hAnsi="Times New Roman"/>
              </w:rPr>
              <w:t>82</w:t>
            </w:r>
          </w:p>
        </w:tc>
        <w:tc>
          <w:tcPr>
            <w:tcW w:w="1704" w:type="dxa"/>
          </w:tcPr>
          <w:p w:rsidR="00BB70C9" w:rsidRDefault="00BB70C9">
            <w:pPr>
              <w:pStyle w:val="20"/>
              <w:rPr>
                <w:rFonts w:ascii="Times New Roman" w:hAnsi="Times New Roman"/>
              </w:rPr>
            </w:pPr>
            <w:r>
              <w:rPr>
                <w:rFonts w:ascii="Times New Roman" w:hAnsi="Times New Roman"/>
              </w:rPr>
              <w:t>Норма</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ПОС л\с</w:t>
            </w:r>
          </w:p>
        </w:tc>
        <w:tc>
          <w:tcPr>
            <w:tcW w:w="1704" w:type="dxa"/>
          </w:tcPr>
          <w:p w:rsidR="00BB70C9" w:rsidRDefault="00BB70C9">
            <w:pPr>
              <w:pStyle w:val="20"/>
              <w:rPr>
                <w:rFonts w:ascii="Times New Roman" w:hAnsi="Times New Roman"/>
              </w:rPr>
            </w:pPr>
            <w:r>
              <w:rPr>
                <w:rFonts w:ascii="Times New Roman" w:hAnsi="Times New Roman"/>
              </w:rPr>
              <w:t>6,79</w:t>
            </w:r>
          </w:p>
        </w:tc>
        <w:tc>
          <w:tcPr>
            <w:tcW w:w="1704" w:type="dxa"/>
          </w:tcPr>
          <w:p w:rsidR="00BB70C9" w:rsidRDefault="00BB70C9">
            <w:pPr>
              <w:pStyle w:val="20"/>
              <w:rPr>
                <w:rFonts w:ascii="Times New Roman" w:hAnsi="Times New Roman"/>
              </w:rPr>
            </w:pPr>
            <w:r>
              <w:rPr>
                <w:rFonts w:ascii="Times New Roman" w:hAnsi="Times New Roman"/>
              </w:rPr>
              <w:t>9,44</w:t>
            </w:r>
          </w:p>
        </w:tc>
        <w:tc>
          <w:tcPr>
            <w:tcW w:w="1704" w:type="dxa"/>
          </w:tcPr>
          <w:p w:rsidR="00BB70C9" w:rsidRDefault="00BB70C9">
            <w:pPr>
              <w:pStyle w:val="20"/>
              <w:rPr>
                <w:rFonts w:ascii="Times New Roman" w:hAnsi="Times New Roman"/>
              </w:rPr>
            </w:pPr>
            <w:r>
              <w:rPr>
                <w:rFonts w:ascii="Times New Roman" w:hAnsi="Times New Roman"/>
              </w:rPr>
              <w:t>72</w:t>
            </w:r>
          </w:p>
        </w:tc>
        <w:tc>
          <w:tcPr>
            <w:tcW w:w="1704" w:type="dxa"/>
          </w:tcPr>
          <w:p w:rsidR="00BB70C9" w:rsidRDefault="00BB70C9">
            <w:pPr>
              <w:pStyle w:val="20"/>
              <w:rPr>
                <w:rFonts w:ascii="Times New Roman" w:hAnsi="Times New Roman"/>
              </w:rPr>
            </w:pPr>
            <w:r>
              <w:rPr>
                <w:rFonts w:ascii="Times New Roman" w:hAnsi="Times New Roman"/>
              </w:rPr>
              <w:t>умерен. наруш.</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МОС 50, л\с</w:t>
            </w:r>
          </w:p>
        </w:tc>
        <w:tc>
          <w:tcPr>
            <w:tcW w:w="1704" w:type="dxa"/>
          </w:tcPr>
          <w:p w:rsidR="00BB70C9" w:rsidRDefault="00BB70C9">
            <w:pPr>
              <w:pStyle w:val="20"/>
              <w:rPr>
                <w:rFonts w:ascii="Times New Roman" w:hAnsi="Times New Roman"/>
              </w:rPr>
            </w:pPr>
            <w:r>
              <w:rPr>
                <w:rFonts w:ascii="Times New Roman" w:hAnsi="Times New Roman"/>
              </w:rPr>
              <w:t>2,21</w:t>
            </w:r>
          </w:p>
        </w:tc>
        <w:tc>
          <w:tcPr>
            <w:tcW w:w="1704" w:type="dxa"/>
          </w:tcPr>
          <w:p w:rsidR="00BB70C9" w:rsidRDefault="00BB70C9">
            <w:pPr>
              <w:pStyle w:val="20"/>
              <w:rPr>
                <w:rFonts w:ascii="Times New Roman" w:hAnsi="Times New Roman"/>
              </w:rPr>
            </w:pPr>
            <w:r>
              <w:rPr>
                <w:rFonts w:ascii="Times New Roman" w:hAnsi="Times New Roman"/>
              </w:rPr>
              <w:t>5,78</w:t>
            </w:r>
          </w:p>
        </w:tc>
        <w:tc>
          <w:tcPr>
            <w:tcW w:w="1704" w:type="dxa"/>
          </w:tcPr>
          <w:p w:rsidR="00BB70C9" w:rsidRDefault="00BB70C9">
            <w:pPr>
              <w:pStyle w:val="20"/>
              <w:rPr>
                <w:rFonts w:ascii="Times New Roman" w:hAnsi="Times New Roman"/>
              </w:rPr>
            </w:pPr>
            <w:r>
              <w:rPr>
                <w:rFonts w:ascii="Times New Roman" w:hAnsi="Times New Roman"/>
              </w:rPr>
              <w:t>38</w:t>
            </w:r>
          </w:p>
        </w:tc>
        <w:tc>
          <w:tcPr>
            <w:tcW w:w="1704" w:type="dxa"/>
          </w:tcPr>
          <w:p w:rsidR="00BB70C9" w:rsidRDefault="00BB70C9">
            <w:pPr>
              <w:pStyle w:val="20"/>
              <w:rPr>
                <w:rFonts w:ascii="Times New Roman" w:hAnsi="Times New Roman"/>
              </w:rPr>
            </w:pPr>
            <w:r>
              <w:rPr>
                <w:rFonts w:ascii="Times New Roman" w:hAnsi="Times New Roman"/>
              </w:rPr>
              <w:t>умерен. наруш.</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МОС 75, л\с</w:t>
            </w:r>
          </w:p>
        </w:tc>
        <w:tc>
          <w:tcPr>
            <w:tcW w:w="1704" w:type="dxa"/>
          </w:tcPr>
          <w:p w:rsidR="00BB70C9" w:rsidRDefault="00BB70C9">
            <w:pPr>
              <w:pStyle w:val="20"/>
              <w:rPr>
                <w:rFonts w:ascii="Times New Roman" w:hAnsi="Times New Roman"/>
              </w:rPr>
            </w:pPr>
            <w:r>
              <w:rPr>
                <w:rFonts w:ascii="Times New Roman" w:hAnsi="Times New Roman"/>
              </w:rPr>
              <w:t>1,09</w:t>
            </w:r>
          </w:p>
        </w:tc>
        <w:tc>
          <w:tcPr>
            <w:tcW w:w="1704" w:type="dxa"/>
          </w:tcPr>
          <w:p w:rsidR="00BB70C9" w:rsidRDefault="00BB70C9">
            <w:pPr>
              <w:pStyle w:val="20"/>
              <w:rPr>
                <w:rFonts w:ascii="Times New Roman" w:hAnsi="Times New Roman"/>
              </w:rPr>
            </w:pPr>
            <w:r>
              <w:rPr>
                <w:rFonts w:ascii="Times New Roman" w:hAnsi="Times New Roman"/>
              </w:rPr>
              <w:t>2,59</w:t>
            </w:r>
          </w:p>
        </w:tc>
        <w:tc>
          <w:tcPr>
            <w:tcW w:w="1704" w:type="dxa"/>
          </w:tcPr>
          <w:p w:rsidR="00BB70C9" w:rsidRDefault="00BB70C9">
            <w:pPr>
              <w:pStyle w:val="20"/>
              <w:rPr>
                <w:rFonts w:ascii="Times New Roman" w:hAnsi="Times New Roman"/>
              </w:rPr>
            </w:pPr>
            <w:r>
              <w:rPr>
                <w:rFonts w:ascii="Times New Roman" w:hAnsi="Times New Roman"/>
              </w:rPr>
              <w:t>42</w:t>
            </w:r>
          </w:p>
        </w:tc>
        <w:tc>
          <w:tcPr>
            <w:tcW w:w="1704" w:type="dxa"/>
          </w:tcPr>
          <w:p w:rsidR="00BB70C9" w:rsidRDefault="00BB70C9">
            <w:pPr>
              <w:pStyle w:val="20"/>
              <w:rPr>
                <w:rFonts w:ascii="Times New Roman" w:hAnsi="Times New Roman"/>
              </w:rPr>
            </w:pPr>
            <w:r>
              <w:rPr>
                <w:rFonts w:ascii="Times New Roman" w:hAnsi="Times New Roman"/>
              </w:rPr>
              <w:t>умерен. наруш.</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СОС 25-75</w:t>
            </w:r>
          </w:p>
        </w:tc>
        <w:tc>
          <w:tcPr>
            <w:tcW w:w="1704" w:type="dxa"/>
          </w:tcPr>
          <w:p w:rsidR="00BB70C9" w:rsidRDefault="00BB70C9">
            <w:pPr>
              <w:pStyle w:val="20"/>
              <w:rPr>
                <w:rFonts w:ascii="Times New Roman" w:hAnsi="Times New Roman"/>
              </w:rPr>
            </w:pPr>
            <w:r>
              <w:rPr>
                <w:rFonts w:ascii="Times New Roman" w:hAnsi="Times New Roman"/>
              </w:rPr>
              <w:t>1,91</w:t>
            </w:r>
          </w:p>
        </w:tc>
        <w:tc>
          <w:tcPr>
            <w:tcW w:w="1704" w:type="dxa"/>
          </w:tcPr>
          <w:p w:rsidR="00BB70C9" w:rsidRDefault="00BB70C9">
            <w:pPr>
              <w:pStyle w:val="20"/>
              <w:rPr>
                <w:rFonts w:ascii="Times New Roman" w:hAnsi="Times New Roman"/>
              </w:rPr>
            </w:pPr>
            <w:r>
              <w:rPr>
                <w:rFonts w:ascii="Times New Roman" w:hAnsi="Times New Roman"/>
              </w:rPr>
              <w:t>4,67</w:t>
            </w:r>
          </w:p>
        </w:tc>
        <w:tc>
          <w:tcPr>
            <w:tcW w:w="1704" w:type="dxa"/>
          </w:tcPr>
          <w:p w:rsidR="00BB70C9" w:rsidRDefault="00BB70C9">
            <w:pPr>
              <w:pStyle w:val="20"/>
              <w:rPr>
                <w:rFonts w:ascii="Times New Roman" w:hAnsi="Times New Roman"/>
              </w:rPr>
            </w:pPr>
            <w:r>
              <w:rPr>
                <w:rFonts w:ascii="Times New Roman" w:hAnsi="Times New Roman"/>
              </w:rPr>
              <w:t>41</w:t>
            </w:r>
          </w:p>
        </w:tc>
        <w:tc>
          <w:tcPr>
            <w:tcW w:w="1704" w:type="dxa"/>
          </w:tcPr>
          <w:p w:rsidR="00BB70C9" w:rsidRDefault="00BB70C9">
            <w:pPr>
              <w:pStyle w:val="20"/>
              <w:rPr>
                <w:rFonts w:ascii="Times New Roman" w:hAnsi="Times New Roman"/>
              </w:rPr>
            </w:pPr>
            <w:r>
              <w:rPr>
                <w:rFonts w:ascii="Times New Roman" w:hAnsi="Times New Roman"/>
              </w:rPr>
              <w:t>умерен. наруш.</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Т пос, с</w:t>
            </w:r>
          </w:p>
        </w:tc>
        <w:tc>
          <w:tcPr>
            <w:tcW w:w="1704" w:type="dxa"/>
          </w:tcPr>
          <w:p w:rsidR="00BB70C9" w:rsidRDefault="00BB70C9">
            <w:pPr>
              <w:pStyle w:val="20"/>
              <w:rPr>
                <w:rFonts w:ascii="Times New Roman" w:hAnsi="Times New Roman"/>
              </w:rPr>
            </w:pPr>
            <w:r>
              <w:rPr>
                <w:rFonts w:ascii="Times New Roman" w:hAnsi="Times New Roman"/>
              </w:rPr>
              <w:t>0,14</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Т выд, с</w:t>
            </w:r>
          </w:p>
        </w:tc>
        <w:tc>
          <w:tcPr>
            <w:tcW w:w="1704" w:type="dxa"/>
          </w:tcPr>
          <w:p w:rsidR="00BB70C9" w:rsidRDefault="00BB70C9">
            <w:pPr>
              <w:pStyle w:val="20"/>
              <w:rPr>
                <w:rFonts w:ascii="Times New Roman" w:hAnsi="Times New Roman"/>
              </w:rPr>
            </w:pPr>
            <w:r>
              <w:rPr>
                <w:rFonts w:ascii="Times New Roman" w:hAnsi="Times New Roman"/>
              </w:rPr>
              <w:t xml:space="preserve">2,70 </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МВЛ, л</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r>
              <w:rPr>
                <w:rFonts w:ascii="Times New Roman" w:hAnsi="Times New Roman"/>
              </w:rPr>
              <w:t>131,88</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МОД, л</w:t>
            </w:r>
          </w:p>
        </w:tc>
        <w:tc>
          <w:tcPr>
            <w:tcW w:w="1704" w:type="dxa"/>
          </w:tcPr>
          <w:p w:rsidR="00BB70C9" w:rsidRDefault="00BB70C9">
            <w:pPr>
              <w:pStyle w:val="20"/>
              <w:rPr>
                <w:rFonts w:ascii="Times New Roman" w:hAnsi="Times New Roman"/>
              </w:rPr>
            </w:pPr>
            <w:r>
              <w:rPr>
                <w:rFonts w:ascii="Times New Roman" w:hAnsi="Times New Roman"/>
              </w:rPr>
              <w:t>26,05</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ЧД</w:t>
            </w:r>
          </w:p>
        </w:tc>
        <w:tc>
          <w:tcPr>
            <w:tcW w:w="1704" w:type="dxa"/>
          </w:tcPr>
          <w:p w:rsidR="00BB70C9" w:rsidRDefault="00BB70C9">
            <w:pPr>
              <w:pStyle w:val="20"/>
              <w:rPr>
                <w:rFonts w:ascii="Times New Roman" w:hAnsi="Times New Roman"/>
              </w:rPr>
            </w:pPr>
            <w:r>
              <w:rPr>
                <w:rFonts w:ascii="Times New Roman" w:hAnsi="Times New Roman"/>
              </w:rPr>
              <w:t>20,91</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ДО, л</w:t>
            </w:r>
          </w:p>
        </w:tc>
        <w:tc>
          <w:tcPr>
            <w:tcW w:w="1704" w:type="dxa"/>
          </w:tcPr>
          <w:p w:rsidR="00BB70C9" w:rsidRDefault="00BB70C9">
            <w:pPr>
              <w:pStyle w:val="20"/>
              <w:rPr>
                <w:rFonts w:ascii="Times New Roman" w:hAnsi="Times New Roman"/>
              </w:rPr>
            </w:pPr>
            <w:r>
              <w:rPr>
                <w:rFonts w:ascii="Times New Roman" w:hAnsi="Times New Roman"/>
              </w:rPr>
              <w:t>1,25</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bl>
    <w:p w:rsidR="00BB70C9" w:rsidRDefault="00BB70C9">
      <w:pPr>
        <w:pStyle w:val="20"/>
        <w:rPr>
          <w:rFonts w:ascii="Times New Roman" w:hAnsi="Times New Roman"/>
        </w:rPr>
      </w:pPr>
    </w:p>
    <w:p w:rsidR="00BB70C9" w:rsidRDefault="00BB70C9">
      <w:pPr>
        <w:pStyle w:val="20"/>
        <w:rPr>
          <w:rFonts w:ascii="Times New Roman" w:hAnsi="Times New Roman"/>
        </w:rPr>
      </w:pPr>
      <w:r>
        <w:rPr>
          <w:rFonts w:ascii="Times New Roman" w:hAnsi="Times New Roman"/>
        </w:rPr>
        <w:t xml:space="preserve">Заключение: предположительный характер нарушений смешанный с преобладанием рестрективного. Умеренное снижение ЖЕЛ, значительное нарушение бронхиальной проходимости. Распространенная обструкция. </w:t>
      </w:r>
    </w:p>
    <w:p w:rsidR="00BB70C9" w:rsidRDefault="00BB70C9">
      <w:pPr>
        <w:pStyle w:val="20"/>
        <w:rPr>
          <w:rFonts w:ascii="Times New Roman" w:hAnsi="Times New Roman"/>
        </w:rPr>
      </w:pPr>
    </w:p>
    <w:p w:rsidR="00BB70C9" w:rsidRDefault="00BB70C9">
      <w:pPr>
        <w:pStyle w:val="20"/>
        <w:rPr>
          <w:rFonts w:ascii="Times New Roman" w:hAnsi="Times New Roman"/>
          <w:b/>
          <w:i/>
        </w:rPr>
      </w:pPr>
      <w:r>
        <w:rPr>
          <w:rFonts w:ascii="Times New Roman" w:hAnsi="Times New Roman"/>
          <w:b/>
          <w:i/>
        </w:rPr>
        <w:t xml:space="preserve">БРОНХОЛИТИЧЕСКАЯ ПРОБА </w:t>
      </w:r>
      <w:r w:rsidRPr="00BB70C9">
        <w:rPr>
          <w:rFonts w:ascii="Times New Roman" w:hAnsi="Times New Roman"/>
          <w:b/>
          <w:i/>
        </w:rPr>
        <w:t>21</w:t>
      </w:r>
      <w:r>
        <w:rPr>
          <w:rFonts w:ascii="Times New Roman" w:hAnsi="Times New Roman"/>
          <w:b/>
          <w:i/>
        </w:rPr>
        <w:t xml:space="preserve">.03.03г.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 xml:space="preserve">Параметры </w:t>
            </w:r>
          </w:p>
        </w:tc>
        <w:tc>
          <w:tcPr>
            <w:tcW w:w="1704" w:type="dxa"/>
          </w:tcPr>
          <w:p w:rsidR="00BB70C9" w:rsidRDefault="00BB70C9">
            <w:pPr>
              <w:pStyle w:val="20"/>
              <w:rPr>
                <w:rFonts w:ascii="Times New Roman" w:hAnsi="Times New Roman"/>
              </w:rPr>
            </w:pPr>
            <w:r>
              <w:rPr>
                <w:rFonts w:ascii="Times New Roman" w:hAnsi="Times New Roman"/>
              </w:rPr>
              <w:t>Испыт. 1</w:t>
            </w:r>
          </w:p>
        </w:tc>
        <w:tc>
          <w:tcPr>
            <w:tcW w:w="1704" w:type="dxa"/>
          </w:tcPr>
          <w:p w:rsidR="00BB70C9" w:rsidRDefault="00BB70C9">
            <w:pPr>
              <w:pStyle w:val="20"/>
              <w:rPr>
                <w:rFonts w:ascii="Times New Roman" w:hAnsi="Times New Roman"/>
              </w:rPr>
            </w:pPr>
            <w:r>
              <w:rPr>
                <w:rFonts w:ascii="Times New Roman" w:hAnsi="Times New Roman"/>
              </w:rPr>
              <w:t>Испыт. 2</w:t>
            </w:r>
          </w:p>
        </w:tc>
        <w:tc>
          <w:tcPr>
            <w:tcW w:w="1704" w:type="dxa"/>
          </w:tcPr>
          <w:p w:rsidR="00BB70C9" w:rsidRDefault="00BB70C9">
            <w:pPr>
              <w:pStyle w:val="20"/>
              <w:rPr>
                <w:rFonts w:ascii="Times New Roman" w:hAnsi="Times New Roman"/>
              </w:rPr>
            </w:pPr>
            <w:r>
              <w:rPr>
                <w:rFonts w:ascii="Times New Roman" w:hAnsi="Times New Roman"/>
              </w:rPr>
              <w:t xml:space="preserve">Должное </w:t>
            </w:r>
          </w:p>
        </w:tc>
        <w:tc>
          <w:tcPr>
            <w:tcW w:w="1704" w:type="dxa"/>
          </w:tcPr>
          <w:p w:rsidR="00BB70C9" w:rsidRDefault="00BB70C9">
            <w:pPr>
              <w:pStyle w:val="20"/>
              <w:rPr>
                <w:rFonts w:ascii="Times New Roman" w:hAnsi="Times New Roman"/>
              </w:rPr>
            </w:pPr>
            <w:r>
              <w:rPr>
                <w:rFonts w:ascii="Times New Roman" w:hAnsi="Times New Roman"/>
              </w:rPr>
              <w:t>(Р</w:t>
            </w:r>
            <w:r>
              <w:rPr>
                <w:rFonts w:ascii="Times New Roman" w:hAnsi="Times New Roman"/>
                <w:vertAlign w:val="subscript"/>
              </w:rPr>
              <w:t>1</w:t>
            </w:r>
            <w:r>
              <w:rPr>
                <w:rFonts w:ascii="Times New Roman" w:hAnsi="Times New Roman"/>
              </w:rPr>
              <w:t>-Р</w:t>
            </w:r>
            <w:r>
              <w:rPr>
                <w:rFonts w:ascii="Times New Roman" w:hAnsi="Times New Roman"/>
                <w:vertAlign w:val="subscript"/>
              </w:rPr>
              <w:t>2</w:t>
            </w:r>
            <w:r>
              <w:rPr>
                <w:rFonts w:ascii="Times New Roman" w:hAnsi="Times New Roman"/>
              </w:rPr>
              <w:t>)/Д*100%</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lastRenderedPageBreak/>
              <w:t>ФЖЕЛ, л</w:t>
            </w:r>
          </w:p>
        </w:tc>
        <w:tc>
          <w:tcPr>
            <w:tcW w:w="1704" w:type="dxa"/>
          </w:tcPr>
          <w:p w:rsidR="00BB70C9" w:rsidRDefault="00BB70C9">
            <w:pPr>
              <w:pStyle w:val="20"/>
              <w:rPr>
                <w:rFonts w:ascii="Times New Roman" w:hAnsi="Times New Roman"/>
              </w:rPr>
            </w:pPr>
            <w:r>
              <w:rPr>
                <w:rFonts w:ascii="Times New Roman" w:hAnsi="Times New Roman"/>
              </w:rPr>
              <w:t>3,65</w:t>
            </w:r>
          </w:p>
        </w:tc>
        <w:tc>
          <w:tcPr>
            <w:tcW w:w="1704" w:type="dxa"/>
          </w:tcPr>
          <w:p w:rsidR="00BB70C9" w:rsidRDefault="00BB70C9">
            <w:pPr>
              <w:pStyle w:val="20"/>
              <w:rPr>
                <w:rFonts w:ascii="Times New Roman" w:hAnsi="Times New Roman"/>
              </w:rPr>
            </w:pPr>
            <w:r>
              <w:rPr>
                <w:rFonts w:ascii="Times New Roman" w:hAnsi="Times New Roman"/>
              </w:rPr>
              <w:t>3,88</w:t>
            </w:r>
          </w:p>
        </w:tc>
        <w:tc>
          <w:tcPr>
            <w:tcW w:w="1704" w:type="dxa"/>
          </w:tcPr>
          <w:p w:rsidR="00BB70C9" w:rsidRDefault="00BB70C9">
            <w:pPr>
              <w:pStyle w:val="20"/>
              <w:rPr>
                <w:rFonts w:ascii="Times New Roman" w:hAnsi="Times New Roman"/>
              </w:rPr>
            </w:pPr>
            <w:r>
              <w:rPr>
                <w:rFonts w:ascii="Times New Roman" w:hAnsi="Times New Roman"/>
              </w:rPr>
              <w:t>5,10</w:t>
            </w:r>
          </w:p>
        </w:tc>
        <w:tc>
          <w:tcPr>
            <w:tcW w:w="1704" w:type="dxa"/>
          </w:tcPr>
          <w:p w:rsidR="00BB70C9" w:rsidRDefault="00BB70C9">
            <w:pPr>
              <w:pStyle w:val="20"/>
              <w:rPr>
                <w:rFonts w:ascii="Times New Roman" w:hAnsi="Times New Roman"/>
              </w:rPr>
            </w:pPr>
            <w:r>
              <w:rPr>
                <w:rFonts w:ascii="Times New Roman" w:hAnsi="Times New Roman"/>
              </w:rPr>
              <w:t>4</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ОФВ1, л</w:t>
            </w:r>
          </w:p>
        </w:tc>
        <w:tc>
          <w:tcPr>
            <w:tcW w:w="1704" w:type="dxa"/>
          </w:tcPr>
          <w:p w:rsidR="00BB70C9" w:rsidRDefault="00BB70C9">
            <w:pPr>
              <w:pStyle w:val="20"/>
              <w:rPr>
                <w:rFonts w:ascii="Times New Roman" w:hAnsi="Times New Roman"/>
              </w:rPr>
            </w:pPr>
            <w:r>
              <w:rPr>
                <w:rFonts w:ascii="Times New Roman" w:hAnsi="Times New Roman"/>
              </w:rPr>
              <w:t>2,54</w:t>
            </w:r>
          </w:p>
        </w:tc>
        <w:tc>
          <w:tcPr>
            <w:tcW w:w="1704" w:type="dxa"/>
          </w:tcPr>
          <w:p w:rsidR="00BB70C9" w:rsidRDefault="00BB70C9">
            <w:pPr>
              <w:pStyle w:val="20"/>
              <w:rPr>
                <w:rFonts w:ascii="Times New Roman" w:hAnsi="Times New Roman"/>
              </w:rPr>
            </w:pPr>
            <w:r>
              <w:rPr>
                <w:rFonts w:ascii="Times New Roman" w:hAnsi="Times New Roman"/>
              </w:rPr>
              <w:t>2,75</w:t>
            </w:r>
          </w:p>
        </w:tc>
        <w:tc>
          <w:tcPr>
            <w:tcW w:w="1704" w:type="dxa"/>
          </w:tcPr>
          <w:p w:rsidR="00BB70C9" w:rsidRDefault="00BB70C9">
            <w:pPr>
              <w:pStyle w:val="20"/>
              <w:rPr>
                <w:rFonts w:ascii="Times New Roman" w:hAnsi="Times New Roman"/>
              </w:rPr>
            </w:pPr>
            <w:r>
              <w:rPr>
                <w:rFonts w:ascii="Times New Roman" w:hAnsi="Times New Roman"/>
              </w:rPr>
              <w:t>4,11</w:t>
            </w:r>
          </w:p>
        </w:tc>
        <w:tc>
          <w:tcPr>
            <w:tcW w:w="1704" w:type="dxa"/>
          </w:tcPr>
          <w:p w:rsidR="00BB70C9" w:rsidRDefault="00BB70C9">
            <w:pPr>
              <w:pStyle w:val="20"/>
              <w:rPr>
                <w:rFonts w:ascii="Times New Roman" w:hAnsi="Times New Roman"/>
              </w:rPr>
            </w:pPr>
            <w:r>
              <w:rPr>
                <w:rFonts w:ascii="Times New Roman" w:hAnsi="Times New Roman"/>
              </w:rPr>
              <w:t>5</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ОФВ1/ЖЕЛ</w:t>
            </w:r>
          </w:p>
        </w:tc>
        <w:tc>
          <w:tcPr>
            <w:tcW w:w="1704" w:type="dxa"/>
          </w:tcPr>
          <w:p w:rsidR="00BB70C9" w:rsidRDefault="00BB70C9">
            <w:pPr>
              <w:pStyle w:val="20"/>
              <w:rPr>
                <w:rFonts w:ascii="Times New Roman" w:hAnsi="Times New Roman"/>
              </w:rPr>
            </w:pPr>
            <w:r>
              <w:rPr>
                <w:rFonts w:ascii="Times New Roman" w:hAnsi="Times New Roman"/>
              </w:rPr>
              <w:t>69,41</w:t>
            </w:r>
          </w:p>
        </w:tc>
        <w:tc>
          <w:tcPr>
            <w:tcW w:w="1704" w:type="dxa"/>
          </w:tcPr>
          <w:p w:rsidR="00BB70C9" w:rsidRDefault="00BB70C9">
            <w:pPr>
              <w:pStyle w:val="20"/>
              <w:rPr>
                <w:rFonts w:ascii="Times New Roman" w:hAnsi="Times New Roman"/>
              </w:rPr>
            </w:pPr>
            <w:r>
              <w:rPr>
                <w:rFonts w:ascii="Times New Roman" w:hAnsi="Times New Roman"/>
              </w:rPr>
              <w:t>70,90</w:t>
            </w:r>
          </w:p>
        </w:tc>
        <w:tc>
          <w:tcPr>
            <w:tcW w:w="1704" w:type="dxa"/>
          </w:tcPr>
          <w:p w:rsidR="00BB70C9" w:rsidRDefault="00BB70C9">
            <w:pPr>
              <w:pStyle w:val="20"/>
              <w:rPr>
                <w:rFonts w:ascii="Times New Roman" w:hAnsi="Times New Roman"/>
              </w:rPr>
            </w:pPr>
            <w:r>
              <w:rPr>
                <w:rFonts w:ascii="Times New Roman" w:hAnsi="Times New Roman"/>
              </w:rPr>
              <w:t>76,86</w:t>
            </w: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ПОС, л/с</w:t>
            </w:r>
          </w:p>
        </w:tc>
        <w:tc>
          <w:tcPr>
            <w:tcW w:w="1704" w:type="dxa"/>
          </w:tcPr>
          <w:p w:rsidR="00BB70C9" w:rsidRDefault="00BB70C9">
            <w:pPr>
              <w:pStyle w:val="20"/>
              <w:rPr>
                <w:rFonts w:ascii="Times New Roman" w:hAnsi="Times New Roman"/>
              </w:rPr>
            </w:pPr>
            <w:r>
              <w:rPr>
                <w:rFonts w:ascii="Times New Roman" w:hAnsi="Times New Roman"/>
              </w:rPr>
              <w:t>6,21</w:t>
            </w:r>
          </w:p>
        </w:tc>
        <w:tc>
          <w:tcPr>
            <w:tcW w:w="1704" w:type="dxa"/>
          </w:tcPr>
          <w:p w:rsidR="00BB70C9" w:rsidRDefault="00BB70C9">
            <w:pPr>
              <w:pStyle w:val="20"/>
              <w:rPr>
                <w:rFonts w:ascii="Times New Roman" w:hAnsi="Times New Roman"/>
              </w:rPr>
            </w:pPr>
            <w:r>
              <w:rPr>
                <w:rFonts w:ascii="Times New Roman" w:hAnsi="Times New Roman"/>
              </w:rPr>
              <w:t>6,24</w:t>
            </w:r>
          </w:p>
        </w:tc>
        <w:tc>
          <w:tcPr>
            <w:tcW w:w="1704" w:type="dxa"/>
          </w:tcPr>
          <w:p w:rsidR="00BB70C9" w:rsidRDefault="00BB70C9">
            <w:pPr>
              <w:pStyle w:val="20"/>
              <w:rPr>
                <w:rFonts w:ascii="Times New Roman" w:hAnsi="Times New Roman"/>
              </w:rPr>
            </w:pPr>
            <w:r>
              <w:rPr>
                <w:rFonts w:ascii="Times New Roman" w:hAnsi="Times New Roman"/>
              </w:rPr>
              <w:t>9,44</w:t>
            </w: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МОС 25, л/с</w:t>
            </w:r>
          </w:p>
        </w:tc>
        <w:tc>
          <w:tcPr>
            <w:tcW w:w="1704" w:type="dxa"/>
          </w:tcPr>
          <w:p w:rsidR="00BB70C9" w:rsidRDefault="00BB70C9">
            <w:pPr>
              <w:pStyle w:val="20"/>
              <w:rPr>
                <w:rFonts w:ascii="Times New Roman" w:hAnsi="Times New Roman"/>
              </w:rPr>
            </w:pPr>
            <w:r>
              <w:rPr>
                <w:rFonts w:ascii="Times New Roman" w:hAnsi="Times New Roman"/>
              </w:rPr>
              <w:t>5,02</w:t>
            </w:r>
          </w:p>
        </w:tc>
        <w:tc>
          <w:tcPr>
            <w:tcW w:w="1704" w:type="dxa"/>
          </w:tcPr>
          <w:p w:rsidR="00BB70C9" w:rsidRDefault="00BB70C9">
            <w:pPr>
              <w:pStyle w:val="20"/>
              <w:rPr>
                <w:rFonts w:ascii="Times New Roman" w:hAnsi="Times New Roman"/>
              </w:rPr>
            </w:pPr>
            <w:r>
              <w:rPr>
                <w:rFonts w:ascii="Times New Roman" w:hAnsi="Times New Roman"/>
              </w:rPr>
              <w:t>4,63</w:t>
            </w:r>
          </w:p>
        </w:tc>
        <w:tc>
          <w:tcPr>
            <w:tcW w:w="1704" w:type="dxa"/>
          </w:tcPr>
          <w:p w:rsidR="00BB70C9" w:rsidRDefault="00BB70C9">
            <w:pPr>
              <w:pStyle w:val="20"/>
              <w:rPr>
                <w:rFonts w:ascii="Times New Roman" w:hAnsi="Times New Roman"/>
              </w:rPr>
            </w:pPr>
            <w:r>
              <w:rPr>
                <w:rFonts w:ascii="Times New Roman" w:hAnsi="Times New Roman"/>
              </w:rPr>
              <w:t>8,7</w:t>
            </w: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МОС 50, л/с</w:t>
            </w:r>
          </w:p>
        </w:tc>
        <w:tc>
          <w:tcPr>
            <w:tcW w:w="1704" w:type="dxa"/>
          </w:tcPr>
          <w:p w:rsidR="00BB70C9" w:rsidRDefault="00BB70C9">
            <w:pPr>
              <w:pStyle w:val="20"/>
              <w:rPr>
                <w:rFonts w:ascii="Times New Roman" w:hAnsi="Times New Roman"/>
              </w:rPr>
            </w:pPr>
            <w:r>
              <w:rPr>
                <w:rFonts w:ascii="Times New Roman" w:hAnsi="Times New Roman"/>
              </w:rPr>
              <w:t>2,73</w:t>
            </w:r>
          </w:p>
        </w:tc>
        <w:tc>
          <w:tcPr>
            <w:tcW w:w="1704" w:type="dxa"/>
          </w:tcPr>
          <w:p w:rsidR="00BB70C9" w:rsidRDefault="00BB70C9">
            <w:pPr>
              <w:pStyle w:val="20"/>
              <w:rPr>
                <w:rFonts w:ascii="Times New Roman" w:hAnsi="Times New Roman"/>
              </w:rPr>
            </w:pPr>
            <w:r>
              <w:rPr>
                <w:rFonts w:ascii="Times New Roman" w:hAnsi="Times New Roman"/>
              </w:rPr>
              <w:t>2,45</w:t>
            </w:r>
          </w:p>
        </w:tc>
        <w:tc>
          <w:tcPr>
            <w:tcW w:w="1704" w:type="dxa"/>
          </w:tcPr>
          <w:p w:rsidR="00BB70C9" w:rsidRDefault="00BB70C9">
            <w:pPr>
              <w:pStyle w:val="20"/>
              <w:rPr>
                <w:rFonts w:ascii="Times New Roman" w:hAnsi="Times New Roman"/>
              </w:rPr>
            </w:pPr>
            <w:r>
              <w:rPr>
                <w:rFonts w:ascii="Times New Roman" w:hAnsi="Times New Roman"/>
              </w:rPr>
              <w:t>5,78</w:t>
            </w: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МОС 75, л/с</w:t>
            </w:r>
          </w:p>
        </w:tc>
        <w:tc>
          <w:tcPr>
            <w:tcW w:w="1704" w:type="dxa"/>
          </w:tcPr>
          <w:p w:rsidR="00BB70C9" w:rsidRDefault="00BB70C9">
            <w:pPr>
              <w:pStyle w:val="20"/>
              <w:rPr>
                <w:rFonts w:ascii="Times New Roman" w:hAnsi="Times New Roman"/>
              </w:rPr>
            </w:pPr>
            <w:r>
              <w:rPr>
                <w:rFonts w:ascii="Times New Roman" w:hAnsi="Times New Roman"/>
              </w:rPr>
              <w:t>0,96</w:t>
            </w:r>
          </w:p>
        </w:tc>
        <w:tc>
          <w:tcPr>
            <w:tcW w:w="1704" w:type="dxa"/>
          </w:tcPr>
          <w:p w:rsidR="00BB70C9" w:rsidRDefault="00BB70C9">
            <w:pPr>
              <w:pStyle w:val="20"/>
              <w:rPr>
                <w:rFonts w:ascii="Times New Roman" w:hAnsi="Times New Roman"/>
              </w:rPr>
            </w:pPr>
            <w:r>
              <w:rPr>
                <w:rFonts w:ascii="Times New Roman" w:hAnsi="Times New Roman"/>
              </w:rPr>
              <w:t>2,15</w:t>
            </w:r>
          </w:p>
        </w:tc>
        <w:tc>
          <w:tcPr>
            <w:tcW w:w="1704" w:type="dxa"/>
          </w:tcPr>
          <w:p w:rsidR="00BB70C9" w:rsidRDefault="00BB70C9">
            <w:pPr>
              <w:pStyle w:val="20"/>
              <w:rPr>
                <w:rFonts w:ascii="Times New Roman" w:hAnsi="Times New Roman"/>
              </w:rPr>
            </w:pPr>
            <w:r>
              <w:rPr>
                <w:rFonts w:ascii="Times New Roman" w:hAnsi="Times New Roman"/>
              </w:rPr>
              <w:t>2,59</w:t>
            </w:r>
          </w:p>
        </w:tc>
        <w:tc>
          <w:tcPr>
            <w:tcW w:w="1704" w:type="dxa"/>
          </w:tcPr>
          <w:p w:rsidR="00BB70C9" w:rsidRDefault="00BB70C9">
            <w:pPr>
              <w:pStyle w:val="20"/>
              <w:rPr>
                <w:rFonts w:ascii="Times New Roman" w:hAnsi="Times New Roman"/>
              </w:rPr>
            </w:pPr>
            <w:r>
              <w:rPr>
                <w:rFonts w:ascii="Times New Roman" w:hAnsi="Times New Roman"/>
              </w:rPr>
              <w:t>-5</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СОС 25-75</w:t>
            </w:r>
          </w:p>
        </w:tc>
        <w:tc>
          <w:tcPr>
            <w:tcW w:w="1704" w:type="dxa"/>
          </w:tcPr>
          <w:p w:rsidR="00BB70C9" w:rsidRDefault="00BB70C9">
            <w:pPr>
              <w:pStyle w:val="20"/>
              <w:rPr>
                <w:rFonts w:ascii="Times New Roman" w:hAnsi="Times New Roman"/>
              </w:rPr>
            </w:pPr>
            <w:r>
              <w:rPr>
                <w:rFonts w:ascii="Times New Roman" w:hAnsi="Times New Roman"/>
              </w:rPr>
              <w:t>2,14</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r>
              <w:rPr>
                <w:rFonts w:ascii="Times New Roman" w:hAnsi="Times New Roman"/>
              </w:rPr>
              <w:t>4,67</w:t>
            </w:r>
          </w:p>
        </w:tc>
        <w:tc>
          <w:tcPr>
            <w:tcW w:w="1704" w:type="dxa"/>
          </w:tcPr>
          <w:p w:rsidR="00BB70C9" w:rsidRDefault="00BB70C9">
            <w:pPr>
              <w:pStyle w:val="20"/>
              <w:rPr>
                <w:rFonts w:ascii="Times New Roman" w:hAnsi="Times New Roman"/>
              </w:rPr>
            </w:pPr>
            <w:r>
              <w:rPr>
                <w:rFonts w:ascii="Times New Roman" w:hAnsi="Times New Roman"/>
              </w:rPr>
              <w:t>0</w:t>
            </w: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Т пос, с</w:t>
            </w:r>
          </w:p>
        </w:tc>
        <w:tc>
          <w:tcPr>
            <w:tcW w:w="1704" w:type="dxa"/>
          </w:tcPr>
          <w:p w:rsidR="00BB70C9" w:rsidRDefault="00BB70C9">
            <w:pPr>
              <w:pStyle w:val="20"/>
              <w:rPr>
                <w:rFonts w:ascii="Times New Roman" w:hAnsi="Times New Roman"/>
              </w:rPr>
            </w:pPr>
            <w:r>
              <w:rPr>
                <w:rFonts w:ascii="Times New Roman" w:hAnsi="Times New Roman"/>
              </w:rPr>
              <w:t>0,24</w:t>
            </w:r>
          </w:p>
        </w:tc>
        <w:tc>
          <w:tcPr>
            <w:tcW w:w="1704" w:type="dxa"/>
          </w:tcPr>
          <w:p w:rsidR="00BB70C9" w:rsidRDefault="00BB70C9">
            <w:pPr>
              <w:pStyle w:val="20"/>
              <w:rPr>
                <w:rFonts w:ascii="Times New Roman" w:hAnsi="Times New Roman"/>
              </w:rPr>
            </w:pPr>
            <w:r>
              <w:rPr>
                <w:rFonts w:ascii="Times New Roman" w:hAnsi="Times New Roman"/>
              </w:rPr>
              <w:t>015</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r w:rsidR="00BB70C9">
        <w:tblPrEx>
          <w:tblCellMar>
            <w:top w:w="0" w:type="dxa"/>
            <w:bottom w:w="0" w:type="dxa"/>
          </w:tblCellMar>
        </w:tblPrEx>
        <w:tc>
          <w:tcPr>
            <w:tcW w:w="1704" w:type="dxa"/>
          </w:tcPr>
          <w:p w:rsidR="00BB70C9" w:rsidRDefault="00BB70C9">
            <w:pPr>
              <w:pStyle w:val="20"/>
              <w:rPr>
                <w:rFonts w:ascii="Times New Roman" w:hAnsi="Times New Roman"/>
              </w:rPr>
            </w:pPr>
            <w:r>
              <w:rPr>
                <w:rFonts w:ascii="Times New Roman" w:hAnsi="Times New Roman"/>
              </w:rPr>
              <w:t>Т выд, с</w:t>
            </w:r>
          </w:p>
        </w:tc>
        <w:tc>
          <w:tcPr>
            <w:tcW w:w="1704" w:type="dxa"/>
          </w:tcPr>
          <w:p w:rsidR="00BB70C9" w:rsidRDefault="00BB70C9">
            <w:pPr>
              <w:pStyle w:val="20"/>
              <w:rPr>
                <w:rFonts w:ascii="Times New Roman" w:hAnsi="Times New Roman"/>
              </w:rPr>
            </w:pPr>
            <w:r>
              <w:rPr>
                <w:rFonts w:ascii="Times New Roman" w:hAnsi="Times New Roman"/>
              </w:rPr>
              <w:t>2,48</w:t>
            </w:r>
          </w:p>
        </w:tc>
        <w:tc>
          <w:tcPr>
            <w:tcW w:w="1704" w:type="dxa"/>
          </w:tcPr>
          <w:p w:rsidR="00BB70C9" w:rsidRDefault="00BB70C9">
            <w:pPr>
              <w:pStyle w:val="20"/>
              <w:rPr>
                <w:rFonts w:ascii="Times New Roman" w:hAnsi="Times New Roman"/>
              </w:rPr>
            </w:pPr>
            <w:r>
              <w:rPr>
                <w:rFonts w:ascii="Times New Roman" w:hAnsi="Times New Roman"/>
              </w:rPr>
              <w:t>294</w:t>
            </w:r>
          </w:p>
        </w:tc>
        <w:tc>
          <w:tcPr>
            <w:tcW w:w="1704" w:type="dxa"/>
          </w:tcPr>
          <w:p w:rsidR="00BB70C9" w:rsidRDefault="00BB70C9">
            <w:pPr>
              <w:pStyle w:val="20"/>
              <w:rPr>
                <w:rFonts w:ascii="Times New Roman" w:hAnsi="Times New Roman"/>
              </w:rPr>
            </w:pPr>
          </w:p>
        </w:tc>
        <w:tc>
          <w:tcPr>
            <w:tcW w:w="1704" w:type="dxa"/>
          </w:tcPr>
          <w:p w:rsidR="00BB70C9" w:rsidRDefault="00BB70C9">
            <w:pPr>
              <w:pStyle w:val="20"/>
              <w:rPr>
                <w:rFonts w:ascii="Times New Roman" w:hAnsi="Times New Roman"/>
              </w:rPr>
            </w:pPr>
          </w:p>
        </w:tc>
      </w:tr>
    </w:tbl>
    <w:p w:rsidR="00BB70C9" w:rsidRDefault="00BB70C9">
      <w:pPr>
        <w:pStyle w:val="20"/>
        <w:rPr>
          <w:rFonts w:ascii="Times New Roman" w:hAnsi="Times New Roman"/>
        </w:rPr>
      </w:pPr>
    </w:p>
    <w:p w:rsidR="00BB70C9" w:rsidRDefault="00BB70C9">
      <w:pPr>
        <w:pStyle w:val="20"/>
        <w:rPr>
          <w:rFonts w:ascii="Times New Roman" w:hAnsi="Times New Roman"/>
        </w:rPr>
      </w:pPr>
      <w:r>
        <w:rPr>
          <w:rFonts w:ascii="Times New Roman" w:hAnsi="Times New Roman"/>
        </w:rPr>
        <w:t>Заключение: проба отрицательная, после сальбутамола прироста показателей не получено.</w:t>
      </w:r>
    </w:p>
    <w:p w:rsidR="00BB70C9" w:rsidRDefault="00BB70C9">
      <w:pPr>
        <w:pStyle w:val="20"/>
        <w:rPr>
          <w:rFonts w:ascii="Times New Roman" w:hAnsi="Times New Roman"/>
        </w:rPr>
      </w:pPr>
    </w:p>
    <w:p w:rsidR="00BB70C9" w:rsidRDefault="00BB70C9">
      <w:pPr>
        <w:pStyle w:val="20"/>
        <w:rPr>
          <w:rFonts w:ascii="Times New Roman" w:hAnsi="Times New Roman"/>
          <w:b/>
          <w:i/>
        </w:rPr>
      </w:pPr>
      <w:r>
        <w:rPr>
          <w:rFonts w:ascii="Times New Roman" w:hAnsi="Times New Roman"/>
          <w:b/>
          <w:i/>
        </w:rPr>
        <w:t>Температурный 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55"/>
        <w:gridCol w:w="655"/>
        <w:gridCol w:w="655"/>
        <w:gridCol w:w="655"/>
        <w:gridCol w:w="655"/>
        <w:gridCol w:w="655"/>
        <w:gridCol w:w="655"/>
        <w:gridCol w:w="655"/>
        <w:gridCol w:w="655"/>
      </w:tblGrid>
      <w:tr w:rsidR="00BB70C9">
        <w:tblPrEx>
          <w:tblCellMar>
            <w:top w:w="0" w:type="dxa"/>
            <w:bottom w:w="0" w:type="dxa"/>
          </w:tblCellMar>
        </w:tblPrEx>
        <w:tc>
          <w:tcPr>
            <w:tcW w:w="655" w:type="dxa"/>
          </w:tcPr>
          <w:p w:rsidR="00BB70C9" w:rsidRDefault="00BB70C9">
            <w:pPr>
              <w:pStyle w:val="20"/>
              <w:rPr>
                <w:rFonts w:ascii="Times New Roman" w:hAnsi="Times New Roman"/>
                <w:sz w:val="20"/>
              </w:rPr>
            </w:pPr>
            <w:r>
              <w:rPr>
                <w:rFonts w:ascii="Times New Roman" w:hAnsi="Times New Roman"/>
                <w:sz w:val="20"/>
              </w:rPr>
              <w:t>дата</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lang w:val="en-US"/>
              </w:rPr>
            </w:pPr>
            <w:r>
              <w:rPr>
                <w:rFonts w:ascii="Times New Roman" w:hAnsi="Times New Roman"/>
                <w:lang w:val="en-US"/>
              </w:rPr>
              <w:t xml:space="preserve">t </w:t>
            </w:r>
            <w:r>
              <w:rPr>
                <w:rFonts w:ascii="Times New Roman" w:hAnsi="Times New Roman"/>
                <w:vertAlign w:val="superscript"/>
                <w:lang w:val="en-US"/>
              </w:rPr>
              <w:t>o</w:t>
            </w:r>
            <w:r>
              <w:rPr>
                <w:rFonts w:ascii="Times New Roman" w:hAnsi="Times New Roman"/>
                <w:lang w:val="en-US"/>
              </w:rPr>
              <w:t>C</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c>
          <w:tcPr>
            <w:tcW w:w="655" w:type="dxa"/>
          </w:tcPr>
          <w:p w:rsidR="00BB70C9" w:rsidRDefault="00BB70C9">
            <w:pPr>
              <w:pStyle w:val="20"/>
              <w:rPr>
                <w:rFonts w:ascii="Times New Roman" w:hAnsi="Times New Roman"/>
              </w:rPr>
            </w:pPr>
            <w:r>
              <w:rPr>
                <w:rFonts w:ascii="Times New Roman" w:hAnsi="Times New Roman"/>
              </w:rPr>
              <w:t>У В</w:t>
            </w: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40</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39,5</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39</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38,5</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38</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37,5</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1C18E2">
            <w:pPr>
              <w:pStyle w:val="20"/>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0" allowOverlap="1">
                      <wp:simplePos x="0" y="0"/>
                      <wp:positionH relativeFrom="column">
                        <wp:posOffset>4617720</wp:posOffset>
                      </wp:positionH>
                      <wp:positionV relativeFrom="paragraph">
                        <wp:posOffset>151130</wp:posOffset>
                      </wp:positionV>
                      <wp:extent cx="274320" cy="182880"/>
                      <wp:effectExtent l="0" t="0" r="0" b="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1.9pt" to="385.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62848" behindDoc="0" locked="0" layoutInCell="0" allowOverlap="1">
                      <wp:simplePos x="0" y="0"/>
                      <wp:positionH relativeFrom="column">
                        <wp:posOffset>3611880</wp:posOffset>
                      </wp:positionH>
                      <wp:positionV relativeFrom="paragraph">
                        <wp:posOffset>151130</wp:posOffset>
                      </wp:positionV>
                      <wp:extent cx="274320" cy="27432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1.9pt" to="3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61824" behindDoc="0" locked="0" layoutInCell="0" allowOverlap="1">
                      <wp:simplePos x="0" y="0"/>
                      <wp:positionH relativeFrom="column">
                        <wp:posOffset>3429000</wp:posOffset>
                      </wp:positionH>
                      <wp:positionV relativeFrom="paragraph">
                        <wp:posOffset>151130</wp:posOffset>
                      </wp:positionV>
                      <wp:extent cx="182880" cy="18288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9pt" to="284.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" o:allowincell="f"/>
                  </w:pict>
                </mc:Fallback>
              </mc:AlternateContent>
            </w:r>
            <w:r>
              <w:rPr>
                <w:rFonts w:ascii="Times New Roman" w:hAnsi="Times New Roman"/>
                <w:noProof/>
              </w:rPr>
              <mc:AlternateContent>
                <mc:Choice Requires="wps">
                  <w:drawing>
                    <wp:anchor distT="0" distB="0" distL="114300" distR="114300" simplePos="0" relativeHeight="251660800" behindDoc="0" locked="0" layoutInCell="0" allowOverlap="1">
                      <wp:simplePos x="0" y="0"/>
                      <wp:positionH relativeFrom="column">
                        <wp:posOffset>3154680</wp:posOffset>
                      </wp:positionH>
                      <wp:positionV relativeFrom="paragraph">
                        <wp:posOffset>151130</wp:posOffset>
                      </wp:positionV>
                      <wp:extent cx="274320" cy="18288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1.9pt" to="270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" o:allowincell="f"/>
                  </w:pict>
                </mc:Fallback>
              </mc:AlternateContent>
            </w:r>
            <w:r>
              <w:rPr>
                <w:rFonts w:ascii="Times New Roman" w:hAnsi="Times New Roman"/>
                <w:noProof/>
              </w:rPr>
              <mc:AlternateContent>
                <mc:Choice Requires="wps">
                  <w:drawing>
                    <wp:anchor distT="0" distB="0" distL="114300" distR="114300" simplePos="0" relativeHeight="251659776" behindDoc="0" locked="0" layoutInCell="0" allowOverlap="1">
                      <wp:simplePos x="0" y="0"/>
                      <wp:positionH relativeFrom="column">
                        <wp:posOffset>2971800</wp:posOffset>
                      </wp:positionH>
                      <wp:positionV relativeFrom="paragraph">
                        <wp:posOffset>151130</wp:posOffset>
                      </wp:positionV>
                      <wp:extent cx="182880" cy="18288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9pt" to="24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58752" behindDoc="0" locked="0" layoutInCell="0" allowOverlap="1">
                      <wp:simplePos x="0" y="0"/>
                      <wp:positionH relativeFrom="column">
                        <wp:posOffset>2788920</wp:posOffset>
                      </wp:positionH>
                      <wp:positionV relativeFrom="paragraph">
                        <wp:posOffset>151130</wp:posOffset>
                      </wp:positionV>
                      <wp:extent cx="182880" cy="18288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1.9pt" to="23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" o:allowincell="f"/>
                  </w:pict>
                </mc:Fallback>
              </mc:AlternateContent>
            </w:r>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2514600</wp:posOffset>
                      </wp:positionH>
                      <wp:positionV relativeFrom="paragraph">
                        <wp:posOffset>151130</wp:posOffset>
                      </wp:positionV>
                      <wp:extent cx="274320" cy="18288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9pt" to="219.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NYHwIAADgEAAAOAAAAZHJzL2Uyb0RvYy54bWysU02P2yAQvVfqf0C+J/5YJ+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56704" behindDoc="0" locked="0" layoutInCell="0" allowOverlap="1">
                      <wp:simplePos x="0" y="0"/>
                      <wp:positionH relativeFrom="column">
                        <wp:posOffset>2331720</wp:posOffset>
                      </wp:positionH>
                      <wp:positionV relativeFrom="paragraph">
                        <wp:posOffset>151130</wp:posOffset>
                      </wp:positionV>
                      <wp:extent cx="182880" cy="18288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9pt" to="19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55680" behindDoc="0" locked="0" layoutInCell="0" allowOverlap="1">
                      <wp:simplePos x="0" y="0"/>
                      <wp:positionH relativeFrom="column">
                        <wp:posOffset>2148840</wp:posOffset>
                      </wp:positionH>
                      <wp:positionV relativeFrom="paragraph">
                        <wp:posOffset>151130</wp:posOffset>
                      </wp:positionV>
                      <wp:extent cx="182880" cy="18288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1.9pt" to="183.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52608" behindDoc="0" locked="0" layoutInCell="0" allowOverlap="1">
                      <wp:simplePos x="0" y="0"/>
                      <wp:positionH relativeFrom="column">
                        <wp:posOffset>1508760</wp:posOffset>
                      </wp:positionH>
                      <wp:positionV relativeFrom="paragraph">
                        <wp:posOffset>146685</wp:posOffset>
                      </wp:positionV>
                      <wp:extent cx="182880" cy="18288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55pt" to="133.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51584" behindDoc="0" locked="0" layoutInCell="0" allowOverlap="1">
                      <wp:simplePos x="0" y="0"/>
                      <wp:positionH relativeFrom="column">
                        <wp:posOffset>1234440</wp:posOffset>
                      </wp:positionH>
                      <wp:positionV relativeFrom="paragraph">
                        <wp:posOffset>146685</wp:posOffset>
                      </wp:positionV>
                      <wp:extent cx="274320" cy="18288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1.55pt" to="118.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aRHwIAADcEAAAOAAAAZHJzL2Uyb0RvYy54bWysU02P2yAQvVfqf0C+J/5YJ+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" o:allowincell="f"/>
                  </w:pict>
                </mc:Fallback>
              </mc:AlternateContent>
            </w:r>
            <w:r>
              <w:rPr>
                <w:rFonts w:ascii="Times New Roman" w:hAnsi="Times New Roman"/>
                <w:noProof/>
              </w:rPr>
              <mc:AlternateContent>
                <mc:Choice Requires="wps">
                  <w:drawing>
                    <wp:anchor distT="0" distB="0" distL="114300" distR="114300" simplePos="0" relativeHeight="251648512" behindDoc="0" locked="0" layoutInCell="0" allowOverlap="1">
                      <wp:simplePos x="0" y="0"/>
                      <wp:positionH relativeFrom="column">
                        <wp:posOffset>685800</wp:posOffset>
                      </wp:positionH>
                      <wp:positionV relativeFrom="paragraph">
                        <wp:posOffset>146685</wp:posOffset>
                      </wp:positionV>
                      <wp:extent cx="182880" cy="18288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5pt" to="68.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" o:allowincell="f"/>
                  </w:pict>
                </mc:Fallback>
              </mc:AlternateContent>
            </w:r>
            <w:r>
              <w:rPr>
                <w:rFonts w:ascii="Times New Roman" w:hAnsi="Times New Roman"/>
                <w:noProof/>
              </w:rPr>
              <mc:AlternateContent>
                <mc:Choice Requires="wps">
                  <w:drawing>
                    <wp:anchor distT="0" distB="0" distL="114300" distR="114300" simplePos="0" relativeHeight="251647488" behindDoc="0" locked="0" layoutInCell="0" allowOverlap="1">
                      <wp:simplePos x="0" y="0"/>
                      <wp:positionH relativeFrom="column">
                        <wp:posOffset>411480</wp:posOffset>
                      </wp:positionH>
                      <wp:positionV relativeFrom="paragraph">
                        <wp:posOffset>146685</wp:posOffset>
                      </wp:positionV>
                      <wp:extent cx="274320" cy="9144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5pt" to="5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zUHAIAADU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" o:allowincell="f"/>
                  </w:pict>
                </mc:Fallback>
              </mc:AlternateContent>
            </w:r>
            <w:r w:rsidR="00BB70C9">
              <w:rPr>
                <w:rFonts w:ascii="Times New Roman" w:hAnsi="Times New Roman"/>
              </w:rPr>
              <w:t>37</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1C18E2">
            <w:pPr>
              <w:pStyle w:val="20"/>
              <w:rPr>
                <w:rFonts w:ascii="Times New Roman" w:hAnsi="Times New Roman"/>
              </w:rPr>
            </w:pPr>
            <w:r>
              <w:rPr>
                <w:rFonts w:ascii="Times New Roman" w:hAnsi="Times New Roman"/>
                <w:noProof/>
              </w:rPr>
              <mc:AlternateContent>
                <mc:Choice Requires="wps">
                  <w:drawing>
                    <wp:anchor distT="0" distB="0" distL="114300" distR="114300" simplePos="0" relativeHeight="251666944" behindDoc="0" locked="0" layoutInCell="0" allowOverlap="1">
                      <wp:simplePos x="0" y="0"/>
                      <wp:positionH relativeFrom="column">
                        <wp:posOffset>4434840</wp:posOffset>
                      </wp:positionH>
                      <wp:positionV relativeFrom="paragraph">
                        <wp:posOffset>60960</wp:posOffset>
                      </wp:positionV>
                      <wp:extent cx="182880" cy="9144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4.8pt" to="36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" o:allowincell="f"/>
                  </w:pict>
                </mc:Fallback>
              </mc:AlternateContent>
            </w:r>
            <w:r>
              <w:rPr>
                <w:rFonts w:ascii="Times New Roman" w:hAnsi="Times New Roman"/>
                <w:noProof/>
              </w:rPr>
              <mc:AlternateContent>
                <mc:Choice Requires="wps">
                  <w:drawing>
                    <wp:anchor distT="0" distB="0" distL="114300" distR="114300" simplePos="0" relativeHeight="251665920" behindDoc="0" locked="0" layoutInCell="0" allowOverlap="1">
                      <wp:simplePos x="0" y="0"/>
                      <wp:positionH relativeFrom="column">
                        <wp:posOffset>4251960</wp:posOffset>
                      </wp:positionH>
                      <wp:positionV relativeFrom="paragraph">
                        <wp:posOffset>60960</wp:posOffset>
                      </wp:positionV>
                      <wp:extent cx="182880" cy="9144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4.8pt" to="34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" o:allowincell="f"/>
                  </w:pict>
                </mc:Fallback>
              </mc:AlternateContent>
            </w:r>
            <w:r>
              <w:rPr>
                <w:rFonts w:ascii="Times New Roman" w:hAnsi="Times New Roman"/>
                <w:noProof/>
              </w:rPr>
              <mc:AlternateContent>
                <mc:Choice Requires="wps">
                  <w:drawing>
                    <wp:anchor distT="0" distB="0" distL="114300" distR="114300" simplePos="0" relativeHeight="251664896" behindDoc="0" locked="0" layoutInCell="0" allowOverlap="1">
                      <wp:simplePos x="0" y="0"/>
                      <wp:positionH relativeFrom="column">
                        <wp:posOffset>3977640</wp:posOffset>
                      </wp:positionH>
                      <wp:positionV relativeFrom="paragraph">
                        <wp:posOffset>60960</wp:posOffset>
                      </wp:positionV>
                      <wp:extent cx="274320" cy="9144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4.8pt" to="33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8GAIAACw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63872" behindDoc="0" locked="0" layoutInCell="0" allowOverlap="1">
                      <wp:simplePos x="0" y="0"/>
                      <wp:positionH relativeFrom="column">
                        <wp:posOffset>3886200</wp:posOffset>
                      </wp:positionH>
                      <wp:positionV relativeFrom="paragraph">
                        <wp:posOffset>60960</wp:posOffset>
                      </wp:positionV>
                      <wp:extent cx="91440" cy="18288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pt" to="313.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" o:allowincell="f"/>
                  </w:pict>
                </mc:Fallback>
              </mc:AlternateContent>
            </w:r>
            <w:r>
              <w:rPr>
                <w:rFonts w:ascii="Times New Roman" w:hAnsi="Times New Roman"/>
                <w:noProof/>
              </w:rPr>
              <mc:AlternateContent>
                <mc:Choice Requires="wps">
                  <w:drawing>
                    <wp:anchor distT="0" distB="0" distL="114300" distR="114300" simplePos="0" relativeHeight="251654656" behindDoc="0" locked="0" layoutInCell="0" allowOverlap="1">
                      <wp:simplePos x="0" y="0"/>
                      <wp:positionH relativeFrom="column">
                        <wp:posOffset>1874520</wp:posOffset>
                      </wp:positionH>
                      <wp:positionV relativeFrom="paragraph">
                        <wp:posOffset>56515</wp:posOffset>
                      </wp:positionV>
                      <wp:extent cx="274320" cy="9144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45pt" to="16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ghFw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" o:allowincell="f"/>
                  </w:pict>
                </mc:Fallback>
              </mc:AlternateContent>
            </w:r>
            <w:r>
              <w:rPr>
                <w:rFonts w:ascii="Times New Roman" w:hAnsi="Times New Roman"/>
                <w:noProof/>
              </w:rPr>
              <mc:AlternateContent>
                <mc:Choice Requires="wps">
                  <w:drawing>
                    <wp:anchor distT="0" distB="0" distL="114300" distR="114300" simplePos="0" relativeHeight="251653632" behindDoc="0" locked="0" layoutInCell="0" allowOverlap="1">
                      <wp:simplePos x="0" y="0"/>
                      <wp:positionH relativeFrom="column">
                        <wp:posOffset>1691640</wp:posOffset>
                      </wp:positionH>
                      <wp:positionV relativeFrom="paragraph">
                        <wp:posOffset>56515</wp:posOffset>
                      </wp:positionV>
                      <wp:extent cx="182880" cy="9144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4.45pt" to="147.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DHAIAADUEAAAOAAAAZHJzL2Uyb0RvYy54bWysU02P2yAQvVfqf0DcE9tZJ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" o:allowincell="f"/>
                  </w:pict>
                </mc:Fallback>
              </mc:AlternateContent>
            </w:r>
            <w:r>
              <w:rPr>
                <w:rFonts w:ascii="Times New Roman" w:hAnsi="Times New Roman"/>
                <w:noProof/>
              </w:rPr>
              <mc:AlternateContent>
                <mc:Choice Requires="wps">
                  <w:drawing>
                    <wp:anchor distT="0" distB="0" distL="114300" distR="114300" simplePos="0" relativeHeight="251650560" behindDoc="0" locked="0" layoutInCell="0" allowOverlap="1">
                      <wp:simplePos x="0" y="0"/>
                      <wp:positionH relativeFrom="column">
                        <wp:posOffset>1143000</wp:posOffset>
                      </wp:positionH>
                      <wp:positionV relativeFrom="paragraph">
                        <wp:posOffset>56515</wp:posOffset>
                      </wp:positionV>
                      <wp:extent cx="91440" cy="9144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45pt" to="9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" o:allowincell="f"/>
                  </w:pict>
                </mc:Fallback>
              </mc:AlternateContent>
            </w:r>
            <w:r>
              <w:rPr>
                <w:rFonts w:ascii="Times New Roman" w:hAnsi="Times New Roman"/>
                <w:noProof/>
              </w:rPr>
              <mc:AlternateContent>
                <mc:Choice Requires="wps">
                  <w:drawing>
                    <wp:anchor distT="0" distB="0" distL="114300" distR="114300" simplePos="0" relativeHeight="251649536" behindDoc="0" locked="0" layoutInCell="0" allowOverlap="1">
                      <wp:simplePos x="0" y="0"/>
                      <wp:positionH relativeFrom="column">
                        <wp:posOffset>868680</wp:posOffset>
                      </wp:positionH>
                      <wp:positionV relativeFrom="paragraph">
                        <wp:posOffset>56515</wp:posOffset>
                      </wp:positionV>
                      <wp:extent cx="274320" cy="9144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45pt" to="9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" o:allowincell="f"/>
                  </w:pict>
                </mc:Fallback>
              </mc:AlternateContent>
            </w:r>
            <w:r w:rsidR="00BB70C9">
              <w:rPr>
                <w:rFonts w:ascii="Times New Roman" w:hAnsi="Times New Roman"/>
              </w:rPr>
              <w:t>36,6</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36</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c>
          <w:tcPr>
            <w:tcW w:w="655" w:type="dxa"/>
          </w:tcPr>
          <w:p w:rsidR="00BB70C9" w:rsidRDefault="00BB70C9">
            <w:pPr>
              <w:pStyle w:val="20"/>
              <w:rPr>
                <w:rFonts w:ascii="Times New Roman" w:hAnsi="Times New Roman"/>
              </w:rPr>
            </w:pPr>
            <w:r>
              <w:rPr>
                <w:rFonts w:ascii="Times New Roman" w:hAnsi="Times New Roman"/>
              </w:rPr>
              <w:t>35,5</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r w:rsidR="00BB70C9">
        <w:tblPrEx>
          <w:tblCellMar>
            <w:top w:w="0" w:type="dxa"/>
            <w:bottom w:w="0" w:type="dxa"/>
          </w:tblCellMar>
        </w:tblPrEx>
        <w:trPr>
          <w:trHeight w:val="70"/>
        </w:trPr>
        <w:tc>
          <w:tcPr>
            <w:tcW w:w="655" w:type="dxa"/>
          </w:tcPr>
          <w:p w:rsidR="00BB70C9" w:rsidRDefault="00BB70C9">
            <w:pPr>
              <w:pStyle w:val="20"/>
              <w:rPr>
                <w:rFonts w:ascii="Times New Roman" w:hAnsi="Times New Roman"/>
              </w:rPr>
            </w:pPr>
            <w:r>
              <w:rPr>
                <w:rFonts w:ascii="Times New Roman" w:hAnsi="Times New Roman"/>
              </w:rPr>
              <w:t>33</w:t>
            </w: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c>
          <w:tcPr>
            <w:tcW w:w="655" w:type="dxa"/>
          </w:tcPr>
          <w:p w:rsidR="00BB70C9" w:rsidRDefault="00BB70C9">
            <w:pPr>
              <w:pStyle w:val="20"/>
              <w:rPr>
                <w:rFonts w:ascii="Times New Roman" w:hAnsi="Times New Roman"/>
              </w:rPr>
            </w:pPr>
          </w:p>
        </w:tc>
      </w:tr>
    </w:tbl>
    <w:p w:rsidR="00BB70C9" w:rsidRDefault="00BB70C9">
      <w:pPr>
        <w:pStyle w:val="20"/>
        <w:rPr>
          <w:rFonts w:ascii="Times New Roman" w:hAnsi="Times New Roman"/>
        </w:rPr>
      </w:pPr>
    </w:p>
    <w:p w:rsidR="00BB70C9" w:rsidRDefault="00BB70C9">
      <w:pPr>
        <w:rPr>
          <w:sz w:val="24"/>
        </w:rPr>
      </w:pPr>
    </w:p>
    <w:p w:rsidR="00BB70C9" w:rsidRDefault="00BB70C9">
      <w:pPr>
        <w:pStyle w:val="Normal"/>
        <w:numPr>
          <w:ilvl w:val="0"/>
          <w:numId w:val="6"/>
        </w:numPr>
        <w:tabs>
          <w:tab w:val="clear" w:pos="360"/>
          <w:tab w:val="num" w:pos="0"/>
        </w:tabs>
        <w:spacing w:before="0" w:after="0"/>
        <w:ind w:left="0" w:firstLine="426"/>
        <w:jc w:val="center"/>
        <w:rPr>
          <w:b/>
          <w:snapToGrid/>
        </w:rPr>
      </w:pPr>
      <w:r>
        <w:rPr>
          <w:b/>
          <w:snapToGrid/>
        </w:rPr>
        <w:t>Клинический диагноз</w:t>
      </w:r>
    </w:p>
    <w:p w:rsidR="00BB70C9" w:rsidRDefault="00BB70C9">
      <w:pPr>
        <w:pStyle w:val="Normal"/>
        <w:spacing w:before="0" w:after="0"/>
        <w:rPr>
          <w:b/>
          <w:snapToGrid/>
        </w:rPr>
      </w:pPr>
    </w:p>
    <w:p w:rsidR="00BB70C9" w:rsidRDefault="00BB70C9">
      <w:pPr>
        <w:pStyle w:val="Normal"/>
        <w:tabs>
          <w:tab w:val="num" w:pos="0"/>
        </w:tabs>
        <w:spacing w:before="0" w:after="0"/>
        <w:ind w:firstLine="426"/>
        <w:rPr>
          <w:snapToGrid/>
        </w:rPr>
      </w:pPr>
      <w:r>
        <w:rPr>
          <w:b/>
          <w:snapToGrid/>
          <w:sz w:val="26"/>
        </w:rPr>
        <w:t>Основной:</w:t>
      </w:r>
      <w:r>
        <w:rPr>
          <w:snapToGrid/>
        </w:rPr>
        <w:t xml:space="preserve"> Хроническая обструктивная болезнь легких.  </w:t>
      </w:r>
      <w:r w:rsidRPr="00BB70C9">
        <w:rPr>
          <w:snapToGrid/>
        </w:rPr>
        <w:t>Фаза</w:t>
      </w:r>
      <w:r>
        <w:rPr>
          <w:snapToGrid/>
        </w:rPr>
        <w:t xml:space="preserve"> обострения. Средняя степень тяжести. </w:t>
      </w:r>
    </w:p>
    <w:p w:rsidR="00BB70C9" w:rsidRDefault="00BB70C9">
      <w:pPr>
        <w:pStyle w:val="Normal"/>
        <w:tabs>
          <w:tab w:val="num" w:pos="0"/>
        </w:tabs>
        <w:spacing w:before="0" w:after="0"/>
        <w:ind w:firstLine="426"/>
        <w:rPr>
          <w:snapToGrid/>
        </w:rPr>
      </w:pPr>
      <w:r>
        <w:rPr>
          <w:b/>
          <w:snapToGrid/>
          <w:sz w:val="26"/>
        </w:rPr>
        <w:t>Осложнения основного:</w:t>
      </w:r>
      <w:r>
        <w:rPr>
          <w:snapToGrid/>
        </w:rPr>
        <w:t xml:space="preserve"> Эмфизема легких. Дыхательная недостаточность </w:t>
      </w:r>
      <w:r>
        <w:rPr>
          <w:snapToGrid/>
          <w:lang w:val="en-US"/>
        </w:rPr>
        <w:t>I</w:t>
      </w:r>
      <w:r w:rsidRPr="00BB70C9">
        <w:rPr>
          <w:snapToGrid/>
        </w:rPr>
        <w:t xml:space="preserve"> </w:t>
      </w:r>
      <w:r>
        <w:rPr>
          <w:snapToGrid/>
        </w:rPr>
        <w:t xml:space="preserve">степени. </w:t>
      </w:r>
    </w:p>
    <w:p w:rsidR="00BB70C9" w:rsidRDefault="00BB70C9">
      <w:pPr>
        <w:pStyle w:val="Normal"/>
        <w:tabs>
          <w:tab w:val="num" w:pos="0"/>
        </w:tabs>
        <w:spacing w:before="0" w:after="0"/>
        <w:ind w:firstLine="426"/>
        <w:rPr>
          <w:snapToGrid/>
        </w:rPr>
      </w:pPr>
      <w:r>
        <w:rPr>
          <w:b/>
          <w:snapToGrid/>
          <w:sz w:val="26"/>
        </w:rPr>
        <w:t>Сопутствующие:</w:t>
      </w:r>
      <w:r>
        <w:rPr>
          <w:snapToGrid/>
        </w:rPr>
        <w:t xml:space="preserve"> варикозное расширение вен нижних конечностей.   </w:t>
      </w:r>
    </w:p>
    <w:p w:rsidR="00BB70C9" w:rsidRDefault="00BB70C9">
      <w:pPr>
        <w:pStyle w:val="Normal"/>
        <w:tabs>
          <w:tab w:val="num" w:pos="0"/>
        </w:tabs>
        <w:spacing w:before="0" w:after="0"/>
        <w:ind w:firstLine="426"/>
        <w:jc w:val="center"/>
        <w:rPr>
          <w:b/>
          <w:snapToGrid/>
        </w:rPr>
      </w:pPr>
    </w:p>
    <w:p w:rsidR="00BB70C9" w:rsidRDefault="00BB70C9">
      <w:pPr>
        <w:numPr>
          <w:ilvl w:val="0"/>
          <w:numId w:val="6"/>
        </w:numPr>
        <w:tabs>
          <w:tab w:val="clear" w:pos="360"/>
          <w:tab w:val="num" w:pos="0"/>
        </w:tabs>
        <w:ind w:left="0" w:firstLine="426"/>
        <w:jc w:val="center"/>
        <w:rPr>
          <w:b/>
          <w:sz w:val="24"/>
        </w:rPr>
      </w:pPr>
      <w:r>
        <w:rPr>
          <w:b/>
          <w:sz w:val="24"/>
        </w:rPr>
        <w:t>Обоснования клинического диагноза</w:t>
      </w:r>
    </w:p>
    <w:p w:rsidR="00BB70C9" w:rsidRDefault="00BB70C9">
      <w:pPr>
        <w:tabs>
          <w:tab w:val="num" w:pos="0"/>
        </w:tabs>
        <w:ind w:firstLine="426"/>
        <w:rPr>
          <w:sz w:val="24"/>
        </w:rPr>
      </w:pPr>
    </w:p>
    <w:p w:rsidR="00BB70C9" w:rsidRDefault="00BB70C9">
      <w:pPr>
        <w:tabs>
          <w:tab w:val="num" w:pos="0"/>
        </w:tabs>
        <w:ind w:firstLine="426"/>
        <w:jc w:val="both"/>
        <w:rPr>
          <w:sz w:val="24"/>
        </w:rPr>
      </w:pPr>
      <w:r>
        <w:rPr>
          <w:sz w:val="24"/>
        </w:rPr>
        <w:t xml:space="preserve">На основании: </w:t>
      </w:r>
    </w:p>
    <w:p w:rsidR="00BB70C9" w:rsidRDefault="00BB70C9">
      <w:pPr>
        <w:numPr>
          <w:ilvl w:val="0"/>
          <w:numId w:val="9"/>
        </w:numPr>
        <w:tabs>
          <w:tab w:val="clear" w:pos="360"/>
          <w:tab w:val="num" w:pos="0"/>
        </w:tabs>
        <w:ind w:left="0" w:firstLine="426"/>
        <w:jc w:val="both"/>
        <w:rPr>
          <w:sz w:val="24"/>
        </w:rPr>
      </w:pPr>
      <w:r>
        <w:rPr>
          <w:sz w:val="24"/>
        </w:rPr>
        <w:t>Жалоб больного на кашель с мокротой светлого цвета, приступы удушья по утрам, на одышку при умеренной физической нагрузке, отеки ног после длительной ходьбы, на ухудшение самочувствия, появление слабости, головокружения после интенсивной физической работы;</w:t>
      </w:r>
    </w:p>
    <w:p w:rsidR="00BB70C9" w:rsidRDefault="00BB70C9">
      <w:pPr>
        <w:numPr>
          <w:ilvl w:val="0"/>
          <w:numId w:val="9"/>
        </w:numPr>
        <w:tabs>
          <w:tab w:val="clear" w:pos="360"/>
          <w:tab w:val="num" w:pos="0"/>
        </w:tabs>
        <w:ind w:left="0" w:firstLine="426"/>
        <w:jc w:val="both"/>
        <w:rPr>
          <w:sz w:val="24"/>
        </w:rPr>
      </w:pPr>
      <w:r>
        <w:rPr>
          <w:sz w:val="24"/>
        </w:rPr>
        <w:t xml:space="preserve">Анамнеза заболевания: считает себя больным в течение 10 лет. Заболевание началось в 1993 году после перенесенной острой респираторной вирусной инфекции. Больной стал отмечать появление одышки после физической нагрузки, усилился кашель с выделением светлой слизистой мокроты, появились приступы удушья по ночам и затем с утра. В 1995 году выставлен диагноз – хронический бронхит. С этого года больной проходит периодическое стационарное и амбулаторное лечение. Для снятия приступов </w:t>
      </w:r>
      <w:r>
        <w:rPr>
          <w:sz w:val="24"/>
        </w:rPr>
        <w:lastRenderedPageBreak/>
        <w:t>удушья использует беротек, эуфиллин, дексаметазон. Около семи дней назад больной начал отмечать ухудшение самочувствия, когда усилилась одышка, возник кашель приступообразного характера по утрам.</w:t>
      </w:r>
    </w:p>
    <w:p w:rsidR="00BB70C9" w:rsidRDefault="00BB70C9">
      <w:pPr>
        <w:numPr>
          <w:ilvl w:val="0"/>
          <w:numId w:val="9"/>
        </w:numPr>
        <w:tabs>
          <w:tab w:val="clear" w:pos="360"/>
          <w:tab w:val="num" w:pos="0"/>
        </w:tabs>
        <w:ind w:left="0" w:firstLine="426"/>
        <w:jc w:val="both"/>
        <w:rPr>
          <w:sz w:val="24"/>
        </w:rPr>
      </w:pPr>
      <w:r>
        <w:rPr>
          <w:sz w:val="24"/>
        </w:rPr>
        <w:t>Объективного исследования: пальпаторно - ослабление голосового дрожания справа; при сравнительной перкуссии - перкуторный звук с коробочным оттенком; аускультативно – жесткое дыхание, проводится во все отделы, сухие свистящие хрипы над всей поверхностью легких.</w:t>
      </w:r>
    </w:p>
    <w:p w:rsidR="00BB70C9" w:rsidRDefault="00BB70C9">
      <w:pPr>
        <w:numPr>
          <w:ilvl w:val="0"/>
          <w:numId w:val="9"/>
        </w:numPr>
        <w:tabs>
          <w:tab w:val="clear" w:pos="360"/>
          <w:tab w:val="num" w:pos="0"/>
        </w:tabs>
        <w:ind w:left="0" w:firstLine="426"/>
        <w:jc w:val="both"/>
        <w:rPr>
          <w:sz w:val="24"/>
        </w:rPr>
      </w:pPr>
      <w:r>
        <w:rPr>
          <w:sz w:val="24"/>
        </w:rPr>
        <w:t>Дополнительных методов исследования:</w:t>
      </w:r>
    </w:p>
    <w:p w:rsidR="00BB70C9" w:rsidRDefault="00BB70C9">
      <w:pPr>
        <w:pStyle w:val="20"/>
        <w:numPr>
          <w:ilvl w:val="0"/>
          <w:numId w:val="11"/>
        </w:numPr>
        <w:rPr>
          <w:rFonts w:ascii="Times New Roman" w:hAnsi="Times New Roman"/>
        </w:rPr>
      </w:pPr>
      <w:r>
        <w:rPr>
          <w:rFonts w:ascii="Times New Roman" w:hAnsi="Times New Roman"/>
        </w:rPr>
        <w:t>На рентгене: Пневмоструктура легочных полей сохранена. Очаговых инфильтративных изменений не выявлено. Корни малоструктурны. Легочной рисунок усилен за счет перебронхиальных наслоений. Сердце и аорта без особенностей.</w:t>
      </w:r>
    </w:p>
    <w:p w:rsidR="00BB70C9" w:rsidRDefault="00BB70C9">
      <w:pPr>
        <w:pStyle w:val="20"/>
        <w:numPr>
          <w:ilvl w:val="0"/>
          <w:numId w:val="11"/>
        </w:numPr>
        <w:rPr>
          <w:rFonts w:ascii="Times New Roman" w:hAnsi="Times New Roman"/>
        </w:rPr>
      </w:pPr>
      <w:r>
        <w:rPr>
          <w:rFonts w:ascii="Times New Roman" w:hAnsi="Times New Roman"/>
        </w:rPr>
        <w:t>ФВД: предположительный характер нарушений смешанный с преобладанием рестрективного. Умеренное снижение ЖЕЛ, значительное нарушение бронхиальной проходимости. Распространенная обструкция.</w:t>
      </w:r>
    </w:p>
    <w:p w:rsidR="00BB70C9" w:rsidRDefault="00BB70C9">
      <w:pPr>
        <w:pStyle w:val="20"/>
        <w:numPr>
          <w:ilvl w:val="0"/>
          <w:numId w:val="11"/>
        </w:numPr>
        <w:rPr>
          <w:rFonts w:ascii="Times New Roman" w:hAnsi="Times New Roman"/>
        </w:rPr>
      </w:pPr>
      <w:r>
        <w:rPr>
          <w:rFonts w:ascii="Times New Roman" w:hAnsi="Times New Roman"/>
        </w:rPr>
        <w:t>В анализе крови: отсутствие увеличения лимфоцитов и лейкоцитов, эозинофилии, низкое СОЭ - свидетельствует об отсутствии инфекционного, инфекционно-аллергического процесса.</w:t>
      </w:r>
    </w:p>
    <w:p w:rsidR="00BB70C9" w:rsidRDefault="00BB70C9">
      <w:pPr>
        <w:pStyle w:val="Normal"/>
        <w:tabs>
          <w:tab w:val="num" w:pos="0"/>
        </w:tabs>
        <w:spacing w:before="0" w:after="0"/>
        <w:ind w:firstLine="426"/>
        <w:jc w:val="both"/>
        <w:rPr>
          <w:snapToGrid/>
        </w:rPr>
      </w:pPr>
      <w:r>
        <w:rPr>
          <w:b/>
          <w:u w:val="single"/>
        </w:rPr>
        <w:t>Заключение:</w:t>
      </w:r>
      <w:r>
        <w:t xml:space="preserve"> на основании вышеизложенных данных и описанной картины заболевания обосновывается установление клинического диагноза: </w:t>
      </w:r>
      <w:r>
        <w:rPr>
          <w:snapToGrid/>
        </w:rPr>
        <w:t xml:space="preserve">Хроническая обструктивная болезнь легких.  </w:t>
      </w:r>
      <w:r w:rsidRPr="00BB70C9">
        <w:rPr>
          <w:snapToGrid/>
        </w:rPr>
        <w:t>Фаза</w:t>
      </w:r>
      <w:r>
        <w:rPr>
          <w:snapToGrid/>
        </w:rPr>
        <w:t xml:space="preserve"> обострения. Средняя степень тяжести.</w:t>
      </w:r>
      <w:r>
        <w:t xml:space="preserve"> </w:t>
      </w:r>
      <w:r>
        <w:rPr>
          <w:snapToGrid/>
        </w:rPr>
        <w:t xml:space="preserve">Эмфизема легких. Дыхательная недостаточность </w:t>
      </w:r>
      <w:r>
        <w:rPr>
          <w:snapToGrid/>
          <w:lang w:val="en-US"/>
        </w:rPr>
        <w:t>I</w:t>
      </w:r>
      <w:r w:rsidRPr="00BB70C9">
        <w:rPr>
          <w:snapToGrid/>
        </w:rPr>
        <w:t xml:space="preserve"> </w:t>
      </w:r>
      <w:r>
        <w:rPr>
          <w:snapToGrid/>
        </w:rPr>
        <w:t xml:space="preserve">степени. </w:t>
      </w:r>
    </w:p>
    <w:p w:rsidR="00BB70C9" w:rsidRDefault="00BB70C9">
      <w:pPr>
        <w:pStyle w:val="Normal"/>
        <w:spacing w:before="0" w:after="0"/>
        <w:rPr>
          <w:snapToGrid/>
        </w:rPr>
      </w:pPr>
    </w:p>
    <w:p w:rsidR="00BB70C9" w:rsidRDefault="00BB70C9">
      <w:pPr>
        <w:numPr>
          <w:ilvl w:val="0"/>
          <w:numId w:val="6"/>
        </w:numPr>
        <w:jc w:val="center"/>
        <w:rPr>
          <w:b/>
          <w:sz w:val="24"/>
        </w:rPr>
      </w:pPr>
      <w:r>
        <w:rPr>
          <w:b/>
          <w:sz w:val="24"/>
        </w:rPr>
        <w:t>Дифференциальный диагноз</w:t>
      </w:r>
    </w:p>
    <w:p w:rsidR="00BB70C9" w:rsidRDefault="00BB70C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52"/>
        <w:gridCol w:w="672"/>
        <w:gridCol w:w="851"/>
        <w:gridCol w:w="850"/>
        <w:gridCol w:w="851"/>
        <w:gridCol w:w="709"/>
        <w:gridCol w:w="992"/>
        <w:gridCol w:w="709"/>
        <w:gridCol w:w="567"/>
        <w:gridCol w:w="708"/>
      </w:tblGrid>
      <w:tr w:rsidR="00BB70C9">
        <w:tblPrEx>
          <w:tblCellMar>
            <w:top w:w="0" w:type="dxa"/>
            <w:bottom w:w="0" w:type="dxa"/>
          </w:tblCellMar>
        </w:tblPrEx>
        <w:tc>
          <w:tcPr>
            <w:tcW w:w="852" w:type="dxa"/>
          </w:tcPr>
          <w:p w:rsidR="00BB70C9" w:rsidRDefault="00BB70C9">
            <w:pPr>
              <w:rPr>
                <w:b/>
                <w:sz w:val="16"/>
              </w:rPr>
            </w:pPr>
            <w:r>
              <w:rPr>
                <w:b/>
                <w:sz w:val="16"/>
              </w:rPr>
              <w:t>Диагноз/признак</w:t>
            </w:r>
          </w:p>
        </w:tc>
        <w:tc>
          <w:tcPr>
            <w:tcW w:w="852" w:type="dxa"/>
          </w:tcPr>
          <w:p w:rsidR="00BB70C9" w:rsidRDefault="00BB70C9">
            <w:pPr>
              <w:rPr>
                <w:sz w:val="16"/>
              </w:rPr>
            </w:pPr>
            <w:r>
              <w:rPr>
                <w:sz w:val="16"/>
              </w:rPr>
              <w:t>Увеличение СОЭ</w:t>
            </w:r>
          </w:p>
        </w:tc>
        <w:tc>
          <w:tcPr>
            <w:tcW w:w="672" w:type="dxa"/>
          </w:tcPr>
          <w:p w:rsidR="00BB70C9" w:rsidRDefault="00BB70C9">
            <w:pPr>
              <w:rPr>
                <w:sz w:val="16"/>
              </w:rPr>
            </w:pPr>
            <w:r>
              <w:rPr>
                <w:sz w:val="16"/>
              </w:rPr>
              <w:t>Лейкоцитоз</w:t>
            </w:r>
          </w:p>
        </w:tc>
        <w:tc>
          <w:tcPr>
            <w:tcW w:w="851" w:type="dxa"/>
          </w:tcPr>
          <w:p w:rsidR="00BB70C9" w:rsidRDefault="00BB70C9">
            <w:pPr>
              <w:rPr>
                <w:sz w:val="16"/>
              </w:rPr>
            </w:pPr>
            <w:r>
              <w:rPr>
                <w:sz w:val="16"/>
              </w:rPr>
              <w:t>Лимфоцитоз</w:t>
            </w:r>
          </w:p>
        </w:tc>
        <w:tc>
          <w:tcPr>
            <w:tcW w:w="850" w:type="dxa"/>
          </w:tcPr>
          <w:p w:rsidR="00BB70C9" w:rsidRDefault="00BB70C9">
            <w:pPr>
              <w:rPr>
                <w:sz w:val="16"/>
              </w:rPr>
            </w:pPr>
            <w:r>
              <w:rPr>
                <w:sz w:val="16"/>
              </w:rPr>
              <w:t>Эозинофилия</w:t>
            </w:r>
          </w:p>
        </w:tc>
        <w:tc>
          <w:tcPr>
            <w:tcW w:w="851" w:type="dxa"/>
          </w:tcPr>
          <w:p w:rsidR="00BB70C9" w:rsidRDefault="00BB70C9">
            <w:pPr>
              <w:rPr>
                <w:sz w:val="16"/>
              </w:rPr>
            </w:pPr>
            <w:r>
              <w:rPr>
                <w:sz w:val="16"/>
              </w:rPr>
              <w:t>Выделение мокроты</w:t>
            </w:r>
          </w:p>
        </w:tc>
        <w:tc>
          <w:tcPr>
            <w:tcW w:w="709" w:type="dxa"/>
          </w:tcPr>
          <w:p w:rsidR="00BB70C9" w:rsidRDefault="00BB70C9">
            <w:pPr>
              <w:rPr>
                <w:sz w:val="16"/>
              </w:rPr>
            </w:pPr>
            <w:r>
              <w:rPr>
                <w:sz w:val="16"/>
              </w:rPr>
              <w:t>Истощение</w:t>
            </w:r>
          </w:p>
        </w:tc>
        <w:tc>
          <w:tcPr>
            <w:tcW w:w="992" w:type="dxa"/>
          </w:tcPr>
          <w:p w:rsidR="00BB70C9" w:rsidRDefault="00BB70C9">
            <w:pPr>
              <w:rPr>
                <w:sz w:val="16"/>
              </w:rPr>
            </w:pPr>
            <w:r>
              <w:rPr>
                <w:sz w:val="16"/>
              </w:rPr>
              <w:t>Повышение температуры</w:t>
            </w:r>
          </w:p>
        </w:tc>
        <w:tc>
          <w:tcPr>
            <w:tcW w:w="709" w:type="dxa"/>
          </w:tcPr>
          <w:p w:rsidR="00BB70C9" w:rsidRDefault="00BB70C9">
            <w:pPr>
              <w:rPr>
                <w:sz w:val="16"/>
              </w:rPr>
            </w:pPr>
            <w:r>
              <w:rPr>
                <w:sz w:val="16"/>
              </w:rPr>
              <w:t>Высев палочки Коха</w:t>
            </w:r>
          </w:p>
        </w:tc>
        <w:tc>
          <w:tcPr>
            <w:tcW w:w="567" w:type="dxa"/>
          </w:tcPr>
          <w:p w:rsidR="00BB70C9" w:rsidRDefault="00BB70C9">
            <w:pPr>
              <w:rPr>
                <w:sz w:val="16"/>
              </w:rPr>
            </w:pPr>
            <w:r>
              <w:rPr>
                <w:sz w:val="16"/>
              </w:rPr>
              <w:t>Кашель</w:t>
            </w:r>
          </w:p>
        </w:tc>
        <w:tc>
          <w:tcPr>
            <w:tcW w:w="708" w:type="dxa"/>
          </w:tcPr>
          <w:p w:rsidR="00BB70C9" w:rsidRDefault="00BB70C9">
            <w:pPr>
              <w:rPr>
                <w:sz w:val="16"/>
              </w:rPr>
            </w:pPr>
            <w:r>
              <w:rPr>
                <w:sz w:val="16"/>
              </w:rPr>
              <w:t>Одышка</w:t>
            </w:r>
          </w:p>
        </w:tc>
      </w:tr>
      <w:tr w:rsidR="00BB70C9">
        <w:tblPrEx>
          <w:tblCellMar>
            <w:top w:w="0" w:type="dxa"/>
            <w:bottom w:w="0" w:type="dxa"/>
          </w:tblCellMar>
        </w:tblPrEx>
        <w:tc>
          <w:tcPr>
            <w:tcW w:w="852" w:type="dxa"/>
          </w:tcPr>
          <w:p w:rsidR="00BB70C9" w:rsidRDefault="00BB70C9">
            <w:pPr>
              <w:rPr>
                <w:sz w:val="16"/>
              </w:rPr>
            </w:pPr>
            <w:r>
              <w:rPr>
                <w:sz w:val="16"/>
              </w:rPr>
              <w:t xml:space="preserve">Пневмония </w:t>
            </w:r>
          </w:p>
        </w:tc>
        <w:tc>
          <w:tcPr>
            <w:tcW w:w="852" w:type="dxa"/>
          </w:tcPr>
          <w:p w:rsidR="00BB70C9" w:rsidRDefault="00BB70C9">
            <w:pPr>
              <w:pStyle w:val="Normal"/>
              <w:spacing w:before="0" w:after="0"/>
              <w:jc w:val="center"/>
              <w:rPr>
                <w:snapToGrid/>
              </w:rPr>
            </w:pPr>
            <w:r>
              <w:rPr>
                <w:snapToGrid/>
              </w:rPr>
              <w:t>+</w:t>
            </w:r>
          </w:p>
        </w:tc>
        <w:tc>
          <w:tcPr>
            <w:tcW w:w="672"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850"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992"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567" w:type="dxa"/>
          </w:tcPr>
          <w:p w:rsidR="00BB70C9" w:rsidRDefault="00BB70C9">
            <w:pPr>
              <w:jc w:val="center"/>
              <w:rPr>
                <w:sz w:val="24"/>
              </w:rPr>
            </w:pPr>
            <w:r>
              <w:rPr>
                <w:sz w:val="24"/>
              </w:rPr>
              <w:t>+</w:t>
            </w:r>
          </w:p>
        </w:tc>
        <w:tc>
          <w:tcPr>
            <w:tcW w:w="708" w:type="dxa"/>
          </w:tcPr>
          <w:p w:rsidR="00BB70C9" w:rsidRDefault="00BB70C9">
            <w:pPr>
              <w:jc w:val="center"/>
              <w:rPr>
                <w:sz w:val="24"/>
              </w:rPr>
            </w:pPr>
            <w:r>
              <w:rPr>
                <w:sz w:val="24"/>
              </w:rPr>
              <w:t>+</w:t>
            </w:r>
          </w:p>
        </w:tc>
      </w:tr>
      <w:tr w:rsidR="00BB70C9">
        <w:tblPrEx>
          <w:tblCellMar>
            <w:top w:w="0" w:type="dxa"/>
            <w:bottom w:w="0" w:type="dxa"/>
          </w:tblCellMar>
        </w:tblPrEx>
        <w:tc>
          <w:tcPr>
            <w:tcW w:w="852" w:type="dxa"/>
          </w:tcPr>
          <w:p w:rsidR="00BB70C9" w:rsidRDefault="00BB70C9">
            <w:pPr>
              <w:rPr>
                <w:sz w:val="16"/>
              </w:rPr>
            </w:pPr>
            <w:r>
              <w:rPr>
                <w:sz w:val="16"/>
              </w:rPr>
              <w:t>Туберкулез</w:t>
            </w:r>
          </w:p>
        </w:tc>
        <w:tc>
          <w:tcPr>
            <w:tcW w:w="852" w:type="dxa"/>
          </w:tcPr>
          <w:p w:rsidR="00BB70C9" w:rsidRDefault="00BB70C9">
            <w:pPr>
              <w:pStyle w:val="Normal"/>
              <w:spacing w:before="0" w:after="0"/>
              <w:jc w:val="center"/>
              <w:rPr>
                <w:snapToGrid/>
              </w:rPr>
            </w:pPr>
            <w:r>
              <w:rPr>
                <w:snapToGrid/>
              </w:rPr>
              <w:t>+</w:t>
            </w:r>
          </w:p>
        </w:tc>
        <w:tc>
          <w:tcPr>
            <w:tcW w:w="672"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850"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992"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567" w:type="dxa"/>
          </w:tcPr>
          <w:p w:rsidR="00BB70C9" w:rsidRDefault="00BB70C9">
            <w:pPr>
              <w:jc w:val="center"/>
              <w:rPr>
                <w:sz w:val="24"/>
              </w:rPr>
            </w:pPr>
            <w:r>
              <w:rPr>
                <w:sz w:val="24"/>
              </w:rPr>
              <w:t>+-</w:t>
            </w:r>
          </w:p>
        </w:tc>
        <w:tc>
          <w:tcPr>
            <w:tcW w:w="708" w:type="dxa"/>
          </w:tcPr>
          <w:p w:rsidR="00BB70C9" w:rsidRDefault="00BB70C9">
            <w:pPr>
              <w:jc w:val="center"/>
              <w:rPr>
                <w:sz w:val="24"/>
              </w:rPr>
            </w:pPr>
            <w:r>
              <w:rPr>
                <w:sz w:val="24"/>
              </w:rPr>
              <w:t>-</w:t>
            </w:r>
          </w:p>
        </w:tc>
      </w:tr>
      <w:tr w:rsidR="00BB70C9">
        <w:tblPrEx>
          <w:tblCellMar>
            <w:top w:w="0" w:type="dxa"/>
            <w:bottom w:w="0" w:type="dxa"/>
          </w:tblCellMar>
        </w:tblPrEx>
        <w:tc>
          <w:tcPr>
            <w:tcW w:w="852" w:type="dxa"/>
          </w:tcPr>
          <w:p w:rsidR="00BB70C9" w:rsidRDefault="00BB70C9">
            <w:pPr>
              <w:rPr>
                <w:sz w:val="16"/>
              </w:rPr>
            </w:pPr>
            <w:r>
              <w:rPr>
                <w:sz w:val="16"/>
              </w:rPr>
              <w:t xml:space="preserve">Рак легкого </w:t>
            </w:r>
          </w:p>
        </w:tc>
        <w:tc>
          <w:tcPr>
            <w:tcW w:w="852" w:type="dxa"/>
          </w:tcPr>
          <w:p w:rsidR="00BB70C9" w:rsidRDefault="00BB70C9">
            <w:pPr>
              <w:jc w:val="center"/>
              <w:rPr>
                <w:sz w:val="24"/>
              </w:rPr>
            </w:pPr>
            <w:r>
              <w:rPr>
                <w:sz w:val="24"/>
              </w:rPr>
              <w:t>-</w:t>
            </w:r>
          </w:p>
        </w:tc>
        <w:tc>
          <w:tcPr>
            <w:tcW w:w="672"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850"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992"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567" w:type="dxa"/>
          </w:tcPr>
          <w:p w:rsidR="00BB70C9" w:rsidRDefault="00BB70C9">
            <w:pPr>
              <w:jc w:val="center"/>
              <w:rPr>
                <w:sz w:val="24"/>
              </w:rPr>
            </w:pPr>
            <w:r>
              <w:rPr>
                <w:sz w:val="24"/>
              </w:rPr>
              <w:t>-</w:t>
            </w:r>
          </w:p>
        </w:tc>
        <w:tc>
          <w:tcPr>
            <w:tcW w:w="708" w:type="dxa"/>
          </w:tcPr>
          <w:p w:rsidR="00BB70C9" w:rsidRDefault="00BB70C9">
            <w:pPr>
              <w:jc w:val="center"/>
              <w:rPr>
                <w:sz w:val="24"/>
              </w:rPr>
            </w:pPr>
            <w:r>
              <w:rPr>
                <w:sz w:val="24"/>
              </w:rPr>
              <w:t>-</w:t>
            </w:r>
          </w:p>
        </w:tc>
      </w:tr>
      <w:tr w:rsidR="00BB70C9">
        <w:tblPrEx>
          <w:tblCellMar>
            <w:top w:w="0" w:type="dxa"/>
            <w:bottom w:w="0" w:type="dxa"/>
          </w:tblCellMar>
        </w:tblPrEx>
        <w:tc>
          <w:tcPr>
            <w:tcW w:w="852" w:type="dxa"/>
          </w:tcPr>
          <w:p w:rsidR="00BB70C9" w:rsidRDefault="00BB70C9">
            <w:pPr>
              <w:rPr>
                <w:sz w:val="16"/>
              </w:rPr>
            </w:pPr>
            <w:r>
              <w:rPr>
                <w:sz w:val="16"/>
              </w:rPr>
              <w:t>Бронхиальная астма</w:t>
            </w:r>
          </w:p>
        </w:tc>
        <w:tc>
          <w:tcPr>
            <w:tcW w:w="852" w:type="dxa"/>
          </w:tcPr>
          <w:p w:rsidR="00BB70C9" w:rsidRDefault="00BB70C9">
            <w:pPr>
              <w:jc w:val="center"/>
              <w:rPr>
                <w:sz w:val="24"/>
              </w:rPr>
            </w:pPr>
            <w:r>
              <w:rPr>
                <w:sz w:val="24"/>
              </w:rPr>
              <w:t>-</w:t>
            </w:r>
          </w:p>
        </w:tc>
        <w:tc>
          <w:tcPr>
            <w:tcW w:w="672"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850"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992"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567" w:type="dxa"/>
          </w:tcPr>
          <w:p w:rsidR="00BB70C9" w:rsidRDefault="00BB70C9">
            <w:pPr>
              <w:jc w:val="center"/>
              <w:rPr>
                <w:sz w:val="24"/>
              </w:rPr>
            </w:pPr>
            <w:r>
              <w:rPr>
                <w:sz w:val="24"/>
              </w:rPr>
              <w:t>+</w:t>
            </w:r>
          </w:p>
        </w:tc>
        <w:tc>
          <w:tcPr>
            <w:tcW w:w="708" w:type="dxa"/>
          </w:tcPr>
          <w:p w:rsidR="00BB70C9" w:rsidRDefault="00BB70C9">
            <w:pPr>
              <w:jc w:val="center"/>
              <w:rPr>
                <w:sz w:val="24"/>
              </w:rPr>
            </w:pPr>
            <w:r>
              <w:rPr>
                <w:sz w:val="24"/>
              </w:rPr>
              <w:t>+</w:t>
            </w:r>
          </w:p>
        </w:tc>
      </w:tr>
      <w:tr w:rsidR="00BB70C9">
        <w:tblPrEx>
          <w:tblCellMar>
            <w:top w:w="0" w:type="dxa"/>
            <w:bottom w:w="0" w:type="dxa"/>
          </w:tblCellMar>
        </w:tblPrEx>
        <w:trPr>
          <w:trHeight w:val="414"/>
        </w:trPr>
        <w:tc>
          <w:tcPr>
            <w:tcW w:w="852" w:type="dxa"/>
          </w:tcPr>
          <w:p w:rsidR="00BB70C9" w:rsidRDefault="00BB70C9">
            <w:pPr>
              <w:rPr>
                <w:sz w:val="16"/>
              </w:rPr>
            </w:pPr>
            <w:r>
              <w:rPr>
                <w:sz w:val="16"/>
              </w:rPr>
              <w:t xml:space="preserve">ХОБЛ </w:t>
            </w:r>
          </w:p>
        </w:tc>
        <w:tc>
          <w:tcPr>
            <w:tcW w:w="852" w:type="dxa"/>
          </w:tcPr>
          <w:p w:rsidR="00BB70C9" w:rsidRDefault="00BB70C9">
            <w:pPr>
              <w:jc w:val="center"/>
              <w:rPr>
                <w:sz w:val="24"/>
              </w:rPr>
            </w:pPr>
            <w:r>
              <w:rPr>
                <w:sz w:val="24"/>
              </w:rPr>
              <w:t>-</w:t>
            </w:r>
          </w:p>
        </w:tc>
        <w:tc>
          <w:tcPr>
            <w:tcW w:w="672"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850" w:type="dxa"/>
          </w:tcPr>
          <w:p w:rsidR="00BB70C9" w:rsidRDefault="00BB70C9">
            <w:pPr>
              <w:jc w:val="center"/>
              <w:rPr>
                <w:sz w:val="24"/>
              </w:rPr>
            </w:pPr>
            <w:r>
              <w:rPr>
                <w:sz w:val="24"/>
              </w:rPr>
              <w:t>-</w:t>
            </w:r>
          </w:p>
        </w:tc>
        <w:tc>
          <w:tcPr>
            <w:tcW w:w="851"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992" w:type="dxa"/>
          </w:tcPr>
          <w:p w:rsidR="00BB70C9" w:rsidRDefault="00BB70C9">
            <w:pPr>
              <w:jc w:val="center"/>
              <w:rPr>
                <w:sz w:val="24"/>
              </w:rPr>
            </w:pPr>
            <w:r>
              <w:rPr>
                <w:sz w:val="24"/>
              </w:rPr>
              <w:t>-</w:t>
            </w:r>
          </w:p>
        </w:tc>
        <w:tc>
          <w:tcPr>
            <w:tcW w:w="709" w:type="dxa"/>
          </w:tcPr>
          <w:p w:rsidR="00BB70C9" w:rsidRDefault="00BB70C9">
            <w:pPr>
              <w:jc w:val="center"/>
              <w:rPr>
                <w:sz w:val="24"/>
              </w:rPr>
            </w:pPr>
            <w:r>
              <w:rPr>
                <w:sz w:val="24"/>
              </w:rPr>
              <w:t>-</w:t>
            </w:r>
          </w:p>
        </w:tc>
        <w:tc>
          <w:tcPr>
            <w:tcW w:w="567" w:type="dxa"/>
          </w:tcPr>
          <w:p w:rsidR="00BB70C9" w:rsidRDefault="00BB70C9">
            <w:pPr>
              <w:jc w:val="center"/>
              <w:rPr>
                <w:sz w:val="24"/>
              </w:rPr>
            </w:pPr>
            <w:r>
              <w:rPr>
                <w:sz w:val="24"/>
              </w:rPr>
              <w:t>+</w:t>
            </w:r>
          </w:p>
        </w:tc>
        <w:tc>
          <w:tcPr>
            <w:tcW w:w="708" w:type="dxa"/>
          </w:tcPr>
          <w:p w:rsidR="00BB70C9" w:rsidRDefault="00BB70C9">
            <w:pPr>
              <w:jc w:val="center"/>
              <w:rPr>
                <w:sz w:val="24"/>
              </w:rPr>
            </w:pPr>
            <w:r>
              <w:rPr>
                <w:sz w:val="24"/>
              </w:rPr>
              <w:t>+</w:t>
            </w:r>
          </w:p>
        </w:tc>
      </w:tr>
    </w:tbl>
    <w:p w:rsidR="00BB70C9" w:rsidRDefault="00BB70C9">
      <w:pPr>
        <w:rPr>
          <w:sz w:val="24"/>
        </w:rPr>
      </w:pPr>
    </w:p>
    <w:p w:rsidR="00BB70C9" w:rsidRDefault="00BB70C9">
      <w:pPr>
        <w:pStyle w:val="21"/>
      </w:pPr>
      <w:r>
        <w:t xml:space="preserve">Как видно из приведенной таблицы дифференциальной диагностики в пользу выставленного диагноза (хроническая обструктивная болезнь легких) свидетельствует: наличие кашля и одышки, выделение мокроты, отсутствие увеличения СОЭ, лимфоцитоза, лейкоцитоза, эозинофилии, истощения, лихорадки, отсутствие палочки Коха. </w:t>
      </w:r>
    </w:p>
    <w:p w:rsidR="00BB70C9" w:rsidRDefault="00BB70C9">
      <w:pPr>
        <w:pStyle w:val="21"/>
      </w:pPr>
    </w:p>
    <w:p w:rsidR="00BB70C9" w:rsidRDefault="00BB70C9">
      <w:pPr>
        <w:numPr>
          <w:ilvl w:val="0"/>
          <w:numId w:val="6"/>
        </w:numPr>
        <w:jc w:val="center"/>
        <w:rPr>
          <w:b/>
          <w:sz w:val="24"/>
        </w:rPr>
      </w:pPr>
      <w:r>
        <w:rPr>
          <w:b/>
          <w:sz w:val="24"/>
        </w:rPr>
        <w:t>План лечения:</w:t>
      </w:r>
    </w:p>
    <w:p w:rsidR="00BB70C9" w:rsidRDefault="00BB70C9">
      <w:pPr>
        <w:rPr>
          <w:sz w:val="24"/>
        </w:rPr>
      </w:pPr>
    </w:p>
    <w:p w:rsidR="00BB70C9" w:rsidRDefault="00BB70C9">
      <w:pPr>
        <w:numPr>
          <w:ilvl w:val="0"/>
          <w:numId w:val="7"/>
        </w:numPr>
        <w:tabs>
          <w:tab w:val="clear" w:pos="360"/>
          <w:tab w:val="num" w:pos="0"/>
        </w:tabs>
        <w:ind w:left="0" w:firstLine="426"/>
        <w:jc w:val="both"/>
        <w:rPr>
          <w:sz w:val="24"/>
        </w:rPr>
      </w:pPr>
      <w:r>
        <w:rPr>
          <w:sz w:val="24"/>
        </w:rPr>
        <w:t>Стол №15</w:t>
      </w:r>
    </w:p>
    <w:p w:rsidR="00BB70C9" w:rsidRDefault="00BB70C9">
      <w:pPr>
        <w:numPr>
          <w:ilvl w:val="0"/>
          <w:numId w:val="7"/>
        </w:numPr>
        <w:tabs>
          <w:tab w:val="clear" w:pos="360"/>
          <w:tab w:val="num" w:pos="0"/>
        </w:tabs>
        <w:ind w:left="0" w:firstLine="426"/>
        <w:jc w:val="both"/>
        <w:rPr>
          <w:sz w:val="24"/>
        </w:rPr>
      </w:pPr>
      <w:r>
        <w:rPr>
          <w:sz w:val="24"/>
        </w:rPr>
        <w:t xml:space="preserve">Оксигенотерапия </w:t>
      </w:r>
    </w:p>
    <w:p w:rsidR="00BB70C9" w:rsidRDefault="00BB70C9">
      <w:pPr>
        <w:numPr>
          <w:ilvl w:val="0"/>
          <w:numId w:val="8"/>
        </w:numPr>
        <w:tabs>
          <w:tab w:val="clear" w:pos="360"/>
          <w:tab w:val="num" w:pos="0"/>
        </w:tabs>
        <w:ind w:left="0" w:firstLine="426"/>
        <w:jc w:val="both"/>
        <w:rPr>
          <w:sz w:val="24"/>
        </w:rPr>
      </w:pPr>
      <w:r>
        <w:rPr>
          <w:sz w:val="24"/>
        </w:rPr>
        <w:t xml:space="preserve">для поддержания РаО2 на уровне не менее 6,6 кРа с рН крови не ниже 7,26 </w:t>
      </w:r>
    </w:p>
    <w:p w:rsidR="00BB70C9" w:rsidRDefault="00BB70C9">
      <w:pPr>
        <w:numPr>
          <w:ilvl w:val="0"/>
          <w:numId w:val="7"/>
        </w:numPr>
        <w:tabs>
          <w:tab w:val="clear" w:pos="360"/>
          <w:tab w:val="num" w:pos="0"/>
        </w:tabs>
        <w:ind w:left="0" w:firstLine="426"/>
        <w:jc w:val="both"/>
        <w:rPr>
          <w:sz w:val="24"/>
        </w:rPr>
      </w:pPr>
      <w:r>
        <w:rPr>
          <w:sz w:val="24"/>
        </w:rPr>
        <w:t xml:space="preserve">Бронхолитическая  терапия </w:t>
      </w:r>
    </w:p>
    <w:p w:rsidR="00BB70C9" w:rsidRDefault="00BB70C9">
      <w:pPr>
        <w:numPr>
          <w:ilvl w:val="0"/>
          <w:numId w:val="8"/>
        </w:numPr>
        <w:tabs>
          <w:tab w:val="clear" w:pos="360"/>
          <w:tab w:val="num" w:pos="0"/>
        </w:tabs>
        <w:ind w:left="0" w:firstLine="426"/>
        <w:jc w:val="both"/>
        <w:rPr>
          <w:sz w:val="24"/>
        </w:rPr>
      </w:pPr>
      <w:r>
        <w:rPr>
          <w:sz w:val="24"/>
        </w:rPr>
        <w:t xml:space="preserve">бета-2-симпатомиметик (беротек, сальбутамол) или холинолитик (атровент) через небулайзер каждые 4-6 часов, однако при необходимости кратность может быть увеличена. При недостаточной эффективности  каждого </w:t>
      </w:r>
      <w:r>
        <w:rPr>
          <w:sz w:val="24"/>
        </w:rPr>
        <w:lastRenderedPageBreak/>
        <w:t>лекарства в отдельности их рекомендуется комбинировать (беродуал). При терапии через небулайзер показана одновременная ингаляция кислородом.</w:t>
      </w:r>
    </w:p>
    <w:p w:rsidR="00BB70C9" w:rsidRDefault="00BB70C9">
      <w:pPr>
        <w:numPr>
          <w:ilvl w:val="0"/>
          <w:numId w:val="8"/>
        </w:numPr>
        <w:tabs>
          <w:tab w:val="clear" w:pos="360"/>
          <w:tab w:val="num" w:pos="0"/>
        </w:tabs>
        <w:ind w:left="0" w:firstLine="426"/>
        <w:jc w:val="both"/>
        <w:rPr>
          <w:sz w:val="24"/>
        </w:rPr>
      </w:pPr>
      <w:r>
        <w:rPr>
          <w:sz w:val="24"/>
        </w:rPr>
        <w:t xml:space="preserve">если ингаляционная терапия недостаточна, возможно длительное внутривенное введение метилксантинов (теофилин, аминофеллин со скоростью 0,5 мг/кг/ч). При этом, если возможно, рекомендуется определение концентрации теофелина в крови. </w:t>
      </w:r>
    </w:p>
    <w:p w:rsidR="00BB70C9" w:rsidRDefault="00BB70C9">
      <w:pPr>
        <w:numPr>
          <w:ilvl w:val="0"/>
          <w:numId w:val="7"/>
        </w:numPr>
        <w:tabs>
          <w:tab w:val="clear" w:pos="360"/>
          <w:tab w:val="num" w:pos="0"/>
        </w:tabs>
        <w:ind w:left="0" w:firstLine="426"/>
        <w:jc w:val="both"/>
        <w:rPr>
          <w:sz w:val="24"/>
        </w:rPr>
      </w:pPr>
      <w:r>
        <w:rPr>
          <w:sz w:val="24"/>
        </w:rPr>
        <w:t xml:space="preserve">Антибактериальная терапия </w:t>
      </w:r>
    </w:p>
    <w:p w:rsidR="00BB70C9" w:rsidRDefault="00BB70C9">
      <w:pPr>
        <w:tabs>
          <w:tab w:val="num" w:pos="0"/>
        </w:tabs>
        <w:ind w:firstLine="426"/>
        <w:jc w:val="both"/>
        <w:rPr>
          <w:sz w:val="24"/>
        </w:rPr>
      </w:pPr>
      <w:r>
        <w:rPr>
          <w:sz w:val="24"/>
        </w:rPr>
        <w:t xml:space="preserve">Антибактериальную терапию рекомендуется назначать и корректировать по результатам микробиологического анализа мокроты. </w:t>
      </w:r>
    </w:p>
    <w:p w:rsidR="00BB70C9" w:rsidRDefault="00BB70C9">
      <w:pPr>
        <w:tabs>
          <w:tab w:val="num" w:pos="0"/>
        </w:tabs>
        <w:ind w:firstLine="426"/>
        <w:jc w:val="both"/>
        <w:rPr>
          <w:sz w:val="24"/>
          <w:lang w:val="en-US"/>
        </w:rPr>
      </w:pPr>
      <w:r>
        <w:rPr>
          <w:sz w:val="24"/>
        </w:rPr>
        <w:t xml:space="preserve">При обострении заболевания, которое обычно сопровождается обострением бронхолегочной инфекции, назначаются антибиотики первого ряда. При их выборе учитывается тот факт, что, как правило, возбудителями при этом являются гемофильная палочка, пневмококк и моракселла катаралис. Также возможно наличие атипичной флоры. </w:t>
      </w:r>
    </w:p>
    <w:p w:rsidR="00BB70C9" w:rsidRDefault="00BB70C9">
      <w:pPr>
        <w:numPr>
          <w:ilvl w:val="0"/>
          <w:numId w:val="7"/>
        </w:numPr>
        <w:tabs>
          <w:tab w:val="clear" w:pos="360"/>
          <w:tab w:val="num" w:pos="0"/>
        </w:tabs>
        <w:ind w:left="0" w:firstLine="426"/>
        <w:jc w:val="both"/>
        <w:rPr>
          <w:sz w:val="24"/>
        </w:rPr>
      </w:pPr>
      <w:r>
        <w:rPr>
          <w:sz w:val="24"/>
        </w:rPr>
        <w:t>Реабилитация</w:t>
      </w:r>
    </w:p>
    <w:p w:rsidR="00BB70C9" w:rsidRDefault="00BB70C9">
      <w:pPr>
        <w:numPr>
          <w:ilvl w:val="0"/>
          <w:numId w:val="8"/>
        </w:numPr>
        <w:tabs>
          <w:tab w:val="clear" w:pos="360"/>
          <w:tab w:val="num" w:pos="0"/>
        </w:tabs>
        <w:ind w:left="0" w:firstLine="426"/>
        <w:jc w:val="both"/>
        <w:rPr>
          <w:sz w:val="24"/>
        </w:rPr>
      </w:pPr>
      <w:r>
        <w:rPr>
          <w:sz w:val="24"/>
        </w:rPr>
        <w:t xml:space="preserve">Физиотерапия: процедуры общего или рефлекторного действия (электросон, электроанальгезия, гальванический воротник с хлоридом кальция, общее УФО), общий массаж, гидротерапия: ванны, в т.ч. контрастные, души, сауна; </w:t>
      </w:r>
    </w:p>
    <w:p w:rsidR="00BB70C9" w:rsidRDefault="00BB70C9">
      <w:pPr>
        <w:numPr>
          <w:ilvl w:val="0"/>
          <w:numId w:val="8"/>
        </w:numPr>
        <w:tabs>
          <w:tab w:val="clear" w:pos="360"/>
          <w:tab w:val="num" w:pos="0"/>
        </w:tabs>
        <w:ind w:left="0" w:firstLine="426"/>
        <w:jc w:val="both"/>
        <w:rPr>
          <w:sz w:val="24"/>
        </w:rPr>
      </w:pPr>
      <w:r>
        <w:rPr>
          <w:sz w:val="24"/>
        </w:rPr>
        <w:t>ЛФК: гигиеническая общетренирующая, спорт, игры, туризм; дыхательные упражнения с акцентом на диафрагмальное дыхание, координацию дыхания и кровообращения, снижение энергетической стоимости дыхания;</w:t>
      </w:r>
    </w:p>
    <w:p w:rsidR="00BB70C9" w:rsidRDefault="00BB70C9">
      <w:pPr>
        <w:numPr>
          <w:ilvl w:val="0"/>
          <w:numId w:val="8"/>
        </w:numPr>
        <w:tabs>
          <w:tab w:val="clear" w:pos="360"/>
          <w:tab w:val="num" w:pos="0"/>
        </w:tabs>
        <w:ind w:left="0" w:firstLine="426"/>
        <w:jc w:val="both"/>
        <w:rPr>
          <w:sz w:val="24"/>
        </w:rPr>
      </w:pPr>
      <w:r>
        <w:rPr>
          <w:sz w:val="24"/>
        </w:rPr>
        <w:t xml:space="preserve">Курорты: организованный отдых в зеленой зоне, показаны центральные и местные санатории, климатотерапия в полном объеме, спелеотерапия, грязелечение; </w:t>
      </w:r>
    </w:p>
    <w:p w:rsidR="00BB70C9" w:rsidRDefault="00BB70C9">
      <w:pPr>
        <w:rPr>
          <w:sz w:val="24"/>
        </w:rPr>
      </w:pPr>
    </w:p>
    <w:p w:rsidR="00BB70C9" w:rsidRDefault="00BB70C9">
      <w:pPr>
        <w:numPr>
          <w:ilvl w:val="0"/>
          <w:numId w:val="6"/>
        </w:numPr>
        <w:jc w:val="center"/>
        <w:rPr>
          <w:b/>
          <w:sz w:val="24"/>
        </w:rPr>
      </w:pPr>
      <w:r>
        <w:rPr>
          <w:b/>
          <w:sz w:val="24"/>
        </w:rPr>
        <w:t>Дневник стационарного больного</w:t>
      </w:r>
    </w:p>
    <w:p w:rsidR="00BB70C9" w:rsidRDefault="00BB70C9">
      <w:pPr>
        <w:pStyle w:val="Normal"/>
        <w:spacing w:before="0" w:after="0"/>
        <w:rPr>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111"/>
        <w:gridCol w:w="3402"/>
      </w:tblGrid>
      <w:tr w:rsidR="00BB70C9">
        <w:tblPrEx>
          <w:tblCellMar>
            <w:top w:w="0" w:type="dxa"/>
            <w:bottom w:w="0" w:type="dxa"/>
          </w:tblCellMar>
        </w:tblPrEx>
        <w:tc>
          <w:tcPr>
            <w:tcW w:w="1242" w:type="dxa"/>
          </w:tcPr>
          <w:p w:rsidR="00BB70C9" w:rsidRDefault="00BB70C9">
            <w:pPr>
              <w:jc w:val="center"/>
              <w:rPr>
                <w:b/>
                <w:sz w:val="24"/>
              </w:rPr>
            </w:pPr>
            <w:r>
              <w:rPr>
                <w:b/>
                <w:sz w:val="24"/>
              </w:rPr>
              <w:t>Дата</w:t>
            </w:r>
          </w:p>
        </w:tc>
        <w:tc>
          <w:tcPr>
            <w:tcW w:w="4111" w:type="dxa"/>
          </w:tcPr>
          <w:p w:rsidR="00BB70C9" w:rsidRDefault="00BB70C9">
            <w:pPr>
              <w:jc w:val="center"/>
              <w:rPr>
                <w:b/>
                <w:sz w:val="24"/>
              </w:rPr>
            </w:pPr>
            <w:r>
              <w:rPr>
                <w:b/>
                <w:sz w:val="24"/>
              </w:rPr>
              <w:t>Дневник</w:t>
            </w:r>
          </w:p>
        </w:tc>
        <w:tc>
          <w:tcPr>
            <w:tcW w:w="3402" w:type="dxa"/>
          </w:tcPr>
          <w:p w:rsidR="00BB70C9" w:rsidRDefault="00BB70C9">
            <w:pPr>
              <w:jc w:val="center"/>
              <w:rPr>
                <w:b/>
                <w:sz w:val="24"/>
              </w:rPr>
            </w:pPr>
            <w:r>
              <w:rPr>
                <w:b/>
                <w:sz w:val="24"/>
              </w:rPr>
              <w:t>Назначения</w:t>
            </w:r>
          </w:p>
        </w:tc>
      </w:tr>
      <w:tr w:rsidR="00BB70C9">
        <w:tblPrEx>
          <w:tblCellMar>
            <w:top w:w="0" w:type="dxa"/>
            <w:bottom w:w="0" w:type="dxa"/>
          </w:tblCellMar>
        </w:tblPrEx>
        <w:tc>
          <w:tcPr>
            <w:tcW w:w="1242" w:type="dxa"/>
          </w:tcPr>
          <w:p w:rsidR="00BB70C9" w:rsidRDefault="00BB70C9">
            <w:pPr>
              <w:rPr>
                <w:sz w:val="24"/>
              </w:rPr>
            </w:pPr>
            <w:r>
              <w:rPr>
                <w:sz w:val="24"/>
              </w:rPr>
              <w:t>22.03.03</w:t>
            </w:r>
          </w:p>
        </w:tc>
        <w:tc>
          <w:tcPr>
            <w:tcW w:w="4111" w:type="dxa"/>
          </w:tcPr>
          <w:p w:rsidR="00BB70C9" w:rsidRDefault="00BB70C9">
            <w:pPr>
              <w:jc w:val="both"/>
              <w:rPr>
                <w:sz w:val="22"/>
              </w:rPr>
            </w:pPr>
            <w:r>
              <w:rPr>
                <w:sz w:val="22"/>
              </w:rPr>
              <w:t xml:space="preserve">Состояние удовлетворительное, сознание ясное, положение активное. АД 130/80, пульс 61 уд/мин. ЧДД 18 в минуту. Температура 36,7 </w:t>
            </w:r>
            <w:r>
              <w:rPr>
                <w:sz w:val="22"/>
                <w:vertAlign w:val="superscript"/>
              </w:rPr>
              <w:t>0</w:t>
            </w:r>
            <w:r>
              <w:rPr>
                <w:sz w:val="22"/>
              </w:rPr>
              <w:t xml:space="preserve">С . Улучшение самочувствия, уменьшение кашля, снижение количества отделяемой мокроты. Сохранение одышки. Перкуторно – коробочный звук над всей поверхность легких, аускультативно – жесткое дыхание, проводится во все отделы, сухие свистящие хрипы над всей поверхностью легких.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  </w:t>
            </w:r>
          </w:p>
          <w:p w:rsidR="00BB70C9" w:rsidRDefault="00BB70C9">
            <w:pPr>
              <w:rPr>
                <w:sz w:val="24"/>
              </w:rPr>
            </w:pPr>
          </w:p>
        </w:tc>
        <w:tc>
          <w:tcPr>
            <w:tcW w:w="3402" w:type="dxa"/>
          </w:tcPr>
          <w:p w:rsidR="00BB70C9" w:rsidRDefault="00BB70C9">
            <w:pPr>
              <w:pStyle w:val="a4"/>
              <w:rPr>
                <w:b w:val="0"/>
                <w:sz w:val="22"/>
              </w:rPr>
            </w:pPr>
            <w:r>
              <w:rPr>
                <w:b w:val="0"/>
                <w:sz w:val="22"/>
              </w:rPr>
              <w:t>Rp.: Sol. Euphylini 2,4% - 10,0 ml</w:t>
            </w:r>
          </w:p>
          <w:p w:rsidR="00BB70C9" w:rsidRDefault="00BB70C9">
            <w:pPr>
              <w:rPr>
                <w:sz w:val="22"/>
                <w:lang w:val="en-US"/>
              </w:rPr>
            </w:pPr>
            <w:r>
              <w:rPr>
                <w:sz w:val="22"/>
                <w:lang w:val="en-US"/>
              </w:rPr>
              <w:t xml:space="preserve">D.t.d. N10 in ampull. </w:t>
            </w:r>
          </w:p>
          <w:p w:rsidR="00BB70C9" w:rsidRDefault="00BB70C9">
            <w:pPr>
              <w:rPr>
                <w:sz w:val="22"/>
              </w:rPr>
            </w:pPr>
            <w:r>
              <w:rPr>
                <w:sz w:val="22"/>
                <w:lang w:val="en-US"/>
              </w:rPr>
              <w:t>S</w:t>
            </w:r>
            <w:r w:rsidRPr="00BB70C9">
              <w:rPr>
                <w:sz w:val="22"/>
              </w:rPr>
              <w:t xml:space="preserve">. </w:t>
            </w:r>
            <w:r>
              <w:rPr>
                <w:sz w:val="22"/>
              </w:rPr>
              <w:t>По 5-10 мл в вену (развести в 10-20 мл 20% раствора глюкозы).</w:t>
            </w:r>
          </w:p>
          <w:p w:rsidR="00BB70C9" w:rsidRDefault="00BB70C9">
            <w:pPr>
              <w:pStyle w:val="a4"/>
              <w:rPr>
                <w:b w:val="0"/>
                <w:sz w:val="22"/>
              </w:rPr>
            </w:pPr>
            <w:r>
              <w:rPr>
                <w:b w:val="0"/>
                <w:sz w:val="22"/>
              </w:rPr>
              <w:t>Rp.: Sol. Natrii chloridi 0,9% - 200,0 ml</w:t>
            </w:r>
          </w:p>
          <w:p w:rsidR="00BB70C9" w:rsidRPr="00BB70C9" w:rsidRDefault="00BB70C9">
            <w:pPr>
              <w:rPr>
                <w:sz w:val="22"/>
              </w:rPr>
            </w:pPr>
            <w:r>
              <w:rPr>
                <w:sz w:val="22"/>
                <w:lang w:val="en-US"/>
              </w:rPr>
              <w:t>Rp.:  Tab. Dexamethasoni</w:t>
            </w:r>
            <w:r w:rsidRPr="00BB70C9">
              <w:rPr>
                <w:sz w:val="22"/>
              </w:rPr>
              <w:t xml:space="preserve"> 0,0005 </w:t>
            </w:r>
            <w:r>
              <w:rPr>
                <w:sz w:val="22"/>
                <w:lang w:val="en-US"/>
              </w:rPr>
              <w:t>N</w:t>
            </w:r>
            <w:r w:rsidRPr="00BB70C9">
              <w:rPr>
                <w:sz w:val="22"/>
              </w:rPr>
              <w:t>50</w:t>
            </w:r>
          </w:p>
          <w:p w:rsidR="00BB70C9" w:rsidRDefault="00BB70C9">
            <w:pPr>
              <w:rPr>
                <w:sz w:val="22"/>
              </w:rPr>
            </w:pPr>
            <w:r>
              <w:rPr>
                <w:sz w:val="22"/>
                <w:lang w:val="en-US"/>
              </w:rPr>
              <w:t>D</w:t>
            </w:r>
            <w:r w:rsidRPr="00BB70C9">
              <w:rPr>
                <w:sz w:val="22"/>
              </w:rPr>
              <w:t>.</w:t>
            </w:r>
            <w:r>
              <w:rPr>
                <w:sz w:val="22"/>
                <w:lang w:val="en-US"/>
              </w:rPr>
              <w:t>S</w:t>
            </w:r>
            <w:r w:rsidRPr="00BB70C9">
              <w:rPr>
                <w:sz w:val="22"/>
              </w:rPr>
              <w:t xml:space="preserve">. </w:t>
            </w:r>
            <w:r>
              <w:rPr>
                <w:sz w:val="22"/>
              </w:rPr>
              <w:t>По 1 таблетке</w:t>
            </w:r>
            <w:r w:rsidRPr="00BB70C9">
              <w:rPr>
                <w:sz w:val="22"/>
              </w:rPr>
              <w:t xml:space="preserve"> </w:t>
            </w:r>
            <w:r>
              <w:rPr>
                <w:sz w:val="22"/>
              </w:rPr>
              <w:t xml:space="preserve">утром после или во время еды </w:t>
            </w:r>
          </w:p>
          <w:p w:rsidR="00BB70C9" w:rsidRDefault="00BB70C9">
            <w:pPr>
              <w:rPr>
                <w:sz w:val="22"/>
              </w:rPr>
            </w:pPr>
            <w:r>
              <w:rPr>
                <w:sz w:val="22"/>
              </w:rPr>
              <w:t>Беродуал 10 кап. 2 р. в день.</w:t>
            </w:r>
          </w:p>
          <w:p w:rsidR="00BB70C9" w:rsidRPr="00BB70C9" w:rsidRDefault="00BB70C9">
            <w:pPr>
              <w:pStyle w:val="2"/>
              <w:rPr>
                <w:sz w:val="22"/>
              </w:rPr>
            </w:pPr>
            <w:r>
              <w:rPr>
                <w:sz w:val="22"/>
                <w:lang w:val="en-US"/>
              </w:rPr>
              <w:t>Rp</w:t>
            </w:r>
            <w:r w:rsidRPr="00BB70C9">
              <w:rPr>
                <w:sz w:val="22"/>
              </w:rPr>
              <w:t xml:space="preserve">.: </w:t>
            </w:r>
            <w:r>
              <w:rPr>
                <w:sz w:val="22"/>
                <w:lang w:val="en-US"/>
              </w:rPr>
              <w:t>Tab</w:t>
            </w:r>
            <w:r w:rsidRPr="00BB70C9">
              <w:rPr>
                <w:sz w:val="22"/>
              </w:rPr>
              <w:t xml:space="preserve">. </w:t>
            </w:r>
            <w:r>
              <w:rPr>
                <w:sz w:val="22"/>
                <w:lang w:val="en-US"/>
              </w:rPr>
              <w:t>Bromhexini</w:t>
            </w:r>
          </w:p>
          <w:p w:rsidR="00BB70C9" w:rsidRDefault="00BB70C9">
            <w:pPr>
              <w:rPr>
                <w:sz w:val="22"/>
              </w:rPr>
            </w:pPr>
            <w:r>
              <w:rPr>
                <w:sz w:val="22"/>
                <w:lang w:val="en-US"/>
              </w:rPr>
              <w:t>D</w:t>
            </w:r>
            <w:r w:rsidRPr="00BB70C9">
              <w:rPr>
                <w:sz w:val="22"/>
              </w:rPr>
              <w:t>.</w:t>
            </w:r>
            <w:r>
              <w:rPr>
                <w:sz w:val="22"/>
                <w:lang w:val="en-US"/>
              </w:rPr>
              <w:t>S</w:t>
            </w:r>
            <w:r w:rsidRPr="00BB70C9">
              <w:rPr>
                <w:sz w:val="22"/>
              </w:rPr>
              <w:t xml:space="preserve">. </w:t>
            </w:r>
            <w:r>
              <w:rPr>
                <w:sz w:val="22"/>
              </w:rPr>
              <w:t xml:space="preserve">По 2 т. 3 раза в день. </w:t>
            </w:r>
          </w:p>
          <w:p w:rsidR="00BB70C9" w:rsidRDefault="00BB70C9">
            <w:pPr>
              <w:pStyle w:val="Normal"/>
              <w:spacing w:before="0" w:after="0"/>
              <w:rPr>
                <w:snapToGrid/>
                <w:sz w:val="22"/>
              </w:rPr>
            </w:pPr>
            <w:r>
              <w:rPr>
                <w:snapToGrid/>
                <w:sz w:val="22"/>
              </w:rPr>
              <w:t>Антисептический раствор 200,0 в/в</w:t>
            </w:r>
          </w:p>
          <w:p w:rsidR="00BB70C9" w:rsidRDefault="00BB70C9">
            <w:pPr>
              <w:rPr>
                <w:sz w:val="22"/>
              </w:rPr>
            </w:pPr>
            <w:r>
              <w:rPr>
                <w:sz w:val="22"/>
              </w:rPr>
              <w:t>Физиотерапия</w:t>
            </w:r>
          </w:p>
          <w:p w:rsidR="00BB70C9" w:rsidRDefault="00BB70C9">
            <w:pPr>
              <w:rPr>
                <w:sz w:val="24"/>
              </w:rPr>
            </w:pPr>
            <w:r>
              <w:rPr>
                <w:sz w:val="22"/>
              </w:rPr>
              <w:t>Массаж груди, спины</w:t>
            </w:r>
            <w:r>
              <w:rPr>
                <w:sz w:val="24"/>
              </w:rPr>
              <w:t xml:space="preserve"> </w:t>
            </w:r>
          </w:p>
        </w:tc>
      </w:tr>
      <w:tr w:rsidR="00BB70C9">
        <w:tblPrEx>
          <w:tblCellMar>
            <w:top w:w="0" w:type="dxa"/>
            <w:bottom w:w="0" w:type="dxa"/>
          </w:tblCellMar>
        </w:tblPrEx>
        <w:tc>
          <w:tcPr>
            <w:tcW w:w="1242" w:type="dxa"/>
          </w:tcPr>
          <w:p w:rsidR="00BB70C9" w:rsidRDefault="00BB70C9">
            <w:pPr>
              <w:jc w:val="both"/>
              <w:rPr>
                <w:sz w:val="24"/>
              </w:rPr>
            </w:pPr>
            <w:r>
              <w:rPr>
                <w:sz w:val="24"/>
              </w:rPr>
              <w:t>24.03.03г.</w:t>
            </w:r>
          </w:p>
        </w:tc>
        <w:tc>
          <w:tcPr>
            <w:tcW w:w="4111" w:type="dxa"/>
          </w:tcPr>
          <w:p w:rsidR="00BB70C9" w:rsidRDefault="00BB70C9">
            <w:pPr>
              <w:jc w:val="both"/>
              <w:rPr>
                <w:sz w:val="24"/>
              </w:rPr>
            </w:pPr>
            <w:r>
              <w:rPr>
                <w:sz w:val="22"/>
              </w:rPr>
              <w:t xml:space="preserve">Состояние удовлетворительное, сознание ясное, положение активное. АД 120/80, пульс 63 уд/мин. ЧДД 17 в минуту. Температура 36,6 </w:t>
            </w:r>
            <w:r>
              <w:rPr>
                <w:sz w:val="22"/>
                <w:vertAlign w:val="superscript"/>
              </w:rPr>
              <w:t>0</w:t>
            </w:r>
            <w:r>
              <w:rPr>
                <w:sz w:val="22"/>
              </w:rPr>
              <w:t xml:space="preserve">С. Больной </w:t>
            </w:r>
            <w:r w:rsidRPr="00BB70C9">
              <w:rPr>
                <w:sz w:val="22"/>
              </w:rPr>
              <w:t xml:space="preserve"> </w:t>
            </w:r>
            <w:r>
              <w:rPr>
                <w:sz w:val="22"/>
              </w:rPr>
              <w:t xml:space="preserve">отмечает улучшение самочувствия, сохранение не сильного кашля. Одышка. </w:t>
            </w:r>
            <w:r>
              <w:rPr>
                <w:sz w:val="22"/>
              </w:rPr>
              <w:lastRenderedPageBreak/>
              <w:t>Перкуторно – коробочный звук над всей поверхность легких, аускультативно – жесткое дыхание, проводится во все отделы, сухие свистящие хрипы над всей поверхностью легких.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w:t>
            </w:r>
          </w:p>
        </w:tc>
        <w:tc>
          <w:tcPr>
            <w:tcW w:w="3402" w:type="dxa"/>
          </w:tcPr>
          <w:p w:rsidR="00BB70C9" w:rsidRDefault="00BB70C9">
            <w:pPr>
              <w:jc w:val="center"/>
              <w:rPr>
                <w:sz w:val="24"/>
                <w:lang w:val="en-US"/>
              </w:rPr>
            </w:pPr>
            <w:r>
              <w:rPr>
                <w:sz w:val="24"/>
              </w:rPr>
              <w:lastRenderedPageBreak/>
              <w:t>-</w:t>
            </w:r>
            <w:r>
              <w:rPr>
                <w:sz w:val="24"/>
                <w:lang w:val="en-US"/>
              </w:rPr>
              <w:t>||</w:t>
            </w:r>
            <w:r>
              <w:rPr>
                <w:sz w:val="24"/>
              </w:rPr>
              <w:t>-</w:t>
            </w: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tc>
      </w:tr>
      <w:tr w:rsidR="00BB70C9">
        <w:tblPrEx>
          <w:tblCellMar>
            <w:top w:w="0" w:type="dxa"/>
            <w:bottom w:w="0" w:type="dxa"/>
          </w:tblCellMar>
        </w:tblPrEx>
        <w:tc>
          <w:tcPr>
            <w:tcW w:w="1242" w:type="dxa"/>
          </w:tcPr>
          <w:p w:rsidR="00BB70C9" w:rsidRDefault="00BB70C9">
            <w:pPr>
              <w:jc w:val="both"/>
              <w:rPr>
                <w:sz w:val="24"/>
              </w:rPr>
            </w:pPr>
            <w:r>
              <w:rPr>
                <w:sz w:val="24"/>
              </w:rPr>
              <w:lastRenderedPageBreak/>
              <w:t>25.03.03г.</w:t>
            </w:r>
          </w:p>
        </w:tc>
        <w:tc>
          <w:tcPr>
            <w:tcW w:w="4111" w:type="dxa"/>
          </w:tcPr>
          <w:p w:rsidR="00BB70C9" w:rsidRDefault="00BB70C9">
            <w:pPr>
              <w:jc w:val="both"/>
              <w:rPr>
                <w:sz w:val="24"/>
              </w:rPr>
            </w:pPr>
            <w:r>
              <w:rPr>
                <w:sz w:val="22"/>
              </w:rPr>
              <w:t xml:space="preserve">Состояние удовлетворительное, сознание ясное, положение активное. АД 120/70, пульс 60 уд/мин. ЧДД 17 в минуту. Температура 36,8 </w:t>
            </w:r>
            <w:r>
              <w:rPr>
                <w:sz w:val="22"/>
                <w:vertAlign w:val="superscript"/>
              </w:rPr>
              <w:t>0</w:t>
            </w:r>
            <w:r>
              <w:rPr>
                <w:sz w:val="22"/>
              </w:rPr>
              <w:t>С. Самочувствие без изменений, кашель с небольшим количеством мокроты. Сохранение одышки. Перкуторно – коробочный звук над всей поверхность легких, аускультативно – жесткое дыхание, проводится во все отделы, сухие свистящие хрипы над всей поверхностью легких.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w:t>
            </w:r>
          </w:p>
        </w:tc>
        <w:tc>
          <w:tcPr>
            <w:tcW w:w="3402" w:type="dxa"/>
          </w:tcPr>
          <w:p w:rsidR="00BB70C9" w:rsidRDefault="00BB70C9">
            <w:pPr>
              <w:jc w:val="center"/>
              <w:rPr>
                <w:sz w:val="24"/>
                <w:lang w:val="en-US"/>
              </w:rPr>
            </w:pPr>
            <w:r>
              <w:rPr>
                <w:sz w:val="24"/>
                <w:lang w:val="en-US"/>
              </w:rPr>
              <w:t>-||-</w:t>
            </w: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tc>
      </w:tr>
      <w:tr w:rsidR="00BB70C9">
        <w:tblPrEx>
          <w:tblCellMar>
            <w:top w:w="0" w:type="dxa"/>
            <w:bottom w:w="0" w:type="dxa"/>
          </w:tblCellMar>
        </w:tblPrEx>
        <w:tc>
          <w:tcPr>
            <w:tcW w:w="1242" w:type="dxa"/>
          </w:tcPr>
          <w:p w:rsidR="00BB70C9" w:rsidRDefault="00BB70C9">
            <w:pPr>
              <w:jc w:val="both"/>
              <w:rPr>
                <w:sz w:val="24"/>
              </w:rPr>
            </w:pPr>
            <w:r>
              <w:rPr>
                <w:sz w:val="24"/>
              </w:rPr>
              <w:t xml:space="preserve">26.03.03г. </w:t>
            </w:r>
          </w:p>
        </w:tc>
        <w:tc>
          <w:tcPr>
            <w:tcW w:w="4111" w:type="dxa"/>
          </w:tcPr>
          <w:p w:rsidR="00BB70C9" w:rsidRDefault="00BB70C9">
            <w:pPr>
              <w:jc w:val="both"/>
              <w:rPr>
                <w:sz w:val="24"/>
              </w:rPr>
            </w:pPr>
            <w:r>
              <w:rPr>
                <w:sz w:val="22"/>
              </w:rPr>
              <w:t xml:space="preserve">Состояние удовлетворительное, сознание ясное, положение активное. АД 130/80, пульс 61 уд/мин. ЧДД 18 в минуту. Температура 36,7 </w:t>
            </w:r>
            <w:r>
              <w:rPr>
                <w:sz w:val="22"/>
                <w:vertAlign w:val="superscript"/>
              </w:rPr>
              <w:t>0</w:t>
            </w:r>
            <w:r>
              <w:rPr>
                <w:sz w:val="22"/>
              </w:rPr>
              <w:t>С. Улучшение самочувствия, уменьшение кашля, снижение количества отделяемой мокроты. Сохранение одышки. Перкуторно – коробочный звук над всей поверхность легких, аускультативно – жесткое дыхание, проводится во все отделы, сухие свистящие хрипы над всей поверхностью легких.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w:t>
            </w:r>
          </w:p>
        </w:tc>
        <w:tc>
          <w:tcPr>
            <w:tcW w:w="3402" w:type="dxa"/>
          </w:tcPr>
          <w:p w:rsidR="00BB70C9" w:rsidRDefault="00BB70C9">
            <w:pPr>
              <w:jc w:val="center"/>
              <w:rPr>
                <w:sz w:val="24"/>
                <w:lang w:val="en-US"/>
              </w:rPr>
            </w:pPr>
            <w:r>
              <w:rPr>
                <w:sz w:val="24"/>
                <w:lang w:val="en-US"/>
              </w:rPr>
              <w:t>-||-</w:t>
            </w: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p w:rsidR="00BB70C9" w:rsidRDefault="00BB70C9">
            <w:pPr>
              <w:jc w:val="center"/>
              <w:rPr>
                <w:sz w:val="24"/>
                <w:lang w:val="en-US"/>
              </w:rPr>
            </w:pPr>
          </w:p>
        </w:tc>
      </w:tr>
      <w:tr w:rsidR="00BB70C9">
        <w:tblPrEx>
          <w:tblCellMar>
            <w:top w:w="0" w:type="dxa"/>
            <w:bottom w:w="0" w:type="dxa"/>
          </w:tblCellMar>
        </w:tblPrEx>
        <w:tc>
          <w:tcPr>
            <w:tcW w:w="1242" w:type="dxa"/>
          </w:tcPr>
          <w:p w:rsidR="00BB70C9" w:rsidRDefault="00BB70C9">
            <w:pPr>
              <w:jc w:val="both"/>
              <w:rPr>
                <w:sz w:val="24"/>
              </w:rPr>
            </w:pPr>
            <w:r>
              <w:rPr>
                <w:sz w:val="24"/>
                <w:lang w:val="en-US"/>
              </w:rPr>
              <w:t>27.03.03</w:t>
            </w:r>
            <w:r>
              <w:rPr>
                <w:sz w:val="24"/>
              </w:rPr>
              <w:t>г.</w:t>
            </w:r>
          </w:p>
        </w:tc>
        <w:tc>
          <w:tcPr>
            <w:tcW w:w="4111" w:type="dxa"/>
          </w:tcPr>
          <w:p w:rsidR="00BB70C9" w:rsidRDefault="00BB70C9">
            <w:pPr>
              <w:jc w:val="both"/>
              <w:rPr>
                <w:sz w:val="24"/>
              </w:rPr>
            </w:pPr>
            <w:r>
              <w:rPr>
                <w:sz w:val="22"/>
              </w:rPr>
              <w:t xml:space="preserve">Состояние удовлетворительное, сознание ясное, положение активное. АД 120/70, пульс 58 уд/мин. ЧДД 16 в минуту. Температура 36,5 </w:t>
            </w:r>
            <w:r>
              <w:rPr>
                <w:sz w:val="22"/>
                <w:vertAlign w:val="superscript"/>
              </w:rPr>
              <w:t>0</w:t>
            </w:r>
            <w:r>
              <w:rPr>
                <w:sz w:val="22"/>
              </w:rPr>
              <w:t xml:space="preserve">С. Улучшение самочувствия, уменьшение кашля, исчезновение мокроты. Уменьшение одышки. Перкуторно – коробочный звук над всей поверхность легких, аускультативно – жесткое дыхание, проводится во все отделы, </w:t>
            </w:r>
            <w:r>
              <w:rPr>
                <w:sz w:val="22"/>
              </w:rPr>
              <w:lastRenderedPageBreak/>
              <w:t>сухие свистящие хрипы над всей поверхностью легких.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w:t>
            </w:r>
          </w:p>
        </w:tc>
        <w:tc>
          <w:tcPr>
            <w:tcW w:w="3402" w:type="dxa"/>
          </w:tcPr>
          <w:p w:rsidR="00BB70C9" w:rsidRDefault="00BB70C9">
            <w:pPr>
              <w:jc w:val="center"/>
              <w:rPr>
                <w:sz w:val="24"/>
                <w:lang w:val="en-US"/>
              </w:rPr>
            </w:pPr>
            <w:r>
              <w:rPr>
                <w:sz w:val="24"/>
                <w:lang w:val="en-US"/>
              </w:rPr>
              <w:lastRenderedPageBreak/>
              <w:t>-||-</w:t>
            </w: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p w:rsidR="00BB70C9" w:rsidRDefault="00BB70C9">
            <w:pPr>
              <w:jc w:val="center"/>
              <w:rPr>
                <w:sz w:val="24"/>
              </w:rPr>
            </w:pPr>
          </w:p>
        </w:tc>
      </w:tr>
      <w:tr w:rsidR="00BB70C9">
        <w:tblPrEx>
          <w:tblCellMar>
            <w:top w:w="0" w:type="dxa"/>
            <w:bottom w:w="0" w:type="dxa"/>
          </w:tblCellMar>
        </w:tblPrEx>
        <w:tc>
          <w:tcPr>
            <w:tcW w:w="1242" w:type="dxa"/>
          </w:tcPr>
          <w:p w:rsidR="00BB70C9" w:rsidRDefault="00BB70C9">
            <w:pPr>
              <w:jc w:val="both"/>
              <w:rPr>
                <w:sz w:val="24"/>
              </w:rPr>
            </w:pPr>
            <w:r>
              <w:rPr>
                <w:sz w:val="24"/>
              </w:rPr>
              <w:lastRenderedPageBreak/>
              <w:t>28.03.03г.</w:t>
            </w:r>
          </w:p>
        </w:tc>
        <w:tc>
          <w:tcPr>
            <w:tcW w:w="4111" w:type="dxa"/>
          </w:tcPr>
          <w:p w:rsidR="00BB70C9" w:rsidRDefault="00BB70C9">
            <w:pPr>
              <w:jc w:val="both"/>
              <w:rPr>
                <w:sz w:val="24"/>
              </w:rPr>
            </w:pPr>
            <w:r>
              <w:rPr>
                <w:sz w:val="22"/>
              </w:rPr>
              <w:t xml:space="preserve">Состояние удовлетворительное, сознание ясное, положение активное. АД 120/80, пульс 61 уд/мин. ЧДД 18 в минуту. Температура 36,6 </w:t>
            </w:r>
            <w:r>
              <w:rPr>
                <w:sz w:val="22"/>
                <w:vertAlign w:val="superscript"/>
              </w:rPr>
              <w:t>0</w:t>
            </w:r>
            <w:r>
              <w:rPr>
                <w:sz w:val="22"/>
              </w:rPr>
              <w:t>С. Улучшение самочувствия, уменьшение кашля. Исчезновение в покое одышки. Перкуторно – коробочный звук над всей поверхность легких, аускультативно – жесткое дыхание, проводится во все отделы, сухие свистящие хрипы над всей поверхностью легких.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w:t>
            </w:r>
          </w:p>
        </w:tc>
        <w:tc>
          <w:tcPr>
            <w:tcW w:w="3402" w:type="dxa"/>
          </w:tcPr>
          <w:p w:rsidR="00BB70C9" w:rsidRDefault="00BB70C9">
            <w:pPr>
              <w:jc w:val="center"/>
              <w:rPr>
                <w:sz w:val="24"/>
                <w:lang w:val="en-US"/>
              </w:rPr>
            </w:pPr>
            <w:r>
              <w:rPr>
                <w:sz w:val="24"/>
                <w:lang w:val="en-US"/>
              </w:rPr>
              <w:t>-||-</w:t>
            </w:r>
          </w:p>
          <w:p w:rsidR="00BB70C9" w:rsidRDefault="00BB70C9">
            <w:pPr>
              <w:jc w:val="center"/>
              <w:rPr>
                <w:sz w:val="24"/>
              </w:rPr>
            </w:pPr>
          </w:p>
        </w:tc>
      </w:tr>
    </w:tbl>
    <w:p w:rsidR="00BB70C9" w:rsidRDefault="00BB70C9">
      <w:pPr>
        <w:jc w:val="both"/>
        <w:rPr>
          <w:sz w:val="24"/>
        </w:rPr>
      </w:pPr>
    </w:p>
    <w:p w:rsidR="00BB70C9" w:rsidRDefault="00BB70C9">
      <w:pPr>
        <w:jc w:val="center"/>
        <w:rPr>
          <w:b/>
          <w:sz w:val="24"/>
        </w:rPr>
      </w:pPr>
    </w:p>
    <w:p w:rsidR="00BB70C9" w:rsidRDefault="00BB70C9">
      <w:pPr>
        <w:numPr>
          <w:ilvl w:val="0"/>
          <w:numId w:val="6"/>
        </w:numPr>
        <w:jc w:val="center"/>
        <w:rPr>
          <w:b/>
          <w:sz w:val="24"/>
        </w:rPr>
      </w:pPr>
      <w:r>
        <w:rPr>
          <w:b/>
          <w:sz w:val="24"/>
        </w:rPr>
        <w:t>Выписной эпикриз</w:t>
      </w:r>
    </w:p>
    <w:p w:rsidR="00BB70C9" w:rsidRDefault="00BB70C9">
      <w:pPr>
        <w:jc w:val="both"/>
        <w:rPr>
          <w:sz w:val="24"/>
        </w:rPr>
      </w:pPr>
    </w:p>
    <w:p w:rsidR="00BB70C9" w:rsidRDefault="00BB70C9">
      <w:pPr>
        <w:pStyle w:val="Normal"/>
        <w:tabs>
          <w:tab w:val="num" w:pos="0"/>
        </w:tabs>
        <w:spacing w:before="0" w:after="0"/>
        <w:ind w:firstLine="426"/>
        <w:jc w:val="both"/>
        <w:rPr>
          <w:snapToGrid/>
        </w:rPr>
      </w:pPr>
      <w:r>
        <w:t xml:space="preserve">Больной *********************************** находился на лечении в пульмонологическом отделении Новгородской Областной Клинической Больницы с 20 марта 2003 года с диагнозом - </w:t>
      </w:r>
      <w:r>
        <w:rPr>
          <w:snapToGrid/>
        </w:rPr>
        <w:t xml:space="preserve">хроническая обструктивная болезнь легких.  Больному было проведено дополнительное клиническое лабораторное и инструментальное исследование, после которого был выставлен окончательный клинический диагноз: Хроническая обструктивная болезнь легких.  </w:t>
      </w:r>
      <w:r w:rsidRPr="00BB70C9">
        <w:rPr>
          <w:snapToGrid/>
        </w:rPr>
        <w:t>Фаза</w:t>
      </w:r>
      <w:r>
        <w:rPr>
          <w:snapToGrid/>
        </w:rPr>
        <w:t xml:space="preserve"> обострения. Средняя степень тяжести.</w:t>
      </w:r>
      <w:r>
        <w:t xml:space="preserve"> </w:t>
      </w:r>
      <w:r>
        <w:rPr>
          <w:snapToGrid/>
        </w:rPr>
        <w:t xml:space="preserve">Эмфизема легких. Дыхательная недостаточность </w:t>
      </w:r>
      <w:r>
        <w:rPr>
          <w:snapToGrid/>
          <w:lang w:val="en-US"/>
        </w:rPr>
        <w:t>I</w:t>
      </w:r>
      <w:r w:rsidRPr="00BB70C9">
        <w:rPr>
          <w:snapToGrid/>
        </w:rPr>
        <w:t xml:space="preserve"> </w:t>
      </w:r>
      <w:r>
        <w:rPr>
          <w:snapToGrid/>
        </w:rPr>
        <w:t xml:space="preserve">степени; и проведено медикаментозное (эуфилин, дексаметазон, беродуал, бромгексин) и физиотерапевтическое лечение (УВЧ, массаж груди и спины). </w:t>
      </w:r>
    </w:p>
    <w:p w:rsidR="00BB70C9" w:rsidRDefault="00BB70C9">
      <w:pPr>
        <w:pStyle w:val="Normal"/>
        <w:tabs>
          <w:tab w:val="num" w:pos="0"/>
        </w:tabs>
        <w:spacing w:before="0" w:after="0"/>
        <w:ind w:firstLine="426"/>
        <w:jc w:val="both"/>
        <w:rPr>
          <w:snapToGrid/>
        </w:rPr>
      </w:pPr>
      <w:r>
        <w:rPr>
          <w:snapToGrid/>
        </w:rPr>
        <w:t xml:space="preserve">После проведенного лечения наступило улучшение состояния, купирование одышки в покое и при ходьбе, исчезновение кашля. Больной выписывается домой в удовлетворительном состоянии. </w:t>
      </w:r>
    </w:p>
    <w:p w:rsidR="00BB70C9" w:rsidRDefault="00BB70C9">
      <w:pPr>
        <w:pStyle w:val="Normal"/>
        <w:tabs>
          <w:tab w:val="num" w:pos="0"/>
        </w:tabs>
        <w:spacing w:before="0" w:after="0"/>
        <w:ind w:firstLine="426"/>
        <w:jc w:val="both"/>
        <w:rPr>
          <w:rFonts w:ascii="Courier New" w:hAnsi="Courier New"/>
          <w:b/>
          <w:snapToGrid/>
          <w:sz w:val="22"/>
        </w:rPr>
      </w:pPr>
      <w:r>
        <w:rPr>
          <w:rFonts w:ascii="Courier New" w:hAnsi="Courier New"/>
          <w:b/>
          <w:snapToGrid/>
          <w:sz w:val="22"/>
        </w:rPr>
        <w:t xml:space="preserve">Рекомендовано: </w:t>
      </w:r>
    </w:p>
    <w:p w:rsidR="00BB70C9" w:rsidRDefault="00BB70C9">
      <w:pPr>
        <w:pStyle w:val="Normal"/>
        <w:numPr>
          <w:ilvl w:val="0"/>
          <w:numId w:val="12"/>
        </w:numPr>
        <w:spacing w:before="0" w:after="0"/>
        <w:jc w:val="both"/>
        <w:rPr>
          <w:snapToGrid/>
        </w:rPr>
      </w:pPr>
      <w:r>
        <w:rPr>
          <w:snapToGrid/>
        </w:rPr>
        <w:t xml:space="preserve">Обучение больного </w:t>
      </w:r>
    </w:p>
    <w:p w:rsidR="00BB70C9" w:rsidRDefault="00BB70C9">
      <w:pPr>
        <w:pStyle w:val="Normal"/>
        <w:numPr>
          <w:ilvl w:val="0"/>
          <w:numId w:val="12"/>
        </w:numPr>
        <w:spacing w:before="0" w:after="0"/>
        <w:jc w:val="both"/>
        <w:rPr>
          <w:snapToGrid/>
        </w:rPr>
      </w:pPr>
      <w:r>
        <w:rPr>
          <w:snapToGrid/>
        </w:rPr>
        <w:t>Наблюдение участкового врача по месту жительства.</w:t>
      </w:r>
    </w:p>
    <w:p w:rsidR="00BB70C9" w:rsidRDefault="00BB70C9">
      <w:pPr>
        <w:pStyle w:val="Normal"/>
        <w:numPr>
          <w:ilvl w:val="0"/>
          <w:numId w:val="12"/>
        </w:numPr>
        <w:spacing w:before="0" w:after="0"/>
        <w:jc w:val="both"/>
        <w:rPr>
          <w:snapToGrid/>
        </w:rPr>
      </w:pPr>
      <w:r>
        <w:rPr>
          <w:snapToGrid/>
        </w:rPr>
        <w:t>Продолжительный прием витаминов, иммуностимулирующих препаратов:</w:t>
      </w:r>
    </w:p>
    <w:p w:rsidR="00BB70C9" w:rsidRDefault="00BB70C9">
      <w:pPr>
        <w:pStyle w:val="Normal"/>
        <w:numPr>
          <w:ilvl w:val="0"/>
          <w:numId w:val="8"/>
        </w:numPr>
        <w:spacing w:before="0" w:after="0"/>
        <w:jc w:val="both"/>
        <w:rPr>
          <w:i/>
          <w:snapToGrid/>
        </w:rPr>
      </w:pPr>
      <w:r>
        <w:rPr>
          <w:i/>
          <w:snapToGrid/>
        </w:rPr>
        <w:t>компливит (по 1 таблетки  1 раз в день)</w:t>
      </w:r>
    </w:p>
    <w:p w:rsidR="00BB70C9" w:rsidRDefault="00BB70C9">
      <w:pPr>
        <w:pStyle w:val="Normal"/>
        <w:numPr>
          <w:ilvl w:val="0"/>
          <w:numId w:val="8"/>
        </w:numPr>
        <w:spacing w:before="0" w:after="0"/>
        <w:jc w:val="both"/>
        <w:rPr>
          <w:i/>
          <w:snapToGrid/>
        </w:rPr>
      </w:pPr>
      <w:r>
        <w:rPr>
          <w:i/>
          <w:snapToGrid/>
        </w:rPr>
        <w:t xml:space="preserve">сбор витаминный </w:t>
      </w:r>
      <w:r>
        <w:rPr>
          <w:i/>
          <w:snapToGrid/>
          <w:lang w:val="en-US"/>
        </w:rPr>
        <w:t>N1</w:t>
      </w:r>
    </w:p>
    <w:p w:rsidR="00BB70C9" w:rsidRDefault="00BB70C9">
      <w:pPr>
        <w:pStyle w:val="Normal"/>
        <w:numPr>
          <w:ilvl w:val="0"/>
          <w:numId w:val="8"/>
        </w:numPr>
        <w:spacing w:before="0" w:after="0"/>
        <w:jc w:val="both"/>
        <w:rPr>
          <w:i/>
          <w:snapToGrid/>
        </w:rPr>
      </w:pPr>
      <w:r>
        <w:rPr>
          <w:i/>
          <w:snapToGrid/>
        </w:rPr>
        <w:t>сироп из плодов шиповника (по 1-2 чайные ложки 2-3 раза в день до еды)</w:t>
      </w:r>
    </w:p>
    <w:p w:rsidR="00BB70C9" w:rsidRDefault="00BB70C9">
      <w:pPr>
        <w:pStyle w:val="Normal"/>
        <w:numPr>
          <w:ilvl w:val="0"/>
          <w:numId w:val="12"/>
        </w:numPr>
        <w:spacing w:before="0" w:after="0"/>
        <w:jc w:val="both"/>
        <w:rPr>
          <w:snapToGrid/>
        </w:rPr>
      </w:pPr>
      <w:r>
        <w:rPr>
          <w:snapToGrid/>
        </w:rPr>
        <w:t>Противорецедивное лечение:</w:t>
      </w:r>
    </w:p>
    <w:p w:rsidR="00BB70C9" w:rsidRDefault="00BB70C9">
      <w:pPr>
        <w:pStyle w:val="Normal"/>
        <w:numPr>
          <w:ilvl w:val="0"/>
          <w:numId w:val="8"/>
        </w:numPr>
        <w:spacing w:before="0" w:after="0"/>
        <w:jc w:val="both"/>
        <w:rPr>
          <w:i/>
          <w:snapToGrid/>
        </w:rPr>
      </w:pPr>
      <w:r>
        <w:rPr>
          <w:i/>
          <w:snapToGrid/>
        </w:rPr>
        <w:t xml:space="preserve">сбор грудной </w:t>
      </w:r>
      <w:r>
        <w:rPr>
          <w:i/>
          <w:snapToGrid/>
          <w:lang w:val="en-US"/>
        </w:rPr>
        <w:t>N1-2</w:t>
      </w:r>
    </w:p>
    <w:p w:rsidR="00BB70C9" w:rsidRDefault="00BB70C9">
      <w:pPr>
        <w:pStyle w:val="Normal"/>
        <w:numPr>
          <w:ilvl w:val="0"/>
          <w:numId w:val="8"/>
        </w:numPr>
        <w:spacing w:before="0" w:after="0"/>
        <w:jc w:val="both"/>
        <w:rPr>
          <w:i/>
          <w:snapToGrid/>
        </w:rPr>
      </w:pPr>
      <w:r>
        <w:rPr>
          <w:i/>
          <w:snapToGrid/>
        </w:rPr>
        <w:t xml:space="preserve">при ухудшении состояния, увеличении одышки: амброксол гидрохлорид (по 1 таблетке 3 раза в день, после еды), беродуал или атровент ингаляционно. </w:t>
      </w:r>
    </w:p>
    <w:p w:rsidR="00BB70C9" w:rsidRDefault="00BB70C9">
      <w:pPr>
        <w:pStyle w:val="Normal"/>
        <w:numPr>
          <w:ilvl w:val="0"/>
          <w:numId w:val="12"/>
        </w:numPr>
        <w:spacing w:before="0" w:after="0"/>
        <w:jc w:val="both"/>
        <w:rPr>
          <w:snapToGrid/>
        </w:rPr>
      </w:pPr>
      <w:r>
        <w:rPr>
          <w:snapToGrid/>
        </w:rPr>
        <w:t xml:space="preserve">Рекомендации по поведению: </w:t>
      </w:r>
    </w:p>
    <w:p w:rsidR="00BB70C9" w:rsidRDefault="00BB70C9">
      <w:pPr>
        <w:pStyle w:val="Normal"/>
        <w:numPr>
          <w:ilvl w:val="0"/>
          <w:numId w:val="8"/>
        </w:numPr>
        <w:spacing w:before="0" w:after="0"/>
        <w:jc w:val="both"/>
        <w:rPr>
          <w:i/>
          <w:snapToGrid/>
        </w:rPr>
      </w:pPr>
      <w:r>
        <w:rPr>
          <w:i/>
          <w:snapToGrid/>
        </w:rPr>
        <w:lastRenderedPageBreak/>
        <w:t>избегать переохлаждения</w:t>
      </w:r>
    </w:p>
    <w:p w:rsidR="00BB70C9" w:rsidRDefault="00BB70C9">
      <w:pPr>
        <w:pStyle w:val="Normal"/>
        <w:numPr>
          <w:ilvl w:val="0"/>
          <w:numId w:val="8"/>
        </w:numPr>
        <w:spacing w:before="0" w:after="0"/>
        <w:jc w:val="both"/>
        <w:rPr>
          <w:i/>
          <w:snapToGrid/>
        </w:rPr>
      </w:pPr>
      <w:r>
        <w:rPr>
          <w:i/>
          <w:snapToGrid/>
        </w:rPr>
        <w:t xml:space="preserve">занятие общетренирующими физическими упражнениями </w:t>
      </w:r>
    </w:p>
    <w:p w:rsidR="00BB70C9" w:rsidRDefault="00BB70C9">
      <w:pPr>
        <w:pStyle w:val="Normal"/>
        <w:numPr>
          <w:ilvl w:val="0"/>
          <w:numId w:val="8"/>
        </w:numPr>
        <w:spacing w:before="0" w:after="0"/>
        <w:jc w:val="both"/>
        <w:rPr>
          <w:i/>
          <w:snapToGrid/>
        </w:rPr>
      </w:pPr>
      <w:r>
        <w:rPr>
          <w:i/>
          <w:snapToGrid/>
        </w:rPr>
        <w:t>игры</w:t>
      </w:r>
    </w:p>
    <w:p w:rsidR="00BB70C9" w:rsidRDefault="00BB70C9">
      <w:pPr>
        <w:pStyle w:val="Normal"/>
        <w:numPr>
          <w:ilvl w:val="0"/>
          <w:numId w:val="8"/>
        </w:numPr>
        <w:spacing w:before="0" w:after="0"/>
        <w:jc w:val="both"/>
        <w:rPr>
          <w:i/>
          <w:snapToGrid/>
        </w:rPr>
      </w:pPr>
      <w:r>
        <w:rPr>
          <w:i/>
          <w:snapToGrid/>
        </w:rPr>
        <w:t>туризм</w:t>
      </w:r>
    </w:p>
    <w:p w:rsidR="00BB70C9" w:rsidRDefault="00BB70C9">
      <w:pPr>
        <w:pStyle w:val="Normal"/>
        <w:numPr>
          <w:ilvl w:val="0"/>
          <w:numId w:val="8"/>
        </w:numPr>
        <w:spacing w:before="0" w:after="0"/>
        <w:jc w:val="both"/>
        <w:rPr>
          <w:i/>
          <w:snapToGrid/>
        </w:rPr>
      </w:pPr>
      <w:r>
        <w:rPr>
          <w:i/>
          <w:snapToGrid/>
        </w:rPr>
        <w:t>дыхательные упражнения с акцентом на диафрагмальное дыхание, координацию дыхания и кровообращения</w:t>
      </w:r>
    </w:p>
    <w:p w:rsidR="00BB70C9" w:rsidRDefault="00BB70C9">
      <w:pPr>
        <w:pStyle w:val="Normal"/>
        <w:numPr>
          <w:ilvl w:val="0"/>
          <w:numId w:val="8"/>
        </w:numPr>
        <w:spacing w:before="0" w:after="0"/>
        <w:jc w:val="both"/>
        <w:rPr>
          <w:i/>
          <w:snapToGrid/>
        </w:rPr>
      </w:pPr>
      <w:r>
        <w:rPr>
          <w:i/>
          <w:snapToGrid/>
        </w:rPr>
        <w:t xml:space="preserve">постепенное закаливание организма </w:t>
      </w:r>
    </w:p>
    <w:p w:rsidR="00BB70C9" w:rsidRDefault="00BB70C9">
      <w:pPr>
        <w:pStyle w:val="Normal"/>
        <w:numPr>
          <w:ilvl w:val="0"/>
          <w:numId w:val="8"/>
        </w:numPr>
        <w:spacing w:before="0" w:after="0"/>
        <w:jc w:val="both"/>
        <w:rPr>
          <w:i/>
          <w:snapToGrid/>
        </w:rPr>
      </w:pPr>
      <w:r>
        <w:rPr>
          <w:i/>
          <w:snapToGrid/>
        </w:rPr>
        <w:t>нормализация питания и рациональный выбор питания</w:t>
      </w:r>
    </w:p>
    <w:p w:rsidR="00BB70C9" w:rsidRDefault="00BB70C9">
      <w:pPr>
        <w:pStyle w:val="Normal"/>
        <w:numPr>
          <w:ilvl w:val="0"/>
          <w:numId w:val="8"/>
        </w:numPr>
        <w:spacing w:before="0" w:after="0"/>
        <w:jc w:val="both"/>
        <w:rPr>
          <w:i/>
          <w:snapToGrid/>
        </w:rPr>
      </w:pPr>
      <w:r>
        <w:rPr>
          <w:i/>
          <w:snapToGrid/>
        </w:rPr>
        <w:t xml:space="preserve">избежания стрессовых ситуаций </w:t>
      </w:r>
    </w:p>
    <w:p w:rsidR="00BB70C9" w:rsidRDefault="00BB70C9">
      <w:pPr>
        <w:pStyle w:val="Normal"/>
        <w:tabs>
          <w:tab w:val="num" w:pos="0"/>
        </w:tabs>
        <w:spacing w:before="0" w:after="0"/>
        <w:ind w:firstLine="426"/>
        <w:jc w:val="both"/>
        <w:rPr>
          <w:snapToGrid/>
        </w:rPr>
      </w:pPr>
    </w:p>
    <w:p w:rsidR="00BB70C9" w:rsidRDefault="00BB70C9">
      <w:pPr>
        <w:pStyle w:val="Normal"/>
        <w:tabs>
          <w:tab w:val="num" w:pos="0"/>
        </w:tabs>
        <w:spacing w:before="0" w:after="0"/>
        <w:ind w:firstLine="426"/>
        <w:jc w:val="both"/>
        <w:rPr>
          <w:snapToGrid/>
        </w:rPr>
      </w:pPr>
    </w:p>
    <w:p w:rsidR="00BB70C9" w:rsidRDefault="00BB70C9">
      <w:pPr>
        <w:pStyle w:val="Normal"/>
        <w:tabs>
          <w:tab w:val="num" w:pos="0"/>
        </w:tabs>
        <w:spacing w:before="0" w:after="0"/>
        <w:ind w:firstLine="426"/>
        <w:jc w:val="both"/>
        <w:rPr>
          <w:snapToGrid/>
        </w:rPr>
      </w:pPr>
    </w:p>
    <w:p w:rsidR="00BB70C9" w:rsidRDefault="00BB70C9">
      <w:pPr>
        <w:pStyle w:val="Normal"/>
        <w:tabs>
          <w:tab w:val="num" w:pos="0"/>
        </w:tabs>
        <w:spacing w:before="0" w:after="0"/>
        <w:ind w:firstLine="426"/>
        <w:jc w:val="both"/>
        <w:rPr>
          <w:snapToGrid/>
        </w:rPr>
      </w:pPr>
    </w:p>
    <w:p w:rsidR="00BB70C9" w:rsidRDefault="00BB70C9">
      <w:pPr>
        <w:pStyle w:val="6"/>
      </w:pPr>
    </w:p>
    <w:sectPr w:rsidR="00BB70C9">
      <w:footerReference w:type="even" r:id="rId8"/>
      <w:footerReference w:type="default" r:id="rId9"/>
      <w:pgSz w:w="11906" w:h="16838"/>
      <w:pgMar w:top="709"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F1" w:rsidRDefault="00FC76F1">
      <w:r>
        <w:separator/>
      </w:r>
    </w:p>
  </w:endnote>
  <w:endnote w:type="continuationSeparator" w:id="0">
    <w:p w:rsidR="00FC76F1" w:rsidRDefault="00FC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C9" w:rsidRDefault="00BB70C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B70C9" w:rsidRDefault="00BB70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C9" w:rsidRDefault="00BB70C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C18E2">
      <w:rPr>
        <w:rStyle w:val="a6"/>
        <w:noProof/>
      </w:rPr>
      <w:t>12</w:t>
    </w:r>
    <w:r>
      <w:rPr>
        <w:rStyle w:val="a6"/>
      </w:rPr>
      <w:fldChar w:fldCharType="end"/>
    </w:r>
  </w:p>
  <w:p w:rsidR="00BB70C9" w:rsidRDefault="00BB70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F1" w:rsidRDefault="00FC76F1">
      <w:r>
        <w:separator/>
      </w:r>
    </w:p>
  </w:footnote>
  <w:footnote w:type="continuationSeparator" w:id="0">
    <w:p w:rsidR="00FC76F1" w:rsidRDefault="00FC7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E5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63A016E"/>
    <w:multiLevelType w:val="singleLevel"/>
    <w:tmpl w:val="287A4F5A"/>
    <w:lvl w:ilvl="0">
      <w:start w:val="1"/>
      <w:numFmt w:val="decimal"/>
      <w:lvlText w:val="%1."/>
      <w:lvlJc w:val="left"/>
      <w:pPr>
        <w:tabs>
          <w:tab w:val="num" w:pos="786"/>
        </w:tabs>
        <w:ind w:left="786" w:hanging="360"/>
      </w:pPr>
      <w:rPr>
        <w:rFonts w:hint="default"/>
      </w:rPr>
    </w:lvl>
  </w:abstractNum>
  <w:abstractNum w:abstractNumId="2">
    <w:nsid w:val="07A318A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B70299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F8D0132"/>
    <w:multiLevelType w:val="singleLevel"/>
    <w:tmpl w:val="39CC927A"/>
    <w:lvl w:ilvl="0">
      <w:start w:val="1"/>
      <w:numFmt w:val="bullet"/>
      <w:lvlText w:val="-"/>
      <w:lvlJc w:val="left"/>
      <w:pPr>
        <w:tabs>
          <w:tab w:val="num" w:pos="360"/>
        </w:tabs>
        <w:ind w:left="360" w:hanging="360"/>
      </w:pPr>
      <w:rPr>
        <w:rFonts w:hint="default"/>
      </w:rPr>
    </w:lvl>
  </w:abstractNum>
  <w:abstractNum w:abstractNumId="5">
    <w:nsid w:val="331F7425"/>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3FC1129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6783C60"/>
    <w:multiLevelType w:val="singleLevel"/>
    <w:tmpl w:val="F4C60EC4"/>
    <w:lvl w:ilvl="0">
      <w:start w:val="1"/>
      <w:numFmt w:val="decimal"/>
      <w:lvlText w:val="%1."/>
      <w:lvlJc w:val="left"/>
      <w:pPr>
        <w:tabs>
          <w:tab w:val="num" w:pos="375"/>
        </w:tabs>
        <w:ind w:left="375" w:hanging="375"/>
      </w:pPr>
      <w:rPr>
        <w:rFonts w:hint="default"/>
      </w:rPr>
    </w:lvl>
  </w:abstractNum>
  <w:abstractNum w:abstractNumId="8">
    <w:nsid w:val="59112136"/>
    <w:multiLevelType w:val="singleLevel"/>
    <w:tmpl w:val="803E3BFE"/>
    <w:lvl w:ilvl="0">
      <w:start w:val="1"/>
      <w:numFmt w:val="decimal"/>
      <w:lvlText w:val="%1."/>
      <w:lvlJc w:val="left"/>
      <w:pPr>
        <w:tabs>
          <w:tab w:val="num" w:pos="375"/>
        </w:tabs>
        <w:ind w:left="375" w:hanging="375"/>
      </w:pPr>
      <w:rPr>
        <w:rFonts w:hint="default"/>
      </w:rPr>
    </w:lvl>
  </w:abstractNum>
  <w:abstractNum w:abstractNumId="9">
    <w:nsid w:val="59531EE2"/>
    <w:multiLevelType w:val="singleLevel"/>
    <w:tmpl w:val="DBF28F46"/>
    <w:lvl w:ilvl="0">
      <w:start w:val="12"/>
      <w:numFmt w:val="bullet"/>
      <w:lvlText w:val="-"/>
      <w:lvlJc w:val="left"/>
      <w:pPr>
        <w:tabs>
          <w:tab w:val="num" w:pos="360"/>
        </w:tabs>
        <w:ind w:left="360" w:hanging="360"/>
      </w:pPr>
      <w:rPr>
        <w:rFonts w:hint="default"/>
      </w:rPr>
    </w:lvl>
  </w:abstractNum>
  <w:abstractNum w:abstractNumId="10">
    <w:nsid w:val="6AF5189D"/>
    <w:multiLevelType w:val="hybridMultilevel"/>
    <w:tmpl w:val="0DB8A3D2"/>
    <w:lvl w:ilvl="0" w:tplc="287A4F5A">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6ECC622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76D71B9"/>
    <w:multiLevelType w:val="singleLevel"/>
    <w:tmpl w:val="BA420A3A"/>
    <w:lvl w:ilvl="0">
      <w:start w:val="1"/>
      <w:numFmt w:val="upperRoman"/>
      <w:pStyle w:val="5"/>
      <w:lvlText w:val="%1."/>
      <w:lvlJc w:val="left"/>
      <w:pPr>
        <w:tabs>
          <w:tab w:val="num" w:pos="720"/>
        </w:tabs>
        <w:ind w:left="720" w:hanging="720"/>
      </w:pPr>
      <w:rPr>
        <w:rFonts w:hint="default"/>
      </w:rPr>
    </w:lvl>
  </w:abstractNum>
  <w:num w:numId="1">
    <w:abstractNumId w:val="3"/>
  </w:num>
  <w:num w:numId="2">
    <w:abstractNumId w:val="5"/>
  </w:num>
  <w:num w:numId="3">
    <w:abstractNumId w:val="0"/>
  </w:num>
  <w:num w:numId="4">
    <w:abstractNumId w:val="6"/>
  </w:num>
  <w:num w:numId="5">
    <w:abstractNumId w:val="12"/>
  </w:num>
  <w:num w:numId="6">
    <w:abstractNumId w:val="2"/>
  </w:num>
  <w:num w:numId="7">
    <w:abstractNumId w:val="11"/>
  </w:num>
  <w:num w:numId="8">
    <w:abstractNumId w:val="4"/>
  </w:num>
  <w:num w:numId="9">
    <w:abstractNumId w:val="9"/>
  </w:num>
  <w:num w:numId="10">
    <w:abstractNumId w:val="7"/>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C9"/>
    <w:rsid w:val="001C18E2"/>
    <w:rsid w:val="002B3290"/>
    <w:rsid w:val="00BB70C9"/>
    <w:rsid w:val="00EF7F9C"/>
    <w:rsid w:val="00FC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numPr>
        <w:numId w:val="5"/>
      </w:numPr>
      <w:outlineLvl w:val="4"/>
    </w:pPr>
    <w:rPr>
      <w:rFonts w:ascii="Courier New" w:hAnsi="Courier New"/>
      <w:sz w:val="24"/>
    </w:rPr>
  </w:style>
  <w:style w:type="paragraph" w:styleId="6">
    <w:name w:val="heading 6"/>
    <w:basedOn w:val="a"/>
    <w:next w:val="a"/>
    <w:qFormat/>
    <w:pPr>
      <w:keepNext/>
      <w:jc w:val="both"/>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962"/>
    </w:pPr>
    <w:rPr>
      <w:sz w:val="24"/>
    </w:rPr>
  </w:style>
  <w:style w:type="paragraph" w:customStyle="1" w:styleId="Normal">
    <w:name w:val="Normal"/>
    <w:pPr>
      <w:spacing w:before="100" w:after="100"/>
    </w:pPr>
    <w:rPr>
      <w:snapToGrid w:val="0"/>
      <w:sz w:val="24"/>
    </w:rPr>
  </w:style>
  <w:style w:type="paragraph" w:styleId="20">
    <w:name w:val="Body Text 2"/>
    <w:basedOn w:val="a"/>
    <w:pPr>
      <w:jc w:val="both"/>
    </w:pPr>
    <w:rPr>
      <w:rFonts w:ascii="Arial" w:hAnsi="Arial"/>
      <w:sz w:val="24"/>
    </w:rPr>
  </w:style>
  <w:style w:type="paragraph" w:styleId="a4">
    <w:name w:val="Body Text"/>
    <w:basedOn w:val="a"/>
    <w:rPr>
      <w:b/>
      <w:sz w:val="24"/>
      <w:lang w:val="en-US"/>
    </w:rPr>
  </w:style>
  <w:style w:type="paragraph" w:styleId="21">
    <w:name w:val="Body Text Indent 2"/>
    <w:basedOn w:val="a"/>
    <w:pPr>
      <w:ind w:firstLine="426"/>
      <w:jc w:val="both"/>
    </w:pPr>
    <w:rPr>
      <w:sz w:val="24"/>
    </w:rPr>
  </w:style>
  <w:style w:type="paragraph" w:styleId="30">
    <w:name w:val="Body Text 3"/>
    <w:basedOn w:val="a"/>
    <w:pPr>
      <w:jc w:val="both"/>
    </w:pPr>
    <w:rPr>
      <w:sz w:val="22"/>
    </w:rPr>
  </w:style>
  <w:style w:type="paragraph" w:styleId="a5">
    <w:name w:val="footer"/>
    <w:basedOn w:val="a"/>
    <w:pPr>
      <w:tabs>
        <w:tab w:val="center" w:pos="4153"/>
        <w:tab w:val="right" w:pos="8306"/>
      </w:tabs>
    </w:p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numPr>
        <w:numId w:val="5"/>
      </w:numPr>
      <w:outlineLvl w:val="4"/>
    </w:pPr>
    <w:rPr>
      <w:rFonts w:ascii="Courier New" w:hAnsi="Courier New"/>
      <w:sz w:val="24"/>
    </w:rPr>
  </w:style>
  <w:style w:type="paragraph" w:styleId="6">
    <w:name w:val="heading 6"/>
    <w:basedOn w:val="a"/>
    <w:next w:val="a"/>
    <w:qFormat/>
    <w:pPr>
      <w:keepNext/>
      <w:jc w:val="both"/>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962"/>
    </w:pPr>
    <w:rPr>
      <w:sz w:val="24"/>
    </w:rPr>
  </w:style>
  <w:style w:type="paragraph" w:customStyle="1" w:styleId="Normal">
    <w:name w:val="Normal"/>
    <w:pPr>
      <w:spacing w:before="100" w:after="100"/>
    </w:pPr>
    <w:rPr>
      <w:snapToGrid w:val="0"/>
      <w:sz w:val="24"/>
    </w:rPr>
  </w:style>
  <w:style w:type="paragraph" w:styleId="20">
    <w:name w:val="Body Text 2"/>
    <w:basedOn w:val="a"/>
    <w:pPr>
      <w:jc w:val="both"/>
    </w:pPr>
    <w:rPr>
      <w:rFonts w:ascii="Arial" w:hAnsi="Arial"/>
      <w:sz w:val="24"/>
    </w:rPr>
  </w:style>
  <w:style w:type="paragraph" w:styleId="a4">
    <w:name w:val="Body Text"/>
    <w:basedOn w:val="a"/>
    <w:rPr>
      <w:b/>
      <w:sz w:val="24"/>
      <w:lang w:val="en-US"/>
    </w:rPr>
  </w:style>
  <w:style w:type="paragraph" w:styleId="21">
    <w:name w:val="Body Text Indent 2"/>
    <w:basedOn w:val="a"/>
    <w:pPr>
      <w:ind w:firstLine="426"/>
      <w:jc w:val="both"/>
    </w:pPr>
    <w:rPr>
      <w:sz w:val="24"/>
    </w:rPr>
  </w:style>
  <w:style w:type="paragraph" w:styleId="30">
    <w:name w:val="Body Text 3"/>
    <w:basedOn w:val="a"/>
    <w:pPr>
      <w:jc w:val="both"/>
    </w:pPr>
    <w:rPr>
      <w:sz w:val="22"/>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Ruslan</dc:creator>
  <cp:lastModifiedBy>Igor</cp:lastModifiedBy>
  <cp:revision>2</cp:revision>
  <dcterms:created xsi:type="dcterms:W3CDTF">2024-04-14T15:16:00Z</dcterms:created>
  <dcterms:modified xsi:type="dcterms:W3CDTF">2024-04-14T15:16:00Z</dcterms:modified>
</cp:coreProperties>
</file>