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5A" w:rsidRDefault="0045685A">
      <w:pPr>
        <w:ind w:left="1418"/>
        <w:rPr>
          <w:b/>
          <w:sz w:val="28"/>
          <w:lang w:val="en-US"/>
        </w:rPr>
      </w:pPr>
      <w:bookmarkStart w:id="0" w:name="_GoBack"/>
      <w:bookmarkEnd w:id="0"/>
    </w:p>
    <w:p w:rsidR="0045685A" w:rsidRDefault="0045685A">
      <w:pPr>
        <w:ind w:left="680"/>
        <w:jc w:val="both"/>
        <w:rPr>
          <w:b/>
          <w:sz w:val="24"/>
        </w:rPr>
      </w:pPr>
      <w:r>
        <w:rPr>
          <w:b/>
          <w:sz w:val="24"/>
        </w:rPr>
        <w:t>Паспортная часть.</w:t>
      </w:r>
    </w:p>
    <w:p w:rsidR="0045685A" w:rsidRPr="00FA56E9" w:rsidRDefault="00FA56E9">
      <w:pPr>
        <w:ind w:left="680"/>
        <w:jc w:val="both"/>
        <w:rPr>
          <w:i/>
          <w:sz w:val="24"/>
        </w:rPr>
      </w:pPr>
      <w:r>
        <w:rPr>
          <w:i/>
          <w:sz w:val="24"/>
        </w:rPr>
        <w:t>ФИО</w:t>
      </w:r>
      <w:r w:rsidR="0045685A">
        <w:rPr>
          <w:i/>
          <w:sz w:val="24"/>
        </w:rPr>
        <w:t>.</w:t>
      </w:r>
    </w:p>
    <w:p w:rsidR="0045685A" w:rsidRDefault="0045685A">
      <w:pPr>
        <w:ind w:left="680"/>
        <w:jc w:val="both"/>
        <w:rPr>
          <w:sz w:val="24"/>
        </w:rPr>
      </w:pPr>
      <w:r>
        <w:rPr>
          <w:sz w:val="24"/>
        </w:rPr>
        <w:t>Возраст 17 лет. (год рождения 1983)</w:t>
      </w:r>
    </w:p>
    <w:p w:rsidR="0045685A" w:rsidRDefault="0045685A">
      <w:pPr>
        <w:ind w:left="680"/>
        <w:jc w:val="both"/>
        <w:rPr>
          <w:sz w:val="24"/>
        </w:rPr>
      </w:pPr>
      <w:r>
        <w:rPr>
          <w:sz w:val="24"/>
        </w:rPr>
        <w:t xml:space="preserve">Образование среднее, студентка </w:t>
      </w:r>
      <w:r w:rsidRPr="00FA56E9">
        <w:rPr>
          <w:sz w:val="24"/>
        </w:rPr>
        <w:t xml:space="preserve"> </w:t>
      </w:r>
      <w:r>
        <w:rPr>
          <w:sz w:val="24"/>
          <w:lang w:val="en-US"/>
        </w:rPr>
        <w:t>I</w:t>
      </w:r>
      <w:r w:rsidRPr="00FA56E9">
        <w:rPr>
          <w:sz w:val="24"/>
        </w:rPr>
        <w:t xml:space="preserve"> </w:t>
      </w:r>
      <w:r>
        <w:rPr>
          <w:sz w:val="24"/>
        </w:rPr>
        <w:t>курса СПбГУ.</w:t>
      </w:r>
    </w:p>
    <w:p w:rsidR="0045685A" w:rsidRDefault="0045685A">
      <w:pPr>
        <w:ind w:left="680"/>
        <w:jc w:val="both"/>
        <w:rPr>
          <w:sz w:val="24"/>
        </w:rPr>
      </w:pPr>
      <w:r>
        <w:rPr>
          <w:sz w:val="24"/>
        </w:rPr>
        <w:t>Дата поступления в клинику: 12.03.2001г., в плановом порядке, по направлению поликлин</w:t>
      </w:r>
      <w:r>
        <w:rPr>
          <w:sz w:val="24"/>
        </w:rPr>
        <w:t>и</w:t>
      </w:r>
      <w:r>
        <w:rPr>
          <w:sz w:val="24"/>
        </w:rPr>
        <w:t>ки № 5.</w:t>
      </w:r>
    </w:p>
    <w:p w:rsidR="0045685A" w:rsidRDefault="0045685A">
      <w:pPr>
        <w:ind w:left="680"/>
        <w:jc w:val="both"/>
        <w:rPr>
          <w:sz w:val="24"/>
        </w:rPr>
      </w:pPr>
    </w:p>
    <w:p w:rsidR="0045685A" w:rsidRDefault="0045685A">
      <w:pPr>
        <w:jc w:val="both"/>
        <w:rPr>
          <w:sz w:val="24"/>
        </w:rPr>
      </w:pPr>
    </w:p>
    <w:p w:rsidR="0045685A" w:rsidRDefault="0045685A">
      <w:pPr>
        <w:jc w:val="both"/>
        <w:rPr>
          <w:sz w:val="24"/>
        </w:rPr>
      </w:pPr>
    </w:p>
    <w:p w:rsidR="0045685A" w:rsidRDefault="0045685A">
      <w:pPr>
        <w:jc w:val="both"/>
        <w:rPr>
          <w:sz w:val="24"/>
        </w:rPr>
      </w:pPr>
    </w:p>
    <w:p w:rsidR="0045685A" w:rsidRDefault="0045685A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ANAMNESIS</w:t>
      </w:r>
      <w:r>
        <w:rPr>
          <w:b/>
          <w:sz w:val="28"/>
        </w:rPr>
        <w:t>.</w:t>
      </w:r>
    </w:p>
    <w:p w:rsidR="0045685A" w:rsidRDefault="0045685A">
      <w:pPr>
        <w:jc w:val="both"/>
        <w:rPr>
          <w:sz w:val="24"/>
        </w:rPr>
      </w:pPr>
      <w:r>
        <w:rPr>
          <w:sz w:val="24"/>
        </w:rPr>
        <w:tab/>
      </w:r>
    </w:p>
    <w:p w:rsidR="0045685A" w:rsidRDefault="0045685A">
      <w:pPr>
        <w:ind w:firstLine="720"/>
        <w:jc w:val="both"/>
        <w:rPr>
          <w:sz w:val="24"/>
        </w:rPr>
      </w:pPr>
      <w:r>
        <w:rPr>
          <w:sz w:val="24"/>
          <w:u w:val="single"/>
        </w:rPr>
        <w:t>Основные жалобы при поступлении</w:t>
      </w:r>
      <w:r w:rsidRPr="00FA56E9">
        <w:rPr>
          <w:sz w:val="24"/>
        </w:rPr>
        <w:t>:</w:t>
      </w:r>
      <w:r>
        <w:rPr>
          <w:sz w:val="24"/>
        </w:rPr>
        <w:t xml:space="preserve"> больная жалуется на периодически возникающее п</w:t>
      </w:r>
      <w:r>
        <w:rPr>
          <w:sz w:val="24"/>
        </w:rPr>
        <w:t>о</w:t>
      </w:r>
      <w:r>
        <w:rPr>
          <w:sz w:val="24"/>
        </w:rPr>
        <w:t>краснение кожи (конечностей, спины, груди, живота), кожный зуд, жжение кожи, появление волд</w:t>
      </w:r>
      <w:r>
        <w:rPr>
          <w:sz w:val="24"/>
        </w:rPr>
        <w:t>ы</w:t>
      </w:r>
      <w:r>
        <w:rPr>
          <w:sz w:val="24"/>
        </w:rPr>
        <w:t xml:space="preserve">рей разного размера. </w:t>
      </w:r>
    </w:p>
    <w:p w:rsidR="0045685A" w:rsidRDefault="0045685A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Anamnesis</w:t>
      </w:r>
      <w:r w:rsidRPr="00FA56E9">
        <w:rPr>
          <w:b/>
          <w:sz w:val="24"/>
        </w:rPr>
        <w:t xml:space="preserve"> </w:t>
      </w:r>
      <w:r>
        <w:rPr>
          <w:b/>
          <w:sz w:val="24"/>
          <w:lang w:val="en-US"/>
        </w:rPr>
        <w:t>morbi</w:t>
      </w:r>
      <w:r w:rsidRPr="00FA56E9">
        <w:rPr>
          <w:b/>
          <w:sz w:val="24"/>
        </w:rPr>
        <w:t>.</w:t>
      </w:r>
    </w:p>
    <w:p w:rsidR="0045685A" w:rsidRPr="00FA56E9" w:rsidRDefault="0045685A">
      <w:pPr>
        <w:jc w:val="both"/>
        <w:rPr>
          <w:sz w:val="24"/>
        </w:rPr>
      </w:pPr>
      <w:r w:rsidRPr="00FA56E9">
        <w:rPr>
          <w:sz w:val="24"/>
        </w:rPr>
        <w:tab/>
      </w:r>
    </w:p>
    <w:p w:rsidR="0045685A" w:rsidRDefault="0045685A">
      <w:pPr>
        <w:jc w:val="both"/>
        <w:rPr>
          <w:sz w:val="24"/>
        </w:rPr>
      </w:pPr>
      <w:r w:rsidRPr="00FA56E9">
        <w:rPr>
          <w:sz w:val="24"/>
        </w:rPr>
        <w:tab/>
        <w:t>С 3 – х лет после прививки АКДС возникли проявления нейродермита (кривые ногти, тре</w:t>
      </w:r>
      <w:r w:rsidRPr="00FA56E9">
        <w:rPr>
          <w:sz w:val="24"/>
        </w:rPr>
        <w:t>с</w:t>
      </w:r>
      <w:r w:rsidRPr="00FA56E9">
        <w:rPr>
          <w:sz w:val="24"/>
        </w:rPr>
        <w:t xml:space="preserve">кались губы), после обращения к врачу была рекомендованна диета, которая соблюдалась больной до 12 лет. </w:t>
      </w:r>
      <w:r>
        <w:rPr>
          <w:sz w:val="24"/>
        </w:rPr>
        <w:t>Считает себя больной с 12 лет, когда впервые появился кожный зуд, жжение кожи, яркая гиперемия лица с мелкими и редкими волдырями,  приподнимающимися над  поверхностью к</w:t>
      </w:r>
      <w:r>
        <w:rPr>
          <w:sz w:val="24"/>
        </w:rPr>
        <w:t>о</w:t>
      </w:r>
      <w:r>
        <w:rPr>
          <w:sz w:val="24"/>
        </w:rPr>
        <w:t>жи(исчезают  бесследно в течении нескольких  дней) , гиперемия живота, верхних и нижних коне</w:t>
      </w:r>
      <w:r>
        <w:rPr>
          <w:sz w:val="24"/>
        </w:rPr>
        <w:t>ч</w:t>
      </w:r>
      <w:r>
        <w:rPr>
          <w:sz w:val="24"/>
        </w:rPr>
        <w:t>ностей. Такие симптомы заболевания повторялись один – два раза в год, до 16,5 лет. После обращ</w:t>
      </w:r>
      <w:r>
        <w:rPr>
          <w:sz w:val="24"/>
        </w:rPr>
        <w:t>е</w:t>
      </w:r>
      <w:r>
        <w:rPr>
          <w:sz w:val="24"/>
        </w:rPr>
        <w:t>ния в гомеопатическую клинику был рекомендован прием «горошин» (каких не помнит). На фоне приёма препарата, жалобы в течение 4,5 лет появлялись редко (один раз в год), были слабо выраж</w:t>
      </w:r>
      <w:r>
        <w:rPr>
          <w:sz w:val="24"/>
        </w:rPr>
        <w:t>е</w:t>
      </w:r>
      <w:r>
        <w:rPr>
          <w:sz w:val="24"/>
        </w:rPr>
        <w:t>ны. Больная отметила, что пол года назад после самостоятельной отмены гомеопатического преп</w:t>
      </w:r>
      <w:r>
        <w:rPr>
          <w:sz w:val="24"/>
        </w:rPr>
        <w:t>а</w:t>
      </w:r>
      <w:r>
        <w:rPr>
          <w:sz w:val="24"/>
        </w:rPr>
        <w:t xml:space="preserve">рата </w:t>
      </w:r>
      <w:r w:rsidRPr="00FA56E9">
        <w:rPr>
          <w:sz w:val="24"/>
        </w:rPr>
        <w:t>“</w:t>
      </w:r>
      <w:r>
        <w:rPr>
          <w:sz w:val="24"/>
        </w:rPr>
        <w:t>приступы</w:t>
      </w:r>
      <w:r w:rsidRPr="00FA56E9">
        <w:rPr>
          <w:sz w:val="24"/>
        </w:rPr>
        <w:t>”</w:t>
      </w:r>
      <w:r>
        <w:rPr>
          <w:sz w:val="24"/>
        </w:rPr>
        <w:t xml:space="preserve"> стали возникать чаще (один – два раза в месяц), зуд  и жжение кожи стали более сильными, волдыри стали появляться более крупные и частые. Больная начала самостоятельно пр</w:t>
      </w:r>
      <w:r>
        <w:rPr>
          <w:sz w:val="24"/>
        </w:rPr>
        <w:t>и</w:t>
      </w:r>
      <w:r>
        <w:rPr>
          <w:sz w:val="24"/>
        </w:rPr>
        <w:t>нимать антигистаминные препараты (супрастин в течение двух недель по 1 таб. в день), без эффе</w:t>
      </w:r>
      <w:r>
        <w:rPr>
          <w:sz w:val="24"/>
        </w:rPr>
        <w:t>к</w:t>
      </w:r>
      <w:r>
        <w:rPr>
          <w:sz w:val="24"/>
        </w:rPr>
        <w:t>та</w:t>
      </w:r>
      <w:r w:rsidRPr="00FA56E9">
        <w:rPr>
          <w:sz w:val="24"/>
        </w:rPr>
        <w:t>;</w:t>
      </w:r>
      <w:r>
        <w:rPr>
          <w:sz w:val="24"/>
        </w:rPr>
        <w:t xml:space="preserve"> затем принимала тавегил и фонкарол в течение месяца, но улучшений не наблюдалось. Госпит</w:t>
      </w:r>
      <w:r>
        <w:rPr>
          <w:sz w:val="24"/>
        </w:rPr>
        <w:t>а</w:t>
      </w:r>
      <w:r>
        <w:rPr>
          <w:sz w:val="24"/>
        </w:rPr>
        <w:t>лизирована в клинику госпитальной терапии СПбГМУ им. акад. И.П. Павлова для обследования и подбора т</w:t>
      </w:r>
      <w:r>
        <w:rPr>
          <w:sz w:val="24"/>
        </w:rPr>
        <w:t>е</w:t>
      </w:r>
      <w:r>
        <w:rPr>
          <w:sz w:val="24"/>
        </w:rPr>
        <w:t xml:space="preserve">рапии. </w:t>
      </w:r>
    </w:p>
    <w:p w:rsidR="0045685A" w:rsidRDefault="0045685A">
      <w:pPr>
        <w:jc w:val="both"/>
        <w:rPr>
          <w:sz w:val="24"/>
        </w:rPr>
      </w:pPr>
    </w:p>
    <w:p w:rsidR="0045685A" w:rsidRDefault="0045685A">
      <w:pPr>
        <w:jc w:val="center"/>
        <w:rPr>
          <w:sz w:val="24"/>
        </w:rPr>
      </w:pPr>
      <w:r>
        <w:rPr>
          <w:b/>
          <w:sz w:val="24"/>
          <w:lang w:val="en-US"/>
        </w:rPr>
        <w:t>Anamnesis</w:t>
      </w:r>
      <w:r w:rsidRPr="00FA56E9">
        <w:rPr>
          <w:b/>
          <w:sz w:val="24"/>
        </w:rPr>
        <w:t xml:space="preserve"> </w:t>
      </w:r>
      <w:r>
        <w:rPr>
          <w:b/>
          <w:sz w:val="24"/>
          <w:lang w:val="en-US"/>
        </w:rPr>
        <w:t>vitae</w:t>
      </w:r>
      <w:r w:rsidRPr="00FA56E9">
        <w:rPr>
          <w:b/>
          <w:sz w:val="24"/>
        </w:rPr>
        <w:t>.</w:t>
      </w:r>
    </w:p>
    <w:p w:rsidR="0045685A" w:rsidRPr="00FA56E9" w:rsidRDefault="0045685A">
      <w:pPr>
        <w:jc w:val="both"/>
        <w:rPr>
          <w:sz w:val="24"/>
        </w:rPr>
      </w:pPr>
      <w:r w:rsidRPr="00FA56E9">
        <w:rPr>
          <w:sz w:val="24"/>
        </w:rPr>
        <w:tab/>
      </w:r>
    </w:p>
    <w:p w:rsidR="0045685A" w:rsidRDefault="0045685A">
      <w:pPr>
        <w:jc w:val="both"/>
        <w:rPr>
          <w:sz w:val="24"/>
        </w:rPr>
      </w:pPr>
      <w:r w:rsidRPr="00FA56E9">
        <w:rPr>
          <w:sz w:val="24"/>
        </w:rPr>
        <w:tab/>
      </w:r>
      <w:r>
        <w:rPr>
          <w:sz w:val="24"/>
        </w:rPr>
        <w:t>Родилась в 1983 г. в городе Ленинграде, единственным  ребенком в семье. В умственном и физическом развитии от сверстников не отставала, в детстве жила с родителями, бабушкой и д</w:t>
      </w:r>
      <w:r>
        <w:rPr>
          <w:sz w:val="24"/>
        </w:rPr>
        <w:t>е</w:t>
      </w:r>
      <w:r>
        <w:rPr>
          <w:sz w:val="24"/>
        </w:rPr>
        <w:t>душкой, в 3 – х комнатной квартире. В школу пошла с 7 лет, училась хорошо. С 12 лет живет вм</w:t>
      </w:r>
      <w:r>
        <w:rPr>
          <w:sz w:val="24"/>
        </w:rPr>
        <w:t>е</w:t>
      </w:r>
      <w:r>
        <w:rPr>
          <w:sz w:val="24"/>
        </w:rPr>
        <w:t xml:space="preserve">сте с матерью и отчимом в 2 – х комнатной квартире. Домашние животные – кошка и собака. После окончания школы поступила в СпбГУ на биологический факультет. </w:t>
      </w:r>
    </w:p>
    <w:p w:rsidR="0045685A" w:rsidRDefault="0045685A">
      <w:pPr>
        <w:jc w:val="both"/>
        <w:rPr>
          <w:sz w:val="24"/>
        </w:rPr>
      </w:pPr>
      <w:r>
        <w:rPr>
          <w:sz w:val="24"/>
        </w:rPr>
        <w:tab/>
        <w:t>Заболевания родителей</w:t>
      </w:r>
      <w:r w:rsidRPr="00FA56E9">
        <w:rPr>
          <w:sz w:val="24"/>
        </w:rPr>
        <w:t xml:space="preserve">: </w:t>
      </w:r>
      <w:r>
        <w:rPr>
          <w:sz w:val="24"/>
        </w:rPr>
        <w:t>мать страдает хроническим бронхитом, отец – заболеванием глаз (диагноз не знает).</w:t>
      </w:r>
    </w:p>
    <w:p w:rsidR="0045685A" w:rsidRDefault="0045685A">
      <w:pPr>
        <w:jc w:val="both"/>
        <w:rPr>
          <w:sz w:val="24"/>
        </w:rPr>
      </w:pPr>
    </w:p>
    <w:p w:rsidR="0045685A" w:rsidRDefault="0045685A">
      <w:pPr>
        <w:jc w:val="both"/>
        <w:rPr>
          <w:sz w:val="24"/>
        </w:rPr>
      </w:pPr>
      <w:r>
        <w:rPr>
          <w:sz w:val="24"/>
          <w:u w:val="single"/>
        </w:rPr>
        <w:t>Пренесённые заболевания</w:t>
      </w:r>
      <w:r>
        <w:rPr>
          <w:sz w:val="24"/>
        </w:rPr>
        <w:t>.</w:t>
      </w:r>
    </w:p>
    <w:p w:rsidR="0045685A" w:rsidRDefault="0045685A">
      <w:pPr>
        <w:jc w:val="both"/>
        <w:rPr>
          <w:sz w:val="24"/>
        </w:rPr>
      </w:pPr>
      <w:r>
        <w:rPr>
          <w:sz w:val="24"/>
        </w:rPr>
        <w:tab/>
        <w:t>В детстве</w:t>
      </w:r>
      <w:r w:rsidRPr="00FA56E9">
        <w:rPr>
          <w:sz w:val="24"/>
        </w:rPr>
        <w:t xml:space="preserve">: </w:t>
      </w:r>
      <w:r>
        <w:rPr>
          <w:sz w:val="24"/>
        </w:rPr>
        <w:t>краснуха, ветрянная оспа, эпидемический паратит, грипп, ОРВИ (2 – 3 раза в год).</w:t>
      </w:r>
    </w:p>
    <w:p w:rsidR="0045685A" w:rsidRDefault="0045685A">
      <w:pPr>
        <w:jc w:val="both"/>
        <w:rPr>
          <w:sz w:val="24"/>
        </w:rPr>
      </w:pPr>
      <w:r>
        <w:rPr>
          <w:sz w:val="24"/>
        </w:rPr>
        <w:tab/>
        <w:t>Взрослого</w:t>
      </w:r>
      <w:r w:rsidRPr="00FA56E9">
        <w:rPr>
          <w:sz w:val="24"/>
        </w:rPr>
        <w:t xml:space="preserve">: </w:t>
      </w:r>
      <w:r>
        <w:rPr>
          <w:sz w:val="24"/>
        </w:rPr>
        <w:t>кандидоз влагалища (лечение в ТКВД со слов).</w:t>
      </w:r>
    </w:p>
    <w:p w:rsidR="0045685A" w:rsidRDefault="0045685A">
      <w:pPr>
        <w:widowControl w:val="0"/>
        <w:spacing w:line="240" w:lineRule="atLeast"/>
        <w:jc w:val="both"/>
        <w:rPr>
          <w:rFonts w:ascii="Courier New" w:hAnsi="Courier New"/>
          <w:sz w:val="24"/>
        </w:rPr>
      </w:pPr>
    </w:p>
    <w:p w:rsidR="0045685A" w:rsidRPr="00FA56E9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  <w:u w:val="single"/>
        </w:rPr>
        <w:t>Хронические интоксикации</w:t>
      </w:r>
      <w:r w:rsidRPr="00FA56E9">
        <w:rPr>
          <w:sz w:val="24"/>
        </w:rPr>
        <w:t>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 w:rsidRPr="00FA56E9">
        <w:rPr>
          <w:sz w:val="24"/>
        </w:rPr>
        <w:tab/>
      </w:r>
      <w:r>
        <w:rPr>
          <w:sz w:val="24"/>
        </w:rPr>
        <w:t>Курит в течение последнего полугода по 5 сигарет в день. Алкоголь употребляет редко (К</w:t>
      </w:r>
      <w:r>
        <w:rPr>
          <w:sz w:val="24"/>
        </w:rPr>
        <w:t>а</w:t>
      </w:r>
      <w:r>
        <w:rPr>
          <w:sz w:val="24"/>
        </w:rPr>
        <w:t>гор 1 – 2 раза в месяц.) Профессиональных вредностей нет.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  <w:u w:val="single"/>
        </w:rPr>
        <w:t>Аллергологический анамнез</w:t>
      </w:r>
      <w:r>
        <w:rPr>
          <w:sz w:val="24"/>
        </w:rPr>
        <w:t>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ab/>
        <w:t xml:space="preserve">У больной возникает аллергическая реакция в виде зуда, ренита на пенициллин. Бытовую, </w:t>
      </w:r>
      <w:r>
        <w:rPr>
          <w:sz w:val="24"/>
        </w:rPr>
        <w:lastRenderedPageBreak/>
        <w:t>пищевую, эпидермальную , инфекционную, инсектную</w:t>
      </w:r>
      <w:r>
        <w:rPr>
          <w:sz w:val="24"/>
          <w:lang w:val="en-US"/>
        </w:rPr>
        <w:t xml:space="preserve">  </w:t>
      </w:r>
      <w:r>
        <w:rPr>
          <w:sz w:val="24"/>
        </w:rPr>
        <w:t xml:space="preserve">сенсибилизацию больная отрицает.  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 xml:space="preserve">  </w:t>
      </w:r>
    </w:p>
    <w:p w:rsidR="0045685A" w:rsidRDefault="0045685A">
      <w:pPr>
        <w:widowControl w:val="0"/>
        <w:spacing w:line="240" w:lineRule="atLeast"/>
        <w:jc w:val="both"/>
        <w:rPr>
          <w:sz w:val="24"/>
          <w:u w:val="single"/>
        </w:rPr>
      </w:pPr>
      <w:r>
        <w:rPr>
          <w:sz w:val="24"/>
          <w:u w:val="single"/>
        </w:rPr>
        <w:t>Эпидемиологический анамнез.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ab/>
        <w:t>Инфекционный гепатит, брюшной и сыпной тифы, кишечные инфекции, дифтерию, скарл</w:t>
      </w:r>
      <w:r>
        <w:rPr>
          <w:sz w:val="24"/>
        </w:rPr>
        <w:t>а</w:t>
      </w:r>
      <w:r>
        <w:rPr>
          <w:sz w:val="24"/>
        </w:rPr>
        <w:t>тину отрицает. Туберкулез, сифилис, и венерические заболевания отрицает. Внутримышечных, внутривенных, подкожных инъекций не было за последние 6 месяцев. За пределы Ленинградской области последние 6 месяцев не выезжала. Осмотр уролога, стоматолога отрицает. Дисфункция к</w:t>
      </w:r>
      <w:r>
        <w:rPr>
          <w:sz w:val="24"/>
        </w:rPr>
        <w:t>и</w:t>
      </w:r>
      <w:r>
        <w:rPr>
          <w:sz w:val="24"/>
        </w:rPr>
        <w:t>шечника 09.03.2001 (кашицеобразный стул 2 раза), осмотр гинеколога 05.03.2001 г. Контакта с и</w:t>
      </w:r>
      <w:r>
        <w:rPr>
          <w:sz w:val="24"/>
        </w:rPr>
        <w:t>н</w:t>
      </w:r>
      <w:r>
        <w:rPr>
          <w:sz w:val="24"/>
        </w:rPr>
        <w:t xml:space="preserve">фекционными больными не было. 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  <w:u w:val="single"/>
        </w:rPr>
      </w:pPr>
      <w:r>
        <w:rPr>
          <w:sz w:val="24"/>
          <w:u w:val="single"/>
        </w:rPr>
        <w:t>Гинекологический анамнез.</w:t>
      </w:r>
    </w:p>
    <w:p w:rsidR="0045685A" w:rsidRDefault="0045685A">
      <w:pPr>
        <w:pStyle w:val="2"/>
      </w:pPr>
      <w:r>
        <w:tab/>
        <w:t>Менструации с 14 лет, регулярные. После начала половой жизни в 16 лет стали возникать «задержки» до 2 – 4 недель. Замужем, детей нет, родов и абортов не было.</w:t>
      </w:r>
    </w:p>
    <w:p w:rsidR="0045685A" w:rsidRDefault="0045685A">
      <w:pPr>
        <w:widowControl w:val="0"/>
        <w:spacing w:line="240" w:lineRule="atLeast"/>
        <w:jc w:val="both"/>
        <w:rPr>
          <w:sz w:val="24"/>
          <w:u w:val="single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  <w:u w:val="single"/>
        </w:rPr>
      </w:pPr>
      <w:r>
        <w:rPr>
          <w:sz w:val="24"/>
          <w:u w:val="single"/>
        </w:rPr>
        <w:t>Страховой анамнез</w:t>
      </w:r>
      <w:r>
        <w:rPr>
          <w:sz w:val="24"/>
        </w:rPr>
        <w:t>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Больничных листов по данному  заболеванию в анамнезе нет.За последний год два больничныхл</w:t>
      </w:r>
      <w:r>
        <w:rPr>
          <w:sz w:val="24"/>
        </w:rPr>
        <w:t>и</w:t>
      </w:r>
      <w:r>
        <w:rPr>
          <w:sz w:val="24"/>
        </w:rPr>
        <w:t>ста по поводу ОРВИ общей продолжительностью 18 дней. Настоящий больничный лист с 12.03.2001 г.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Опрос по системам и органам.</w:t>
      </w:r>
    </w:p>
    <w:p w:rsidR="0045685A" w:rsidRDefault="0045685A">
      <w:pPr>
        <w:widowControl w:val="0"/>
        <w:spacing w:line="240" w:lineRule="atLeast"/>
        <w:jc w:val="both"/>
        <w:rPr>
          <w:b/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  <w:u w:val="single"/>
        </w:rPr>
      </w:pPr>
      <w:r>
        <w:rPr>
          <w:sz w:val="24"/>
          <w:u w:val="single"/>
        </w:rPr>
        <w:t>ЦНС.</w:t>
      </w:r>
    </w:p>
    <w:p w:rsidR="0045685A" w:rsidRDefault="0045685A">
      <w:pPr>
        <w:pStyle w:val="2"/>
      </w:pPr>
      <w:r>
        <w:tab/>
        <w:t>Слабости, недомогания, головных болей нет. Периодически возникает снижение работосп</w:t>
      </w:r>
      <w:r>
        <w:t>о</w:t>
      </w:r>
      <w:r>
        <w:t>собности, головокружение. Сон хороший по 10 – 12 часов в сутки, бессонницы не возникает. Слух и зрение в норме. Судороги в икроножных мышцах возникают  редко(1-2 раза в месяц),с чем-либо их бол</w:t>
      </w:r>
      <w:r>
        <w:t>ь</w:t>
      </w:r>
      <w:r>
        <w:t xml:space="preserve">ная  не связывает.  </w:t>
      </w:r>
    </w:p>
    <w:p w:rsidR="0045685A" w:rsidRDefault="0045685A">
      <w:pPr>
        <w:pStyle w:val="a3"/>
        <w:tabs>
          <w:tab w:val="clear" w:pos="4153"/>
          <w:tab w:val="clear" w:pos="8306"/>
        </w:tabs>
        <w:rPr>
          <w:sz w:val="24"/>
          <w:u w:val="single"/>
        </w:rPr>
      </w:pPr>
      <w:r>
        <w:rPr>
          <w:sz w:val="24"/>
          <w:u w:val="single"/>
        </w:rPr>
        <w:t>Сердечно-сосудистая система</w:t>
      </w:r>
      <w:r w:rsidRPr="00FA56E9">
        <w:rPr>
          <w:sz w:val="24"/>
          <w:u w:val="single"/>
        </w:rPr>
        <w:t xml:space="preserve">: </w:t>
      </w:r>
    </w:p>
    <w:p w:rsidR="0045685A" w:rsidRDefault="0045685A">
      <w:pPr>
        <w:widowControl w:val="0"/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Болей в области сердца в покое не возникает, боли появляются только при длительной физ</w:t>
      </w:r>
      <w:r>
        <w:rPr>
          <w:sz w:val="24"/>
        </w:rPr>
        <w:t>и</w:t>
      </w:r>
      <w:r>
        <w:rPr>
          <w:sz w:val="24"/>
        </w:rPr>
        <w:t>ческой нагрузке, проходят самостоятельно через 15-30 минут. Учащенного сердцебиения, одышки не возникает, перебоев в работе сердца(ощутимых больной) нет. Подъемов давления не наблюд</w:t>
      </w:r>
      <w:r>
        <w:rPr>
          <w:sz w:val="24"/>
        </w:rPr>
        <w:t>а</w:t>
      </w:r>
      <w:r>
        <w:rPr>
          <w:sz w:val="24"/>
        </w:rPr>
        <w:t>лось.</w:t>
      </w:r>
    </w:p>
    <w:p w:rsidR="0045685A" w:rsidRDefault="0045685A">
      <w:pPr>
        <w:widowControl w:val="0"/>
        <w:spacing w:line="240" w:lineRule="atLeast"/>
        <w:jc w:val="both"/>
        <w:rPr>
          <w:sz w:val="24"/>
          <w:u w:val="single"/>
        </w:rPr>
      </w:pPr>
      <w:r>
        <w:rPr>
          <w:sz w:val="24"/>
          <w:u w:val="single"/>
        </w:rPr>
        <w:t>Дыхательная система</w:t>
      </w:r>
    </w:p>
    <w:p w:rsidR="0045685A" w:rsidRDefault="0045685A">
      <w:pPr>
        <w:widowControl w:val="0"/>
        <w:spacing w:line="240" w:lineRule="atLeast"/>
        <w:ind w:firstLine="720"/>
        <w:jc w:val="both"/>
        <w:rPr>
          <w:sz w:val="24"/>
        </w:rPr>
      </w:pPr>
      <w:r w:rsidRPr="00FA56E9">
        <w:rPr>
          <w:sz w:val="24"/>
        </w:rPr>
        <w:t>Болей при дыхании в грудной клетке не возникает. Дыхание свободное, одышки не возник</w:t>
      </w:r>
      <w:r w:rsidRPr="00FA56E9">
        <w:rPr>
          <w:sz w:val="24"/>
        </w:rPr>
        <w:t>а</w:t>
      </w:r>
      <w:r w:rsidRPr="00FA56E9">
        <w:rPr>
          <w:sz w:val="24"/>
        </w:rPr>
        <w:t>ет. Кашля и хрипов нет. Кровохарканья не бывает.</w:t>
      </w:r>
    </w:p>
    <w:p w:rsidR="0045685A" w:rsidRPr="00FA56E9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  <w:u w:val="single"/>
        </w:rPr>
        <w:t>Система органов пищеварения</w:t>
      </w:r>
      <w:r w:rsidRPr="00FA56E9">
        <w:rPr>
          <w:sz w:val="24"/>
        </w:rPr>
        <w:t>.</w:t>
      </w:r>
    </w:p>
    <w:p w:rsidR="0045685A" w:rsidRDefault="0045685A">
      <w:pPr>
        <w:widowControl w:val="0"/>
        <w:spacing w:line="240" w:lineRule="atLeast"/>
        <w:ind w:firstLine="720"/>
        <w:jc w:val="both"/>
        <w:rPr>
          <w:sz w:val="24"/>
        </w:rPr>
      </w:pPr>
      <w:r w:rsidRPr="00FA56E9">
        <w:rPr>
          <w:sz w:val="24"/>
        </w:rPr>
        <w:t>Аппетит у больной хороший, любит мясо, овощи,фрукты. Болей в эпигастра</w:t>
      </w:r>
      <w:r>
        <w:rPr>
          <w:sz w:val="24"/>
        </w:rPr>
        <w:t>льной области не возникает. Диспептические явления в виде изжоги, связанные с приемом в пищу чеснока, купир</w:t>
      </w:r>
      <w:r>
        <w:rPr>
          <w:sz w:val="24"/>
        </w:rPr>
        <w:t>у</w:t>
      </w:r>
      <w:r>
        <w:rPr>
          <w:sz w:val="24"/>
        </w:rPr>
        <w:t>ются приемом соды. Тошноты и рвоты не бывает.</w:t>
      </w:r>
    </w:p>
    <w:p w:rsidR="0045685A" w:rsidRPr="00FA56E9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  <w:u w:val="single"/>
        </w:rPr>
        <w:t>Мочевыделительная система</w:t>
      </w:r>
      <w:r w:rsidRPr="00FA56E9">
        <w:rPr>
          <w:sz w:val="24"/>
        </w:rPr>
        <w:t>.</w:t>
      </w:r>
    </w:p>
    <w:p w:rsidR="0045685A" w:rsidRDefault="0045685A">
      <w:pPr>
        <w:widowControl w:val="0"/>
        <w:spacing w:line="240" w:lineRule="atLeast"/>
        <w:ind w:firstLine="720"/>
        <w:jc w:val="both"/>
        <w:rPr>
          <w:sz w:val="24"/>
        </w:rPr>
      </w:pPr>
      <w:r w:rsidRPr="00FA56E9">
        <w:rPr>
          <w:sz w:val="24"/>
        </w:rPr>
        <w:t>Мочеиспускание безболезненное 5-6 раз в день. Дневой диурез превосходит ночной. Моча ярко – желтая, прозрачная. Возникновение болей впояснице, отеки лица не выявлены.</w:t>
      </w:r>
    </w:p>
    <w:p w:rsidR="0045685A" w:rsidRDefault="0045685A">
      <w:pPr>
        <w:pStyle w:val="a6"/>
        <w:rPr>
          <w:u w:val="single"/>
        </w:rPr>
      </w:pPr>
      <w:r>
        <w:rPr>
          <w:u w:val="single"/>
        </w:rPr>
        <w:t>Опорно-двигательная система</w:t>
      </w:r>
      <w:r w:rsidRPr="00FA56E9">
        <w:rPr>
          <w:u w:val="single"/>
        </w:rPr>
        <w:t>.</w:t>
      </w:r>
    </w:p>
    <w:p w:rsidR="0045685A" w:rsidRDefault="0045685A">
      <w:pPr>
        <w:pStyle w:val="a6"/>
        <w:ind w:firstLine="720"/>
      </w:pPr>
      <w:r>
        <w:t>Движения во всех суставах полны и сохранны  в полном объеме. Деформаций в суставах не выя</w:t>
      </w:r>
      <w:r>
        <w:t>в</w:t>
      </w:r>
      <w:r>
        <w:t>лено. Болей в суставах не возникает.</w:t>
      </w:r>
    </w:p>
    <w:p w:rsidR="0045685A" w:rsidRDefault="0045685A">
      <w:pPr>
        <w:pStyle w:val="a6"/>
      </w:pPr>
    </w:p>
    <w:p w:rsidR="0045685A" w:rsidRPr="00FA56E9" w:rsidRDefault="0045685A">
      <w:pPr>
        <w:pStyle w:val="a6"/>
        <w:jc w:val="center"/>
        <w:rPr>
          <w:b/>
          <w:sz w:val="28"/>
          <w:u w:val="single"/>
        </w:rPr>
      </w:pPr>
      <w:r>
        <w:rPr>
          <w:b/>
          <w:sz w:val="28"/>
          <w:u w:val="single"/>
          <w:lang w:val="en-US"/>
        </w:rPr>
        <w:t>STATUS</w:t>
      </w:r>
      <w:r w:rsidRPr="00FA56E9">
        <w:rPr>
          <w:b/>
          <w:sz w:val="28"/>
          <w:u w:val="single"/>
        </w:rPr>
        <w:t xml:space="preserve">  </w:t>
      </w:r>
      <w:r>
        <w:rPr>
          <w:b/>
          <w:sz w:val="28"/>
          <w:u w:val="single"/>
          <w:lang w:val="en-US"/>
        </w:rPr>
        <w:t>PRESENTS</w:t>
      </w:r>
    </w:p>
    <w:p w:rsidR="0045685A" w:rsidRDefault="0045685A">
      <w:pPr>
        <w:pStyle w:val="a6"/>
        <w:jc w:val="center"/>
      </w:pPr>
    </w:p>
    <w:p w:rsidR="0045685A" w:rsidRDefault="0045685A">
      <w:pPr>
        <w:pStyle w:val="a6"/>
        <w:ind w:firstLine="720"/>
      </w:pPr>
      <w:r>
        <w:rPr>
          <w:lang w:val="en-US"/>
        </w:rPr>
        <w:t>C</w:t>
      </w:r>
      <w:r>
        <w:t>остояние больной удовлетворительное,</w:t>
      </w:r>
      <w:r w:rsidRPr="00FA56E9">
        <w:t xml:space="preserve"> </w:t>
      </w:r>
      <w:r>
        <w:t>положение в постели активное,</w:t>
      </w:r>
      <w:r w:rsidRPr="00FA56E9">
        <w:t xml:space="preserve"> </w:t>
      </w:r>
      <w:r>
        <w:t>сознание ясное.</w:t>
      </w:r>
      <w:r w:rsidRPr="00FA56E9">
        <w:t xml:space="preserve"> </w:t>
      </w:r>
      <w:r>
        <w:t>На внешний вид возраст больной соответствует паспортному.</w:t>
      </w:r>
      <w:r w:rsidRPr="00FA56E9">
        <w:t xml:space="preserve"> </w:t>
      </w:r>
      <w:r>
        <w:t>Телосложение правильное,</w:t>
      </w:r>
      <w:r w:rsidRPr="00FA56E9">
        <w:t xml:space="preserve"> </w:t>
      </w:r>
      <w:r>
        <w:t>нормостен</w:t>
      </w:r>
      <w:r>
        <w:t>и</w:t>
      </w:r>
      <w:r>
        <w:t>ческое.</w:t>
      </w:r>
      <w:r w:rsidRPr="00FA56E9">
        <w:t xml:space="preserve"> </w:t>
      </w:r>
      <w:r>
        <w:t>Рост 166см, вес56 кг.</w:t>
      </w:r>
    </w:p>
    <w:p w:rsidR="0045685A" w:rsidRDefault="0045685A">
      <w:pPr>
        <w:pStyle w:val="a6"/>
        <w:ind w:firstLine="720"/>
      </w:pPr>
      <w:r>
        <w:t>Видимые слизистые, склеры, кожные покровы бледно – розовые, чистые, влажнось сохран</w:t>
      </w:r>
      <w:r>
        <w:t>е</w:t>
      </w:r>
      <w:r>
        <w:t>на. Сыпь и расчесы отсутствуют. Кожа эластичная. Волосистые покровы без особенностей. Состо</w:t>
      </w:r>
      <w:r>
        <w:t>я</w:t>
      </w:r>
      <w:r>
        <w:t>ние ногтей без патологии. Подкожно – жировая клетчатка выражена умеренно ( толщина ж</w:t>
      </w:r>
      <w:r>
        <w:t>и</w:t>
      </w:r>
      <w:r>
        <w:t>ровой складки над пупком 2 см). Отеки не определяются, периферические лимфатические узлы не пальп</w:t>
      </w:r>
      <w:r>
        <w:t>и</w:t>
      </w:r>
      <w:r>
        <w:lastRenderedPageBreak/>
        <w:t>руются.</w:t>
      </w:r>
    </w:p>
    <w:p w:rsidR="0045685A" w:rsidRDefault="0045685A">
      <w:pPr>
        <w:pStyle w:val="a6"/>
        <w:ind w:firstLine="720"/>
      </w:pPr>
      <w:r>
        <w:t>Мышечная система развита обычно, в тонусе. Атрофий и болезненностей нет. Костная сист</w:t>
      </w:r>
      <w:r>
        <w:t>е</w:t>
      </w:r>
      <w:r>
        <w:t>ма без особенностей. При ощупывании позвоночника, костей конечностей болезненности, деформ</w:t>
      </w:r>
      <w:r>
        <w:t>а</w:t>
      </w:r>
      <w:r>
        <w:t>ций не наблюдается. Суставы не изменены, ограничения подвижности нет. Припухлость и краснота отсутствуют. Щитовидная железа не пальпируется. Зрачки симметричные, реакция на свет быстрая, живая, содружественная. Ригидность затылочных мышц не определяется. Симптом Кернига отриц</w:t>
      </w:r>
      <w:r>
        <w:t>а</w:t>
      </w:r>
      <w:r>
        <w:t>тельный, дермографизм красный, стойкий.</w:t>
      </w:r>
    </w:p>
    <w:p w:rsidR="0045685A" w:rsidRDefault="0045685A">
      <w:pPr>
        <w:pStyle w:val="a6"/>
      </w:pPr>
    </w:p>
    <w:p w:rsidR="0045685A" w:rsidRDefault="0045685A">
      <w:pPr>
        <w:pStyle w:val="a6"/>
        <w:rPr>
          <w:u w:val="single"/>
        </w:rPr>
      </w:pPr>
      <w:r>
        <w:rPr>
          <w:u w:val="single"/>
        </w:rPr>
        <w:t>Сердечно-сосудистая система</w:t>
      </w:r>
    </w:p>
    <w:p w:rsidR="0045685A" w:rsidRDefault="0045685A">
      <w:pPr>
        <w:pStyle w:val="a6"/>
        <w:ind w:firstLine="720"/>
      </w:pPr>
      <w:r>
        <w:t>Пульс симметричный, ритмичный, 68 уд</w:t>
      </w:r>
      <w:r w:rsidRPr="00FA56E9">
        <w:t>/</w:t>
      </w:r>
      <w:r>
        <w:t>мин</w:t>
      </w:r>
      <w:r w:rsidRPr="00FA56E9">
        <w:t>.</w:t>
      </w:r>
      <w:r>
        <w:t>, удовлетворительного наполнения и напряж</w:t>
      </w:r>
      <w:r>
        <w:t>е</w:t>
      </w:r>
      <w:r>
        <w:t>ния. Сосудистая стенка вне пульсовой волны не пальпируется, мягкая. Пульсация сосудов стоп с</w:t>
      </w:r>
      <w:r>
        <w:t>о</w:t>
      </w:r>
      <w:r>
        <w:t>хранена. Патологических периферических пульсаций, сердечного горба, сердечного толчка не обн</w:t>
      </w:r>
      <w:r>
        <w:t>а</w:t>
      </w:r>
      <w:r>
        <w:t>ружено. Видимый верхушечный толчок отсутствует, верхушечный толчок приходится на ребро. Эпигастральная и ретростернальная пульсация отсутствуют.</w:t>
      </w:r>
    </w:p>
    <w:p w:rsidR="0045685A" w:rsidRDefault="0045685A">
      <w:pPr>
        <w:pStyle w:val="a6"/>
      </w:pPr>
    </w:p>
    <w:p w:rsidR="0045685A" w:rsidRDefault="0045685A">
      <w:pPr>
        <w:pStyle w:val="a6"/>
        <w:rPr>
          <w:u w:val="single"/>
        </w:rPr>
      </w:pPr>
      <w:r>
        <w:rPr>
          <w:u w:val="single"/>
        </w:rPr>
        <w:t>Границы  относительной сердечной тупости</w:t>
      </w:r>
    </w:p>
    <w:p w:rsidR="0045685A" w:rsidRDefault="0045685A">
      <w:pPr>
        <w:pStyle w:val="a6"/>
        <w:rPr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4431"/>
        <w:gridCol w:w="4736"/>
      </w:tblGrid>
      <w:tr w:rsidR="0045685A">
        <w:tblPrEx>
          <w:tblCellMar>
            <w:top w:w="0" w:type="dxa"/>
            <w:bottom w:w="0" w:type="dxa"/>
          </w:tblCellMar>
        </w:tblPrEx>
        <w:tc>
          <w:tcPr>
            <w:tcW w:w="4431" w:type="dxa"/>
          </w:tcPr>
          <w:p w:rsidR="0045685A" w:rsidRDefault="0045685A">
            <w:pPr>
              <w:pStyle w:val="a6"/>
            </w:pPr>
            <w:r>
              <w:t>Справа</w:t>
            </w:r>
          </w:p>
        </w:tc>
        <w:tc>
          <w:tcPr>
            <w:tcW w:w="4736" w:type="dxa"/>
          </w:tcPr>
          <w:p w:rsidR="0045685A" w:rsidRDefault="0045685A">
            <w:pPr>
              <w:pStyle w:val="a6"/>
            </w:pPr>
            <w:r>
              <w:t>Слева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4431" w:type="dxa"/>
          </w:tcPr>
          <w:p w:rsidR="0045685A" w:rsidRDefault="0045685A">
            <w:pPr>
              <w:pStyle w:val="a6"/>
            </w:pPr>
            <w:r>
              <w:t>1мр.</w:t>
            </w:r>
            <w:r>
              <w:rPr>
                <w:lang w:val="en-US"/>
              </w:rPr>
              <w:t>L</w:t>
            </w:r>
            <w:r>
              <w:t>.</w:t>
            </w:r>
            <w:r>
              <w:rPr>
                <w:lang w:val="en-US"/>
              </w:rPr>
              <w:t>sternalis dextra</w:t>
            </w:r>
          </w:p>
        </w:tc>
        <w:tc>
          <w:tcPr>
            <w:tcW w:w="4736" w:type="dxa"/>
          </w:tcPr>
          <w:p w:rsidR="0045685A" w:rsidRDefault="0045685A">
            <w:pPr>
              <w:pStyle w:val="a6"/>
            </w:pPr>
            <w:r>
              <w:rPr>
                <w:lang w:val="en-US"/>
              </w:rPr>
              <w:t>2</w:t>
            </w:r>
            <w:r>
              <w:t>мр</w:t>
            </w:r>
            <w:r>
              <w:rPr>
                <w:lang w:val="en-US"/>
              </w:rPr>
              <w:t>L.sternalis sinistra</w:t>
            </w:r>
          </w:p>
        </w:tc>
      </w:tr>
      <w:tr w:rsidR="0045685A" w:rsidRPr="00FA56E9">
        <w:tblPrEx>
          <w:tblCellMar>
            <w:top w:w="0" w:type="dxa"/>
            <w:bottom w:w="0" w:type="dxa"/>
          </w:tblCellMar>
        </w:tblPrEx>
        <w:tc>
          <w:tcPr>
            <w:tcW w:w="4431" w:type="dxa"/>
          </w:tcPr>
          <w:p w:rsidR="0045685A" w:rsidRDefault="0045685A">
            <w:pPr>
              <w:pStyle w:val="a6"/>
            </w:pPr>
            <w:r>
              <w:rPr>
                <w:lang w:val="en-US"/>
              </w:rPr>
              <w:t>2</w:t>
            </w:r>
            <w:r>
              <w:t>мр</w:t>
            </w:r>
            <w:r>
              <w:rPr>
                <w:lang w:val="en-US"/>
              </w:rPr>
              <w:t>L.sternalis dextra</w:t>
            </w:r>
          </w:p>
        </w:tc>
        <w:tc>
          <w:tcPr>
            <w:tcW w:w="4736" w:type="dxa"/>
          </w:tcPr>
          <w:p w:rsidR="0045685A" w:rsidRPr="00FA56E9" w:rsidRDefault="0045685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мр</w:t>
            </w:r>
            <w:r>
              <w:rPr>
                <w:lang w:val="en-US"/>
              </w:rPr>
              <w:t xml:space="preserve">L.sternalis sinistra </w:t>
            </w:r>
            <w:r w:rsidRPr="00FA56E9">
              <w:rPr>
                <w:lang w:val="en-US"/>
              </w:rPr>
              <w:t>+0,5</w:t>
            </w:r>
            <w:r>
              <w:t>см</w:t>
            </w:r>
            <w:r w:rsidRPr="00FA56E9">
              <w:rPr>
                <w:lang w:val="en-US"/>
              </w:rPr>
              <w:t>.</w:t>
            </w:r>
            <w:r>
              <w:t>кнаружи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4431" w:type="dxa"/>
          </w:tcPr>
          <w:p w:rsidR="0045685A" w:rsidRPr="00FA56E9" w:rsidRDefault="0045685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мр</w:t>
            </w:r>
            <w:r>
              <w:rPr>
                <w:lang w:val="en-US"/>
              </w:rPr>
              <w:t>L. Sternalis dextra</w:t>
            </w:r>
            <w:r w:rsidRPr="00FA56E9">
              <w:rPr>
                <w:lang w:val="en-US"/>
              </w:rPr>
              <w:t>+</w:t>
            </w:r>
            <w:r>
              <w:rPr>
                <w:lang w:val="en-US"/>
              </w:rPr>
              <w:t>0,5</w:t>
            </w:r>
            <w:r>
              <w:t>см</w:t>
            </w:r>
            <w:r w:rsidRPr="00FA56E9">
              <w:rPr>
                <w:lang w:val="en-US"/>
              </w:rPr>
              <w:t xml:space="preserve">. </w:t>
            </w:r>
            <w:r>
              <w:t>кнаружи</w:t>
            </w:r>
          </w:p>
        </w:tc>
        <w:tc>
          <w:tcPr>
            <w:tcW w:w="4736" w:type="dxa"/>
          </w:tcPr>
          <w:p w:rsidR="0045685A" w:rsidRDefault="0045685A">
            <w:pPr>
              <w:pStyle w:val="a6"/>
            </w:pPr>
            <w:r>
              <w:t>3мр.</w:t>
            </w:r>
            <w:r>
              <w:rPr>
                <w:lang w:val="en-US"/>
              </w:rPr>
              <w:t>L.parasternalis sinistra</w:t>
            </w:r>
          </w:p>
        </w:tc>
      </w:tr>
      <w:tr w:rsidR="0045685A" w:rsidRPr="00FA56E9">
        <w:tblPrEx>
          <w:tblCellMar>
            <w:top w:w="0" w:type="dxa"/>
            <w:bottom w:w="0" w:type="dxa"/>
          </w:tblCellMar>
        </w:tblPrEx>
        <w:tc>
          <w:tcPr>
            <w:tcW w:w="4431" w:type="dxa"/>
          </w:tcPr>
          <w:p w:rsidR="0045685A" w:rsidRPr="00FA56E9" w:rsidRDefault="0045685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мр</w:t>
            </w:r>
            <w:r w:rsidRPr="00FA56E9">
              <w:rPr>
                <w:lang w:val="en-US"/>
              </w:rPr>
              <w:t>.</w:t>
            </w:r>
            <w:r>
              <w:rPr>
                <w:lang w:val="en-US"/>
              </w:rPr>
              <w:t xml:space="preserve"> 1</w:t>
            </w:r>
            <w:r>
              <w:t>см</w:t>
            </w:r>
            <w:r w:rsidRPr="00FA56E9">
              <w:rPr>
                <w:lang w:val="en-US"/>
              </w:rPr>
              <w:t xml:space="preserve">. </w:t>
            </w:r>
            <w:r>
              <w:t>кнаружи</w:t>
            </w:r>
            <w:r w:rsidRPr="00FA56E9">
              <w:rPr>
                <w:lang w:val="en-US"/>
              </w:rPr>
              <w:t xml:space="preserve"> </w:t>
            </w:r>
            <w:r>
              <w:t>от</w:t>
            </w:r>
            <w:r>
              <w:rPr>
                <w:lang w:val="en-US"/>
              </w:rPr>
              <w:t xml:space="preserve">   L. Sternalis dextra</w:t>
            </w:r>
          </w:p>
        </w:tc>
        <w:tc>
          <w:tcPr>
            <w:tcW w:w="4736" w:type="dxa"/>
          </w:tcPr>
          <w:p w:rsidR="0045685A" w:rsidRPr="00FA56E9" w:rsidRDefault="0045685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мр</w:t>
            </w:r>
            <w:r w:rsidRPr="00FA56E9">
              <w:rPr>
                <w:lang w:val="en-US"/>
              </w:rPr>
              <w:t>. 1</w:t>
            </w:r>
            <w:r>
              <w:t>см</w:t>
            </w:r>
            <w:r w:rsidRPr="00FA56E9">
              <w:rPr>
                <w:lang w:val="en-US"/>
              </w:rPr>
              <w:t xml:space="preserve">. </w:t>
            </w:r>
            <w:r>
              <w:t>кнаружи</w:t>
            </w:r>
            <w:r w:rsidRPr="00FA56E9">
              <w:rPr>
                <w:lang w:val="en-US"/>
              </w:rPr>
              <w:t xml:space="preserve"> </w:t>
            </w:r>
            <w:r>
              <w:t>от</w:t>
            </w:r>
            <w:r>
              <w:rPr>
                <w:lang w:val="en-US"/>
              </w:rPr>
              <w:t xml:space="preserve"> L.parasternalis sinistra</w:t>
            </w:r>
          </w:p>
        </w:tc>
      </w:tr>
      <w:tr w:rsidR="0045685A" w:rsidRPr="00FA56E9">
        <w:tblPrEx>
          <w:tblCellMar>
            <w:top w:w="0" w:type="dxa"/>
            <w:bottom w:w="0" w:type="dxa"/>
          </w:tblCellMar>
        </w:tblPrEx>
        <w:tc>
          <w:tcPr>
            <w:tcW w:w="4431" w:type="dxa"/>
          </w:tcPr>
          <w:p w:rsidR="0045685A" w:rsidRDefault="0045685A">
            <w:pPr>
              <w:pStyle w:val="a6"/>
            </w:pPr>
            <w:r w:rsidRPr="00FA56E9">
              <w:t>5мр.относительная пече ночная тупость</w:t>
            </w:r>
          </w:p>
        </w:tc>
        <w:tc>
          <w:tcPr>
            <w:tcW w:w="4736" w:type="dxa"/>
          </w:tcPr>
          <w:p w:rsidR="0045685A" w:rsidRPr="00FA56E9" w:rsidRDefault="0045685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1см. кнутри отL.medioclavicularis sinistra</w:t>
            </w:r>
          </w:p>
        </w:tc>
      </w:tr>
    </w:tbl>
    <w:p w:rsidR="0045685A" w:rsidRDefault="0045685A">
      <w:pPr>
        <w:pStyle w:val="a6"/>
      </w:pPr>
      <w:r>
        <w:t>Размеры и конфигурация   относительной  сердечной  тупости  не изменены.</w:t>
      </w:r>
    </w:p>
    <w:p w:rsidR="0045685A" w:rsidRDefault="0045685A">
      <w:pPr>
        <w:pStyle w:val="a6"/>
        <w:rPr>
          <w:u w:val="single"/>
        </w:rPr>
      </w:pPr>
      <w:r>
        <w:rPr>
          <w:u w:val="single"/>
        </w:rPr>
        <w:t>Границы абсолютной сердечной  тупости.</w:t>
      </w:r>
    </w:p>
    <w:p w:rsidR="0045685A" w:rsidRPr="00FA56E9" w:rsidRDefault="0045685A">
      <w:pPr>
        <w:pStyle w:val="a6"/>
      </w:pPr>
      <w:r>
        <w:t>Правая-</w:t>
      </w:r>
      <w:r>
        <w:rPr>
          <w:lang w:val="en-US"/>
        </w:rPr>
        <w:t>L</w:t>
      </w:r>
      <w:r w:rsidRPr="00FA56E9">
        <w:t>.</w:t>
      </w:r>
      <w:r>
        <w:rPr>
          <w:lang w:val="en-US"/>
        </w:rPr>
        <w:t>sternalis</w:t>
      </w:r>
      <w:r w:rsidRPr="00FA56E9">
        <w:t xml:space="preserve"> </w:t>
      </w:r>
      <w:r>
        <w:rPr>
          <w:lang w:val="en-US"/>
        </w:rPr>
        <w:t>sinistra</w:t>
      </w:r>
      <w:r w:rsidRPr="00FA56E9">
        <w:t>.</w:t>
      </w:r>
    </w:p>
    <w:p w:rsidR="0045685A" w:rsidRPr="00FA56E9" w:rsidRDefault="0045685A">
      <w:pPr>
        <w:pStyle w:val="a6"/>
      </w:pPr>
      <w:r>
        <w:t>Верхняя</w:t>
      </w:r>
      <w:r w:rsidRPr="00FA56E9">
        <w:t>-</w:t>
      </w:r>
      <w:r>
        <w:t xml:space="preserve">нижний край </w:t>
      </w:r>
      <w:r>
        <w:rPr>
          <w:lang w:val="en-US"/>
        </w:rPr>
        <w:t>IV</w:t>
      </w:r>
      <w:r w:rsidRPr="00FA56E9">
        <w:t xml:space="preserve"> </w:t>
      </w:r>
      <w:r>
        <w:t>ребра.</w:t>
      </w:r>
      <w:r w:rsidRPr="00FA56E9">
        <w:t xml:space="preserve">                                               </w:t>
      </w:r>
    </w:p>
    <w:p w:rsidR="0045685A" w:rsidRPr="00FA56E9" w:rsidRDefault="0045685A">
      <w:pPr>
        <w:pStyle w:val="a6"/>
      </w:pPr>
      <w:r>
        <w:t>Левая-</w:t>
      </w:r>
      <w:r>
        <w:rPr>
          <w:lang w:val="en-US"/>
        </w:rPr>
        <w:t>L</w:t>
      </w:r>
      <w:r w:rsidRPr="00FA56E9">
        <w:t>.</w:t>
      </w:r>
      <w:r>
        <w:rPr>
          <w:lang w:val="en-US"/>
        </w:rPr>
        <w:t>parasternalis</w:t>
      </w:r>
      <w:r w:rsidRPr="00FA56E9">
        <w:t xml:space="preserve"> </w:t>
      </w:r>
      <w:r>
        <w:rPr>
          <w:lang w:val="en-US"/>
        </w:rPr>
        <w:t>sinistra</w:t>
      </w:r>
      <w:r w:rsidRPr="00FA56E9">
        <w:t>.</w:t>
      </w:r>
    </w:p>
    <w:p w:rsidR="0045685A" w:rsidRDefault="0045685A">
      <w:pPr>
        <w:pStyle w:val="a6"/>
      </w:pPr>
      <w:r>
        <w:t>В пределах нормы. Тоны сердца ясные, громкие. Акцентов и шумов нет.</w:t>
      </w:r>
    </w:p>
    <w:p w:rsidR="0045685A" w:rsidRDefault="0045685A">
      <w:pPr>
        <w:pStyle w:val="a6"/>
      </w:pPr>
      <w:r>
        <w:t>АД  120</w:t>
      </w:r>
      <w:r w:rsidRPr="00FA56E9">
        <w:t xml:space="preserve">/80 </w:t>
      </w:r>
      <w:r>
        <w:t>мм. Рт. Ст.</w:t>
      </w:r>
    </w:p>
    <w:p w:rsidR="0045685A" w:rsidRPr="00FA56E9" w:rsidRDefault="0045685A">
      <w:pPr>
        <w:pStyle w:val="a6"/>
      </w:pPr>
    </w:p>
    <w:p w:rsidR="0045685A" w:rsidRPr="00FA56E9" w:rsidRDefault="0045685A">
      <w:pPr>
        <w:pStyle w:val="a6"/>
        <w:rPr>
          <w:u w:val="single"/>
        </w:rPr>
      </w:pPr>
      <w:r w:rsidRPr="00FA56E9">
        <w:rPr>
          <w:u w:val="single"/>
        </w:rPr>
        <w:t>Дыхательная система</w:t>
      </w:r>
    </w:p>
    <w:p w:rsidR="0045685A" w:rsidRPr="00FA56E9" w:rsidRDefault="0045685A">
      <w:pPr>
        <w:pStyle w:val="a6"/>
        <w:ind w:firstLine="720"/>
      </w:pPr>
      <w:r w:rsidRPr="00FA56E9">
        <w:t xml:space="preserve">ЧД 18 в 1 </w:t>
      </w:r>
      <w:r>
        <w:t>мин</w:t>
      </w:r>
      <w:r w:rsidRPr="00FA56E9">
        <w:t>. Грудная клетка правильной формы, симметричная. В акте дыхания вспомог</w:t>
      </w:r>
      <w:r w:rsidRPr="00FA56E9">
        <w:t>а</w:t>
      </w:r>
      <w:r w:rsidRPr="00FA56E9">
        <w:t>тельные мышцы не участвуют. Симптомы Штенберга и Потенжера отрицательные с обеих сторон. Голосовое дрожание не изменено.</w:t>
      </w:r>
      <w:r>
        <w:t xml:space="preserve"> Перкуссия легких: при сравнительной перкуссии легких над всей поверхностью легочных полей  определяется ясный легочный звук. Дыхание жесткое, побочных д</w:t>
      </w:r>
      <w:r>
        <w:t>ы</w:t>
      </w:r>
      <w:r>
        <w:t>хательных шумов нет.</w:t>
      </w:r>
    </w:p>
    <w:p w:rsidR="0045685A" w:rsidRPr="00FA56E9" w:rsidRDefault="0045685A">
      <w:pPr>
        <w:pStyle w:val="a6"/>
      </w:pPr>
    </w:p>
    <w:p w:rsidR="0045685A" w:rsidRPr="00FA56E9" w:rsidRDefault="0045685A">
      <w:pPr>
        <w:pStyle w:val="a6"/>
      </w:pPr>
      <w:r>
        <w:t>Перкуссия легких: при сравнительной перкуссии легких над всей поверхностью легочных полей  определяется   ясный легочный звук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2840"/>
        <w:gridCol w:w="2840"/>
      </w:tblGrid>
      <w:tr w:rsidR="0045685A">
        <w:tblPrEx>
          <w:tblCellMar>
            <w:top w:w="0" w:type="dxa"/>
            <w:bottom w:w="0" w:type="dxa"/>
          </w:tblCellMar>
        </w:tblPrEx>
        <w:tc>
          <w:tcPr>
            <w:tcW w:w="2732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линия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2732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l.parasternalis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5 ребро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2732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l.medioclavicularis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6 ребро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2732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l.parasternalis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5 ребро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2732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l.medioclavicularis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6 ребро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2732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l.axillaris anterior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7 ребро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2732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l.axillaris media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2732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l.axillaris posterior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2732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l. scapulars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10 межреберье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10 межреберье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2732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l.paravertebralis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на уровне остистого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ростка</w:t>
            </w:r>
          </w:p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11 грудн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позвонка</w:t>
            </w:r>
          </w:p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на уровне остистого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ростка</w:t>
            </w:r>
          </w:p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11 грудн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позвонка</w:t>
            </w:r>
          </w:p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</w:p>
        </w:tc>
      </w:tr>
    </w:tbl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lastRenderedPageBreak/>
        <w:t xml:space="preserve"> 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Высота стояния верхушек легких: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 xml:space="preserve">                               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2840"/>
        <w:gridCol w:w="2840"/>
      </w:tblGrid>
      <w:tr w:rsidR="0045685A">
        <w:tblPrEx>
          <w:tblCellMar>
            <w:top w:w="0" w:type="dxa"/>
            <w:bottom w:w="0" w:type="dxa"/>
          </w:tblCellMar>
        </w:tblPrEx>
        <w:tc>
          <w:tcPr>
            <w:tcW w:w="2732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2732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спереди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5 см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5 см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2732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сзади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на уровне остистого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ростка 7 шейного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звонка</w:t>
            </w:r>
          </w:p>
        </w:tc>
        <w:tc>
          <w:tcPr>
            <w:tcW w:w="2840" w:type="dxa"/>
          </w:tcPr>
          <w:p w:rsidR="0045685A" w:rsidRDefault="0045685A">
            <w:pPr>
              <w:widowControl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на уровне остистого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ростка 7 шейного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звонка</w:t>
            </w:r>
          </w:p>
        </w:tc>
      </w:tr>
    </w:tbl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Поля Кренига</w:t>
      </w:r>
      <w:r w:rsidRPr="00FA56E9">
        <w:rPr>
          <w:sz w:val="24"/>
        </w:rPr>
        <w:t>:</w:t>
      </w:r>
      <w:r>
        <w:rPr>
          <w:sz w:val="24"/>
        </w:rPr>
        <w:t>справа и  слева    по 8 см.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Подвижность легочных краев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 xml:space="preserve">     справа                         7 см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 xml:space="preserve">     слева                           7 см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Границы легких, высота стояния верхушек, поля Кренига в пределах нормы.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Аускультация легких: дыхание везикулярное над всей поверхностью лёгких, шума трения  плевры  нет.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  <w:u w:val="single"/>
        </w:rPr>
        <w:t>Система органов пищеварения</w:t>
      </w:r>
    </w:p>
    <w:p w:rsidR="0045685A" w:rsidRDefault="0045685A">
      <w:pPr>
        <w:widowControl w:val="0"/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Осмотр ротовой полости: губы сухие, красная кайма губ яркая, сухая переход в слизистую часть губы выражен, язык влажный,  не обложен. Десны розовые,  не кровоточат, без воспалител</w:t>
      </w:r>
      <w:r>
        <w:rPr>
          <w:sz w:val="24"/>
        </w:rPr>
        <w:t>ь</w:t>
      </w:r>
      <w:r>
        <w:rPr>
          <w:sz w:val="24"/>
        </w:rPr>
        <w:t>ных явлений. Миндалины  за небные дужки не выступают, чистые. Слизистая глотки влажная, р</w:t>
      </w:r>
      <w:r>
        <w:rPr>
          <w:sz w:val="24"/>
        </w:rPr>
        <w:t>о</w:t>
      </w:r>
      <w:r>
        <w:rPr>
          <w:sz w:val="24"/>
        </w:rPr>
        <w:t>зовая, чистая.</w:t>
      </w:r>
    </w:p>
    <w:p w:rsidR="0045685A" w:rsidRDefault="0045685A">
      <w:pPr>
        <w:widowControl w:val="0"/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Осмотр живота: живот симметричный с обеих сторон, брюшная стенка в акте дыхания не участвует. При  поверхностной пальпации брюшная стенка мягкая, безболезненная, ненапряже</w:t>
      </w:r>
      <w:r>
        <w:rPr>
          <w:sz w:val="24"/>
        </w:rPr>
        <w:t>н</w:t>
      </w:r>
      <w:r>
        <w:rPr>
          <w:sz w:val="24"/>
        </w:rPr>
        <w:t>ная.</w:t>
      </w:r>
    </w:p>
    <w:p w:rsidR="0045685A" w:rsidRDefault="0045685A">
      <w:pPr>
        <w:widowControl w:val="0"/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При глубокой пальпации в левой подвздошной области определяется безболезненная, ро</w:t>
      </w:r>
      <w:r>
        <w:rPr>
          <w:sz w:val="24"/>
        </w:rPr>
        <w:t>в</w:t>
      </w:r>
      <w:r>
        <w:rPr>
          <w:sz w:val="24"/>
        </w:rPr>
        <w:t>ная, эластической консистенции сигмовидная кишка. Слепая и поперечно-ободочная кишка не пальпируются. При ориентировочной перкуссии свободный газ и жидкость в брюшной полости не определяются. Симптом висцпроптоза отицительный. Аускультация: перистальтика кишечника обычная.</w:t>
      </w:r>
    </w:p>
    <w:p w:rsidR="0045685A" w:rsidRDefault="0045685A">
      <w:pPr>
        <w:widowControl w:val="0"/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Желудок: границы не определяются, отмечается шум плеска, видимой перистальтики не о</w:t>
      </w:r>
      <w:r>
        <w:rPr>
          <w:sz w:val="24"/>
        </w:rPr>
        <w:t>т</w:t>
      </w:r>
      <w:r>
        <w:rPr>
          <w:sz w:val="24"/>
        </w:rPr>
        <w:t>мечается. Кишечник</w:t>
      </w:r>
      <w:r w:rsidRPr="00FA56E9">
        <w:rPr>
          <w:sz w:val="24"/>
        </w:rPr>
        <w:t>:</w:t>
      </w:r>
      <w:r>
        <w:rPr>
          <w:sz w:val="24"/>
        </w:rPr>
        <w:t xml:space="preserve"> ощупывание по ходу ободочной кишки безболезненно, шум плеска не опред</w:t>
      </w:r>
      <w:r>
        <w:rPr>
          <w:sz w:val="24"/>
        </w:rPr>
        <w:t>е</w:t>
      </w:r>
      <w:r>
        <w:rPr>
          <w:sz w:val="24"/>
        </w:rPr>
        <w:t>ляе</w:t>
      </w:r>
      <w:r>
        <w:rPr>
          <w:sz w:val="24"/>
        </w:rPr>
        <w:t>т</w:t>
      </w:r>
      <w:r>
        <w:rPr>
          <w:sz w:val="24"/>
        </w:rPr>
        <w:t>ся. Симптомов раздражения  брюшины нет.</w:t>
      </w:r>
    </w:p>
    <w:p w:rsidR="0045685A" w:rsidRDefault="0045685A">
      <w:pPr>
        <w:pStyle w:val="a7"/>
      </w:pPr>
      <w:r>
        <w:t>Печень и желчный пузырь. Верхняя граница относительной печеночной тупости в  межреб</w:t>
      </w:r>
      <w:r>
        <w:t>е</w:t>
      </w:r>
      <w:r>
        <w:t>рье. Нижний край печени из под реберной дуги не выступает. Симптомы Мюсси, Мерфи, Ор</w:t>
      </w:r>
      <w:r>
        <w:t>т</w:t>
      </w:r>
      <w:r>
        <w:t>нера отрицательный. Френикус симптом отрицательный. Селезенка не пальпируется. Перкуторные гр</w:t>
      </w:r>
      <w:r>
        <w:t>а</w:t>
      </w:r>
      <w:r>
        <w:t>ницы селезенки: верхняя  в 9  и нижняя в 11  межреберье по средней подмышечной линии. Стул оформленный, запоров и поносов нет.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 xml:space="preserve">                                      </w:t>
      </w:r>
    </w:p>
    <w:p w:rsidR="0045685A" w:rsidRDefault="0045685A">
      <w:pPr>
        <w:pStyle w:val="3"/>
      </w:pPr>
      <w:r>
        <w:t>Мочевыделительная  система.</w:t>
      </w:r>
    </w:p>
    <w:p w:rsidR="0045685A" w:rsidRPr="00FA56E9" w:rsidRDefault="0045685A">
      <w:pPr>
        <w:pStyle w:val="a6"/>
        <w:tabs>
          <w:tab w:val="left" w:pos="0"/>
        </w:tabs>
      </w:pPr>
      <w:r>
        <w:tab/>
        <w:t xml:space="preserve">Почки не пальпируются. Мочеточниковые точки и  поколачивание по поясничной области с обеих сторон безболезненны. </w:t>
      </w:r>
    </w:p>
    <w:p w:rsidR="0045685A" w:rsidRPr="00FA56E9" w:rsidRDefault="0045685A">
      <w:pPr>
        <w:widowControl w:val="0"/>
        <w:tabs>
          <w:tab w:val="left" w:pos="5529"/>
        </w:tabs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tabs>
          <w:tab w:val="left" w:pos="5529"/>
        </w:tabs>
        <w:spacing w:line="240" w:lineRule="atLeast"/>
        <w:jc w:val="both"/>
        <w:rPr>
          <w:sz w:val="24"/>
        </w:rPr>
      </w:pPr>
      <w:r w:rsidRPr="00FA56E9">
        <w:rPr>
          <w:sz w:val="24"/>
          <w:u w:val="single"/>
        </w:rPr>
        <w:t>Система крови</w:t>
      </w:r>
      <w:r>
        <w:rPr>
          <w:sz w:val="24"/>
        </w:rPr>
        <w:t>.</w:t>
      </w:r>
    </w:p>
    <w:p w:rsidR="0045685A" w:rsidRPr="00FA56E9" w:rsidRDefault="0045685A">
      <w:pPr>
        <w:pStyle w:val="a6"/>
      </w:pPr>
      <w:r w:rsidRPr="00FA56E9">
        <w:t>При  надавливании и покалачивании над плоскими  костями болезненность не определяется.</w:t>
      </w:r>
    </w:p>
    <w:p w:rsidR="0045685A" w:rsidRPr="00FA56E9" w:rsidRDefault="0045685A">
      <w:pPr>
        <w:pStyle w:val="a6"/>
      </w:pPr>
    </w:p>
    <w:p w:rsidR="0045685A" w:rsidRDefault="0045685A">
      <w:pPr>
        <w:pStyle w:val="a6"/>
        <w:numPr>
          <w:ilvl w:val="0"/>
          <w:numId w:val="30"/>
        </w:numPr>
        <w:rPr>
          <w:u w:val="single"/>
          <w:lang w:val="en-US"/>
        </w:rPr>
      </w:pPr>
      <w:r>
        <w:rPr>
          <w:u w:val="single"/>
          <w:lang w:val="en-US"/>
        </w:rPr>
        <w:t>Эндокринная  система</w:t>
      </w:r>
    </w:p>
    <w:p w:rsidR="0045685A" w:rsidRDefault="0045685A">
      <w:pPr>
        <w:pStyle w:val="a6"/>
        <w:rPr>
          <w:lang w:val="en-US"/>
        </w:rPr>
      </w:pPr>
      <w:r>
        <w:rPr>
          <w:lang w:val="en-US"/>
        </w:rPr>
        <w:t>Щитовидная   железа  не пальпируется</w:t>
      </w:r>
    </w:p>
    <w:p w:rsidR="0045685A" w:rsidRDefault="0045685A">
      <w:pPr>
        <w:pStyle w:val="a6"/>
        <w:rPr>
          <w:lang w:val="en-US"/>
        </w:rPr>
      </w:pPr>
    </w:p>
    <w:p w:rsidR="0045685A" w:rsidRDefault="0045685A">
      <w:pPr>
        <w:pStyle w:val="a6"/>
        <w:rPr>
          <w:lang w:val="en-US"/>
        </w:rPr>
      </w:pPr>
      <w:r>
        <w:rPr>
          <w:u w:val="single"/>
          <w:lang w:val="en-US"/>
        </w:rPr>
        <w:t>Лимфатическая  система</w:t>
      </w:r>
    </w:p>
    <w:p w:rsidR="0045685A" w:rsidRPr="00FA56E9" w:rsidRDefault="0045685A">
      <w:pPr>
        <w:pStyle w:val="a6"/>
      </w:pPr>
      <w:r w:rsidRPr="00FA56E9">
        <w:t>Лимфатицеские   узлы  всех групп  не пальпируются</w:t>
      </w:r>
    </w:p>
    <w:p w:rsidR="0045685A" w:rsidRPr="00FA56E9" w:rsidRDefault="0045685A">
      <w:pPr>
        <w:pStyle w:val="a6"/>
      </w:pPr>
      <w:r w:rsidRPr="00FA56E9">
        <w:t xml:space="preserve">                                                                 </w:t>
      </w:r>
    </w:p>
    <w:p w:rsidR="0045685A" w:rsidRPr="00FA56E9" w:rsidRDefault="0045685A">
      <w:pPr>
        <w:pStyle w:val="a6"/>
        <w:rPr>
          <w:u w:val="single"/>
        </w:rPr>
      </w:pPr>
      <w:r w:rsidRPr="00FA56E9">
        <w:t xml:space="preserve">                                                              Представление</w:t>
      </w:r>
      <w:r w:rsidRPr="00FA56E9">
        <w:rPr>
          <w:u w:val="single"/>
        </w:rPr>
        <w:t xml:space="preserve">   о  больном</w:t>
      </w:r>
    </w:p>
    <w:p w:rsidR="0045685A" w:rsidRPr="00FA56E9" w:rsidRDefault="0045685A">
      <w:pPr>
        <w:pStyle w:val="a6"/>
      </w:pPr>
    </w:p>
    <w:p w:rsidR="0045685A" w:rsidRDefault="0045685A">
      <w:pPr>
        <w:pStyle w:val="a6"/>
      </w:pPr>
      <w:r w:rsidRPr="00FA56E9">
        <w:lastRenderedPageBreak/>
        <w:t>Больная   молодого   возраста  17лет(1983года рождерия)   с вредными  привычками (курит по 5 с</w:t>
      </w:r>
      <w:r w:rsidRPr="00FA56E9">
        <w:t>и</w:t>
      </w:r>
      <w:r w:rsidRPr="00FA56E9">
        <w:t>гарет в день в течение  0,5 лет) , периодически  употребляет  алкоголь),отягощенным аллергологич</w:t>
      </w:r>
      <w:r w:rsidRPr="00FA56E9">
        <w:t>е</w:t>
      </w:r>
      <w:r w:rsidRPr="00FA56E9">
        <w:t>ским анамнезом(нейродермит после прививки АКДС с 3-х лет, его  проявления  до 12 лет)    пост</w:t>
      </w:r>
      <w:r w:rsidRPr="00FA56E9">
        <w:t>у</w:t>
      </w:r>
      <w:r w:rsidRPr="00FA56E9">
        <w:t xml:space="preserve">пила  в клинику  госпитильной  терапии  12.03.01 по  направлению  </w:t>
      </w:r>
      <w:r>
        <w:rPr>
          <w:lang w:val="en-US"/>
        </w:rPr>
        <w:t xml:space="preserve">поликлиники </w:t>
      </w:r>
      <w:r>
        <w:t>№ 5   При посту</w:t>
      </w:r>
      <w:r>
        <w:t>п</w:t>
      </w:r>
      <w:r>
        <w:t>лении  предъя</w:t>
      </w:r>
      <w:r>
        <w:t>в</w:t>
      </w:r>
      <w:r>
        <w:t>ляет  жалобы  на</w:t>
      </w:r>
    </w:p>
    <w:p w:rsidR="0045685A" w:rsidRPr="00FA56E9" w:rsidRDefault="0045685A">
      <w:pPr>
        <w:pStyle w:val="a6"/>
        <w:numPr>
          <w:ilvl w:val="0"/>
          <w:numId w:val="17"/>
        </w:numPr>
      </w:pPr>
      <w:r w:rsidRPr="00FA56E9">
        <w:t>Периодически  возникающие  приступы  кожного  зуда, гиперемии, появление      редких  и ме</w:t>
      </w:r>
      <w:r w:rsidRPr="00FA56E9">
        <w:t>л</w:t>
      </w:r>
      <w:r w:rsidRPr="00FA56E9">
        <w:t>ких  волдырей, периодическое снижение работоспособности, такие  жалобы  возникают    у  больной   с 12 лет.</w:t>
      </w:r>
    </w:p>
    <w:p w:rsidR="0045685A" w:rsidRPr="00FA56E9" w:rsidRDefault="0045685A">
      <w:pPr>
        <w:pStyle w:val="a6"/>
      </w:pPr>
      <w:r w:rsidRPr="00FA56E9">
        <w:t xml:space="preserve">У больной  можно выделить  следующие  синдромы: </w:t>
      </w:r>
    </w:p>
    <w:p w:rsidR="0045685A" w:rsidRDefault="0045685A">
      <w:pPr>
        <w:pStyle w:val="a6"/>
        <w:numPr>
          <w:ilvl w:val="0"/>
          <w:numId w:val="19"/>
        </w:numPr>
        <w:rPr>
          <w:lang w:val="en-US"/>
        </w:rPr>
      </w:pPr>
      <w:r>
        <w:rPr>
          <w:lang w:val="en-US"/>
        </w:rPr>
        <w:t>Кожный</w:t>
      </w:r>
    </w:p>
    <w:p w:rsidR="0045685A" w:rsidRDefault="0045685A">
      <w:pPr>
        <w:pStyle w:val="a6"/>
        <w:numPr>
          <w:ilvl w:val="0"/>
          <w:numId w:val="18"/>
        </w:numPr>
        <w:rPr>
          <w:lang w:val="en-US"/>
        </w:rPr>
      </w:pPr>
      <w:r>
        <w:rPr>
          <w:lang w:val="en-US"/>
        </w:rPr>
        <w:t>Астеновегетативный</w:t>
      </w:r>
    </w:p>
    <w:p w:rsidR="0045685A" w:rsidRDefault="0045685A">
      <w:pPr>
        <w:pStyle w:val="a6"/>
      </w:pPr>
      <w:r w:rsidRPr="00FA56E9">
        <w:t>На  основании  анамнестических  данных, жалоб   больной  можно  думать   о наличии  у больной хронической  рецидивирующей   крапивницы, для  которой  характерно:</w:t>
      </w:r>
    </w:p>
    <w:p w:rsidR="0045685A" w:rsidRDefault="0045685A">
      <w:pPr>
        <w:pStyle w:val="a6"/>
        <w:numPr>
          <w:ilvl w:val="0"/>
          <w:numId w:val="20"/>
        </w:numPr>
        <w:tabs>
          <w:tab w:val="clear" w:pos="360"/>
          <w:tab w:val="num" w:pos="420"/>
        </w:tabs>
        <w:ind w:left="420"/>
        <w:rPr>
          <w:lang w:val="en-US"/>
        </w:rPr>
      </w:pPr>
      <w:r>
        <w:t>Образование  волдырей, ярко  розового  цвета, приподнимающихся  над  уровнем  кожи, ко</w:t>
      </w:r>
      <w:r>
        <w:t>ж</w:t>
      </w:r>
      <w:r>
        <w:t>ный  зуд, гиперемия  кожи, жжение  кожи. Волдыри  исчезают  бесследно  в течение  нескол</w:t>
      </w:r>
      <w:r>
        <w:t>ь</w:t>
      </w:r>
      <w:r>
        <w:t>ких  дней</w:t>
      </w:r>
    </w:p>
    <w:p w:rsidR="0045685A" w:rsidRDefault="0045685A">
      <w:pPr>
        <w:pStyle w:val="a6"/>
        <w:rPr>
          <w:lang w:val="en-US"/>
        </w:rPr>
      </w:pPr>
      <w:r>
        <w:rPr>
          <w:lang w:val="en-US"/>
        </w:rPr>
        <w:t>Этиология  этого  заболевания  связана :</w:t>
      </w:r>
    </w:p>
    <w:p w:rsidR="0045685A" w:rsidRPr="00FA56E9" w:rsidRDefault="0045685A">
      <w:pPr>
        <w:pStyle w:val="a6"/>
        <w:numPr>
          <w:ilvl w:val="0"/>
          <w:numId w:val="21"/>
        </w:numPr>
      </w:pPr>
      <w:r w:rsidRPr="00FA56E9">
        <w:t>с пищевыми  продуктами(молоко ,яйца ,орехи  ,цитрусовые и т. д.)</w:t>
      </w:r>
    </w:p>
    <w:p w:rsidR="0045685A" w:rsidRPr="00FA56E9" w:rsidRDefault="0045685A">
      <w:pPr>
        <w:pStyle w:val="a6"/>
        <w:numPr>
          <w:ilvl w:val="0"/>
          <w:numId w:val="21"/>
        </w:numPr>
        <w:rPr>
          <w:u w:val="single"/>
        </w:rPr>
      </w:pPr>
      <w:r>
        <w:t xml:space="preserve">химическими  веществами(соли  металлов, бытовая  химия, кремы и т. д.)  </w:t>
      </w:r>
    </w:p>
    <w:p w:rsidR="0045685A" w:rsidRDefault="0045685A">
      <w:pPr>
        <w:pStyle w:val="a6"/>
        <w:numPr>
          <w:ilvl w:val="0"/>
          <w:numId w:val="21"/>
        </w:numPr>
        <w:rPr>
          <w:u w:val="single"/>
          <w:lang w:val="en-US"/>
        </w:rPr>
      </w:pPr>
      <w:r>
        <w:t>Азроаллергены(бытовые, эпидермальные, пыльцевые)</w:t>
      </w:r>
    </w:p>
    <w:p w:rsidR="0045685A" w:rsidRPr="00FA56E9" w:rsidRDefault="0045685A">
      <w:pPr>
        <w:pStyle w:val="a6"/>
        <w:numPr>
          <w:ilvl w:val="0"/>
          <w:numId w:val="21"/>
        </w:numPr>
        <w:rPr>
          <w:u w:val="single"/>
        </w:rPr>
      </w:pPr>
      <w:r>
        <w:t>Лекарственные  препараты(антибиотики, сульфаниламиды, витамины ,белковые  препараты  и т. д.)</w:t>
      </w:r>
    </w:p>
    <w:p w:rsidR="0045685A" w:rsidRPr="00FA56E9" w:rsidRDefault="0045685A">
      <w:pPr>
        <w:pStyle w:val="a6"/>
        <w:numPr>
          <w:ilvl w:val="0"/>
          <w:numId w:val="21"/>
        </w:numPr>
        <w:rPr>
          <w:u w:val="single"/>
        </w:rPr>
      </w:pPr>
      <w:r>
        <w:t>Укусы  насекомых( ос, шершней,пчел)</w:t>
      </w:r>
    </w:p>
    <w:p w:rsidR="0045685A" w:rsidRPr="00FA56E9" w:rsidRDefault="0045685A">
      <w:pPr>
        <w:pStyle w:val="a6"/>
        <w:numPr>
          <w:ilvl w:val="0"/>
          <w:numId w:val="21"/>
        </w:numPr>
        <w:rPr>
          <w:u w:val="single"/>
        </w:rPr>
      </w:pPr>
      <w:r>
        <w:t>Инфекционные  агенты(вирусы ,бактерии,грибы.)</w:t>
      </w:r>
    </w:p>
    <w:p w:rsidR="0045685A" w:rsidRPr="00FA56E9" w:rsidRDefault="0045685A">
      <w:pPr>
        <w:pStyle w:val="a6"/>
        <w:numPr>
          <w:ilvl w:val="0"/>
          <w:numId w:val="21"/>
        </w:numPr>
        <w:rPr>
          <w:u w:val="single"/>
        </w:rPr>
      </w:pPr>
      <w:r>
        <w:t>Физические  факторы(давление,холод,тепло , инсоляции.)</w:t>
      </w:r>
    </w:p>
    <w:p w:rsidR="0045685A" w:rsidRPr="00FA56E9" w:rsidRDefault="0045685A">
      <w:pPr>
        <w:pStyle w:val="a6"/>
        <w:numPr>
          <w:ilvl w:val="0"/>
          <w:numId w:val="21"/>
        </w:numPr>
        <w:rPr>
          <w:u w:val="single"/>
        </w:rPr>
      </w:pPr>
      <w:r>
        <w:t>Психигенные  факторы(нервно-психический  стресс), физические  нагрузки</w:t>
      </w:r>
    </w:p>
    <w:p w:rsidR="0045685A" w:rsidRPr="00FA56E9" w:rsidRDefault="0045685A">
      <w:pPr>
        <w:pStyle w:val="a6"/>
        <w:numPr>
          <w:ilvl w:val="0"/>
          <w:numId w:val="21"/>
        </w:numPr>
        <w:rPr>
          <w:u w:val="single"/>
        </w:rPr>
      </w:pPr>
      <w:r>
        <w:t>Генетические  дефекты(дефицит  первого фактора  С</w:t>
      </w:r>
      <w:r>
        <w:rPr>
          <w:vertAlign w:val="subscript"/>
        </w:rPr>
        <w:t>1</w:t>
      </w:r>
      <w:r>
        <w:t xml:space="preserve"> комплемента.</w:t>
      </w:r>
    </w:p>
    <w:p w:rsidR="0045685A" w:rsidRDefault="0045685A">
      <w:pPr>
        <w:pStyle w:val="a6"/>
      </w:pPr>
      <w:r w:rsidRPr="00FA56E9">
        <w:t>В основе  патогинеза  лежат   аллергические  реакции (</w:t>
      </w:r>
      <w:r>
        <w:rPr>
          <w:lang w:val="en-US"/>
        </w:rPr>
        <w:t>Ig</w:t>
      </w:r>
      <w:r w:rsidRPr="00FA56E9">
        <w:t xml:space="preserve"> </w:t>
      </w:r>
      <w:r>
        <w:rPr>
          <w:lang w:val="en-US"/>
        </w:rPr>
        <w:t>E</w:t>
      </w:r>
      <w:r>
        <w:t xml:space="preserve"> зависимый тип, иммунокомплексный  тип)</w:t>
      </w:r>
    </w:p>
    <w:p w:rsidR="0045685A" w:rsidRDefault="0045685A">
      <w:pPr>
        <w:pStyle w:val="a6"/>
      </w:pPr>
    </w:p>
    <w:p w:rsidR="0045685A" w:rsidRDefault="0045685A">
      <w:pPr>
        <w:pStyle w:val="a6"/>
        <w:rPr>
          <w:u w:val="single"/>
        </w:rPr>
      </w:pPr>
      <w:r>
        <w:rPr>
          <w:u w:val="single"/>
        </w:rPr>
        <w:t>Дифференцировать это заболевание  необходимо с</w:t>
      </w:r>
      <w:r w:rsidRPr="00FA56E9">
        <w:rPr>
          <w:u w:val="single"/>
        </w:rPr>
        <w:t>:</w:t>
      </w:r>
    </w:p>
    <w:p w:rsidR="0045685A" w:rsidRDefault="0045685A">
      <w:pPr>
        <w:pStyle w:val="a6"/>
        <w:numPr>
          <w:ilvl w:val="0"/>
          <w:numId w:val="22"/>
        </w:numPr>
      </w:pPr>
      <w:r>
        <w:t>Псевдоаллергической  крапивницей, для  нее  характерно</w:t>
      </w:r>
      <w:r w:rsidRPr="00FA56E9">
        <w:t>:сочетание с заболеваниями  пищевар</w:t>
      </w:r>
      <w:r w:rsidRPr="00FA56E9">
        <w:t>и</w:t>
      </w:r>
      <w:r w:rsidRPr="00FA56E9">
        <w:t>тельной  системы, нет  аллергологического  анамнеза, начало  заболевания в среднем  возрасте, зависимовть от  дозы  аллергена и способа  его введения.</w:t>
      </w:r>
    </w:p>
    <w:p w:rsidR="0045685A" w:rsidRDefault="0045685A">
      <w:pPr>
        <w:pStyle w:val="a6"/>
        <w:numPr>
          <w:ilvl w:val="0"/>
          <w:numId w:val="22"/>
        </w:numPr>
      </w:pPr>
      <w:r>
        <w:t>Чесоткой  для  которой  характерно</w:t>
      </w:r>
      <w:r w:rsidRPr="00FA56E9">
        <w:t>:</w:t>
      </w:r>
      <w:r>
        <w:t>мучительный  зуд  усиливающийся  ночью, корочки иссад</w:t>
      </w:r>
      <w:r>
        <w:t>и</w:t>
      </w:r>
      <w:r>
        <w:t>ны от  рассчесов, заболевают  несколько членов  семьи, высыпания располагаются на конечн</w:t>
      </w:r>
      <w:r>
        <w:t>о</w:t>
      </w:r>
      <w:r>
        <w:t>стях ,бедрах ,подмышечных  впадинах ,диагноз  подтверждается  при  микроскопии соскобов кожи.</w:t>
      </w:r>
    </w:p>
    <w:p w:rsidR="0045685A" w:rsidRDefault="0045685A">
      <w:pPr>
        <w:pStyle w:val="a6"/>
        <w:numPr>
          <w:ilvl w:val="0"/>
          <w:numId w:val="22"/>
        </w:numPr>
      </w:pPr>
      <w:r>
        <w:t>Многоформой  экссудативной  эритемой ,для  нее  характерно  поражение  кожи, слизистой п</w:t>
      </w:r>
      <w:r>
        <w:t>о</w:t>
      </w:r>
      <w:r>
        <w:t>лости  рта, губ и  конъюктивы  глаз , после  нее  остается  пигментация  и  шелушение.</w:t>
      </w:r>
    </w:p>
    <w:p w:rsidR="0045685A" w:rsidRPr="00FA56E9" w:rsidRDefault="0045685A">
      <w:pPr>
        <w:pStyle w:val="a6"/>
        <w:numPr>
          <w:ilvl w:val="0"/>
          <w:numId w:val="23"/>
        </w:numPr>
      </w:pPr>
      <w:r w:rsidRPr="00FA56E9">
        <w:t>Отеком  Квинке( характерно внезапное  развитие ограниченного отека  кожи и подкожной ж</w:t>
      </w:r>
      <w:r w:rsidRPr="00FA56E9">
        <w:t>и</w:t>
      </w:r>
      <w:r w:rsidRPr="00FA56E9">
        <w:t>ровой клетчатки-губы, щеки, веки, какие-либо ощущения у больного отсутствуют,через некот</w:t>
      </w:r>
      <w:r w:rsidRPr="00FA56E9">
        <w:t>о</w:t>
      </w:r>
      <w:r w:rsidRPr="00FA56E9">
        <w:t>рое  время  может самостоятельно проходить.)</w:t>
      </w:r>
    </w:p>
    <w:p w:rsidR="0045685A" w:rsidRDefault="0045685A">
      <w:pPr>
        <w:pStyle w:val="a6"/>
      </w:pPr>
      <w:r w:rsidRPr="00FA56E9">
        <w:t>Для постановки  окончательного  диагноза  необходимо провести  лабораторные и инструментал</w:t>
      </w:r>
      <w:r w:rsidRPr="00FA56E9">
        <w:t>ь</w:t>
      </w:r>
      <w:r w:rsidRPr="00FA56E9">
        <w:t xml:space="preserve">ные  исследования ,дальнейшее наблюдение за больной. </w:t>
      </w:r>
    </w:p>
    <w:p w:rsidR="0045685A" w:rsidRDefault="0045685A">
      <w:pPr>
        <w:pStyle w:val="a6"/>
      </w:pPr>
    </w:p>
    <w:p w:rsidR="0045685A" w:rsidRDefault="0045685A">
      <w:pPr>
        <w:pStyle w:val="a6"/>
        <w:jc w:val="center"/>
        <w:rPr>
          <w:u w:val="single"/>
          <w:lang w:val="en-US"/>
        </w:rPr>
      </w:pPr>
      <w:r>
        <w:rPr>
          <w:u w:val="single"/>
          <w:lang w:val="en-US"/>
        </w:rPr>
        <w:t>План обследования</w:t>
      </w:r>
    </w:p>
    <w:p w:rsidR="0045685A" w:rsidRDefault="0045685A">
      <w:pPr>
        <w:pStyle w:val="a6"/>
        <w:numPr>
          <w:ilvl w:val="0"/>
          <w:numId w:val="10"/>
        </w:numPr>
        <w:rPr>
          <w:lang w:val="en-US"/>
        </w:rPr>
      </w:pPr>
      <w:r>
        <w:rPr>
          <w:lang w:val="en-US"/>
        </w:rPr>
        <w:t>Общий анализ крови</w:t>
      </w:r>
    </w:p>
    <w:p w:rsidR="0045685A" w:rsidRPr="00FA56E9" w:rsidRDefault="0045685A">
      <w:pPr>
        <w:pStyle w:val="a6"/>
        <w:numPr>
          <w:ilvl w:val="0"/>
          <w:numId w:val="10"/>
        </w:numPr>
      </w:pPr>
      <w:r w:rsidRPr="00FA56E9">
        <w:t>Общий анализ мочи(плотность,наличие белка, сахара и т.д.)</w:t>
      </w:r>
    </w:p>
    <w:p w:rsidR="0045685A" w:rsidRPr="00FA56E9" w:rsidRDefault="0045685A">
      <w:pPr>
        <w:pStyle w:val="a6"/>
      </w:pPr>
    </w:p>
    <w:p w:rsidR="0045685A" w:rsidRPr="00FA56E9" w:rsidRDefault="0045685A">
      <w:pPr>
        <w:pStyle w:val="a6"/>
        <w:numPr>
          <w:ilvl w:val="0"/>
          <w:numId w:val="10"/>
        </w:numPr>
      </w:pPr>
      <w:r w:rsidRPr="00FA56E9">
        <w:t>Клинический анализ крови(эритроциты.ЦП,лимфоциты,СОЭ,моноциты,лейкоциты и т. д.)</w:t>
      </w:r>
    </w:p>
    <w:p w:rsidR="0045685A" w:rsidRPr="00FA56E9" w:rsidRDefault="0045685A">
      <w:pPr>
        <w:pStyle w:val="a6"/>
        <w:numPr>
          <w:ilvl w:val="0"/>
          <w:numId w:val="10"/>
        </w:numPr>
      </w:pPr>
      <w:r w:rsidRPr="00FA56E9">
        <w:t>Биохимический анализ крови(холестерин,биллирубин,креатинин,АЛТ,АСТ,сахар</w:t>
      </w:r>
    </w:p>
    <w:p w:rsidR="0045685A" w:rsidRPr="00FA56E9" w:rsidRDefault="0045685A">
      <w:pPr>
        <w:pStyle w:val="a6"/>
        <w:numPr>
          <w:ilvl w:val="0"/>
          <w:numId w:val="10"/>
        </w:numPr>
      </w:pPr>
      <w:r w:rsidRPr="00FA56E9">
        <w:t xml:space="preserve">Кровь в иммунологическую лабораторию на иммуноглобулины,циркулирующие иммунные </w:t>
      </w:r>
      <w:r w:rsidRPr="00FA56E9">
        <w:lastRenderedPageBreak/>
        <w:t>комплексы,комплемент,фагоцитоз нейтрофилов</w:t>
      </w:r>
    </w:p>
    <w:p w:rsidR="0045685A" w:rsidRDefault="0045685A">
      <w:pPr>
        <w:pStyle w:val="a6"/>
        <w:numPr>
          <w:ilvl w:val="0"/>
          <w:numId w:val="14"/>
        </w:numPr>
        <w:rPr>
          <w:lang w:val="en-US"/>
        </w:rPr>
      </w:pPr>
      <w:r>
        <w:rPr>
          <w:lang w:val="en-US"/>
        </w:rPr>
        <w:t>УЗИ органов брюшной полости</w:t>
      </w:r>
    </w:p>
    <w:p w:rsidR="0045685A" w:rsidRPr="00FA56E9" w:rsidRDefault="0045685A">
      <w:pPr>
        <w:pStyle w:val="a6"/>
        <w:numPr>
          <w:ilvl w:val="0"/>
          <w:numId w:val="14"/>
        </w:numPr>
      </w:pPr>
      <w:r w:rsidRPr="00FA56E9">
        <w:t>Экг(возможные  нарушения  ритма, нарушения  проведения)</w:t>
      </w:r>
    </w:p>
    <w:p w:rsidR="0045685A" w:rsidRPr="00FA56E9" w:rsidRDefault="0045685A">
      <w:pPr>
        <w:pStyle w:val="a6"/>
        <w:numPr>
          <w:ilvl w:val="0"/>
          <w:numId w:val="14"/>
        </w:numPr>
      </w:pPr>
      <w:r w:rsidRPr="00FA56E9">
        <w:t>ФГДС(состояние слизистых желудка,12-перстной кишки,сфинктеров желчноо пузыря)</w:t>
      </w:r>
    </w:p>
    <w:p w:rsidR="0045685A" w:rsidRPr="00FA56E9" w:rsidRDefault="0045685A">
      <w:pPr>
        <w:pStyle w:val="a6"/>
        <w:numPr>
          <w:ilvl w:val="0"/>
          <w:numId w:val="11"/>
        </w:numPr>
      </w:pPr>
      <w:r w:rsidRPr="00FA56E9">
        <w:t>Консультация аллерголога( выявление  возможных аллергенов)</w:t>
      </w:r>
    </w:p>
    <w:p w:rsidR="0045685A" w:rsidRDefault="0045685A">
      <w:pPr>
        <w:pStyle w:val="a6"/>
        <w:numPr>
          <w:ilvl w:val="0"/>
          <w:numId w:val="11"/>
        </w:numPr>
        <w:rPr>
          <w:lang w:val="en-US"/>
        </w:rPr>
      </w:pPr>
      <w:r>
        <w:rPr>
          <w:lang w:val="en-US"/>
        </w:rPr>
        <w:t>Консультация дермотолога</w:t>
      </w:r>
    </w:p>
    <w:p w:rsidR="0045685A" w:rsidRDefault="0045685A">
      <w:pPr>
        <w:pStyle w:val="a6"/>
        <w:numPr>
          <w:ilvl w:val="0"/>
          <w:numId w:val="11"/>
        </w:numPr>
        <w:rPr>
          <w:lang w:val="en-US"/>
        </w:rPr>
      </w:pPr>
      <w:r>
        <w:rPr>
          <w:lang w:val="en-US"/>
        </w:rPr>
        <w:t>Консультация ЛОР-врача</w:t>
      </w:r>
    </w:p>
    <w:p w:rsidR="0045685A" w:rsidRDefault="0045685A">
      <w:pPr>
        <w:pStyle w:val="a6"/>
        <w:rPr>
          <w:lang w:val="en-US"/>
        </w:rPr>
      </w:pPr>
      <w:r>
        <w:rPr>
          <w:lang w:val="en-US"/>
        </w:rPr>
        <w:t xml:space="preserve">Консультация стоматолога </w:t>
      </w:r>
    </w:p>
    <w:p w:rsidR="0045685A" w:rsidRDefault="0045685A">
      <w:pPr>
        <w:pStyle w:val="a6"/>
        <w:rPr>
          <w:lang w:val="en-US"/>
        </w:rPr>
      </w:pPr>
      <w:r>
        <w:rPr>
          <w:lang w:val="en-US"/>
        </w:rPr>
        <w:t>Кровь на форму 50, на гепатит</w:t>
      </w:r>
    </w:p>
    <w:p w:rsidR="0045685A" w:rsidRDefault="0045685A">
      <w:pPr>
        <w:pStyle w:val="a6"/>
        <w:rPr>
          <w:lang w:val="en-US"/>
        </w:rPr>
      </w:pPr>
    </w:p>
    <w:p w:rsidR="0045685A" w:rsidRDefault="0045685A">
      <w:pPr>
        <w:pStyle w:val="a6"/>
        <w:rPr>
          <w:u w:val="single"/>
          <w:lang w:val="en-US"/>
        </w:rPr>
      </w:pPr>
      <w:r>
        <w:rPr>
          <w:lang w:val="en-US"/>
        </w:rPr>
        <w:t xml:space="preserve">                                     </w:t>
      </w:r>
      <w:r>
        <w:rPr>
          <w:u w:val="single"/>
          <w:lang w:val="en-US"/>
        </w:rPr>
        <w:t>Результаты лабораторных и инструментальных исследований</w:t>
      </w:r>
    </w:p>
    <w:p w:rsidR="0045685A" w:rsidRDefault="0045685A">
      <w:pPr>
        <w:pStyle w:val="a6"/>
        <w:rPr>
          <w:lang w:val="en-US"/>
        </w:rPr>
      </w:pPr>
    </w:p>
    <w:p w:rsidR="0045685A" w:rsidRDefault="0045685A">
      <w:pPr>
        <w:jc w:val="both"/>
        <w:rPr>
          <w:sz w:val="24"/>
        </w:rPr>
      </w:pPr>
      <w:r>
        <w:rPr>
          <w:b/>
          <w:i/>
          <w:sz w:val="24"/>
        </w:rPr>
        <w:t>Данные лабораторных исследований</w:t>
      </w:r>
      <w:r>
        <w:rPr>
          <w:sz w:val="24"/>
        </w:rPr>
        <w:t>: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  <w:u w:val="single"/>
        </w:rPr>
        <w:t>Клинический анализ крови от 13.03.01</w:t>
      </w:r>
      <w:r>
        <w:rPr>
          <w:sz w:val="24"/>
        </w:rPr>
        <w:t>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гемоглобин 136 г\л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эритроциты 4.3 х 10 в 12 степени на литр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цветной показатель 0.95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количество лейкоцитов 6,5 х 10 в  9 степени на литр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 xml:space="preserve"> эозинофилы 2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сегментоядерные 49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лимфоциты 49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моноциты 6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СОЭ 3мм.</w:t>
      </w:r>
      <w:r w:rsidRPr="00FA56E9">
        <w:rPr>
          <w:sz w:val="24"/>
        </w:rPr>
        <w:t>/</w:t>
      </w:r>
      <w:r>
        <w:rPr>
          <w:sz w:val="24"/>
        </w:rPr>
        <w:t>в час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Результаты анализа в норме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  <w:u w:val="single"/>
        </w:rPr>
      </w:pPr>
      <w:r>
        <w:rPr>
          <w:sz w:val="24"/>
          <w:u w:val="single"/>
        </w:rPr>
        <w:t>Клинический ализ крови от  20.03.01.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гемоглобин 117 г\л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эритроциты 3.9 х 10 в 12 степени на литр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цветной показатель 0.9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количество лейкоцитов 4 х 10 в  9 степени на литр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 xml:space="preserve"> эозинофилы 3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базофилы2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сегментоядерные 45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лимфоциты 48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моноциты 2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СОЭ 3 мм\ч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Результаты анализа в норме ,за  исключением наличия гипохромной  анемии.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  <w:u w:val="single"/>
        </w:rPr>
        <w:t>Анализ мочи 13.03.01</w:t>
      </w:r>
      <w:r>
        <w:rPr>
          <w:sz w:val="24"/>
        </w:rPr>
        <w:t>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Цвет- светло-желтый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Реакция- кислая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удельный вес -1012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белок - нет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сахар- 0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лейкоциты 1-2 в поле зрения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эритроциты -нет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эпителий плоский 1-3 в поле зрения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Результаты анализа в норме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  <w:u w:val="single"/>
        </w:rPr>
        <w:t>Биохимический анализ крови от13.03.01</w:t>
      </w:r>
      <w:r>
        <w:rPr>
          <w:sz w:val="24"/>
        </w:rPr>
        <w:t>: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мочевина 6.4 - норма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креатинин 0,06  - норма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холестерин4.1 норма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билирубин 15.9 - норма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АЛТ - 27 – норма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АСТ-32-повышена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Общий белок-74г</w:t>
      </w:r>
      <w:r w:rsidRPr="00FA56E9">
        <w:rPr>
          <w:sz w:val="24"/>
        </w:rPr>
        <w:t>/</w:t>
      </w:r>
      <w:r>
        <w:rPr>
          <w:sz w:val="24"/>
        </w:rPr>
        <w:t>л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  <w:u w:val="single"/>
        </w:rPr>
        <w:t>УЗИ от 16.03.01</w:t>
      </w:r>
      <w:r>
        <w:rPr>
          <w:sz w:val="24"/>
        </w:rPr>
        <w:t>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Печерь не выступает,структура однородная.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Почки 10  х  5 см правая,контуры ровные,правые чашки 0,5см</w:t>
      </w:r>
      <w:r w:rsidRPr="00FA56E9">
        <w:rPr>
          <w:sz w:val="24"/>
        </w:rPr>
        <w:t xml:space="preserve">; </w:t>
      </w:r>
      <w:r>
        <w:rPr>
          <w:sz w:val="24"/>
        </w:rPr>
        <w:t>левая-гиперэхогенное образование размером 0,4см-ко нкремент.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Заключение</w:t>
      </w:r>
      <w:r w:rsidRPr="00FA56E9">
        <w:rPr>
          <w:sz w:val="24"/>
        </w:rPr>
        <w:t>:</w:t>
      </w:r>
      <w:r>
        <w:rPr>
          <w:sz w:val="24"/>
        </w:rPr>
        <w:t>правосторонний нефроптоз.</w:t>
      </w:r>
    </w:p>
    <w:p w:rsidR="0045685A" w:rsidRDefault="0045685A">
      <w:pPr>
        <w:pStyle w:val="3"/>
      </w:pPr>
      <w:r>
        <w:t>ФГДС от14.03.01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Заключение</w:t>
      </w:r>
      <w:r w:rsidRPr="00FA56E9">
        <w:rPr>
          <w:sz w:val="24"/>
        </w:rPr>
        <w:t>:</w:t>
      </w:r>
      <w:r>
        <w:rPr>
          <w:sz w:val="24"/>
        </w:rPr>
        <w:t>хронический поверхностный гастрит.Дискинезия сфинктера Оди по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гипотоническому типу, сфинктера  Монмарта, нарушение  коллоидной  стабильности же</w:t>
      </w:r>
      <w:r>
        <w:rPr>
          <w:sz w:val="24"/>
        </w:rPr>
        <w:t>л</w:t>
      </w:r>
      <w:r>
        <w:rPr>
          <w:sz w:val="24"/>
        </w:rPr>
        <w:t>чи.Имеются кристаллы холестерина,биллирубина.Лямблий нет.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  <w:u w:val="single"/>
        </w:rPr>
      </w:pPr>
      <w:r>
        <w:rPr>
          <w:sz w:val="24"/>
          <w:u w:val="single"/>
        </w:rPr>
        <w:t>ЭКГот13.03.01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Заключение</w:t>
      </w:r>
      <w:r w:rsidRPr="00FA56E9">
        <w:rPr>
          <w:sz w:val="24"/>
        </w:rPr>
        <w:t>:</w:t>
      </w:r>
      <w:r>
        <w:rPr>
          <w:sz w:val="24"/>
        </w:rPr>
        <w:t>синусовый ритм чредуется с предсердным.Нарушение внутрижелудочковой провод</w:t>
      </w:r>
      <w:r>
        <w:rPr>
          <w:sz w:val="24"/>
        </w:rPr>
        <w:t>и</w:t>
      </w:r>
      <w:r>
        <w:rPr>
          <w:sz w:val="24"/>
        </w:rPr>
        <w:t xml:space="preserve">мости по правой ножке пучка Гисса. </w:t>
      </w:r>
    </w:p>
    <w:p w:rsidR="0045685A" w:rsidRDefault="0045685A">
      <w:pPr>
        <w:pStyle w:val="3"/>
      </w:pPr>
      <w:r>
        <w:t>УЗИот18.03.01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Заключение</w:t>
      </w:r>
      <w:r w:rsidRPr="00FA56E9">
        <w:rPr>
          <w:sz w:val="24"/>
        </w:rPr>
        <w:t>:</w:t>
      </w:r>
      <w:r>
        <w:rPr>
          <w:sz w:val="24"/>
        </w:rPr>
        <w:t>правостоонний нефроптоз, конкременты под вопросом.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pStyle w:val="3"/>
      </w:pPr>
      <w:r>
        <w:t>Анализ на педикулез от12.03.01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Педикулез не обнаружен.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pStyle w:val="3"/>
      </w:pPr>
      <w:r>
        <w:t>Кровь на гепатит от17.03.01</w:t>
      </w:r>
    </w:p>
    <w:p w:rsidR="0045685A" w:rsidRPr="00FA56E9" w:rsidRDefault="0045685A">
      <w:pPr>
        <w:pStyle w:val="2"/>
      </w:pPr>
      <w:r>
        <w:rPr>
          <w:lang w:val="en-US"/>
        </w:rPr>
        <w:t>HCVAb</w:t>
      </w:r>
      <w:r w:rsidRPr="00FA56E9">
        <w:t>-отрицательный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  <w:lang w:val="en-US"/>
        </w:rPr>
        <w:t>HbsAg</w:t>
      </w:r>
      <w:r w:rsidRPr="00FA56E9">
        <w:rPr>
          <w:sz w:val="24"/>
        </w:rPr>
        <w:t>-</w:t>
      </w:r>
      <w:r>
        <w:rPr>
          <w:sz w:val="24"/>
        </w:rPr>
        <w:t>отрицательный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  <w:u w:val="single"/>
        </w:rPr>
        <w:t>Иммунологическое   исследование крови от 14.03.01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  <w:lang w:val="en-US"/>
        </w:rPr>
        <w:t>IgE</w:t>
      </w:r>
      <w:r w:rsidRPr="00FA56E9">
        <w:rPr>
          <w:sz w:val="24"/>
        </w:rPr>
        <w:t>-130,77</w:t>
      </w:r>
      <w:r>
        <w:rPr>
          <w:sz w:val="24"/>
        </w:rPr>
        <w:t>кЕ</w:t>
      </w:r>
      <w:r w:rsidRPr="00FA56E9">
        <w:rPr>
          <w:sz w:val="24"/>
        </w:rPr>
        <w:t>/</w:t>
      </w:r>
      <w:r>
        <w:rPr>
          <w:sz w:val="24"/>
        </w:rPr>
        <w:t>л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Антинуклеарный  фактор в титре 1</w:t>
      </w:r>
      <w:r w:rsidRPr="00FA56E9">
        <w:rPr>
          <w:sz w:val="24"/>
        </w:rPr>
        <w:t>:</w:t>
      </w:r>
      <w:r>
        <w:rPr>
          <w:sz w:val="24"/>
        </w:rPr>
        <w:t>8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Фагоцитоз  нейтрофильный  40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Комплемент 22,40 ед.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Циркулирующие  ИК 0,555 ед.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 xml:space="preserve">Увеличение  </w:t>
      </w:r>
      <w:r>
        <w:rPr>
          <w:sz w:val="24"/>
          <w:lang w:val="en-US"/>
        </w:rPr>
        <w:t>IgE</w:t>
      </w:r>
      <w:r>
        <w:rPr>
          <w:sz w:val="24"/>
        </w:rPr>
        <w:t>, нейтрофильный  фагоцитоз</w:t>
      </w:r>
    </w:p>
    <w:p w:rsidR="0045685A" w:rsidRDefault="0045685A">
      <w:pPr>
        <w:pStyle w:val="2"/>
        <w:rPr>
          <w:u w:val="single"/>
        </w:rPr>
      </w:pPr>
      <w:r>
        <w:rPr>
          <w:u w:val="single"/>
        </w:rPr>
        <w:t>Кровь на Ф-50 от 16.03.01.</w:t>
      </w:r>
    </w:p>
    <w:p w:rsidR="0045685A" w:rsidRDefault="0045685A">
      <w:pPr>
        <w:pStyle w:val="4"/>
      </w:pPr>
      <w:r>
        <w:t>Ф-50  отрицательная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 xml:space="preserve"> </w:t>
      </w:r>
    </w:p>
    <w:p w:rsidR="0045685A" w:rsidRDefault="0045685A">
      <w:pPr>
        <w:pStyle w:val="3"/>
      </w:pPr>
      <w:r>
        <w:t>Копрограмма от 14.03.01</w:t>
      </w:r>
    </w:p>
    <w:p w:rsidR="0045685A" w:rsidRDefault="0045685A">
      <w:pPr>
        <w:jc w:val="both"/>
        <w:rPr>
          <w:sz w:val="24"/>
        </w:rPr>
      </w:pPr>
      <w:r>
        <w:rPr>
          <w:sz w:val="24"/>
        </w:rPr>
        <w:t xml:space="preserve"> Цвет-коричневый                           Консистенция- каловая</w:t>
      </w:r>
    </w:p>
    <w:p w:rsidR="0045685A" w:rsidRDefault="0045685A">
      <w:pPr>
        <w:jc w:val="both"/>
        <w:rPr>
          <w:sz w:val="24"/>
        </w:rPr>
      </w:pPr>
      <w:r>
        <w:rPr>
          <w:sz w:val="24"/>
        </w:rPr>
        <w:t xml:space="preserve"> Запах- обычный                                 Эритроцитов-нет</w:t>
      </w:r>
    </w:p>
    <w:p w:rsidR="0045685A" w:rsidRDefault="0045685A">
      <w:pPr>
        <w:jc w:val="both"/>
        <w:rPr>
          <w:sz w:val="24"/>
        </w:rPr>
      </w:pPr>
      <w:r>
        <w:rPr>
          <w:sz w:val="24"/>
        </w:rPr>
        <w:t>Жир нейтральный-нет</w:t>
      </w:r>
    </w:p>
    <w:p w:rsidR="0045685A" w:rsidRDefault="0045685A">
      <w:pPr>
        <w:jc w:val="both"/>
        <w:rPr>
          <w:sz w:val="24"/>
        </w:rPr>
      </w:pPr>
      <w:r>
        <w:rPr>
          <w:sz w:val="24"/>
        </w:rPr>
        <w:t>ЖК-нет</w:t>
      </w:r>
    </w:p>
    <w:p w:rsidR="0045685A" w:rsidRDefault="0045685A">
      <w:pPr>
        <w:jc w:val="both"/>
        <w:rPr>
          <w:sz w:val="24"/>
        </w:rPr>
      </w:pPr>
      <w:r>
        <w:rPr>
          <w:sz w:val="24"/>
        </w:rPr>
        <w:t>Зерна крахмала –единичны в поле зрения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lastRenderedPageBreak/>
        <w:t>Результаты анализа в норме</w:t>
      </w:r>
    </w:p>
    <w:p w:rsidR="0045685A" w:rsidRDefault="0045685A">
      <w:pPr>
        <w:widowControl w:val="0"/>
        <w:spacing w:line="240" w:lineRule="atLeast"/>
        <w:jc w:val="both"/>
        <w:rPr>
          <w:sz w:val="24"/>
        </w:rPr>
      </w:pPr>
    </w:p>
    <w:p w:rsidR="0045685A" w:rsidRDefault="0045685A">
      <w:pPr>
        <w:jc w:val="both"/>
        <w:rPr>
          <w:sz w:val="24"/>
        </w:rPr>
      </w:pPr>
    </w:p>
    <w:p w:rsidR="0045685A" w:rsidRDefault="0045685A">
      <w:pPr>
        <w:pStyle w:val="2"/>
        <w:widowControl/>
        <w:spacing w:line="240" w:lineRule="auto"/>
        <w:rPr>
          <w:u w:val="single"/>
        </w:rPr>
      </w:pPr>
      <w:r>
        <w:rPr>
          <w:u w:val="single"/>
        </w:rPr>
        <w:t>Рентгенограмма  пазух  носа от 20.03.01</w:t>
      </w:r>
    </w:p>
    <w:p w:rsidR="0045685A" w:rsidRDefault="0045685A">
      <w:pPr>
        <w:pStyle w:val="a3"/>
        <w:tabs>
          <w:tab w:val="clear" w:pos="4153"/>
          <w:tab w:val="clear" w:pos="8306"/>
        </w:tabs>
        <w:jc w:val="both"/>
        <w:rPr>
          <w:sz w:val="24"/>
        </w:rPr>
      </w:pPr>
      <w:r>
        <w:rPr>
          <w:sz w:val="24"/>
        </w:rPr>
        <w:t>На  рентгенограмме передних пазух носа  патологических  изменений не определяется.</w:t>
      </w:r>
    </w:p>
    <w:p w:rsidR="0045685A" w:rsidRDefault="0045685A">
      <w:pPr>
        <w:pStyle w:val="a3"/>
        <w:tabs>
          <w:tab w:val="clear" w:pos="4153"/>
          <w:tab w:val="clear" w:pos="8306"/>
        </w:tabs>
        <w:jc w:val="both"/>
        <w:rPr>
          <w:sz w:val="24"/>
        </w:rPr>
      </w:pPr>
    </w:p>
    <w:p w:rsidR="0045685A" w:rsidRDefault="0045685A">
      <w:pPr>
        <w:pStyle w:val="a3"/>
        <w:tabs>
          <w:tab w:val="clear" w:pos="4153"/>
          <w:tab w:val="clear" w:pos="8306"/>
        </w:tabs>
        <w:jc w:val="both"/>
        <w:rPr>
          <w:sz w:val="24"/>
        </w:rPr>
      </w:pPr>
    </w:p>
    <w:p w:rsidR="0045685A" w:rsidRDefault="0045685A">
      <w:pPr>
        <w:pStyle w:val="a3"/>
        <w:tabs>
          <w:tab w:val="clear" w:pos="4153"/>
          <w:tab w:val="clear" w:pos="8306"/>
        </w:tabs>
        <w:jc w:val="both"/>
        <w:rPr>
          <w:sz w:val="24"/>
          <w:u w:val="single"/>
        </w:rPr>
      </w:pPr>
      <w:r>
        <w:rPr>
          <w:sz w:val="24"/>
          <w:u w:val="single"/>
        </w:rPr>
        <w:t>Осмотр аллерголога от 20.03.01</w:t>
      </w:r>
    </w:p>
    <w:p w:rsidR="0045685A" w:rsidRDefault="0045685A">
      <w:pPr>
        <w:jc w:val="both"/>
        <w:rPr>
          <w:sz w:val="24"/>
        </w:rPr>
      </w:pPr>
      <w:r>
        <w:rPr>
          <w:sz w:val="24"/>
        </w:rPr>
        <w:t>Больная была  обследована  бытовыми аллергенами. Выявленна   повышенная чувствительность к аллергену  из домашней  пыли</w:t>
      </w:r>
      <w:r w:rsidRPr="00FA56E9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lang w:val="en-US"/>
        </w:rPr>
        <w:t>S</w:t>
      </w:r>
      <w:r w:rsidRPr="00FA56E9">
        <w:rPr>
          <w:sz w:val="24"/>
        </w:rPr>
        <w:t xml:space="preserve"> 259 </w:t>
      </w:r>
      <w:r>
        <w:rPr>
          <w:sz w:val="24"/>
        </w:rPr>
        <w:t>++). Рекомендуется  гипоаллергенный   быт.</w:t>
      </w:r>
    </w:p>
    <w:p w:rsidR="0045685A" w:rsidRDefault="0045685A">
      <w:pPr>
        <w:jc w:val="both"/>
        <w:rPr>
          <w:sz w:val="24"/>
        </w:rPr>
      </w:pPr>
    </w:p>
    <w:p w:rsidR="0045685A" w:rsidRDefault="0045685A">
      <w:pPr>
        <w:pStyle w:val="5"/>
        <w:jc w:val="both"/>
      </w:pPr>
      <w:r>
        <w:t>Осмотр  гинеколога  от  18.03.01</w:t>
      </w:r>
    </w:p>
    <w:p w:rsidR="0045685A" w:rsidRDefault="0045685A">
      <w:pPr>
        <w:pStyle w:val="4"/>
        <w:jc w:val="both"/>
      </w:pPr>
      <w:r>
        <w:t xml:space="preserve">Жалобы на  нарцшение  МЦР, предохранение   барьерное. При   осмотре  выявлен  хронический кольпит. Рекомендуется   наблюдение за больной, дальнейшее  специализированное  обследование и  лечение.   </w:t>
      </w:r>
    </w:p>
    <w:p w:rsidR="0045685A" w:rsidRDefault="0045685A">
      <w:pPr>
        <w:jc w:val="both"/>
        <w:rPr>
          <w:sz w:val="24"/>
        </w:rPr>
      </w:pPr>
    </w:p>
    <w:p w:rsidR="0045685A" w:rsidRDefault="0045685A">
      <w:pPr>
        <w:rPr>
          <w:sz w:val="24"/>
        </w:rPr>
      </w:pPr>
    </w:p>
    <w:p w:rsidR="0045685A" w:rsidRDefault="0045685A">
      <w:pPr>
        <w:rPr>
          <w:sz w:val="24"/>
          <w:u w:val="single"/>
        </w:rPr>
      </w:pPr>
      <w:r>
        <w:rPr>
          <w:sz w:val="24"/>
        </w:rPr>
        <w:t xml:space="preserve">                                            </w:t>
      </w:r>
      <w:r>
        <w:rPr>
          <w:sz w:val="24"/>
          <w:u w:val="single"/>
        </w:rPr>
        <w:t>Обоснавание  основного  диагноза</w:t>
      </w:r>
    </w:p>
    <w:p w:rsidR="0045685A" w:rsidRDefault="0045685A">
      <w:pPr>
        <w:rPr>
          <w:sz w:val="24"/>
        </w:rPr>
      </w:pPr>
    </w:p>
    <w:p w:rsidR="0045685A" w:rsidRDefault="0045685A">
      <w:pPr>
        <w:jc w:val="both"/>
        <w:rPr>
          <w:sz w:val="24"/>
          <w:lang w:val="en-US"/>
        </w:rPr>
      </w:pPr>
      <w:r>
        <w:rPr>
          <w:sz w:val="24"/>
        </w:rPr>
        <w:t>Учитывая   жалобы больной  на</w:t>
      </w:r>
      <w:r>
        <w:rPr>
          <w:sz w:val="24"/>
          <w:lang w:val="en-US"/>
        </w:rPr>
        <w:t>:</w:t>
      </w:r>
    </w:p>
    <w:p w:rsidR="0045685A" w:rsidRDefault="0045685A">
      <w:pPr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 xml:space="preserve">периодически возникающее покраснение кожи (конечностей, спины, груди, живота), кожный зуд, жжение кожи, появление волдырей разного размера. </w:t>
      </w:r>
    </w:p>
    <w:p w:rsidR="0045685A" w:rsidRDefault="0045685A">
      <w:pPr>
        <w:jc w:val="both"/>
        <w:rPr>
          <w:sz w:val="24"/>
        </w:rPr>
      </w:pPr>
    </w:p>
    <w:p w:rsidR="0045685A" w:rsidRPr="00FA56E9" w:rsidRDefault="0045685A">
      <w:pPr>
        <w:rPr>
          <w:sz w:val="24"/>
          <w:u w:val="single"/>
        </w:rPr>
      </w:pPr>
      <w:r w:rsidRPr="00FA56E9">
        <w:rPr>
          <w:sz w:val="24"/>
        </w:rPr>
        <w:t xml:space="preserve">             </w:t>
      </w:r>
      <w:r>
        <w:rPr>
          <w:sz w:val="24"/>
          <w:u w:val="single"/>
        </w:rPr>
        <w:t>Результаты  лабораторных  и  инструментальных   исследований</w:t>
      </w:r>
      <w:r w:rsidRPr="00FA56E9">
        <w:rPr>
          <w:sz w:val="24"/>
          <w:u w:val="single"/>
        </w:rPr>
        <w:t>:</w:t>
      </w:r>
    </w:p>
    <w:p w:rsidR="0045685A" w:rsidRDefault="0045685A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Иммунологический  анализ  крови- увеличение </w:t>
      </w:r>
      <w:r>
        <w:rPr>
          <w:sz w:val="24"/>
          <w:lang w:val="en-US"/>
        </w:rPr>
        <w:t>IgE</w:t>
      </w:r>
      <w:r>
        <w:rPr>
          <w:sz w:val="24"/>
        </w:rPr>
        <w:t xml:space="preserve">, нейтрофильный  фагоцитоз. </w:t>
      </w:r>
    </w:p>
    <w:p w:rsidR="0045685A" w:rsidRDefault="0045685A">
      <w:pPr>
        <w:numPr>
          <w:ilvl w:val="0"/>
          <w:numId w:val="25"/>
        </w:numPr>
        <w:jc w:val="both"/>
        <w:rPr>
          <w:sz w:val="24"/>
        </w:rPr>
      </w:pPr>
      <w:r w:rsidRPr="00FA56E9">
        <w:rPr>
          <w:sz w:val="24"/>
        </w:rPr>
        <w:t>По заключению  ФГДС- хронический поверхностный гастрит,д</w:t>
      </w:r>
      <w:r>
        <w:rPr>
          <w:sz w:val="24"/>
        </w:rPr>
        <w:t>искинезия сфинктера Оди по г</w:t>
      </w:r>
      <w:r>
        <w:rPr>
          <w:sz w:val="24"/>
        </w:rPr>
        <w:t>и</w:t>
      </w:r>
      <w:r>
        <w:rPr>
          <w:sz w:val="24"/>
        </w:rPr>
        <w:t>потоническому типу, сфинктера  Монмарта, нарушение  коллоидной  стабильности же</w:t>
      </w:r>
      <w:r>
        <w:rPr>
          <w:sz w:val="24"/>
        </w:rPr>
        <w:t>л</w:t>
      </w:r>
      <w:r>
        <w:rPr>
          <w:sz w:val="24"/>
        </w:rPr>
        <w:t>чи.Имеются кристаллы холестерина,биллирубина.Лямблий нет.</w:t>
      </w:r>
    </w:p>
    <w:p w:rsidR="0045685A" w:rsidRDefault="0045685A">
      <w:pPr>
        <w:numPr>
          <w:ilvl w:val="0"/>
          <w:numId w:val="27"/>
        </w:numPr>
        <w:jc w:val="both"/>
        <w:rPr>
          <w:sz w:val="24"/>
        </w:rPr>
      </w:pPr>
      <w:r>
        <w:rPr>
          <w:sz w:val="24"/>
          <w:lang w:val="en-US"/>
        </w:rPr>
        <w:t>Консультация аллерголога</w:t>
      </w:r>
      <w:r>
        <w:rPr>
          <w:sz w:val="24"/>
        </w:rPr>
        <w:t xml:space="preserve"> </w:t>
      </w:r>
    </w:p>
    <w:p w:rsidR="0045685A" w:rsidRDefault="0045685A">
      <w:pPr>
        <w:ind w:left="360"/>
        <w:jc w:val="both"/>
        <w:rPr>
          <w:sz w:val="24"/>
        </w:rPr>
      </w:pPr>
      <w:r>
        <w:rPr>
          <w:sz w:val="24"/>
        </w:rPr>
        <w:t>Больная была  обследована  бытовыми аллергенами. Выявленна   повышенная чувствител</w:t>
      </w:r>
      <w:r>
        <w:rPr>
          <w:sz w:val="24"/>
        </w:rPr>
        <w:t>ь</w:t>
      </w:r>
      <w:r>
        <w:rPr>
          <w:sz w:val="24"/>
        </w:rPr>
        <w:t>ность к аллергену  из домашней  пыли</w:t>
      </w:r>
      <w:r w:rsidRPr="00FA56E9"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lang w:val="en-US"/>
        </w:rPr>
        <w:t>S</w:t>
      </w:r>
      <w:r w:rsidRPr="00FA56E9">
        <w:rPr>
          <w:sz w:val="24"/>
        </w:rPr>
        <w:t xml:space="preserve"> 259 </w:t>
      </w:r>
      <w:r>
        <w:rPr>
          <w:sz w:val="24"/>
        </w:rPr>
        <w:t>++). Рекомендуется  гипоа</w:t>
      </w:r>
      <w:r>
        <w:rPr>
          <w:sz w:val="24"/>
        </w:rPr>
        <w:t>л</w:t>
      </w:r>
      <w:r>
        <w:rPr>
          <w:sz w:val="24"/>
        </w:rPr>
        <w:t>лергенный   быт.</w:t>
      </w:r>
    </w:p>
    <w:p w:rsidR="0045685A" w:rsidRDefault="0045685A">
      <w:pPr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Аллергологический анамнез (нейродермит, с 3 – х месяцев после прививки АКДС, продолжа</w:t>
      </w:r>
      <w:r>
        <w:rPr>
          <w:sz w:val="24"/>
        </w:rPr>
        <w:t>в</w:t>
      </w:r>
      <w:r>
        <w:rPr>
          <w:sz w:val="24"/>
        </w:rPr>
        <w:t>шийся до 12 лет, с 12 лет впервые появился кожный зуд, жжение кожи, яркая гиперемия лица с мелкими и редкими волдырями,  приподнимающимися над  поверхностью кожи (исчезают  бе</w:t>
      </w:r>
      <w:r>
        <w:rPr>
          <w:sz w:val="24"/>
        </w:rPr>
        <w:t>с</w:t>
      </w:r>
      <w:r>
        <w:rPr>
          <w:sz w:val="24"/>
        </w:rPr>
        <w:t>следно в течении нескольких  дней) , гиперемия живота, верхних и нижних конечн</w:t>
      </w:r>
      <w:r>
        <w:rPr>
          <w:sz w:val="24"/>
        </w:rPr>
        <w:t>о</w:t>
      </w:r>
      <w:r>
        <w:rPr>
          <w:sz w:val="24"/>
        </w:rPr>
        <w:t>стей.)</w:t>
      </w:r>
    </w:p>
    <w:p w:rsidR="0045685A" w:rsidRDefault="0045685A">
      <w:pPr>
        <w:jc w:val="both"/>
        <w:rPr>
          <w:sz w:val="24"/>
        </w:rPr>
      </w:pPr>
      <w:r w:rsidRPr="00FA56E9">
        <w:rPr>
          <w:sz w:val="24"/>
        </w:rPr>
        <w:t xml:space="preserve">Можно поставить диагноз: </w:t>
      </w:r>
      <w:r w:rsidR="00FA56E9">
        <w:rPr>
          <w:sz w:val="24"/>
        </w:rPr>
        <w:t>Х</w:t>
      </w:r>
      <w:r>
        <w:rPr>
          <w:sz w:val="24"/>
        </w:rPr>
        <w:t>роническая рецедивирующая крапивница, хронический поверхнос</w:t>
      </w:r>
      <w:r>
        <w:rPr>
          <w:sz w:val="24"/>
        </w:rPr>
        <w:t>т</w:t>
      </w:r>
      <w:r>
        <w:rPr>
          <w:sz w:val="24"/>
        </w:rPr>
        <w:t>ный гастрит.</w:t>
      </w:r>
    </w:p>
    <w:p w:rsidR="0045685A" w:rsidRDefault="0045685A">
      <w:pPr>
        <w:rPr>
          <w:sz w:val="24"/>
        </w:rPr>
      </w:pPr>
    </w:p>
    <w:p w:rsidR="0045685A" w:rsidRDefault="0045685A">
      <w:pPr>
        <w:rPr>
          <w:sz w:val="24"/>
        </w:rPr>
      </w:pPr>
    </w:p>
    <w:p w:rsidR="0045685A" w:rsidRDefault="0045685A">
      <w:pPr>
        <w:rPr>
          <w:sz w:val="24"/>
        </w:rPr>
      </w:pPr>
    </w:p>
    <w:p w:rsidR="0045685A" w:rsidRDefault="0045685A">
      <w:pPr>
        <w:rPr>
          <w:sz w:val="24"/>
        </w:rPr>
      </w:pPr>
    </w:p>
    <w:p w:rsidR="0045685A" w:rsidRDefault="0045685A">
      <w:pPr>
        <w:rPr>
          <w:sz w:val="24"/>
        </w:rPr>
      </w:pPr>
    </w:p>
    <w:p w:rsidR="0045685A" w:rsidRDefault="0045685A">
      <w:pPr>
        <w:ind w:left="284" w:right="284"/>
        <w:jc w:val="center"/>
        <w:rPr>
          <w:sz w:val="32"/>
        </w:rPr>
      </w:pPr>
      <w:r>
        <w:rPr>
          <w:b/>
          <w:sz w:val="36"/>
        </w:rPr>
        <w:t xml:space="preserve">  </w:t>
      </w:r>
      <w:r>
        <w:rPr>
          <w:b/>
          <w:sz w:val="32"/>
        </w:rPr>
        <w:t>Дневник  курации</w:t>
      </w:r>
    </w:p>
    <w:p w:rsidR="0045685A" w:rsidRDefault="0045685A">
      <w:pPr>
        <w:ind w:left="284" w:right="284"/>
        <w:jc w:val="center"/>
        <w:rPr>
          <w:sz w:val="40"/>
        </w:r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B7" w:firstRow="1" w:lastRow="0" w:firstColumn="1" w:lastColumn="0" w:noHBand="0" w:noVBand="0"/>
      </w:tblPr>
      <w:tblGrid>
        <w:gridCol w:w="776"/>
        <w:gridCol w:w="998"/>
        <w:gridCol w:w="1219"/>
        <w:gridCol w:w="3528"/>
        <w:gridCol w:w="3685"/>
      </w:tblGrid>
      <w:tr w:rsidR="0045685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7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45685A" w:rsidRDefault="0045685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98" w:type="dxa"/>
            <w:tcBorders>
              <w:top w:val="double" w:sz="6" w:space="0" w:color="000000"/>
              <w:bottom w:val="double" w:sz="6" w:space="0" w:color="000000"/>
            </w:tcBorders>
          </w:tcPr>
          <w:p w:rsidR="0045685A" w:rsidRDefault="0045685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 у</w:t>
            </w:r>
            <w:r>
              <w:rPr>
                <w:b/>
                <w:sz w:val="24"/>
              </w:rPr>
              <w:t>т</w:t>
            </w:r>
            <w:r>
              <w:rPr>
                <w:b/>
                <w:sz w:val="24"/>
              </w:rPr>
              <w:t>ром</w:t>
            </w:r>
          </w:p>
        </w:tc>
        <w:tc>
          <w:tcPr>
            <w:tcW w:w="1219" w:type="dxa"/>
            <w:tcBorders>
              <w:top w:val="double" w:sz="6" w:space="0" w:color="000000"/>
              <w:bottom w:val="double" w:sz="6" w:space="0" w:color="000000"/>
            </w:tcBorders>
          </w:tcPr>
          <w:p w:rsidR="0045685A" w:rsidRDefault="0045685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 веч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ром</w:t>
            </w:r>
          </w:p>
        </w:tc>
        <w:tc>
          <w:tcPr>
            <w:tcW w:w="3528" w:type="dxa"/>
            <w:tcBorders>
              <w:top w:val="double" w:sz="6" w:space="0" w:color="000000"/>
              <w:bottom w:val="double" w:sz="6" w:space="0" w:color="000000"/>
            </w:tcBorders>
          </w:tcPr>
          <w:p w:rsidR="0045685A" w:rsidRDefault="0045685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Текст дневн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3685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5685A" w:rsidRDefault="0045685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Назначения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nil"/>
              <w:left w:val="double" w:sz="6" w:space="0" w:color="000000"/>
            </w:tcBorders>
          </w:tcPr>
          <w:p w:rsidR="0045685A" w:rsidRDefault="0045685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23.03</w:t>
            </w:r>
          </w:p>
        </w:tc>
        <w:tc>
          <w:tcPr>
            <w:tcW w:w="998" w:type="dxa"/>
            <w:tcBorders>
              <w:top w:val="nil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36.80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1219" w:type="dxa"/>
            <w:tcBorders>
              <w:top w:val="nil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36.7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3528" w:type="dxa"/>
            <w:tcBorders>
              <w:top w:val="nil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>Жалоб нет. Состояние удовлетв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рительное. Гемодинамика 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бильная.</w:t>
            </w:r>
          </w:p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Язык не обложен. Живот мягкий, безболезненный. Отёков нет. АД - 118 / 80 мм. рт. ст., пульс 74 уд. / мин. </w:t>
            </w:r>
          </w:p>
        </w:tc>
        <w:tc>
          <w:tcPr>
            <w:tcW w:w="3685" w:type="dxa"/>
            <w:tcBorders>
              <w:top w:val="nil"/>
              <w:right w:val="double" w:sz="6" w:space="0" w:color="000000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Режим</w:t>
            </w:r>
            <w:r>
              <w:rPr>
                <w:sz w:val="24"/>
                <w:lang w:val="en-US"/>
              </w:rPr>
              <w:t>III</w:t>
            </w:r>
            <w:r w:rsidRPr="00FA56E9">
              <w:rPr>
                <w:sz w:val="24"/>
              </w:rPr>
              <w:t>.</w:t>
            </w:r>
            <w:r>
              <w:rPr>
                <w:sz w:val="24"/>
              </w:rPr>
              <w:t xml:space="preserve">Диета№ 15(гипоаллергенная). </w:t>
            </w:r>
          </w:p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Налкром 1 кап. х 4 р</w:t>
            </w:r>
            <w:r w:rsidRPr="00FA56E9">
              <w:rPr>
                <w:sz w:val="24"/>
              </w:rPr>
              <w:t>/</w:t>
            </w:r>
            <w:r>
              <w:rPr>
                <w:sz w:val="24"/>
              </w:rPr>
              <w:t xml:space="preserve">д. </w:t>
            </w:r>
          </w:p>
          <w:p w:rsidR="0045685A" w:rsidRPr="00FA56E9" w:rsidRDefault="0045685A">
            <w:pPr>
              <w:jc w:val="center"/>
              <w:rPr>
                <w:b/>
                <w:sz w:val="24"/>
              </w:rPr>
            </w:pPr>
            <w:r w:rsidRPr="00FA56E9">
              <w:rPr>
                <w:b/>
                <w:sz w:val="24"/>
              </w:rPr>
              <w:t>#</w:t>
            </w:r>
          </w:p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низалон 0,005 х 2 р</w:t>
            </w:r>
            <w:r w:rsidRPr="00FA56E9">
              <w:rPr>
                <w:sz w:val="24"/>
              </w:rPr>
              <w:t>/</w:t>
            </w:r>
            <w:r>
              <w:rPr>
                <w:sz w:val="24"/>
              </w:rPr>
              <w:t xml:space="preserve">д </w:t>
            </w:r>
            <w:r>
              <w:rPr>
                <w:sz w:val="24"/>
                <w:lang w:val="en-US"/>
              </w:rPr>
              <w:t>per</w:t>
            </w:r>
            <w:r w:rsidRPr="00FA56E9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os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left w:val="double" w:sz="6" w:space="0" w:color="000000"/>
            </w:tcBorders>
          </w:tcPr>
          <w:p w:rsidR="0045685A" w:rsidRDefault="0045685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24.03</w:t>
            </w:r>
          </w:p>
        </w:tc>
        <w:tc>
          <w:tcPr>
            <w:tcW w:w="998" w:type="dxa"/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>36.70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1219" w:type="dxa"/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36.6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3528" w:type="dxa"/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Жалобы на плохой сон ночью. </w:t>
            </w:r>
            <w:r>
              <w:rPr>
                <w:sz w:val="24"/>
              </w:rPr>
              <w:lastRenderedPageBreak/>
              <w:t>Состояние удовлетворительное. Гемодинамика стабильная.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вот мягкий, безболезненный. Отёков нет. АД – 120 / 85 мм. рт. ст., пульс 74 уд. / мин.</w:t>
            </w:r>
          </w:p>
        </w:tc>
        <w:tc>
          <w:tcPr>
            <w:tcW w:w="3685" w:type="dxa"/>
            <w:tcBorders>
              <w:right w:val="double" w:sz="6" w:space="0" w:color="000000"/>
            </w:tcBorders>
          </w:tcPr>
          <w:p w:rsidR="0045685A" w:rsidRDefault="0045685A">
            <w:pPr>
              <w:pStyle w:val="a6"/>
              <w:widowControl/>
              <w:spacing w:line="240" w:lineRule="auto"/>
            </w:pPr>
            <w:r>
              <w:lastRenderedPageBreak/>
              <w:t xml:space="preserve">    То же.</w:t>
            </w:r>
          </w:p>
          <w:p w:rsidR="0045685A" w:rsidRDefault="0045685A">
            <w:pPr>
              <w:pStyle w:val="a6"/>
              <w:widowControl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#</w:t>
            </w:r>
          </w:p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Противоаллергический имм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ноглобулин.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left w:val="double" w:sz="6" w:space="0" w:color="000000"/>
            </w:tcBorders>
          </w:tcPr>
          <w:p w:rsidR="0045685A" w:rsidRDefault="0045685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26.03</w:t>
            </w:r>
          </w:p>
        </w:tc>
        <w:tc>
          <w:tcPr>
            <w:tcW w:w="998" w:type="dxa"/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36.6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С </w:t>
            </w:r>
          </w:p>
        </w:tc>
        <w:tc>
          <w:tcPr>
            <w:tcW w:w="1219" w:type="dxa"/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36.8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3528" w:type="dxa"/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>Жалобы на неинтенсивные, но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щие боли в левой подвздо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ной области. Язык не обложен. 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стояние удовлетворительное. Г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модинамика стабильная.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вот мягкий, умеренно болезне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ный в левой подвздошной области. От</w:t>
            </w:r>
            <w:r>
              <w:rPr>
                <w:sz w:val="24"/>
              </w:rPr>
              <w:t>ё</w:t>
            </w:r>
            <w:r>
              <w:rPr>
                <w:sz w:val="24"/>
              </w:rPr>
              <w:t>ков нет. АД - 120 / 80 мм.рт.ст., пульс 72 уд./ мин.</w:t>
            </w:r>
          </w:p>
        </w:tc>
        <w:tc>
          <w:tcPr>
            <w:tcW w:w="3685" w:type="dxa"/>
            <w:tcBorders>
              <w:right w:val="double" w:sz="6" w:space="0" w:color="000000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То же. 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left w:val="double" w:sz="6" w:space="0" w:color="000000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27.03</w:t>
            </w:r>
          </w:p>
        </w:tc>
        <w:tc>
          <w:tcPr>
            <w:tcW w:w="998" w:type="dxa"/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36.7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1219" w:type="dxa"/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36.8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3528" w:type="dxa"/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>Жалобы на  кожный зуд, покра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нение кожи рук и живота, на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воте при осмотре 2 мелких во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дыря нет. Состояние удовлетв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рительное. Гемодинамика 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бильная. Язык не обложен. 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вот мягкий, безболезненный. Отёков нет. АД - 129 / 81 мм. рт. ст., пульс 73 уд. / мин.</w:t>
            </w:r>
          </w:p>
        </w:tc>
        <w:tc>
          <w:tcPr>
            <w:tcW w:w="3685" w:type="dxa"/>
            <w:tcBorders>
              <w:right w:val="double" w:sz="6" w:space="0" w:color="000000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 w:rsidRPr="00FA56E9">
              <w:rPr>
                <w:sz w:val="24"/>
              </w:rPr>
              <w:t xml:space="preserve">              </w:t>
            </w:r>
            <w:r>
              <w:rPr>
                <w:sz w:val="24"/>
              </w:rPr>
              <w:t>То  же</w:t>
            </w:r>
          </w:p>
          <w:p w:rsidR="0045685A" w:rsidRPr="00FA56E9" w:rsidRDefault="0045685A">
            <w:pPr>
              <w:jc w:val="center"/>
              <w:rPr>
                <w:sz w:val="24"/>
              </w:rPr>
            </w:pPr>
            <w:r w:rsidRPr="00FA56E9">
              <w:rPr>
                <w:sz w:val="24"/>
              </w:rPr>
              <w:t>#</w:t>
            </w:r>
          </w:p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A56E9">
              <w:rPr>
                <w:sz w:val="24"/>
              </w:rPr>
              <w:t>%</w:t>
            </w:r>
            <w:r>
              <w:rPr>
                <w:sz w:val="24"/>
              </w:rPr>
              <w:t xml:space="preserve"> спиртовой  р-р мент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ла,</w:t>
            </w:r>
          </w:p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смазывать  3-4 раза  в день зудя щие   места                                                                                                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left w:val="double" w:sz="6" w:space="0" w:color="000000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998" w:type="dxa"/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36.5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1219" w:type="dxa"/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36.7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3528" w:type="dxa"/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>Жалоб нет. Состояние удовлетв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рительное. Гемодинамика 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бильная. Живот мягкий, безб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лезненный. Отёков нет. АД - 116 / 78 мм.рт.ст., пульс 70 уд. / мин.</w:t>
            </w:r>
          </w:p>
        </w:tc>
        <w:tc>
          <w:tcPr>
            <w:tcW w:w="3685" w:type="dxa"/>
            <w:tcBorders>
              <w:right w:val="double" w:sz="6" w:space="0" w:color="000000"/>
            </w:tcBorders>
          </w:tcPr>
          <w:p w:rsidR="0045685A" w:rsidRPr="00FA56E9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Санация хронических  очагов 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фекции. </w:t>
            </w:r>
          </w:p>
          <w:p w:rsidR="0045685A" w:rsidRPr="00FA56E9" w:rsidRDefault="0045685A">
            <w:pPr>
              <w:jc w:val="center"/>
              <w:rPr>
                <w:sz w:val="24"/>
              </w:rPr>
            </w:pPr>
            <w:r w:rsidRPr="00FA56E9">
              <w:rPr>
                <w:sz w:val="24"/>
              </w:rPr>
              <w:t>#</w:t>
            </w:r>
          </w:p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Противоаллергический  имм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ноглобулин.</w:t>
            </w:r>
          </w:p>
          <w:p w:rsidR="0045685A" w:rsidRDefault="0045685A">
            <w:pPr>
              <w:jc w:val="both"/>
              <w:rPr>
                <w:sz w:val="24"/>
              </w:rPr>
            </w:pP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left w:val="double" w:sz="6" w:space="0" w:color="000000"/>
              <w:bottom w:val="nil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29.03</w:t>
            </w:r>
          </w:p>
        </w:tc>
        <w:tc>
          <w:tcPr>
            <w:tcW w:w="998" w:type="dxa"/>
            <w:tcBorders>
              <w:bottom w:val="nil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36.7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1219" w:type="dxa"/>
            <w:tcBorders>
              <w:bottom w:val="nil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36.5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3528" w:type="dxa"/>
            <w:tcBorders>
              <w:bottom w:val="nil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>Жалобы на зубную боль. Состо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ние удовлетворительное. Гемод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намика стабильная. Язык не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ложен. Живот мягкий, безболе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ненный. Отёков нет. АД - 120 / 78 мм. рт. ст., пульс 77 уд. / мин.</w:t>
            </w:r>
          </w:p>
        </w:tc>
        <w:tc>
          <w:tcPr>
            <w:tcW w:w="3685" w:type="dxa"/>
            <w:tcBorders>
              <w:bottom w:val="nil"/>
              <w:right w:val="double" w:sz="6" w:space="0" w:color="000000"/>
            </w:tcBorders>
          </w:tcPr>
          <w:p w:rsidR="0045685A" w:rsidRPr="00FA56E9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>То же</w:t>
            </w:r>
          </w:p>
          <w:p w:rsidR="0045685A" w:rsidRPr="00FA56E9" w:rsidRDefault="0045685A">
            <w:pPr>
              <w:jc w:val="center"/>
              <w:rPr>
                <w:sz w:val="24"/>
              </w:rPr>
            </w:pPr>
            <w:r w:rsidRPr="00FA56E9">
              <w:rPr>
                <w:sz w:val="24"/>
              </w:rPr>
              <w:t>#</w:t>
            </w:r>
          </w:p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  ионогальванизация с хл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ридом  кальция № 5.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03.04</w:t>
            </w:r>
          </w:p>
        </w:tc>
        <w:tc>
          <w:tcPr>
            <w:tcW w:w="998" w:type="dxa"/>
            <w:tcBorders>
              <w:top w:val="single" w:sz="6" w:space="0" w:color="000000"/>
              <w:bottom w:val="single" w:sz="6" w:space="0" w:color="000000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36.8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1219" w:type="dxa"/>
            <w:tcBorders>
              <w:top w:val="single" w:sz="6" w:space="0" w:color="000000"/>
              <w:bottom w:val="single" w:sz="6" w:space="0" w:color="000000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36.7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3528" w:type="dxa"/>
            <w:tcBorders>
              <w:top w:val="single" w:sz="6" w:space="0" w:color="000000"/>
              <w:bottom w:val="single" w:sz="6" w:space="0" w:color="000000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>Жалоб нет. Состояние удовлетв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рительное. Гемодинамика 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бильная. Живот мягкий, безб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лезненный. Отёков нет. АД - 134 / 79 мм.рт.ст., пульс 74 уд. / мин.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5685A" w:rsidRDefault="0045685A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То же.</w:t>
            </w:r>
          </w:p>
          <w:p w:rsidR="0045685A" w:rsidRDefault="0045685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#</w:t>
            </w:r>
          </w:p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Противоаллергический имм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ноглобулин.</w:t>
            </w:r>
          </w:p>
        </w:tc>
      </w:tr>
      <w:tr w:rsidR="0045685A">
        <w:tblPrEx>
          <w:tblCellMar>
            <w:top w:w="0" w:type="dxa"/>
            <w:bottom w:w="0" w:type="dxa"/>
          </w:tblCellMar>
        </w:tblPrEx>
        <w:tc>
          <w:tcPr>
            <w:tcW w:w="776" w:type="dxa"/>
            <w:tcBorders>
              <w:top w:val="nil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04.04</w:t>
            </w:r>
          </w:p>
        </w:tc>
        <w:tc>
          <w:tcPr>
            <w:tcW w:w="998" w:type="dxa"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36.6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1219" w:type="dxa"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36.7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3528" w:type="dxa"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>Жалоб нет. Состояние удовлетв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рительное. Гемодинамика 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бильная. Живот мягкий, безб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лезненный. Отёков нет. АД - 130 / 85 мм.рт.ст., пульс 73 уд. / мин.</w:t>
            </w:r>
          </w:p>
        </w:tc>
        <w:tc>
          <w:tcPr>
            <w:tcW w:w="3685" w:type="dxa"/>
            <w:tcBorders>
              <w:top w:val="nil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5685A" w:rsidRDefault="0045685A">
            <w:pPr>
              <w:jc w:val="both"/>
              <w:rPr>
                <w:sz w:val="24"/>
              </w:rPr>
            </w:pPr>
            <w:r>
              <w:rPr>
                <w:sz w:val="24"/>
              </w:rPr>
              <w:t>.То  же.</w:t>
            </w:r>
          </w:p>
        </w:tc>
      </w:tr>
    </w:tbl>
    <w:p w:rsidR="0045685A" w:rsidRDefault="0045685A">
      <w:pPr>
        <w:ind w:left="284" w:right="284" w:firstLine="851"/>
        <w:jc w:val="both"/>
        <w:rPr>
          <w:sz w:val="28"/>
        </w:rPr>
      </w:pPr>
    </w:p>
    <w:p w:rsidR="0045685A" w:rsidRDefault="0045685A">
      <w:pPr>
        <w:rPr>
          <w:sz w:val="24"/>
        </w:rPr>
      </w:pPr>
    </w:p>
    <w:p w:rsidR="0045685A" w:rsidRDefault="0045685A">
      <w:pPr>
        <w:pStyle w:val="5"/>
      </w:pPr>
      <w:r>
        <w:t>Прогноз     заболевания</w:t>
      </w:r>
    </w:p>
    <w:p w:rsidR="0045685A" w:rsidRDefault="0045685A">
      <w:pPr>
        <w:pStyle w:val="4"/>
      </w:pPr>
      <w:r>
        <w:t>Прогноз  заболевания  благоприятный   при   наличии  адекватного   лечения, соблюдении  рек</w:t>
      </w:r>
      <w:r>
        <w:t>о</w:t>
      </w:r>
      <w:r>
        <w:t>мендаций( гипоаллергенный   быт , гипоаллергенная   диета).</w:t>
      </w:r>
    </w:p>
    <w:p w:rsidR="0045685A" w:rsidRDefault="0045685A">
      <w:pPr>
        <w:rPr>
          <w:sz w:val="24"/>
        </w:rPr>
      </w:pPr>
    </w:p>
    <w:p w:rsidR="0045685A" w:rsidRDefault="0045685A">
      <w:pPr>
        <w:rPr>
          <w:sz w:val="24"/>
        </w:rPr>
      </w:pPr>
    </w:p>
    <w:p w:rsidR="0045685A" w:rsidRDefault="0045685A">
      <w:pPr>
        <w:pStyle w:val="6"/>
      </w:pPr>
      <w:r>
        <w:lastRenderedPageBreak/>
        <w:t>Выписной    эпикриз</w:t>
      </w:r>
    </w:p>
    <w:p w:rsidR="0045685A" w:rsidRDefault="0045685A">
      <w:pPr>
        <w:rPr>
          <w:sz w:val="24"/>
        </w:rPr>
      </w:pPr>
    </w:p>
    <w:p w:rsidR="0045685A" w:rsidRDefault="0045685A">
      <w:pPr>
        <w:rPr>
          <w:sz w:val="24"/>
        </w:rPr>
      </w:pPr>
      <w:r>
        <w:rPr>
          <w:sz w:val="24"/>
        </w:rPr>
        <w:t xml:space="preserve">Больная   </w:t>
      </w:r>
      <w:r w:rsidR="00FA56E9">
        <w:rPr>
          <w:sz w:val="24"/>
        </w:rPr>
        <w:t>ФИО</w:t>
      </w:r>
      <w:r>
        <w:rPr>
          <w:sz w:val="24"/>
        </w:rPr>
        <w:t xml:space="preserve">  1983 года  рождения (17 лет) поступила  в  клинику  госпитальной   терапии  12.03.01. с  жалобами , которые   характерны  для  хронической  крапивницы. В клинике  больная  находилась в течение  23  дней   на  обследовании, для   подбора    базисной   терапии. Были  пров</w:t>
      </w:r>
      <w:r>
        <w:rPr>
          <w:sz w:val="24"/>
        </w:rPr>
        <w:t>е</w:t>
      </w:r>
      <w:r>
        <w:rPr>
          <w:sz w:val="24"/>
        </w:rPr>
        <w:t xml:space="preserve">дены  следующие  исследования  </w:t>
      </w:r>
      <w:r>
        <w:rPr>
          <w:sz w:val="24"/>
          <w:lang w:val="en-US"/>
        </w:rPr>
        <w:t>:</w:t>
      </w:r>
      <w:r>
        <w:rPr>
          <w:sz w:val="24"/>
        </w:rPr>
        <w:t xml:space="preserve">         </w:t>
      </w:r>
    </w:p>
    <w:p w:rsidR="0045685A" w:rsidRDefault="0045685A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Общий  анализ  крови</w:t>
      </w:r>
    </w:p>
    <w:p w:rsidR="0045685A" w:rsidRDefault="0045685A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Клинический анализ  крови</w:t>
      </w:r>
    </w:p>
    <w:p w:rsidR="0045685A" w:rsidRDefault="0045685A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Биохимический анализ  крови</w:t>
      </w:r>
    </w:p>
    <w:p w:rsidR="0045685A" w:rsidRDefault="0045685A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Иммунологическое   исследование  крови</w:t>
      </w:r>
    </w:p>
    <w:p w:rsidR="0045685A" w:rsidRDefault="0045685A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ЭКГ</w:t>
      </w:r>
    </w:p>
    <w:p w:rsidR="0045685A" w:rsidRDefault="0045685A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ФГДС</w:t>
      </w:r>
    </w:p>
    <w:p w:rsidR="0045685A" w:rsidRDefault="0045685A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УЗИ  малого таза</w:t>
      </w:r>
    </w:p>
    <w:p w:rsidR="0045685A" w:rsidRDefault="0045685A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Выполнены аллергологические  пробы( на пыль)</w:t>
      </w:r>
    </w:p>
    <w:p w:rsidR="0045685A" w:rsidRDefault="0045685A">
      <w:pPr>
        <w:rPr>
          <w:sz w:val="24"/>
        </w:rPr>
      </w:pPr>
      <w:r>
        <w:rPr>
          <w:sz w:val="24"/>
        </w:rPr>
        <w:t>Были проведены консультации</w:t>
      </w:r>
      <w:r>
        <w:rPr>
          <w:sz w:val="24"/>
          <w:lang w:val="en-US"/>
        </w:rPr>
        <w:t>:</w:t>
      </w:r>
    </w:p>
    <w:p w:rsidR="0045685A" w:rsidRDefault="0045685A">
      <w:pPr>
        <w:numPr>
          <w:ilvl w:val="0"/>
          <w:numId w:val="32"/>
        </w:numPr>
        <w:rPr>
          <w:sz w:val="24"/>
        </w:rPr>
      </w:pPr>
      <w:r>
        <w:rPr>
          <w:sz w:val="24"/>
        </w:rPr>
        <w:t>Аллерголога</w:t>
      </w:r>
    </w:p>
    <w:p w:rsidR="0045685A" w:rsidRDefault="0045685A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Гинеколога</w:t>
      </w:r>
    </w:p>
    <w:p w:rsidR="0045685A" w:rsidRPr="00FA56E9" w:rsidRDefault="0045685A">
      <w:pPr>
        <w:pStyle w:val="a6"/>
        <w:numPr>
          <w:ilvl w:val="0"/>
          <w:numId w:val="21"/>
        </w:numPr>
        <w:rPr>
          <w:u w:val="single"/>
        </w:rPr>
      </w:pPr>
      <w:r>
        <w:t>Учитывая жалобы больной, результаты лабораторных и  инструментальных  исследований, да</w:t>
      </w:r>
      <w:r>
        <w:t>н</w:t>
      </w:r>
      <w:r>
        <w:t>ные  анамнеза  больной  был поставлен  диагноз- хроническая рецедивирующая крапивница, хронический поверхностный гастрит.</w:t>
      </w:r>
    </w:p>
    <w:p w:rsidR="0045685A" w:rsidRPr="00FA56E9" w:rsidRDefault="0045685A">
      <w:pPr>
        <w:pStyle w:val="a6"/>
        <w:rPr>
          <w:u w:val="single"/>
        </w:rPr>
      </w:pPr>
      <w:r>
        <w:t xml:space="preserve"> Прогноз  заболевания в дальнейшем   благоприятный  при соблюдении  больной   рекомендаций. Больной  рекомендовано</w:t>
      </w:r>
      <w:r w:rsidRPr="00FA56E9">
        <w:t>:</w:t>
      </w:r>
      <w:r>
        <w:t>диетическое  питание(  гипоаллергенная  диета),  ведение пищевого дне</w:t>
      </w:r>
      <w:r>
        <w:t>в</w:t>
      </w:r>
      <w:r>
        <w:t xml:space="preserve">ника, избегание сильных  физических  нагрузок  и психических  стрессов, гипоаллергенный  быт, избегание инфекций  ,физических факторов и химических  веществ, употребление  витиминов, ограничение  приема  лекарственных   препаратов  таких  как </w:t>
      </w:r>
      <w:r w:rsidRPr="00FA56E9">
        <w:t>:</w:t>
      </w:r>
      <w:r>
        <w:t>антибиотики, сульфаниламиды, в</w:t>
      </w:r>
      <w:r>
        <w:t>и</w:t>
      </w:r>
      <w:r>
        <w:t>тамины ,белковые  пр</w:t>
      </w:r>
      <w:r>
        <w:t>е</w:t>
      </w:r>
      <w:r>
        <w:t xml:space="preserve">параты  и т. д, предупреждение  укусов  насекомых, </w:t>
      </w:r>
    </w:p>
    <w:p w:rsidR="0045685A" w:rsidRDefault="0045685A">
      <w:pPr>
        <w:jc w:val="both"/>
        <w:rPr>
          <w:sz w:val="24"/>
        </w:rPr>
      </w:pPr>
    </w:p>
    <w:p w:rsidR="0045685A" w:rsidRDefault="0045685A">
      <w:pPr>
        <w:rPr>
          <w:sz w:val="24"/>
        </w:rPr>
      </w:pPr>
    </w:p>
    <w:p w:rsidR="0045685A" w:rsidRDefault="0045685A">
      <w:pPr>
        <w:pStyle w:val="20"/>
        <w:jc w:val="center"/>
        <w:rPr>
          <w:u w:val="single"/>
        </w:rPr>
      </w:pPr>
      <w:r>
        <w:rPr>
          <w:u w:val="single"/>
        </w:rPr>
        <w:t>Использованная   литература</w:t>
      </w:r>
    </w:p>
    <w:p w:rsidR="0045685A" w:rsidRDefault="0045685A">
      <w:pPr>
        <w:jc w:val="both"/>
        <w:rPr>
          <w:sz w:val="24"/>
        </w:rPr>
      </w:pPr>
      <w:r>
        <w:rPr>
          <w:sz w:val="24"/>
        </w:rPr>
        <w:t>1.   Справочник   практического врача  - под  редакцией  Ю.Е. Вельтищев  ,Комаров , Навашин .</w:t>
      </w:r>
    </w:p>
    <w:p w:rsidR="0045685A" w:rsidRDefault="0045685A">
      <w:pPr>
        <w:jc w:val="both"/>
        <w:rPr>
          <w:sz w:val="24"/>
        </w:rPr>
      </w:pPr>
      <w:r>
        <w:rPr>
          <w:sz w:val="24"/>
        </w:rPr>
        <w:t>2.</w:t>
      </w:r>
      <w:r w:rsidRPr="00FA56E9">
        <w:rPr>
          <w:sz w:val="24"/>
        </w:rPr>
        <w:t>”</w:t>
      </w:r>
      <w:r>
        <w:rPr>
          <w:sz w:val="24"/>
        </w:rPr>
        <w:t xml:space="preserve">Внутренняя  медицина </w:t>
      </w:r>
      <w:r w:rsidRPr="00FA56E9">
        <w:rPr>
          <w:sz w:val="24"/>
        </w:rPr>
        <w:t>“</w:t>
      </w:r>
      <w:r>
        <w:rPr>
          <w:sz w:val="24"/>
        </w:rPr>
        <w:t xml:space="preserve"> – руководство  для  врачей  под  редакцией  Б.И.  Шулутко.</w:t>
      </w:r>
    </w:p>
    <w:p w:rsidR="0045685A" w:rsidRDefault="0045685A">
      <w:pPr>
        <w:jc w:val="both"/>
        <w:rPr>
          <w:sz w:val="24"/>
        </w:rPr>
      </w:pPr>
      <w:r>
        <w:rPr>
          <w:sz w:val="24"/>
        </w:rPr>
        <w:t>3.Лекции  по внутренним  болезням.</w:t>
      </w:r>
    </w:p>
    <w:p w:rsidR="0045685A" w:rsidRDefault="0045685A">
      <w:pPr>
        <w:jc w:val="both"/>
        <w:rPr>
          <w:sz w:val="24"/>
        </w:rPr>
      </w:pPr>
      <w:r>
        <w:rPr>
          <w:sz w:val="24"/>
        </w:rPr>
        <w:t>4.</w:t>
      </w:r>
      <w:r w:rsidRPr="00FA56E9">
        <w:rPr>
          <w:sz w:val="24"/>
        </w:rPr>
        <w:t>”</w:t>
      </w:r>
      <w:r>
        <w:rPr>
          <w:sz w:val="24"/>
        </w:rPr>
        <w:t xml:space="preserve">Внутренние  болезни </w:t>
      </w:r>
      <w:r w:rsidRPr="00FA56E9">
        <w:rPr>
          <w:sz w:val="24"/>
        </w:rPr>
        <w:t xml:space="preserve">“- </w:t>
      </w:r>
      <w:r>
        <w:rPr>
          <w:sz w:val="24"/>
        </w:rPr>
        <w:t>учебник  под  редакцией  Рябова ,Алмазова ,Шляхто.</w:t>
      </w:r>
    </w:p>
    <w:p w:rsidR="0045685A" w:rsidRDefault="0045685A">
      <w:pPr>
        <w:rPr>
          <w:sz w:val="24"/>
        </w:rPr>
      </w:pPr>
    </w:p>
    <w:p w:rsidR="0045685A" w:rsidRDefault="0045685A">
      <w:pPr>
        <w:rPr>
          <w:sz w:val="24"/>
        </w:rPr>
      </w:pPr>
    </w:p>
    <w:p w:rsidR="0045685A" w:rsidRDefault="0045685A">
      <w:pPr>
        <w:rPr>
          <w:sz w:val="24"/>
        </w:rPr>
      </w:pPr>
    </w:p>
    <w:p w:rsidR="0045685A" w:rsidRDefault="0045685A">
      <w:pPr>
        <w:jc w:val="both"/>
        <w:rPr>
          <w:b/>
          <w:i/>
          <w:sz w:val="24"/>
        </w:rPr>
      </w:pPr>
    </w:p>
    <w:p w:rsidR="0045685A" w:rsidRDefault="0045685A">
      <w:pPr>
        <w:jc w:val="both"/>
        <w:rPr>
          <w:sz w:val="24"/>
        </w:rPr>
      </w:pPr>
      <w:r>
        <w:rPr>
          <w:b/>
          <w:i/>
          <w:sz w:val="24"/>
        </w:rPr>
        <w:t>Список использованной литературы</w:t>
      </w:r>
      <w:r>
        <w:rPr>
          <w:sz w:val="24"/>
        </w:rPr>
        <w:t>:</w:t>
      </w:r>
    </w:p>
    <w:p w:rsidR="0045685A" w:rsidRDefault="0045685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Лекция по внутренним болезням “Непроникающий инфаркт миокарда” ( Махнов).</w:t>
      </w:r>
    </w:p>
    <w:p w:rsidR="0045685A" w:rsidRDefault="0045685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Лекция  внутренним болезням “ Симптоматические гипертензии” ( Шулутко).</w:t>
      </w:r>
    </w:p>
    <w:p w:rsidR="0045685A" w:rsidRDefault="0045685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Лекция по внутренним болезням “ Тахиаритмии” и “ Брадиаритмии”.</w:t>
      </w:r>
    </w:p>
    <w:p w:rsidR="0045685A" w:rsidRDefault="0045685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Машковский М.Д. Лекарственные средства часть 1 и 2. Москва , “Медицина”, 1987.</w:t>
      </w:r>
    </w:p>
    <w:p w:rsidR="0045685A" w:rsidRDefault="0045685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Справочник практического врача, 1 и 2 том, под редакцией Воробьева А.И. , Москва, Медиц</w:t>
      </w:r>
      <w:r>
        <w:rPr>
          <w:sz w:val="24"/>
        </w:rPr>
        <w:t>и</w:t>
      </w:r>
      <w:r>
        <w:rPr>
          <w:sz w:val="24"/>
        </w:rPr>
        <w:t>на, 1992.</w:t>
      </w:r>
    </w:p>
    <w:p w:rsidR="0045685A" w:rsidRDefault="0045685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Клиническая фармакология с международной номенклатурой лекарств. В.К.Лепехин, Ю.Б. Бел</w:t>
      </w:r>
      <w:r>
        <w:rPr>
          <w:sz w:val="24"/>
        </w:rPr>
        <w:t>о</w:t>
      </w:r>
      <w:r>
        <w:rPr>
          <w:sz w:val="24"/>
        </w:rPr>
        <w:t>усов, В.С. Моисеев. Москва, Медицина, 1988.</w:t>
      </w:r>
    </w:p>
    <w:p w:rsidR="0045685A" w:rsidRDefault="0045685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Алмазов В.А. Чирейкин Л.В. Трудности и ошибки диагностики заболеваний сердечно-сосудистой системы. Л. Медицина, 1985 г.</w:t>
      </w:r>
    </w:p>
    <w:p w:rsidR="0045685A" w:rsidRDefault="0045685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Минкин Р.Б., Павлов Ю.Д. Электрокардиография и фонокардиография. М. Медицина, 1984.</w:t>
      </w:r>
    </w:p>
    <w:p w:rsidR="0045685A" w:rsidRDefault="0045685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Виноградов А.В. Дифференциальный диагноз внутренних болезней, М. Медицина , 1980 г.</w:t>
      </w:r>
    </w:p>
    <w:sectPr w:rsidR="0045685A">
      <w:headerReference w:type="default" r:id="rId8"/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17" w:rsidRDefault="00640617">
      <w:r>
        <w:separator/>
      </w:r>
    </w:p>
  </w:endnote>
  <w:endnote w:type="continuationSeparator" w:id="0">
    <w:p w:rsidR="00640617" w:rsidRDefault="0064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17" w:rsidRDefault="00640617">
      <w:r>
        <w:separator/>
      </w:r>
    </w:p>
  </w:footnote>
  <w:footnote w:type="continuationSeparator" w:id="0">
    <w:p w:rsidR="00640617" w:rsidRDefault="00640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5A" w:rsidRDefault="0045685A">
    <w:pPr>
      <w:pStyle w:val="a3"/>
      <w:jc w:val="center"/>
      <w:rPr>
        <w:b/>
        <w:i/>
      </w:rPr>
    </w:pPr>
    <w:r>
      <w:rPr>
        <w:b/>
        <w:i/>
      </w:rPr>
      <w:t xml:space="preserve">                        </w:t>
    </w:r>
    <w:r>
      <w:rPr>
        <w:rStyle w:val="a5"/>
        <w:b/>
        <w:i/>
      </w:rPr>
      <w:fldChar w:fldCharType="begin"/>
    </w:r>
    <w:r>
      <w:rPr>
        <w:rStyle w:val="a5"/>
        <w:b/>
        <w:i/>
      </w:rPr>
      <w:instrText xml:space="preserve"> PAGE </w:instrText>
    </w:r>
    <w:r>
      <w:rPr>
        <w:rStyle w:val="a5"/>
        <w:b/>
        <w:i/>
      </w:rPr>
      <w:fldChar w:fldCharType="separate"/>
    </w:r>
    <w:r w:rsidR="00D1634F">
      <w:rPr>
        <w:rStyle w:val="a5"/>
        <w:b/>
        <w:i/>
        <w:noProof/>
      </w:rPr>
      <w:t>1</w:t>
    </w:r>
    <w:r>
      <w:rPr>
        <w:rStyle w:val="a5"/>
        <w:b/>
        <w:i/>
      </w:rPr>
      <w:fldChar w:fldCharType="end"/>
    </w:r>
    <w:r>
      <w:rPr>
        <w:rStyle w:val="a5"/>
        <w:b/>
        <w:i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3E5A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2F3B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5B31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524D3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0E2378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B966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91870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2720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F46D60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20EB0097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89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262627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AD55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810A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1466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4531D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D861D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3E101F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3D502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41C1FA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>
    <w:nsid w:val="446761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5F4F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D4643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09663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77153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80E59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87248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2F34B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3BE384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>
    <w:nsid w:val="64E03A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C2E6F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38B67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CFB07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9"/>
  </w:num>
  <w:num w:numId="5">
    <w:abstractNumId w:val="16"/>
  </w:num>
  <w:num w:numId="6">
    <w:abstractNumId w:val="4"/>
  </w:num>
  <w:num w:numId="7">
    <w:abstractNumId w:val="28"/>
  </w:num>
  <w:num w:numId="8">
    <w:abstractNumId w:val="20"/>
  </w:num>
  <w:num w:numId="9">
    <w:abstractNumId w:val="5"/>
  </w:num>
  <w:num w:numId="10">
    <w:abstractNumId w:val="2"/>
  </w:num>
  <w:num w:numId="11">
    <w:abstractNumId w:val="30"/>
  </w:num>
  <w:num w:numId="12">
    <w:abstractNumId w:val="23"/>
  </w:num>
  <w:num w:numId="13">
    <w:abstractNumId w:val="18"/>
  </w:num>
  <w:num w:numId="14">
    <w:abstractNumId w:val="1"/>
  </w:num>
  <w:num w:numId="15">
    <w:abstractNumId w:val="13"/>
  </w:num>
  <w:num w:numId="16">
    <w:abstractNumId w:val="24"/>
  </w:num>
  <w:num w:numId="17">
    <w:abstractNumId w:val="31"/>
  </w:num>
  <w:num w:numId="18">
    <w:abstractNumId w:val="7"/>
  </w:num>
  <w:num w:numId="19">
    <w:abstractNumId w:val="27"/>
  </w:num>
  <w:num w:numId="20">
    <w:abstractNumId w:val="6"/>
  </w:num>
  <w:num w:numId="21">
    <w:abstractNumId w:val="14"/>
  </w:num>
  <w:num w:numId="22">
    <w:abstractNumId w:val="25"/>
  </w:num>
  <w:num w:numId="23">
    <w:abstractNumId w:val="11"/>
  </w:num>
  <w:num w:numId="24">
    <w:abstractNumId w:val="26"/>
  </w:num>
  <w:num w:numId="25">
    <w:abstractNumId w:val="32"/>
  </w:num>
  <w:num w:numId="26">
    <w:abstractNumId w:val="15"/>
  </w:num>
  <w:num w:numId="27">
    <w:abstractNumId w:val="17"/>
  </w:num>
  <w:num w:numId="28">
    <w:abstractNumId w:val="3"/>
  </w:num>
  <w:num w:numId="29">
    <w:abstractNumId w:val="29"/>
  </w:num>
  <w:num w:numId="30">
    <w:abstractNumId w:val="21"/>
  </w:num>
  <w:num w:numId="31">
    <w:abstractNumId w:val="12"/>
  </w:num>
  <w:num w:numId="32">
    <w:abstractNumId w:val="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E9"/>
    <w:rsid w:val="0045685A"/>
    <w:rsid w:val="00640617"/>
    <w:rsid w:val="00D1634F"/>
    <w:rsid w:val="00FA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paragraph" w:styleId="2">
    <w:name w:val="heading 2"/>
    <w:basedOn w:val="a"/>
    <w:next w:val="a"/>
    <w:qFormat/>
    <w:pPr>
      <w:keepNext/>
      <w:widowControl w:val="0"/>
      <w:spacing w:line="240" w:lineRule="atLeast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 w:val="0"/>
      <w:spacing w:line="240" w:lineRule="atLeast"/>
      <w:jc w:val="both"/>
      <w:outlineLvl w:val="2"/>
    </w:pPr>
    <w:rPr>
      <w:sz w:val="24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widowControl w:val="0"/>
      <w:spacing w:line="240" w:lineRule="atLeast"/>
      <w:jc w:val="both"/>
    </w:pPr>
    <w:rPr>
      <w:sz w:val="24"/>
    </w:rPr>
  </w:style>
  <w:style w:type="paragraph" w:styleId="a7">
    <w:name w:val="Body Text Indent"/>
    <w:basedOn w:val="a"/>
    <w:semiHidden/>
    <w:pPr>
      <w:widowControl w:val="0"/>
      <w:spacing w:line="240" w:lineRule="atLeast"/>
      <w:ind w:firstLine="720"/>
      <w:jc w:val="both"/>
    </w:pPr>
    <w:rPr>
      <w:sz w:val="24"/>
    </w:rPr>
  </w:style>
  <w:style w:type="paragraph" w:styleId="20">
    <w:name w:val="Body Text 2"/>
    <w:basedOn w:val="a"/>
    <w:semiHidden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paragraph" w:styleId="2">
    <w:name w:val="heading 2"/>
    <w:basedOn w:val="a"/>
    <w:next w:val="a"/>
    <w:qFormat/>
    <w:pPr>
      <w:keepNext/>
      <w:widowControl w:val="0"/>
      <w:spacing w:line="240" w:lineRule="atLeast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 w:val="0"/>
      <w:spacing w:line="240" w:lineRule="atLeast"/>
      <w:jc w:val="both"/>
      <w:outlineLvl w:val="2"/>
    </w:pPr>
    <w:rPr>
      <w:sz w:val="24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widowControl w:val="0"/>
      <w:spacing w:line="240" w:lineRule="atLeast"/>
      <w:jc w:val="both"/>
    </w:pPr>
    <w:rPr>
      <w:sz w:val="24"/>
    </w:rPr>
  </w:style>
  <w:style w:type="paragraph" w:styleId="a7">
    <w:name w:val="Body Text Indent"/>
    <w:basedOn w:val="a"/>
    <w:semiHidden/>
    <w:pPr>
      <w:widowControl w:val="0"/>
      <w:spacing w:line="240" w:lineRule="atLeast"/>
      <w:ind w:firstLine="720"/>
      <w:jc w:val="both"/>
    </w:pPr>
    <w:rPr>
      <w:sz w:val="24"/>
    </w:rPr>
  </w:style>
  <w:style w:type="paragraph" w:styleId="20">
    <w:name w:val="Body Text 2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3542</Words>
  <Characters>20191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по терапии</vt:lpstr>
    </vt:vector>
  </TitlesOfParts>
  <Company>Мой оффис</Company>
  <LinksUpToDate>false</LinksUpToDate>
  <CharactersWithSpaces>23686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терапии</dc:title>
  <dc:subject>ИБС</dc:subject>
  <dc:creator>Красножон Дмитрий</dc:creator>
  <cp:keywords>Тетерин</cp:keywords>
  <cp:lastModifiedBy>Igor</cp:lastModifiedBy>
  <cp:revision>2</cp:revision>
  <dcterms:created xsi:type="dcterms:W3CDTF">2024-03-17T19:35:00Z</dcterms:created>
  <dcterms:modified xsi:type="dcterms:W3CDTF">2024-03-17T19:35:00Z</dcterms:modified>
</cp:coreProperties>
</file>