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9D" w:rsidRPr="00AC263C" w:rsidRDefault="003A7D9D" w:rsidP="00AC263C">
      <w:pPr>
        <w:rPr>
          <w:sz w:val="28"/>
          <w:szCs w:val="28"/>
        </w:rPr>
      </w:pPr>
      <w:r w:rsidRPr="00AC263C">
        <w:rPr>
          <w:sz w:val="28"/>
          <w:szCs w:val="28"/>
        </w:rPr>
        <w:t xml:space="preserve">Фамилия, имя  </w:t>
      </w:r>
    </w:p>
    <w:p w:rsidR="003A7D9D" w:rsidRDefault="00B04195" w:rsidP="00AC263C">
      <w:pPr>
        <w:rPr>
          <w:sz w:val="28"/>
        </w:rPr>
      </w:pPr>
      <w:r>
        <w:rPr>
          <w:sz w:val="28"/>
        </w:rPr>
        <w:t>Возраст  10 лет</w:t>
      </w:r>
    </w:p>
    <w:p w:rsidR="003A7D9D" w:rsidRPr="000D1E68" w:rsidRDefault="003A7D9D" w:rsidP="00AC263C">
      <w:pPr>
        <w:rPr>
          <w:sz w:val="28"/>
        </w:rPr>
      </w:pPr>
      <w:bookmarkStart w:id="0" w:name="_GoBack"/>
      <w:bookmarkEnd w:id="0"/>
      <w:r>
        <w:rPr>
          <w:sz w:val="28"/>
        </w:rPr>
        <w:t>Дата поступления   6.11.01г.</w:t>
      </w:r>
    </w:p>
    <w:p w:rsidR="003A7D9D" w:rsidRDefault="003A7D9D" w:rsidP="00AC263C">
      <w:pPr>
        <w:rPr>
          <w:sz w:val="28"/>
        </w:rPr>
      </w:pPr>
      <w:r>
        <w:rPr>
          <w:sz w:val="28"/>
        </w:rPr>
        <w:t>Клинический диагноз   хронический гастродуоденит.</w:t>
      </w:r>
    </w:p>
    <w:p w:rsidR="003A7D9D" w:rsidRDefault="003A7D9D" w:rsidP="00AC263C">
      <w:pPr>
        <w:rPr>
          <w:sz w:val="28"/>
        </w:rPr>
      </w:pPr>
    </w:p>
    <w:p w:rsidR="003A7D9D" w:rsidRDefault="003A7D9D" w:rsidP="00AC263C">
      <w:pPr>
        <w:rPr>
          <w:sz w:val="28"/>
        </w:rPr>
      </w:pPr>
      <w:r>
        <w:rPr>
          <w:sz w:val="28"/>
        </w:rPr>
        <w:t>ЖАЛОБЫ</w:t>
      </w:r>
    </w:p>
    <w:p w:rsidR="003A7D9D" w:rsidRDefault="003A7D9D" w:rsidP="00AC263C">
      <w:pPr>
        <w:rPr>
          <w:sz w:val="28"/>
        </w:rPr>
      </w:pPr>
    </w:p>
    <w:p w:rsidR="003A7D9D" w:rsidRDefault="003A7D9D" w:rsidP="00AC263C">
      <w:pPr>
        <w:numPr>
          <w:ilvl w:val="0"/>
          <w:numId w:val="1"/>
        </w:numPr>
        <w:ind w:left="0"/>
        <w:jc w:val="both"/>
        <w:rPr>
          <w:sz w:val="28"/>
        </w:rPr>
      </w:pPr>
      <w:r>
        <w:rPr>
          <w:sz w:val="28"/>
        </w:rPr>
        <w:t xml:space="preserve">При поступлении: </w:t>
      </w:r>
    </w:p>
    <w:p w:rsidR="003A7D9D" w:rsidRDefault="003A7D9D" w:rsidP="00AC263C">
      <w:pPr>
        <w:jc w:val="both"/>
        <w:rPr>
          <w:sz w:val="28"/>
        </w:rPr>
      </w:pPr>
      <w:r>
        <w:rPr>
          <w:sz w:val="28"/>
        </w:rPr>
        <w:t>Жалобы на повышение температуры до субфебрильных цифр в течение 1 месяца; боли в животе, появляющиеся преимущественно через 2 часа после еды, усиливающие натощак, локализующиеся в эпигастральной области и справа от околопупочной области; отрыжку; головные боли.</w:t>
      </w:r>
    </w:p>
    <w:p w:rsidR="003A7D9D" w:rsidRDefault="003A7D9D" w:rsidP="00AC263C">
      <w:pPr>
        <w:jc w:val="both"/>
        <w:rPr>
          <w:sz w:val="28"/>
        </w:rPr>
      </w:pPr>
    </w:p>
    <w:p w:rsidR="003A7D9D" w:rsidRDefault="003A7D9D" w:rsidP="00AC263C">
      <w:pPr>
        <w:numPr>
          <w:ilvl w:val="0"/>
          <w:numId w:val="1"/>
        </w:numPr>
        <w:ind w:left="0"/>
        <w:jc w:val="both"/>
        <w:rPr>
          <w:sz w:val="28"/>
        </w:rPr>
      </w:pPr>
      <w:r>
        <w:rPr>
          <w:sz w:val="28"/>
        </w:rPr>
        <w:t xml:space="preserve">На момент курации: </w:t>
      </w:r>
    </w:p>
    <w:p w:rsidR="003A7D9D" w:rsidRDefault="003A7D9D" w:rsidP="00AC263C">
      <w:pPr>
        <w:jc w:val="both"/>
        <w:rPr>
          <w:sz w:val="28"/>
        </w:rPr>
      </w:pPr>
      <w:r>
        <w:rPr>
          <w:sz w:val="28"/>
        </w:rPr>
        <w:t xml:space="preserve">больная жалоб не предъявляет. </w:t>
      </w:r>
    </w:p>
    <w:p w:rsidR="003A7D9D" w:rsidRDefault="003A7D9D" w:rsidP="00AC263C">
      <w:pPr>
        <w:rPr>
          <w:sz w:val="28"/>
        </w:rPr>
      </w:pPr>
    </w:p>
    <w:p w:rsidR="003A7D9D" w:rsidRDefault="003A7D9D" w:rsidP="00AC263C">
      <w:pPr>
        <w:rPr>
          <w:sz w:val="28"/>
        </w:rPr>
      </w:pPr>
      <w:r>
        <w:rPr>
          <w:sz w:val="28"/>
        </w:rPr>
        <w:t>АНАМНЕЗ ЖИЗНИ</w:t>
      </w:r>
    </w:p>
    <w:p w:rsidR="003A7D9D" w:rsidRDefault="003A7D9D" w:rsidP="00AC263C">
      <w:pPr>
        <w:rPr>
          <w:sz w:val="28"/>
        </w:rPr>
      </w:pPr>
    </w:p>
    <w:p w:rsidR="003A7D9D" w:rsidRDefault="003A7D9D" w:rsidP="00AC263C">
      <w:pPr>
        <w:numPr>
          <w:ilvl w:val="0"/>
          <w:numId w:val="2"/>
        </w:numPr>
        <w:ind w:left="0"/>
        <w:jc w:val="both"/>
        <w:rPr>
          <w:sz w:val="28"/>
        </w:rPr>
      </w:pPr>
      <w:r>
        <w:rPr>
          <w:sz w:val="28"/>
        </w:rPr>
        <w:t>Антенатальный период:</w:t>
      </w:r>
    </w:p>
    <w:p w:rsidR="003A7D9D" w:rsidRDefault="003A7D9D" w:rsidP="00AC263C">
      <w:pPr>
        <w:jc w:val="both"/>
        <w:rPr>
          <w:sz w:val="28"/>
        </w:rPr>
      </w:pPr>
      <w:r>
        <w:rPr>
          <w:sz w:val="28"/>
        </w:rPr>
        <w:t>Сведений нет.</w:t>
      </w:r>
    </w:p>
    <w:p w:rsidR="003A7D9D" w:rsidRDefault="003A7D9D" w:rsidP="00AC263C">
      <w:pPr>
        <w:numPr>
          <w:ilvl w:val="0"/>
          <w:numId w:val="3"/>
        </w:numPr>
        <w:ind w:left="0"/>
        <w:jc w:val="both"/>
        <w:rPr>
          <w:sz w:val="28"/>
        </w:rPr>
      </w:pPr>
      <w:r>
        <w:rPr>
          <w:sz w:val="28"/>
        </w:rPr>
        <w:t>Характеристика новорожденного:</w:t>
      </w:r>
    </w:p>
    <w:p w:rsidR="003A7D9D" w:rsidRDefault="003A7D9D" w:rsidP="00AC263C">
      <w:pPr>
        <w:jc w:val="both"/>
        <w:rPr>
          <w:sz w:val="28"/>
        </w:rPr>
      </w:pPr>
      <w:r>
        <w:rPr>
          <w:sz w:val="28"/>
        </w:rPr>
        <w:t>Родилась в срок. Масса тела –3950, рост – 54см. пуповина отпала на 5 сутки; пупочная рана зажила за две недели.</w:t>
      </w:r>
    </w:p>
    <w:p w:rsidR="003A7D9D" w:rsidRDefault="003A7D9D" w:rsidP="00AC263C">
      <w:pPr>
        <w:numPr>
          <w:ilvl w:val="0"/>
          <w:numId w:val="4"/>
        </w:numPr>
        <w:ind w:left="0"/>
        <w:jc w:val="both"/>
        <w:rPr>
          <w:sz w:val="28"/>
        </w:rPr>
      </w:pPr>
      <w:proofErr w:type="gramStart"/>
      <w:r>
        <w:rPr>
          <w:sz w:val="28"/>
        </w:rPr>
        <w:t>Отнята</w:t>
      </w:r>
      <w:proofErr w:type="gramEnd"/>
      <w:r>
        <w:rPr>
          <w:sz w:val="28"/>
        </w:rPr>
        <w:t xml:space="preserve"> от груди в возрасте 4 месяцев. Вскармливание искусственное с 4 месяцев.</w:t>
      </w:r>
    </w:p>
    <w:p w:rsidR="003A7D9D" w:rsidRDefault="003A7D9D" w:rsidP="00AC263C">
      <w:pPr>
        <w:numPr>
          <w:ilvl w:val="0"/>
          <w:numId w:val="5"/>
        </w:numPr>
        <w:ind w:left="0"/>
        <w:jc w:val="both"/>
        <w:rPr>
          <w:sz w:val="28"/>
        </w:rPr>
      </w:pPr>
      <w:r>
        <w:rPr>
          <w:sz w:val="28"/>
        </w:rPr>
        <w:t>К первому году было 4\4 зубов. Начала держать головку с 1,5 месяцев; сидеть, ходить с 8 месяцев. Читать и писать начала с семи лет. Психомоторное развитие соответствует возрасту (на момент курации).</w:t>
      </w:r>
    </w:p>
    <w:p w:rsidR="003A7D9D" w:rsidRDefault="003A7D9D" w:rsidP="00AC263C">
      <w:pPr>
        <w:numPr>
          <w:ilvl w:val="0"/>
          <w:numId w:val="5"/>
        </w:numPr>
        <w:ind w:left="0"/>
        <w:jc w:val="both"/>
        <w:rPr>
          <w:sz w:val="28"/>
        </w:rPr>
      </w:pPr>
      <w:r>
        <w:rPr>
          <w:sz w:val="28"/>
        </w:rPr>
        <w:t>Перенесенные заболевания:</w:t>
      </w:r>
    </w:p>
    <w:p w:rsidR="003A7D9D" w:rsidRDefault="003A7D9D" w:rsidP="00AC263C">
      <w:pPr>
        <w:jc w:val="both"/>
        <w:rPr>
          <w:sz w:val="28"/>
        </w:rPr>
      </w:pPr>
      <w:r>
        <w:rPr>
          <w:sz w:val="28"/>
        </w:rPr>
        <w:t>В новорожденном периоде – не болела.</w:t>
      </w:r>
    </w:p>
    <w:p w:rsidR="003A7D9D" w:rsidRDefault="003A7D9D" w:rsidP="00AC263C">
      <w:pPr>
        <w:jc w:val="both"/>
        <w:rPr>
          <w:sz w:val="28"/>
        </w:rPr>
      </w:pPr>
      <w:r>
        <w:rPr>
          <w:sz w:val="28"/>
        </w:rPr>
        <w:t>В возрасте семи месяцев – перенесла краснуху.</w:t>
      </w:r>
    </w:p>
    <w:p w:rsidR="003A7D9D" w:rsidRDefault="003A7D9D" w:rsidP="00AC263C">
      <w:pPr>
        <w:jc w:val="both"/>
        <w:rPr>
          <w:sz w:val="28"/>
        </w:rPr>
      </w:pPr>
      <w:r>
        <w:rPr>
          <w:sz w:val="28"/>
        </w:rPr>
        <w:t>Позднее – частые ОРВИ, ангины. Аденоиды с 4 лет.</w:t>
      </w:r>
    </w:p>
    <w:p w:rsidR="003A7D9D" w:rsidRDefault="003A7D9D" w:rsidP="00AC263C">
      <w:pPr>
        <w:numPr>
          <w:ilvl w:val="0"/>
          <w:numId w:val="6"/>
        </w:numPr>
        <w:tabs>
          <w:tab w:val="clear" w:pos="360"/>
          <w:tab w:val="num" w:pos="435"/>
        </w:tabs>
        <w:ind w:left="0"/>
        <w:jc w:val="both"/>
        <w:rPr>
          <w:sz w:val="28"/>
        </w:rPr>
      </w:pPr>
      <w:r>
        <w:rPr>
          <w:sz w:val="28"/>
        </w:rPr>
        <w:t>Аллергические реакции не пищевые продукты, лекарственные препараты и другие средства – не отмечаются.</w:t>
      </w:r>
    </w:p>
    <w:p w:rsidR="003A7D9D" w:rsidRDefault="003A7D9D" w:rsidP="00AC263C">
      <w:pPr>
        <w:numPr>
          <w:ilvl w:val="0"/>
          <w:numId w:val="6"/>
        </w:numPr>
        <w:tabs>
          <w:tab w:val="clear" w:pos="360"/>
          <w:tab w:val="num" w:pos="435"/>
        </w:tabs>
        <w:ind w:left="0"/>
        <w:jc w:val="both"/>
        <w:rPr>
          <w:sz w:val="28"/>
        </w:rPr>
      </w:pPr>
      <w:r>
        <w:rPr>
          <w:sz w:val="28"/>
        </w:rPr>
        <w:t>Профилактические прививки:</w:t>
      </w:r>
    </w:p>
    <w:p w:rsidR="003A7D9D" w:rsidRDefault="003A7D9D" w:rsidP="00AC263C">
      <w:pPr>
        <w:jc w:val="both"/>
        <w:rPr>
          <w:sz w:val="28"/>
        </w:rPr>
      </w:pPr>
      <w:r>
        <w:rPr>
          <w:sz w:val="28"/>
        </w:rPr>
        <w:t>БЦЖ.</w:t>
      </w:r>
    </w:p>
    <w:p w:rsidR="003A7D9D" w:rsidRDefault="003A7D9D" w:rsidP="00AC263C">
      <w:pPr>
        <w:jc w:val="both"/>
        <w:rPr>
          <w:sz w:val="28"/>
        </w:rPr>
      </w:pPr>
      <w:r>
        <w:rPr>
          <w:sz w:val="28"/>
        </w:rPr>
        <w:t>Противодифтерийная 1999г – отрицательно. Давно не делали реакцию Манту.</w:t>
      </w:r>
    </w:p>
    <w:p w:rsidR="003A7D9D" w:rsidRDefault="003A7D9D" w:rsidP="00AC263C">
      <w:pPr>
        <w:numPr>
          <w:ilvl w:val="0"/>
          <w:numId w:val="7"/>
        </w:numPr>
        <w:tabs>
          <w:tab w:val="clear" w:pos="360"/>
          <w:tab w:val="num" w:pos="285"/>
          <w:tab w:val="num" w:pos="510"/>
        </w:tabs>
        <w:ind w:left="0"/>
        <w:jc w:val="both"/>
        <w:rPr>
          <w:sz w:val="28"/>
        </w:rPr>
      </w:pPr>
      <w:r>
        <w:rPr>
          <w:sz w:val="28"/>
        </w:rPr>
        <w:t>Семейный анамнез:</w:t>
      </w:r>
    </w:p>
    <w:p w:rsidR="003A7D9D" w:rsidRDefault="003A7D9D" w:rsidP="00AC263C">
      <w:pPr>
        <w:tabs>
          <w:tab w:val="num" w:pos="510"/>
        </w:tabs>
        <w:jc w:val="both"/>
        <w:rPr>
          <w:sz w:val="28"/>
        </w:rPr>
      </w:pPr>
      <w:r>
        <w:rPr>
          <w:sz w:val="28"/>
        </w:rPr>
        <w:t>Мать – 37лет, панкреатит + бронхиальная астма.</w:t>
      </w:r>
    </w:p>
    <w:p w:rsidR="003A7D9D" w:rsidRDefault="003A7D9D" w:rsidP="00AC263C">
      <w:pPr>
        <w:tabs>
          <w:tab w:val="num" w:pos="510"/>
        </w:tabs>
        <w:jc w:val="both"/>
        <w:rPr>
          <w:sz w:val="28"/>
        </w:rPr>
      </w:pPr>
      <w:r>
        <w:rPr>
          <w:sz w:val="28"/>
        </w:rPr>
        <w:t>Отец – 40 лет, здоров.</w:t>
      </w:r>
    </w:p>
    <w:p w:rsidR="003A7D9D" w:rsidRDefault="003A7D9D" w:rsidP="00AC263C">
      <w:pPr>
        <w:tabs>
          <w:tab w:val="num" w:pos="510"/>
        </w:tabs>
        <w:jc w:val="both"/>
        <w:rPr>
          <w:sz w:val="28"/>
        </w:rPr>
      </w:pPr>
      <w:r>
        <w:rPr>
          <w:sz w:val="28"/>
        </w:rPr>
        <w:t>Дед со стороны матери – умер, ХИБС.</w:t>
      </w:r>
    </w:p>
    <w:p w:rsidR="003A7D9D" w:rsidRDefault="003A7D9D" w:rsidP="00AC263C">
      <w:pPr>
        <w:tabs>
          <w:tab w:val="num" w:pos="510"/>
        </w:tabs>
        <w:jc w:val="both"/>
        <w:rPr>
          <w:sz w:val="28"/>
        </w:rPr>
      </w:pPr>
      <w:r>
        <w:rPr>
          <w:sz w:val="28"/>
        </w:rPr>
        <w:t>Бабка со стороны матери – умерла, страдала бронхиальной астмой.</w:t>
      </w:r>
    </w:p>
    <w:p w:rsidR="003A7D9D" w:rsidRDefault="003A7D9D" w:rsidP="00AC263C">
      <w:pPr>
        <w:tabs>
          <w:tab w:val="num" w:pos="510"/>
        </w:tabs>
        <w:jc w:val="both"/>
        <w:rPr>
          <w:sz w:val="28"/>
        </w:rPr>
      </w:pPr>
      <w:r>
        <w:rPr>
          <w:sz w:val="28"/>
        </w:rPr>
        <w:t>Дед со стороны отца – сведений нет.</w:t>
      </w:r>
    </w:p>
    <w:p w:rsidR="003A7D9D" w:rsidRDefault="003A7D9D" w:rsidP="00AC263C">
      <w:pPr>
        <w:tabs>
          <w:tab w:val="num" w:pos="510"/>
        </w:tabs>
        <w:jc w:val="both"/>
        <w:rPr>
          <w:sz w:val="28"/>
        </w:rPr>
      </w:pPr>
      <w:r>
        <w:rPr>
          <w:sz w:val="28"/>
        </w:rPr>
        <w:lastRenderedPageBreak/>
        <w:t>Бабка со стороны отца – сахарный диабет.</w:t>
      </w:r>
    </w:p>
    <w:p w:rsidR="003A7D9D" w:rsidRDefault="003A7D9D" w:rsidP="00AC263C">
      <w:pPr>
        <w:tabs>
          <w:tab w:val="num" w:pos="510"/>
        </w:tabs>
        <w:jc w:val="both"/>
        <w:rPr>
          <w:sz w:val="28"/>
        </w:rPr>
      </w:pPr>
      <w:r>
        <w:rPr>
          <w:sz w:val="28"/>
        </w:rPr>
        <w:t>Тетка со стороны отца – сахарный диабет.</w:t>
      </w:r>
    </w:p>
    <w:p w:rsidR="003A7D9D" w:rsidRDefault="003A7D9D" w:rsidP="00AC263C">
      <w:pPr>
        <w:jc w:val="both"/>
        <w:rPr>
          <w:sz w:val="28"/>
        </w:rPr>
      </w:pPr>
    </w:p>
    <w:p w:rsidR="003A7D9D" w:rsidRDefault="003A7D9D" w:rsidP="00AC263C">
      <w:pPr>
        <w:numPr>
          <w:ilvl w:val="0"/>
          <w:numId w:val="8"/>
        </w:numPr>
        <w:tabs>
          <w:tab w:val="clear" w:pos="360"/>
          <w:tab w:val="num" w:pos="435"/>
        </w:tabs>
        <w:ind w:left="0"/>
        <w:jc w:val="both"/>
        <w:rPr>
          <w:sz w:val="28"/>
        </w:rPr>
      </w:pPr>
      <w:r>
        <w:rPr>
          <w:sz w:val="28"/>
        </w:rPr>
        <w:t>Бытовые условия и уход:</w:t>
      </w:r>
    </w:p>
    <w:p w:rsidR="003A7D9D" w:rsidRDefault="003A7D9D" w:rsidP="00AC263C">
      <w:pPr>
        <w:jc w:val="both"/>
        <w:rPr>
          <w:sz w:val="28"/>
        </w:rPr>
      </w:pPr>
      <w:r>
        <w:rPr>
          <w:sz w:val="28"/>
        </w:rPr>
        <w:t>Материально-бытовые условия хорошие. Ребенок посещает школу. Режим дня соблюдает.</w:t>
      </w:r>
    </w:p>
    <w:p w:rsidR="003A7D9D" w:rsidRDefault="003A7D9D" w:rsidP="00AC263C">
      <w:pPr>
        <w:ind w:firstLine="720"/>
        <w:rPr>
          <w:sz w:val="28"/>
        </w:rPr>
      </w:pPr>
    </w:p>
    <w:p w:rsidR="003A7D9D" w:rsidRDefault="003A7D9D" w:rsidP="00AC263C">
      <w:pPr>
        <w:ind w:firstLine="720"/>
        <w:rPr>
          <w:sz w:val="28"/>
        </w:rPr>
      </w:pPr>
      <w:r>
        <w:rPr>
          <w:sz w:val="28"/>
        </w:rPr>
        <w:t>НАЧАЛО И ТЕЧЕНИЕ НАСТОЯЩЕГО ЗАБОЛЕВАНИЯ.</w:t>
      </w:r>
    </w:p>
    <w:p w:rsidR="003A7D9D" w:rsidRDefault="003A7D9D" w:rsidP="00AC263C">
      <w:pPr>
        <w:ind w:firstLine="720"/>
        <w:rPr>
          <w:sz w:val="28"/>
        </w:rPr>
      </w:pP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В августе 2001 года, находясь на отдыхе в Геленджике, перенесла ангину, после которой сохранилась субфебрильная температура до 37,4. В конце сентября произошло повышение температуры до 39 в течение двух дней. На дом был вызван врач и поставлен диагноз – ОРЦИ. Несмотря на лечение в течение последующего месяца сохранялась субфебрильная температура до 37,3 (повышалась преимущественно в вечернее время). Утром температура незначительно снижалась до 37. Повышение температуры сопровождалось вялостью, слабостью, снижением аппетита, головными болями. С вышеперечисленными жалобами ребенок 6.11.01 был госпитализирован в клинику детских болезней ММА им. Сеченова.</w:t>
      </w:r>
    </w:p>
    <w:p w:rsidR="003A7D9D" w:rsidRDefault="003A7D9D" w:rsidP="00AC263C">
      <w:pPr>
        <w:ind w:firstLine="720"/>
        <w:jc w:val="both"/>
        <w:rPr>
          <w:sz w:val="28"/>
        </w:rPr>
      </w:pP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Дополнительные сведения из расспроса родителей: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 xml:space="preserve">В 09.01г – </w:t>
      </w:r>
      <w:r>
        <w:rPr>
          <w:sz w:val="28"/>
          <w:lang w:val="en-US"/>
        </w:rPr>
        <w:t>herpes</w:t>
      </w:r>
      <w:r>
        <w:rPr>
          <w:sz w:val="28"/>
        </w:rPr>
        <w:t xml:space="preserve"> на коже спины. Проводилось лечение ацикловиром внутрь и местно с положительным эффектом, затем курс виферона – 20 дней.</w:t>
      </w:r>
    </w:p>
    <w:p w:rsidR="003A7D9D" w:rsidRDefault="003A7D9D" w:rsidP="00AC263C">
      <w:pPr>
        <w:ind w:firstLine="720"/>
        <w:rPr>
          <w:sz w:val="28"/>
        </w:rPr>
      </w:pPr>
    </w:p>
    <w:p w:rsidR="003A7D9D" w:rsidRDefault="003A7D9D" w:rsidP="00AC263C">
      <w:pPr>
        <w:ind w:firstLine="720"/>
        <w:rPr>
          <w:sz w:val="28"/>
        </w:rPr>
      </w:pPr>
    </w:p>
    <w:p w:rsidR="003A7D9D" w:rsidRDefault="003A7D9D" w:rsidP="00AC263C">
      <w:pPr>
        <w:ind w:firstLine="720"/>
        <w:rPr>
          <w:sz w:val="28"/>
        </w:rPr>
      </w:pPr>
      <w:r>
        <w:rPr>
          <w:sz w:val="28"/>
        </w:rPr>
        <w:t>ДАННЫЕ ОБЪЕКТИВНОГО ИССЛЕДОВАНИЯ НА ДЕНЬ КУРАЦИИ.</w:t>
      </w:r>
    </w:p>
    <w:p w:rsidR="003A7D9D" w:rsidRDefault="003A7D9D">
      <w:pPr>
        <w:ind w:left="75"/>
        <w:rPr>
          <w:sz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0"/>
        <w:gridCol w:w="4760"/>
        <w:gridCol w:w="2880"/>
      </w:tblGrid>
      <w:tr w:rsidR="003A7D9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160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4760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>День болезни 7-й</w:t>
            </w:r>
          </w:p>
        </w:tc>
        <w:tc>
          <w:tcPr>
            <w:tcW w:w="2880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>Назначения</w:t>
            </w:r>
          </w:p>
        </w:tc>
      </w:tr>
      <w:tr w:rsidR="003A7D9D">
        <w:tblPrEx>
          <w:tblCellMar>
            <w:top w:w="0" w:type="dxa"/>
            <w:bottom w:w="0" w:type="dxa"/>
          </w:tblCellMar>
        </w:tblPrEx>
        <w:trPr>
          <w:trHeight w:val="3571"/>
        </w:trPr>
        <w:tc>
          <w:tcPr>
            <w:tcW w:w="1160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 xml:space="preserve"> 12.11.01</w:t>
            </w:r>
          </w:p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>пульс – 98 уд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\ </w:t>
            </w: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ин.</w:t>
            </w:r>
          </w:p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>ЧД– 20.</w:t>
            </w:r>
          </w:p>
        </w:tc>
        <w:tc>
          <w:tcPr>
            <w:tcW w:w="4760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>Состояние удовлетворительное. Жалоб нет. Кожные покровы и слизистые нормальной окраски. В легких дыхание везикулярное, хрипов нет. Сердце – тоны слегка приглушены, выслушивается акцент второго тона над аортой, дыхательная аритмия. Живот при поверхностной пальпации мягкий, безболезненный во всех отделах. Стул, диурез в норме.</w:t>
            </w:r>
          </w:p>
        </w:tc>
        <w:tc>
          <w:tcPr>
            <w:tcW w:w="2880" w:type="dxa"/>
          </w:tcPr>
          <w:p w:rsidR="003A7D9D" w:rsidRDefault="003A7D9D">
            <w:pPr>
              <w:numPr>
                <w:ilvl w:val="0"/>
                <w:numId w:val="9"/>
              </w:numPr>
              <w:rPr>
                <w:sz w:val="28"/>
              </w:rPr>
            </w:pPr>
            <w:r>
              <w:rPr>
                <w:sz w:val="28"/>
              </w:rPr>
              <w:t>Стол №5</w:t>
            </w:r>
          </w:p>
          <w:p w:rsidR="003A7D9D" w:rsidRDefault="003A7D9D">
            <w:pPr>
              <w:numPr>
                <w:ilvl w:val="0"/>
                <w:numId w:val="9"/>
              </w:numPr>
              <w:rPr>
                <w:sz w:val="28"/>
              </w:rPr>
            </w:pPr>
            <w:r>
              <w:rPr>
                <w:sz w:val="28"/>
              </w:rPr>
              <w:t>Альмагель 15</w:t>
            </w:r>
            <w:r>
              <w:rPr>
                <w:sz w:val="28"/>
                <w:lang w:val="en-US"/>
              </w:rPr>
              <w:t>ml</w:t>
            </w:r>
            <w:r>
              <w:rPr>
                <w:sz w:val="28"/>
              </w:rPr>
              <w:t>* 3 раза в день.</w:t>
            </w:r>
          </w:p>
          <w:p w:rsidR="003A7D9D" w:rsidRDefault="003A7D9D">
            <w:pPr>
              <w:numPr>
                <w:ilvl w:val="0"/>
                <w:numId w:val="9"/>
              </w:numPr>
              <w:rPr>
                <w:sz w:val="28"/>
              </w:rPr>
            </w:pPr>
            <w:r>
              <w:rPr>
                <w:sz w:val="28"/>
              </w:rPr>
              <w:t>Фламин по 1т* 3 раза в день</w:t>
            </w:r>
          </w:p>
        </w:tc>
      </w:tr>
    </w:tbl>
    <w:p w:rsidR="003A7D9D" w:rsidRDefault="003A7D9D">
      <w:pPr>
        <w:ind w:left="75"/>
        <w:rPr>
          <w:sz w:val="28"/>
        </w:rPr>
      </w:pPr>
    </w:p>
    <w:p w:rsidR="000D1E68" w:rsidRDefault="000D1E68">
      <w:pPr>
        <w:ind w:left="75"/>
        <w:rPr>
          <w:b/>
          <w:sz w:val="28"/>
          <w:u w:val="single"/>
          <w:lang w:val="en-US"/>
        </w:rPr>
      </w:pPr>
    </w:p>
    <w:p w:rsidR="003A7D9D" w:rsidRDefault="003A7D9D" w:rsidP="00AC263C">
      <w:pPr>
        <w:rPr>
          <w:b/>
          <w:sz w:val="28"/>
          <w:u w:val="single"/>
        </w:rPr>
      </w:pPr>
      <w:r>
        <w:rPr>
          <w:b/>
          <w:sz w:val="28"/>
          <w:u w:val="single"/>
        </w:rPr>
        <w:t>Физическое развитие.</w:t>
      </w:r>
    </w:p>
    <w:p w:rsidR="003A7D9D" w:rsidRDefault="003A7D9D" w:rsidP="00AC263C">
      <w:pPr>
        <w:rPr>
          <w:sz w:val="28"/>
        </w:rPr>
      </w:pPr>
    </w:p>
    <w:p w:rsidR="003A7D9D" w:rsidRDefault="003A7D9D" w:rsidP="00AC263C">
      <w:pPr>
        <w:numPr>
          <w:ilvl w:val="0"/>
          <w:numId w:val="11"/>
        </w:numPr>
        <w:tabs>
          <w:tab w:val="clear" w:pos="360"/>
          <w:tab w:val="num" w:pos="435"/>
        </w:tabs>
        <w:ind w:left="0"/>
        <w:jc w:val="both"/>
        <w:rPr>
          <w:sz w:val="28"/>
        </w:rPr>
      </w:pPr>
      <w:r>
        <w:rPr>
          <w:sz w:val="28"/>
        </w:rPr>
        <w:t>Масса тела = 51кг.</w:t>
      </w:r>
    </w:p>
    <w:p w:rsidR="003A7D9D" w:rsidRDefault="003A7D9D" w:rsidP="00AC263C">
      <w:pPr>
        <w:jc w:val="both"/>
        <w:rPr>
          <w:sz w:val="28"/>
        </w:rPr>
      </w:pPr>
      <w:r>
        <w:rPr>
          <w:sz w:val="28"/>
        </w:rPr>
        <w:t>По формуле = 10,5 + 2</w:t>
      </w:r>
      <w:r>
        <w:rPr>
          <w:sz w:val="28"/>
          <w:lang w:val="en-US"/>
        </w:rPr>
        <w:t>n</w:t>
      </w:r>
      <w:r>
        <w:rPr>
          <w:sz w:val="28"/>
        </w:rPr>
        <w:t xml:space="preserve"> = 10,5 + 2*10 = 30,5кг. Реальная масса тела превышает </w:t>
      </w:r>
      <w:proofErr w:type="gramStart"/>
      <w:r>
        <w:rPr>
          <w:sz w:val="28"/>
        </w:rPr>
        <w:t>расчетную</w:t>
      </w:r>
      <w:proofErr w:type="gramEnd"/>
      <w:r>
        <w:rPr>
          <w:sz w:val="28"/>
        </w:rPr>
        <w:t xml:space="preserve"> на 67%.</w:t>
      </w:r>
    </w:p>
    <w:p w:rsidR="003A7D9D" w:rsidRDefault="003A7D9D" w:rsidP="00AC263C">
      <w:pPr>
        <w:numPr>
          <w:ilvl w:val="0"/>
          <w:numId w:val="11"/>
        </w:numPr>
        <w:tabs>
          <w:tab w:val="clear" w:pos="360"/>
          <w:tab w:val="num" w:pos="435"/>
        </w:tabs>
        <w:ind w:left="0"/>
        <w:jc w:val="both"/>
        <w:rPr>
          <w:sz w:val="28"/>
        </w:rPr>
      </w:pPr>
      <w:r>
        <w:rPr>
          <w:sz w:val="28"/>
        </w:rPr>
        <w:t>Длина тела = 154см.</w:t>
      </w:r>
    </w:p>
    <w:p w:rsidR="003A7D9D" w:rsidRDefault="003A7D9D" w:rsidP="00AC263C">
      <w:pPr>
        <w:jc w:val="both"/>
        <w:rPr>
          <w:sz w:val="28"/>
        </w:rPr>
      </w:pPr>
      <w:r>
        <w:rPr>
          <w:sz w:val="28"/>
        </w:rPr>
        <w:t>По формуле = 100 + 6 (</w:t>
      </w:r>
      <w:r>
        <w:rPr>
          <w:sz w:val="28"/>
          <w:lang w:val="en-US"/>
        </w:rPr>
        <w:t>n</w:t>
      </w:r>
      <w:r w:rsidRPr="000D1E68">
        <w:rPr>
          <w:sz w:val="28"/>
        </w:rPr>
        <w:t>-</w:t>
      </w:r>
      <w:r>
        <w:rPr>
          <w:sz w:val="28"/>
        </w:rPr>
        <w:t xml:space="preserve">4) = 100 + 6 (10-4) = 124см. Реальная длина тела превышает </w:t>
      </w:r>
      <w:proofErr w:type="gramStart"/>
      <w:r>
        <w:rPr>
          <w:sz w:val="28"/>
        </w:rPr>
        <w:t>расчетную</w:t>
      </w:r>
      <w:proofErr w:type="gramEnd"/>
      <w:r>
        <w:rPr>
          <w:sz w:val="28"/>
        </w:rPr>
        <w:t xml:space="preserve"> на 24%</w:t>
      </w:r>
    </w:p>
    <w:p w:rsidR="003A7D9D" w:rsidRDefault="003A7D9D" w:rsidP="00AC263C">
      <w:pPr>
        <w:numPr>
          <w:ilvl w:val="0"/>
          <w:numId w:val="11"/>
        </w:numPr>
        <w:tabs>
          <w:tab w:val="clear" w:pos="360"/>
          <w:tab w:val="num" w:pos="435"/>
        </w:tabs>
        <w:ind w:left="0"/>
        <w:jc w:val="both"/>
        <w:rPr>
          <w:sz w:val="28"/>
        </w:rPr>
      </w:pPr>
      <w:r>
        <w:rPr>
          <w:sz w:val="28"/>
        </w:rPr>
        <w:t>Объем грудной клетки = 85см.</w:t>
      </w:r>
    </w:p>
    <w:p w:rsidR="003A7D9D" w:rsidRDefault="003A7D9D" w:rsidP="00AC263C">
      <w:pPr>
        <w:jc w:val="both"/>
        <w:rPr>
          <w:sz w:val="28"/>
        </w:rPr>
      </w:pPr>
      <w:r>
        <w:rPr>
          <w:sz w:val="28"/>
        </w:rPr>
        <w:t>По формуле = 63см. Реальный объем грудной клетки превышает расчетный на 34%.</w:t>
      </w:r>
    </w:p>
    <w:p w:rsidR="003A7D9D" w:rsidRDefault="003A7D9D" w:rsidP="00AC263C">
      <w:pPr>
        <w:numPr>
          <w:ilvl w:val="0"/>
          <w:numId w:val="11"/>
        </w:numPr>
        <w:tabs>
          <w:tab w:val="clear" w:pos="360"/>
          <w:tab w:val="num" w:pos="285"/>
          <w:tab w:val="num" w:pos="510"/>
        </w:tabs>
        <w:ind w:left="0"/>
        <w:jc w:val="both"/>
        <w:rPr>
          <w:sz w:val="28"/>
        </w:rPr>
      </w:pPr>
      <w:r>
        <w:rPr>
          <w:sz w:val="28"/>
        </w:rPr>
        <w:t xml:space="preserve"> Объем головы = 54см.</w:t>
      </w:r>
    </w:p>
    <w:p w:rsidR="003A7D9D" w:rsidRDefault="003A7D9D" w:rsidP="00AC263C">
      <w:pPr>
        <w:tabs>
          <w:tab w:val="num" w:pos="510"/>
        </w:tabs>
        <w:ind w:firstLine="510"/>
        <w:jc w:val="both"/>
        <w:rPr>
          <w:sz w:val="28"/>
        </w:rPr>
      </w:pPr>
      <w:r>
        <w:rPr>
          <w:sz w:val="28"/>
        </w:rPr>
        <w:t>По формуле = 55см. Реальный объем головы меньше расчетного на 1,85%</w:t>
      </w:r>
    </w:p>
    <w:p w:rsidR="003A7D9D" w:rsidRDefault="003A7D9D" w:rsidP="00AC263C">
      <w:pPr>
        <w:tabs>
          <w:tab w:val="num" w:pos="510"/>
        </w:tabs>
        <w:ind w:firstLine="510"/>
        <w:jc w:val="both"/>
        <w:rPr>
          <w:sz w:val="28"/>
        </w:rPr>
      </w:pPr>
      <w:r>
        <w:rPr>
          <w:sz w:val="28"/>
        </w:rPr>
        <w:t>Развитие диспропорциональное: опережает и по длине, и по массе тела (за счет ожирения).</w:t>
      </w:r>
    </w:p>
    <w:p w:rsidR="003A7D9D" w:rsidRDefault="003A7D9D" w:rsidP="00AC263C">
      <w:pPr>
        <w:tabs>
          <w:tab w:val="num" w:pos="510"/>
        </w:tabs>
        <w:ind w:firstLine="510"/>
        <w:jc w:val="both"/>
        <w:rPr>
          <w:sz w:val="28"/>
        </w:rPr>
      </w:pPr>
      <w:r>
        <w:rPr>
          <w:sz w:val="28"/>
        </w:rPr>
        <w:t>Тургор мягких тканей упругий.</w:t>
      </w:r>
    </w:p>
    <w:p w:rsidR="003A7D9D" w:rsidRDefault="003A7D9D" w:rsidP="00AC263C">
      <w:pPr>
        <w:tabs>
          <w:tab w:val="num" w:pos="510"/>
        </w:tabs>
        <w:ind w:firstLine="510"/>
        <w:jc w:val="both"/>
        <w:rPr>
          <w:sz w:val="28"/>
        </w:rPr>
      </w:pPr>
      <w:r>
        <w:rPr>
          <w:sz w:val="28"/>
        </w:rPr>
        <w:t>Эмоциональный статус:</w:t>
      </w:r>
    </w:p>
    <w:p w:rsidR="003A7D9D" w:rsidRDefault="003A7D9D" w:rsidP="00AC263C">
      <w:pPr>
        <w:tabs>
          <w:tab w:val="num" w:pos="510"/>
        </w:tabs>
        <w:ind w:firstLine="510"/>
        <w:jc w:val="both"/>
        <w:rPr>
          <w:sz w:val="28"/>
        </w:rPr>
      </w:pPr>
      <w:r>
        <w:rPr>
          <w:sz w:val="28"/>
        </w:rPr>
        <w:t>Девочка контактна, охотно отвечает на заданные вопросы, вступает в беседу. Аппетит, сон в норме.</w:t>
      </w:r>
    </w:p>
    <w:p w:rsidR="003A7D9D" w:rsidRDefault="003A7D9D" w:rsidP="00AC263C">
      <w:pPr>
        <w:tabs>
          <w:tab w:val="num" w:pos="510"/>
        </w:tabs>
        <w:ind w:firstLine="510"/>
        <w:jc w:val="both"/>
        <w:rPr>
          <w:sz w:val="28"/>
        </w:rPr>
      </w:pPr>
      <w:r>
        <w:rPr>
          <w:sz w:val="28"/>
        </w:rPr>
        <w:t>Заключение: физическое развитие по антропометрическим данным значительно опережает возраст за счет ожирения.</w:t>
      </w:r>
    </w:p>
    <w:p w:rsidR="003A7D9D" w:rsidRPr="000D1E68" w:rsidRDefault="003A7D9D" w:rsidP="00AC263C">
      <w:pPr>
        <w:ind w:firstLine="510"/>
        <w:jc w:val="both"/>
        <w:rPr>
          <w:b/>
          <w:sz w:val="28"/>
        </w:rPr>
      </w:pPr>
    </w:p>
    <w:p w:rsidR="003A7D9D" w:rsidRDefault="003A7D9D" w:rsidP="00AC263C">
      <w:pPr>
        <w:ind w:firstLine="510"/>
        <w:jc w:val="both"/>
        <w:rPr>
          <w:sz w:val="28"/>
          <w:u w:val="single"/>
        </w:rPr>
      </w:pPr>
      <w:r>
        <w:rPr>
          <w:b/>
          <w:sz w:val="28"/>
          <w:u w:val="single"/>
        </w:rPr>
        <w:t>Кожные покровы:</w:t>
      </w:r>
    </w:p>
    <w:p w:rsidR="003A7D9D" w:rsidRDefault="003A7D9D" w:rsidP="00AC263C">
      <w:pPr>
        <w:pStyle w:val="a3"/>
        <w:ind w:left="0" w:firstLine="510"/>
        <w:jc w:val="both"/>
        <w:rPr>
          <w:rFonts w:ascii="Times New Roman" w:hAnsi="Times New Roman"/>
        </w:rPr>
      </w:pPr>
    </w:p>
    <w:p w:rsidR="003A7D9D" w:rsidRDefault="003A7D9D" w:rsidP="00AC263C">
      <w:pPr>
        <w:pStyle w:val="a3"/>
        <w:ind w:left="0"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Кожные покровы бледно-розовой окраски. На наружной поверхности левой   голени в области голеностопного сустава и с внутренней поверхности правого голеностопного сустава определяются плотные, гладкие вытянутые, слегка уплощенные блестящие узелки красноватого цвета с оттенком синюшности. Других патологических высыпаний, рубцов, кровоизлияний, расчесов, сосудистых звездочек нет. Влажность кожных покровов нормальная. Эластичность кожи в пределах нормы (кожа эластичная). Температура тела (субъективно) нормальная.</w:t>
      </w:r>
    </w:p>
    <w:p w:rsidR="003A7D9D" w:rsidRDefault="003A7D9D" w:rsidP="00AC263C">
      <w:pPr>
        <w:ind w:left="75" w:firstLine="510"/>
        <w:jc w:val="both"/>
        <w:rPr>
          <w:b/>
          <w:sz w:val="28"/>
          <w:u w:val="single"/>
        </w:rPr>
      </w:pPr>
    </w:p>
    <w:p w:rsidR="003A7D9D" w:rsidRDefault="003A7D9D" w:rsidP="00AC263C">
      <w:pPr>
        <w:ind w:left="75" w:firstLine="51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Подкожно-жировая клетчатка:</w:t>
      </w:r>
    </w:p>
    <w:p w:rsidR="003A7D9D" w:rsidRDefault="003A7D9D" w:rsidP="00AC263C">
      <w:pPr>
        <w:ind w:left="75" w:firstLine="510"/>
        <w:jc w:val="both"/>
        <w:rPr>
          <w:sz w:val="28"/>
        </w:rPr>
      </w:pPr>
    </w:p>
    <w:p w:rsidR="003A7D9D" w:rsidRDefault="003A7D9D" w:rsidP="00AC263C">
      <w:pPr>
        <w:ind w:left="75" w:firstLine="510"/>
        <w:jc w:val="both"/>
        <w:rPr>
          <w:sz w:val="28"/>
        </w:rPr>
      </w:pPr>
      <w:r>
        <w:rPr>
          <w:sz w:val="28"/>
        </w:rPr>
        <w:t>Подкожно-жировая клетчатка развита чрезмерно (толщина кожной складки на уровне пупка – 2см.; толщина кожной складки под углом лопатки около 1см.); распределена равномерно. Отеков нет (на момент осмотра).</w:t>
      </w:r>
    </w:p>
    <w:p w:rsidR="000D1E68" w:rsidRDefault="000D1E68" w:rsidP="00AC263C">
      <w:pPr>
        <w:ind w:left="75" w:firstLine="510"/>
        <w:jc w:val="both"/>
        <w:rPr>
          <w:b/>
          <w:sz w:val="28"/>
          <w:u w:val="single"/>
          <w:lang w:val="en-US"/>
        </w:rPr>
      </w:pPr>
    </w:p>
    <w:p w:rsidR="003A7D9D" w:rsidRDefault="003A7D9D" w:rsidP="00AC263C">
      <w:pPr>
        <w:ind w:left="75" w:firstLine="51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Лимфатическая система:</w:t>
      </w:r>
    </w:p>
    <w:p w:rsidR="003A7D9D" w:rsidRDefault="003A7D9D" w:rsidP="00AC263C">
      <w:pPr>
        <w:ind w:left="75" w:firstLine="510"/>
        <w:jc w:val="both"/>
        <w:rPr>
          <w:sz w:val="28"/>
        </w:rPr>
      </w:pPr>
    </w:p>
    <w:p w:rsidR="003A7D9D" w:rsidRDefault="003A7D9D" w:rsidP="00AC263C">
      <w:pPr>
        <w:ind w:left="75" w:firstLine="510"/>
        <w:jc w:val="both"/>
        <w:rPr>
          <w:sz w:val="28"/>
        </w:rPr>
      </w:pPr>
      <w:r>
        <w:rPr>
          <w:sz w:val="28"/>
        </w:rPr>
        <w:t xml:space="preserve">При осмотре лимфатические узлы не видны. При пальпации определяются тонзилярные лимфатические узлы, немного увеличенные в размерах (размером с увеличенную горошину), мягкоэластичной консистенции, не спаянные друг с другом и окружающими тканями, </w:t>
      </w:r>
      <w:r>
        <w:rPr>
          <w:sz w:val="28"/>
        </w:rPr>
        <w:lastRenderedPageBreak/>
        <w:t xml:space="preserve">болезненные при пальпации. Также определяются задние шейные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 xml:space="preserve">\у, размером с горошину, мягкоэластичной консистенции, подвижные, безболезненные, не спаяны друг с другом и окружающими тканями. </w:t>
      </w:r>
      <w:proofErr w:type="gramStart"/>
      <w:r>
        <w:rPr>
          <w:sz w:val="28"/>
        </w:rPr>
        <w:t>Прилегающие</w:t>
      </w:r>
      <w:proofErr w:type="gramEnd"/>
      <w:r>
        <w:rPr>
          <w:sz w:val="28"/>
        </w:rPr>
        <w:t xml:space="preserve"> к узлам кожа и подкожная клетчатка не изменены. Другие группы л\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не пальпируются.</w:t>
      </w:r>
    </w:p>
    <w:p w:rsidR="003A7D9D" w:rsidRDefault="003A7D9D" w:rsidP="00AC263C">
      <w:pPr>
        <w:ind w:left="75" w:firstLine="510"/>
        <w:jc w:val="both"/>
        <w:rPr>
          <w:sz w:val="28"/>
        </w:rPr>
      </w:pPr>
    </w:p>
    <w:p w:rsidR="003A7D9D" w:rsidRDefault="003A7D9D" w:rsidP="00AC263C">
      <w:pPr>
        <w:ind w:left="75" w:firstLine="51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Мышечная система:</w:t>
      </w:r>
    </w:p>
    <w:p w:rsidR="003A7D9D" w:rsidRDefault="003A7D9D" w:rsidP="00AC263C">
      <w:pPr>
        <w:ind w:left="75" w:firstLine="510"/>
        <w:jc w:val="both"/>
        <w:rPr>
          <w:sz w:val="28"/>
        </w:rPr>
      </w:pPr>
    </w:p>
    <w:p w:rsidR="003A7D9D" w:rsidRDefault="003A7D9D" w:rsidP="00AC263C">
      <w:pPr>
        <w:ind w:left="75" w:firstLine="510"/>
        <w:jc w:val="both"/>
        <w:rPr>
          <w:sz w:val="28"/>
        </w:rPr>
      </w:pPr>
      <w:r>
        <w:rPr>
          <w:sz w:val="28"/>
        </w:rPr>
        <w:t>Общее развитие мышечной системы нормальное, соответствует возрасту. Тонус мышц нормальный, болезненность при ощупывании, при активных и пассивных движениях отсутствует. Сила мышц достаточная. Объем активных и пассивных движений нормальный. Патологических особенностей нет.</w:t>
      </w:r>
    </w:p>
    <w:p w:rsidR="003A7D9D" w:rsidRDefault="003A7D9D" w:rsidP="00AC263C">
      <w:pPr>
        <w:ind w:left="75" w:firstLine="510"/>
        <w:jc w:val="both"/>
        <w:rPr>
          <w:sz w:val="28"/>
        </w:rPr>
      </w:pPr>
    </w:p>
    <w:p w:rsidR="003A7D9D" w:rsidRDefault="003A7D9D" w:rsidP="00AC263C">
      <w:pPr>
        <w:ind w:left="75" w:firstLine="51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Костная система:</w:t>
      </w:r>
    </w:p>
    <w:p w:rsidR="003A7D9D" w:rsidRDefault="003A7D9D" w:rsidP="00AC263C">
      <w:pPr>
        <w:ind w:left="75" w:firstLine="510"/>
        <w:jc w:val="both"/>
        <w:rPr>
          <w:sz w:val="28"/>
        </w:rPr>
      </w:pPr>
    </w:p>
    <w:p w:rsidR="003A7D9D" w:rsidRDefault="003A7D9D" w:rsidP="00AC263C">
      <w:pPr>
        <w:ind w:left="75" w:firstLine="510"/>
        <w:jc w:val="both"/>
        <w:rPr>
          <w:sz w:val="28"/>
        </w:rPr>
      </w:pPr>
      <w:r>
        <w:rPr>
          <w:sz w:val="28"/>
        </w:rPr>
        <w:t>Форма головы округлая. Форма грудной клетки – цилиндрическая. При осмотре области суставов видимых деформаций нет. Кожные покровы над ними обычной окраски. При пальпации суставов их припухлости и деформации, а также болезненности не отмечается. Свод стопы выражен. Статика движений в полном объеме. При исследовании позвоночника отмечается наличие физиологических изгибов. Углы лопаток находятся на одном уровне.</w:t>
      </w:r>
    </w:p>
    <w:p w:rsidR="003A7D9D" w:rsidRDefault="003A7D9D" w:rsidP="00AC263C">
      <w:pPr>
        <w:ind w:left="75" w:firstLine="510"/>
        <w:jc w:val="both"/>
        <w:rPr>
          <w:sz w:val="28"/>
        </w:rPr>
      </w:pPr>
    </w:p>
    <w:p w:rsidR="003A7D9D" w:rsidRDefault="003A7D9D" w:rsidP="00AC263C">
      <w:pPr>
        <w:ind w:left="75" w:firstLine="51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Система дыхания:</w:t>
      </w:r>
    </w:p>
    <w:p w:rsidR="003A7D9D" w:rsidRDefault="003A7D9D" w:rsidP="00AC263C">
      <w:pPr>
        <w:ind w:left="75" w:firstLine="510"/>
        <w:jc w:val="both"/>
        <w:rPr>
          <w:sz w:val="28"/>
        </w:rPr>
      </w:pPr>
    </w:p>
    <w:p w:rsidR="003A7D9D" w:rsidRDefault="003A7D9D" w:rsidP="00AC263C">
      <w:pPr>
        <w:ind w:left="75" w:firstLine="510"/>
        <w:jc w:val="both"/>
        <w:rPr>
          <w:sz w:val="28"/>
        </w:rPr>
      </w:pPr>
      <w:r>
        <w:rPr>
          <w:sz w:val="28"/>
        </w:rPr>
        <w:t>На момент осмотра дыхание через нос свободное. Выделений из носовых ходов не наблюдается. Тип дыхания преимущественно грудной. Частота дыхания  - 20 в минуту. В акте дыхания участвуют обе половины грудной клетки, отдышка отсутствует. Вспомогательные мышцы в акте дыхания не участвуют.</w:t>
      </w:r>
    </w:p>
    <w:p w:rsidR="003A7D9D" w:rsidRDefault="003A7D9D" w:rsidP="00AC263C">
      <w:pPr>
        <w:ind w:left="75" w:firstLine="510"/>
        <w:jc w:val="both"/>
        <w:rPr>
          <w:sz w:val="28"/>
        </w:rPr>
      </w:pPr>
      <w:r>
        <w:rPr>
          <w:sz w:val="28"/>
        </w:rPr>
        <w:t>При пальпации грудной клетки ее болезненности не отмечается. Эластичность грудной клетки – нормальная. Голосовое дрожание не усилено.</w:t>
      </w:r>
    </w:p>
    <w:p w:rsidR="003A7D9D" w:rsidRDefault="003A7D9D" w:rsidP="00AC263C">
      <w:pPr>
        <w:ind w:left="75" w:firstLine="510"/>
        <w:jc w:val="both"/>
        <w:rPr>
          <w:sz w:val="28"/>
        </w:rPr>
      </w:pPr>
      <w:r>
        <w:rPr>
          <w:sz w:val="28"/>
          <w:u w:val="single"/>
        </w:rPr>
        <w:t>Перкуссия</w:t>
      </w:r>
      <w:r>
        <w:rPr>
          <w:sz w:val="28"/>
        </w:rPr>
        <w:t>: сравнительная – над всей поверхностью легких выслушивается ясный легочный звук.</w:t>
      </w:r>
    </w:p>
    <w:p w:rsidR="003A7D9D" w:rsidRDefault="003A7D9D">
      <w:pPr>
        <w:ind w:left="75"/>
        <w:rPr>
          <w:sz w:val="28"/>
        </w:rPr>
      </w:pPr>
      <w:r>
        <w:rPr>
          <w:sz w:val="28"/>
        </w:rPr>
        <w:t xml:space="preserve">                    Топографическая:</w:t>
      </w:r>
    </w:p>
    <w:p w:rsidR="003A7D9D" w:rsidRDefault="003A7D9D">
      <w:pPr>
        <w:ind w:left="75"/>
        <w:rPr>
          <w:sz w:val="28"/>
        </w:rPr>
      </w:pPr>
      <w:r>
        <w:rPr>
          <w:sz w:val="28"/>
        </w:rPr>
        <w:t>Нижние границы легких.               Справа</w:t>
      </w:r>
      <w:proofErr w:type="gramStart"/>
      <w:r>
        <w:rPr>
          <w:sz w:val="28"/>
        </w:rPr>
        <w:t xml:space="preserve">                        С</w:t>
      </w:r>
      <w:proofErr w:type="gramEnd"/>
      <w:r>
        <w:rPr>
          <w:sz w:val="28"/>
        </w:rPr>
        <w:t xml:space="preserve">лева       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0"/>
        <w:gridCol w:w="2360"/>
        <w:gridCol w:w="2640"/>
      </w:tblGrid>
      <w:tr w:rsidR="003A7D9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560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>Среднеключичная линия</w:t>
            </w:r>
          </w:p>
        </w:tc>
        <w:tc>
          <w:tcPr>
            <w:tcW w:w="2360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VI</w:t>
            </w:r>
            <w:r>
              <w:rPr>
                <w:sz w:val="28"/>
              </w:rPr>
              <w:t xml:space="preserve"> ребро</w:t>
            </w:r>
          </w:p>
        </w:tc>
        <w:tc>
          <w:tcPr>
            <w:tcW w:w="2640" w:type="dxa"/>
          </w:tcPr>
          <w:p w:rsidR="003A7D9D" w:rsidRDefault="003A7D9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----------</w:t>
            </w:r>
          </w:p>
        </w:tc>
      </w:tr>
      <w:tr w:rsidR="003A7D9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60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>Передняя подмышечная</w:t>
            </w:r>
          </w:p>
        </w:tc>
        <w:tc>
          <w:tcPr>
            <w:tcW w:w="2360" w:type="dxa"/>
          </w:tcPr>
          <w:p w:rsidR="003A7D9D" w:rsidRDefault="003A7D9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VII ребро</w:t>
            </w:r>
          </w:p>
        </w:tc>
        <w:tc>
          <w:tcPr>
            <w:tcW w:w="2640" w:type="dxa"/>
          </w:tcPr>
          <w:p w:rsidR="003A7D9D" w:rsidRDefault="003A7D9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VII ребро</w:t>
            </w:r>
          </w:p>
        </w:tc>
      </w:tr>
      <w:tr w:rsidR="003A7D9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60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>Средняя подмышечная</w:t>
            </w:r>
          </w:p>
        </w:tc>
        <w:tc>
          <w:tcPr>
            <w:tcW w:w="2360" w:type="dxa"/>
          </w:tcPr>
          <w:p w:rsidR="003A7D9D" w:rsidRDefault="003A7D9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VIII ребро</w:t>
            </w:r>
          </w:p>
        </w:tc>
        <w:tc>
          <w:tcPr>
            <w:tcW w:w="2640" w:type="dxa"/>
          </w:tcPr>
          <w:p w:rsidR="003A7D9D" w:rsidRDefault="003A7D9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VIII ребро</w:t>
            </w:r>
          </w:p>
        </w:tc>
      </w:tr>
      <w:tr w:rsidR="003A7D9D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560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>Задняя подмышечная</w:t>
            </w:r>
          </w:p>
        </w:tc>
        <w:tc>
          <w:tcPr>
            <w:tcW w:w="2360" w:type="dxa"/>
          </w:tcPr>
          <w:p w:rsidR="003A7D9D" w:rsidRDefault="003A7D9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IX ребро</w:t>
            </w:r>
          </w:p>
        </w:tc>
        <w:tc>
          <w:tcPr>
            <w:tcW w:w="2640" w:type="dxa"/>
          </w:tcPr>
          <w:p w:rsidR="003A7D9D" w:rsidRDefault="003A7D9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IX ребро</w:t>
            </w:r>
          </w:p>
        </w:tc>
      </w:tr>
      <w:tr w:rsidR="003A7D9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560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>Лопаточная линия</w:t>
            </w:r>
          </w:p>
        </w:tc>
        <w:tc>
          <w:tcPr>
            <w:tcW w:w="2360" w:type="dxa"/>
          </w:tcPr>
          <w:p w:rsidR="003A7D9D" w:rsidRDefault="003A7D9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 ребро</w:t>
            </w:r>
          </w:p>
        </w:tc>
        <w:tc>
          <w:tcPr>
            <w:tcW w:w="2640" w:type="dxa"/>
          </w:tcPr>
          <w:p w:rsidR="003A7D9D" w:rsidRDefault="003A7D9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 ребро</w:t>
            </w:r>
          </w:p>
        </w:tc>
      </w:tr>
      <w:tr w:rsidR="003A7D9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560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Паравертебральная </w:t>
            </w:r>
          </w:p>
        </w:tc>
        <w:tc>
          <w:tcPr>
            <w:tcW w:w="5000" w:type="dxa"/>
            <w:gridSpan w:val="2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 xml:space="preserve">На уровне остистого отростка </w:t>
            </w:r>
            <w:r>
              <w:rPr>
                <w:sz w:val="28"/>
                <w:lang w:val="en-US"/>
              </w:rPr>
              <w:t>XI</w:t>
            </w:r>
            <w:r>
              <w:rPr>
                <w:sz w:val="28"/>
              </w:rPr>
              <w:t xml:space="preserve"> грудного позвонка.</w:t>
            </w:r>
          </w:p>
        </w:tc>
      </w:tr>
    </w:tbl>
    <w:p w:rsidR="003A7D9D" w:rsidRDefault="003A7D9D">
      <w:pPr>
        <w:ind w:left="75"/>
        <w:rPr>
          <w:sz w:val="28"/>
        </w:rPr>
      </w:pPr>
    </w:p>
    <w:p w:rsidR="003A7D9D" w:rsidRDefault="003A7D9D" w:rsidP="00AC263C">
      <w:pPr>
        <w:ind w:left="74" w:firstLine="720"/>
        <w:jc w:val="both"/>
        <w:rPr>
          <w:sz w:val="28"/>
        </w:rPr>
      </w:pPr>
      <w:r>
        <w:rPr>
          <w:sz w:val="28"/>
        </w:rPr>
        <w:t xml:space="preserve">Перкуссия по позвоночнику (с-м Кораньи) </w:t>
      </w:r>
      <w:proofErr w:type="gramStart"/>
      <w:r>
        <w:rPr>
          <w:sz w:val="28"/>
        </w:rPr>
        <w:t>отрицательный</w:t>
      </w:r>
      <w:proofErr w:type="gramEnd"/>
      <w:r>
        <w:rPr>
          <w:sz w:val="28"/>
        </w:rPr>
        <w:t>.</w:t>
      </w:r>
    </w:p>
    <w:p w:rsidR="003A7D9D" w:rsidRDefault="003A7D9D" w:rsidP="00AC263C">
      <w:pPr>
        <w:ind w:left="74" w:firstLine="720"/>
        <w:jc w:val="both"/>
        <w:rPr>
          <w:sz w:val="28"/>
          <w:u w:val="single"/>
        </w:rPr>
      </w:pPr>
      <w:r>
        <w:rPr>
          <w:sz w:val="28"/>
          <w:u w:val="single"/>
        </w:rPr>
        <w:t>Аускультация:</w:t>
      </w:r>
    </w:p>
    <w:p w:rsidR="003A7D9D" w:rsidRDefault="003A7D9D" w:rsidP="00AC263C">
      <w:pPr>
        <w:ind w:left="74" w:firstLine="720"/>
        <w:jc w:val="both"/>
        <w:rPr>
          <w:sz w:val="28"/>
        </w:rPr>
      </w:pPr>
      <w:r>
        <w:rPr>
          <w:sz w:val="28"/>
        </w:rPr>
        <w:t>При аускультации над легкими определяется нормальное везикулярное дыхание. Побочные дыхательные шумы (хрипы, крепитация, шум трения плевры) не выслушиваются. Бронхофония нормальная.</w:t>
      </w:r>
    </w:p>
    <w:p w:rsidR="003A7D9D" w:rsidRDefault="003A7D9D" w:rsidP="00AC263C">
      <w:pPr>
        <w:ind w:left="74" w:firstLine="720"/>
        <w:jc w:val="both"/>
        <w:rPr>
          <w:sz w:val="28"/>
        </w:rPr>
      </w:pPr>
    </w:p>
    <w:p w:rsidR="003A7D9D" w:rsidRDefault="003A7D9D" w:rsidP="00AC263C">
      <w:pPr>
        <w:ind w:left="74" w:firstLine="72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Система кровообращения.</w:t>
      </w:r>
    </w:p>
    <w:p w:rsidR="003A7D9D" w:rsidRDefault="003A7D9D" w:rsidP="00AC263C">
      <w:pPr>
        <w:ind w:left="74" w:firstLine="720"/>
        <w:jc w:val="both"/>
        <w:rPr>
          <w:sz w:val="28"/>
        </w:rPr>
      </w:pPr>
    </w:p>
    <w:p w:rsidR="003A7D9D" w:rsidRDefault="003A7D9D" w:rsidP="00AC263C">
      <w:pPr>
        <w:ind w:left="74" w:firstLine="720"/>
        <w:jc w:val="both"/>
        <w:rPr>
          <w:sz w:val="28"/>
        </w:rPr>
      </w:pPr>
      <w:r>
        <w:rPr>
          <w:sz w:val="28"/>
        </w:rPr>
        <w:t>При осмотре области сердца деформации (сердечный горб, дополнительной пульсации) не обнаружено.</w:t>
      </w:r>
    </w:p>
    <w:p w:rsidR="003A7D9D" w:rsidRDefault="003A7D9D" w:rsidP="00AC263C">
      <w:pPr>
        <w:ind w:left="74" w:firstLine="720"/>
        <w:jc w:val="both"/>
        <w:rPr>
          <w:sz w:val="28"/>
        </w:rPr>
      </w:pPr>
      <w:r>
        <w:rPr>
          <w:sz w:val="28"/>
          <w:u w:val="single"/>
        </w:rPr>
        <w:t>Верхушечный толчок</w:t>
      </w:r>
      <w:r>
        <w:rPr>
          <w:sz w:val="28"/>
        </w:rPr>
        <w:t xml:space="preserve"> видимый, высокий, резистентный. Определяется в </w:t>
      </w:r>
      <w:r>
        <w:rPr>
          <w:sz w:val="28"/>
          <w:lang w:val="en-US"/>
        </w:rPr>
        <w:t>V</w:t>
      </w:r>
      <w:r>
        <w:rPr>
          <w:sz w:val="28"/>
        </w:rPr>
        <w:t xml:space="preserve"> межреберье по среднеключичной линии (левой).</w:t>
      </w:r>
    </w:p>
    <w:p w:rsidR="003A7D9D" w:rsidRDefault="003A7D9D" w:rsidP="00AC263C">
      <w:pPr>
        <w:ind w:left="74" w:firstLine="720"/>
        <w:jc w:val="both"/>
        <w:rPr>
          <w:sz w:val="28"/>
        </w:rPr>
      </w:pPr>
      <w:r>
        <w:rPr>
          <w:sz w:val="28"/>
          <w:u w:val="single"/>
        </w:rPr>
        <w:t>Перкуссия:</w:t>
      </w:r>
      <w:r>
        <w:rPr>
          <w:sz w:val="28"/>
        </w:rPr>
        <w:t xml:space="preserve"> границы относительной тупости.</w:t>
      </w:r>
    </w:p>
    <w:p w:rsidR="003A7D9D" w:rsidRDefault="003A7D9D" w:rsidP="00AC263C">
      <w:pPr>
        <w:ind w:left="74" w:firstLine="720"/>
        <w:jc w:val="both"/>
        <w:rPr>
          <w:sz w:val="28"/>
        </w:rPr>
      </w:pPr>
      <w:proofErr w:type="gramStart"/>
      <w:r>
        <w:rPr>
          <w:sz w:val="28"/>
        </w:rPr>
        <w:t>Правая</w:t>
      </w:r>
      <w:proofErr w:type="gramEnd"/>
      <w:r>
        <w:rPr>
          <w:sz w:val="28"/>
        </w:rPr>
        <w:t xml:space="preserve"> –  по правому краю грудины.</w:t>
      </w:r>
    </w:p>
    <w:p w:rsidR="003A7D9D" w:rsidRDefault="003A7D9D" w:rsidP="00AC263C">
      <w:pPr>
        <w:ind w:left="74" w:firstLine="720"/>
        <w:jc w:val="both"/>
        <w:rPr>
          <w:sz w:val="28"/>
        </w:rPr>
      </w:pPr>
      <w:proofErr w:type="gramStart"/>
      <w:r>
        <w:rPr>
          <w:sz w:val="28"/>
        </w:rPr>
        <w:t>Левая</w:t>
      </w:r>
      <w:proofErr w:type="gramEnd"/>
      <w:r>
        <w:rPr>
          <w:sz w:val="28"/>
        </w:rPr>
        <w:t xml:space="preserve"> –  по левой среднеключичной линии.</w:t>
      </w:r>
    </w:p>
    <w:p w:rsidR="003A7D9D" w:rsidRDefault="003A7D9D" w:rsidP="00AC263C">
      <w:pPr>
        <w:ind w:left="74" w:firstLine="720"/>
        <w:jc w:val="both"/>
        <w:rPr>
          <w:sz w:val="28"/>
        </w:rPr>
      </w:pPr>
      <w:proofErr w:type="gramStart"/>
      <w:r>
        <w:rPr>
          <w:sz w:val="28"/>
        </w:rPr>
        <w:t>Верхняя</w:t>
      </w:r>
      <w:proofErr w:type="gramEnd"/>
      <w:r>
        <w:rPr>
          <w:sz w:val="28"/>
        </w:rPr>
        <w:t xml:space="preserve"> –  </w:t>
      </w:r>
      <w:r>
        <w:rPr>
          <w:sz w:val="28"/>
          <w:lang w:val="en-US"/>
        </w:rPr>
        <w:t>III</w:t>
      </w:r>
      <w:r>
        <w:rPr>
          <w:sz w:val="28"/>
        </w:rPr>
        <w:t xml:space="preserve"> ребро.</w:t>
      </w:r>
    </w:p>
    <w:p w:rsidR="003A7D9D" w:rsidRDefault="003A7D9D" w:rsidP="00AC263C">
      <w:pPr>
        <w:ind w:left="74" w:firstLine="720"/>
        <w:jc w:val="both"/>
        <w:rPr>
          <w:sz w:val="28"/>
        </w:rPr>
      </w:pPr>
      <w:r>
        <w:rPr>
          <w:sz w:val="28"/>
        </w:rPr>
        <w:t>Границы сердца данного ребенка соответствуют возрастной норме.</w:t>
      </w:r>
    </w:p>
    <w:p w:rsidR="003A7D9D" w:rsidRDefault="003A7D9D" w:rsidP="00AC263C">
      <w:pPr>
        <w:ind w:left="74" w:firstLine="720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sz w:val="28"/>
          <w:u w:val="single"/>
        </w:rPr>
        <w:t>аускультации</w:t>
      </w:r>
      <w:r>
        <w:rPr>
          <w:sz w:val="28"/>
        </w:rPr>
        <w:t xml:space="preserve"> определяются ритмичные, слегка приглушенные тоны сердца; акцент второго тона над аортой; дыхательная аритмия. Патологические шумы, шум трения перикарда отсутствуют.</w:t>
      </w:r>
    </w:p>
    <w:p w:rsidR="003A7D9D" w:rsidRDefault="003A7D9D" w:rsidP="00AC263C">
      <w:pPr>
        <w:ind w:left="74" w:firstLine="720"/>
        <w:jc w:val="both"/>
        <w:rPr>
          <w:sz w:val="28"/>
        </w:rPr>
      </w:pPr>
      <w:r>
        <w:rPr>
          <w:sz w:val="28"/>
          <w:u w:val="single"/>
        </w:rPr>
        <w:t>Пульс</w:t>
      </w:r>
      <w:r>
        <w:rPr>
          <w:sz w:val="28"/>
        </w:rPr>
        <w:t xml:space="preserve"> (опред.  на лучевых артериях): симметричный, ритмичный, напряженный, хорошего наполнения. Частота  - 98. Дыхательно-пульсовй коэффициент= 20:98= 1:</w:t>
      </w:r>
      <w:proofErr w:type="gramStart"/>
      <w:r>
        <w:rPr>
          <w:sz w:val="28"/>
        </w:rPr>
        <w:t>4,9</w:t>
      </w:r>
      <w:proofErr w:type="gramEnd"/>
      <w:r>
        <w:rPr>
          <w:sz w:val="28"/>
        </w:rPr>
        <w:t xml:space="preserve"> т.е. коэффициент увеличен по сравнению с нормой за счет тахиаритмии. Капиллярный пульс не определяется.</w:t>
      </w:r>
    </w:p>
    <w:p w:rsidR="003A7D9D" w:rsidRDefault="003A7D9D" w:rsidP="00AC263C">
      <w:pPr>
        <w:ind w:left="74" w:firstLine="720"/>
        <w:jc w:val="both"/>
        <w:rPr>
          <w:sz w:val="28"/>
        </w:rPr>
      </w:pPr>
    </w:p>
    <w:p w:rsidR="003A7D9D" w:rsidRDefault="003A7D9D" w:rsidP="00AC263C">
      <w:pPr>
        <w:ind w:left="74" w:firstLine="72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Система пищеварения и органы брюшной полости.</w:t>
      </w:r>
    </w:p>
    <w:p w:rsidR="003A7D9D" w:rsidRDefault="003A7D9D" w:rsidP="00AC263C">
      <w:pPr>
        <w:ind w:left="74" w:firstLine="720"/>
        <w:jc w:val="both"/>
        <w:rPr>
          <w:sz w:val="28"/>
          <w:u w:val="single"/>
        </w:rPr>
      </w:pPr>
    </w:p>
    <w:p w:rsidR="003A7D9D" w:rsidRDefault="003A7D9D" w:rsidP="00AC263C">
      <w:pPr>
        <w:ind w:left="74" w:firstLine="720"/>
        <w:jc w:val="both"/>
        <w:rPr>
          <w:sz w:val="28"/>
        </w:rPr>
      </w:pPr>
      <w:r>
        <w:rPr>
          <w:sz w:val="28"/>
          <w:u w:val="single"/>
        </w:rPr>
        <w:t>Губы:</w:t>
      </w:r>
      <w:r>
        <w:rPr>
          <w:sz w:val="28"/>
        </w:rPr>
        <w:t xml:space="preserve"> яркие. Высыпания, изъязвления, трещины, пузыри отсутствуют.</w:t>
      </w:r>
    </w:p>
    <w:p w:rsidR="003A7D9D" w:rsidRDefault="003A7D9D" w:rsidP="00AC263C">
      <w:pPr>
        <w:ind w:left="74" w:firstLine="720"/>
        <w:jc w:val="both"/>
        <w:rPr>
          <w:sz w:val="28"/>
        </w:rPr>
      </w:pPr>
      <w:r>
        <w:rPr>
          <w:sz w:val="28"/>
          <w:u w:val="single"/>
        </w:rPr>
        <w:t>Язык:</w:t>
      </w:r>
      <w:r>
        <w:rPr>
          <w:sz w:val="28"/>
        </w:rPr>
        <w:t xml:space="preserve"> влажный, покрыт беловатым налетом. Слизистая оболочка внутренней поверхности щек, твердого и мягкого неба нормальная. </w:t>
      </w:r>
    </w:p>
    <w:p w:rsidR="003A7D9D" w:rsidRDefault="003A7D9D" w:rsidP="00AC263C">
      <w:pPr>
        <w:ind w:left="74" w:firstLine="720"/>
        <w:jc w:val="both"/>
        <w:rPr>
          <w:sz w:val="28"/>
        </w:rPr>
      </w:pPr>
      <w:r>
        <w:rPr>
          <w:sz w:val="28"/>
          <w:u w:val="single"/>
        </w:rPr>
        <w:t>Десны</w:t>
      </w:r>
      <w:r>
        <w:rPr>
          <w:sz w:val="28"/>
        </w:rPr>
        <w:t>: розового цвета.</w:t>
      </w:r>
    </w:p>
    <w:p w:rsidR="003A7D9D" w:rsidRDefault="003A7D9D" w:rsidP="00AC263C">
      <w:pPr>
        <w:ind w:left="74" w:firstLine="720"/>
        <w:jc w:val="both"/>
        <w:rPr>
          <w:sz w:val="28"/>
        </w:rPr>
      </w:pPr>
      <w:r>
        <w:rPr>
          <w:sz w:val="28"/>
          <w:u w:val="single"/>
        </w:rPr>
        <w:t>Зубы:</w:t>
      </w:r>
      <w:r>
        <w:rPr>
          <w:sz w:val="28"/>
        </w:rPr>
        <w:t xml:space="preserve"> санированы. В данный момент у ребенка происходит смена зубов: вверху отмечается наличие 6 постоянных зубов; внизу – 7. Общее число зубов – 20. Прикус – правильный.</w:t>
      </w:r>
    </w:p>
    <w:p w:rsidR="003A7D9D" w:rsidRDefault="003A7D9D" w:rsidP="00AC263C">
      <w:pPr>
        <w:ind w:left="74" w:firstLine="720"/>
        <w:jc w:val="both"/>
        <w:rPr>
          <w:sz w:val="28"/>
        </w:rPr>
      </w:pPr>
      <w:r>
        <w:rPr>
          <w:sz w:val="28"/>
          <w:u w:val="single"/>
        </w:rPr>
        <w:t>Слюнные железы</w:t>
      </w:r>
      <w:r>
        <w:rPr>
          <w:sz w:val="28"/>
        </w:rPr>
        <w:t xml:space="preserve"> не увеличены, безболезненны. Припухлости, изменения кожи в области желез, боли при жевании, открывании рта не наблюдается.</w:t>
      </w:r>
    </w:p>
    <w:p w:rsidR="003A7D9D" w:rsidRDefault="003A7D9D" w:rsidP="00AC263C">
      <w:pPr>
        <w:ind w:left="74" w:firstLine="720"/>
        <w:jc w:val="both"/>
        <w:rPr>
          <w:sz w:val="28"/>
        </w:rPr>
      </w:pPr>
    </w:p>
    <w:p w:rsidR="003A7D9D" w:rsidRDefault="003A7D9D" w:rsidP="00AC263C">
      <w:pPr>
        <w:ind w:left="74" w:firstLine="720"/>
        <w:jc w:val="both"/>
        <w:rPr>
          <w:sz w:val="28"/>
        </w:rPr>
      </w:pPr>
    </w:p>
    <w:p w:rsidR="003A7D9D" w:rsidRDefault="003A7D9D" w:rsidP="00AC263C">
      <w:pPr>
        <w:ind w:left="74" w:firstLine="720"/>
        <w:jc w:val="both"/>
        <w:rPr>
          <w:sz w:val="28"/>
        </w:rPr>
      </w:pPr>
    </w:p>
    <w:p w:rsidR="003A7D9D" w:rsidRDefault="003A7D9D" w:rsidP="00AC263C">
      <w:pPr>
        <w:pStyle w:val="a3"/>
        <w:ind w:left="74" w:firstLine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Исследование живота:</w:t>
      </w:r>
    </w:p>
    <w:p w:rsidR="003A7D9D" w:rsidRDefault="003A7D9D" w:rsidP="00AC263C">
      <w:pPr>
        <w:ind w:left="74" w:firstLine="720"/>
        <w:jc w:val="both"/>
        <w:rPr>
          <w:sz w:val="28"/>
        </w:rPr>
      </w:pPr>
      <w:r>
        <w:rPr>
          <w:sz w:val="28"/>
        </w:rPr>
        <w:lastRenderedPageBreak/>
        <w:t>Живот округлой формы, симметричный, нормальных размеров. Вздутие, выпячивание, западение, видимая пульсация, патологическая перистальтика, диастазы, рубцы отсутствуют. Пупочное кольцо нормальной конфигурации.</w:t>
      </w:r>
    </w:p>
    <w:p w:rsidR="003A7D9D" w:rsidRDefault="003A7D9D" w:rsidP="00AC263C">
      <w:pPr>
        <w:ind w:left="74" w:firstLine="720"/>
        <w:jc w:val="both"/>
        <w:rPr>
          <w:sz w:val="28"/>
          <w:u w:val="single"/>
        </w:rPr>
      </w:pPr>
      <w:r>
        <w:rPr>
          <w:sz w:val="28"/>
          <w:u w:val="single"/>
        </w:rPr>
        <w:t>Перкуссия живота:</w:t>
      </w:r>
    </w:p>
    <w:p w:rsidR="003A7D9D" w:rsidRDefault="003A7D9D" w:rsidP="00AC263C">
      <w:pPr>
        <w:ind w:left="74" w:firstLine="720"/>
        <w:jc w:val="both"/>
        <w:rPr>
          <w:sz w:val="28"/>
        </w:rPr>
      </w:pPr>
      <w:r>
        <w:rPr>
          <w:sz w:val="28"/>
        </w:rPr>
        <w:t>При перкуссии живота отмечается диффузный тимпанит различной степени выраженности.</w:t>
      </w:r>
    </w:p>
    <w:p w:rsidR="003A7D9D" w:rsidRDefault="003A7D9D" w:rsidP="00AC263C">
      <w:pPr>
        <w:ind w:left="74" w:firstLine="720"/>
        <w:jc w:val="both"/>
        <w:rPr>
          <w:sz w:val="28"/>
          <w:u w:val="single"/>
        </w:rPr>
      </w:pPr>
      <w:r>
        <w:rPr>
          <w:sz w:val="28"/>
          <w:u w:val="single"/>
        </w:rPr>
        <w:t>Пальпация живота:</w:t>
      </w:r>
    </w:p>
    <w:p w:rsidR="003A7D9D" w:rsidRDefault="003A7D9D" w:rsidP="00AC263C">
      <w:pPr>
        <w:ind w:left="74" w:firstLine="720"/>
        <w:jc w:val="both"/>
        <w:rPr>
          <w:sz w:val="28"/>
        </w:rPr>
      </w:pPr>
      <w:r>
        <w:rPr>
          <w:sz w:val="28"/>
        </w:rPr>
        <w:t>При поверхностной ориентировочной пальпации живот мягкий, безболезненный во всех отделах. При исследовании «слабых мест» брюшной стенки грыжевых выпячиваний не обнаружено.</w:t>
      </w:r>
    </w:p>
    <w:p w:rsidR="003A7D9D" w:rsidRDefault="003A7D9D" w:rsidP="00AC263C">
      <w:pPr>
        <w:ind w:left="74" w:firstLine="720"/>
        <w:jc w:val="both"/>
        <w:rPr>
          <w:sz w:val="28"/>
        </w:rPr>
      </w:pPr>
      <w:r>
        <w:rPr>
          <w:sz w:val="28"/>
        </w:rPr>
        <w:t>При глубокой методической скользящей пальпации не удалось пропальпировать поперечную ободочную кишку, терминальный отдел подвздошной кишки; остальные отделы кишечника соответствуют норме:</w:t>
      </w:r>
    </w:p>
    <w:p w:rsidR="003A7D9D" w:rsidRDefault="003A7D9D" w:rsidP="00AC263C">
      <w:pPr>
        <w:ind w:left="74" w:firstLine="720"/>
        <w:jc w:val="both"/>
        <w:rPr>
          <w:sz w:val="28"/>
        </w:rPr>
      </w:pPr>
      <w:r>
        <w:rPr>
          <w:sz w:val="28"/>
        </w:rPr>
        <w:t xml:space="preserve">Сигмовидная кишка пальпируется в левой подвздошной области в виде цилиндра диаметром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</w:rPr>
          <w:t>2 см</w:t>
        </w:r>
      </w:smartTag>
      <w:r>
        <w:rPr>
          <w:sz w:val="28"/>
        </w:rPr>
        <w:t xml:space="preserve"> плотноластичной консистенции,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гладкой поверхностью, </w:t>
      </w:r>
      <w:proofErr w:type="gramStart"/>
      <w:r>
        <w:rPr>
          <w:sz w:val="28"/>
        </w:rPr>
        <w:t>безболезненная</w:t>
      </w:r>
      <w:proofErr w:type="gramEnd"/>
      <w:r>
        <w:rPr>
          <w:sz w:val="28"/>
        </w:rPr>
        <w:t>, не урчащая.</w:t>
      </w:r>
    </w:p>
    <w:p w:rsidR="003A7D9D" w:rsidRDefault="003A7D9D" w:rsidP="00AC263C">
      <w:pPr>
        <w:ind w:left="74" w:firstLine="720"/>
        <w:jc w:val="both"/>
        <w:rPr>
          <w:sz w:val="28"/>
        </w:rPr>
      </w:pPr>
      <w:r>
        <w:rPr>
          <w:sz w:val="28"/>
        </w:rPr>
        <w:t xml:space="preserve">Слепая кишка пальпируется в правой подвздошной области цилиндрической формы, мягкоэластичной консистенции, диаметром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</w:rPr>
          <w:t>3 см</w:t>
        </w:r>
      </w:smartTag>
      <w:r>
        <w:rPr>
          <w:sz w:val="28"/>
        </w:rPr>
        <w:t>, безболезненная, слегка урчащая при пальпации.</w:t>
      </w:r>
    </w:p>
    <w:p w:rsidR="003A7D9D" w:rsidRDefault="003A7D9D" w:rsidP="00AC263C">
      <w:pPr>
        <w:ind w:left="74" w:firstLine="720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Аускультация живота: </w:t>
      </w:r>
    </w:p>
    <w:p w:rsidR="003A7D9D" w:rsidRDefault="003A7D9D" w:rsidP="00AC263C">
      <w:pPr>
        <w:ind w:left="74" w:firstLine="720"/>
        <w:jc w:val="both"/>
        <w:rPr>
          <w:sz w:val="28"/>
        </w:rPr>
      </w:pPr>
      <w:r>
        <w:rPr>
          <w:sz w:val="28"/>
        </w:rPr>
        <w:t>При аускультации живота выслушиваются нормальные перистальтические кишечные шумы.</w:t>
      </w:r>
    </w:p>
    <w:p w:rsidR="003A7D9D" w:rsidRDefault="003A7D9D" w:rsidP="00AC263C">
      <w:pPr>
        <w:ind w:left="74" w:firstLine="720"/>
        <w:jc w:val="both"/>
        <w:rPr>
          <w:sz w:val="28"/>
        </w:rPr>
      </w:pPr>
      <w:r>
        <w:rPr>
          <w:sz w:val="28"/>
          <w:u w:val="single"/>
        </w:rPr>
        <w:t>Исследование печени и желчного пузыря</w:t>
      </w:r>
      <w:r>
        <w:rPr>
          <w:sz w:val="28"/>
        </w:rPr>
        <w:t>. Определение границ:</w:t>
      </w:r>
    </w:p>
    <w:p w:rsidR="003A7D9D" w:rsidRDefault="003A7D9D" w:rsidP="00AC263C">
      <w:pPr>
        <w:ind w:left="74" w:firstLine="720"/>
        <w:jc w:val="both"/>
        <w:rPr>
          <w:sz w:val="28"/>
        </w:rPr>
      </w:pPr>
    </w:p>
    <w:p w:rsidR="003A7D9D" w:rsidRDefault="003A7D9D">
      <w:pPr>
        <w:ind w:left="75"/>
        <w:rPr>
          <w:sz w:val="28"/>
        </w:rPr>
      </w:pPr>
    </w:p>
    <w:p w:rsidR="003A7D9D" w:rsidRDefault="003A7D9D">
      <w:pPr>
        <w:ind w:left="75"/>
        <w:rPr>
          <w:sz w:val="28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0"/>
        <w:gridCol w:w="2740"/>
        <w:gridCol w:w="2820"/>
      </w:tblGrid>
      <w:tr w:rsidR="003A7D9D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160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 xml:space="preserve">Линия </w:t>
            </w:r>
          </w:p>
        </w:tc>
        <w:tc>
          <w:tcPr>
            <w:tcW w:w="2740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>Верхняя граница</w:t>
            </w:r>
          </w:p>
        </w:tc>
        <w:tc>
          <w:tcPr>
            <w:tcW w:w="2820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>Нижняя граница</w:t>
            </w:r>
          </w:p>
        </w:tc>
      </w:tr>
      <w:tr w:rsidR="003A7D9D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3160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>Среднеключичная линия</w:t>
            </w:r>
          </w:p>
        </w:tc>
        <w:tc>
          <w:tcPr>
            <w:tcW w:w="2740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VI </w:t>
            </w:r>
            <w:r>
              <w:rPr>
                <w:sz w:val="28"/>
              </w:rPr>
              <w:t>ребро</w:t>
            </w:r>
          </w:p>
        </w:tc>
        <w:tc>
          <w:tcPr>
            <w:tcW w:w="2820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 xml:space="preserve">Выступает из-под реберной дуги 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sz w:val="28"/>
                </w:rPr>
                <w:t>1 см</w:t>
              </w:r>
            </w:smartTag>
            <w:r>
              <w:rPr>
                <w:sz w:val="28"/>
              </w:rPr>
              <w:t>.</w:t>
            </w:r>
          </w:p>
        </w:tc>
      </w:tr>
      <w:tr w:rsidR="003A7D9D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3160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>Передняя срединная</w:t>
            </w:r>
          </w:p>
        </w:tc>
        <w:tc>
          <w:tcPr>
            <w:tcW w:w="2740" w:type="dxa"/>
          </w:tcPr>
          <w:p w:rsidR="003A7D9D" w:rsidRDefault="003A7D9D">
            <w:pPr>
              <w:rPr>
                <w:sz w:val="28"/>
              </w:rPr>
            </w:pPr>
          </w:p>
        </w:tc>
        <w:tc>
          <w:tcPr>
            <w:tcW w:w="2820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 w:val="28"/>
                </w:rPr>
                <w:t>3 см</w:t>
              </w:r>
            </w:smartTag>
            <w:r>
              <w:rPr>
                <w:sz w:val="28"/>
              </w:rPr>
              <w:t xml:space="preserve"> ниже основания мечевидного отростка грудины</w:t>
            </w:r>
          </w:p>
        </w:tc>
      </w:tr>
    </w:tbl>
    <w:p w:rsidR="003A7D9D" w:rsidRDefault="003A7D9D" w:rsidP="00AC263C">
      <w:pPr>
        <w:ind w:left="75" w:firstLine="720"/>
        <w:jc w:val="both"/>
        <w:rPr>
          <w:sz w:val="28"/>
        </w:rPr>
      </w:pPr>
      <w:r>
        <w:rPr>
          <w:sz w:val="28"/>
        </w:rPr>
        <w:t>Граница левой доли печени – не выступает за левую окологрудинную линию по краю реберной дуги.</w:t>
      </w:r>
    </w:p>
    <w:p w:rsidR="003A7D9D" w:rsidRDefault="003A7D9D" w:rsidP="00AC263C">
      <w:pPr>
        <w:ind w:left="75" w:firstLine="720"/>
        <w:jc w:val="both"/>
        <w:rPr>
          <w:sz w:val="28"/>
        </w:rPr>
      </w:pPr>
      <w:r>
        <w:rPr>
          <w:sz w:val="28"/>
        </w:rPr>
        <w:t>Размеры печеночной тупости по Курлову:</w:t>
      </w:r>
    </w:p>
    <w:p w:rsidR="003A7D9D" w:rsidRDefault="003A7D9D" w:rsidP="00AC263C">
      <w:pPr>
        <w:ind w:left="75" w:firstLine="720"/>
        <w:jc w:val="both"/>
        <w:rPr>
          <w:sz w:val="28"/>
        </w:rPr>
      </w:pPr>
      <w:r>
        <w:rPr>
          <w:sz w:val="28"/>
        </w:rPr>
        <w:t xml:space="preserve">-   по правой среднеключичной линии –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</w:rPr>
          <w:t>10 см</w:t>
        </w:r>
      </w:smartTag>
      <w:r>
        <w:rPr>
          <w:sz w:val="28"/>
        </w:rPr>
        <w:t>.</w:t>
      </w:r>
    </w:p>
    <w:p w:rsidR="003A7D9D" w:rsidRDefault="003A7D9D" w:rsidP="00AC263C">
      <w:pPr>
        <w:numPr>
          <w:ilvl w:val="0"/>
          <w:numId w:val="10"/>
        </w:numPr>
        <w:ind w:firstLine="720"/>
        <w:jc w:val="both"/>
        <w:rPr>
          <w:sz w:val="28"/>
        </w:rPr>
      </w:pPr>
      <w:r>
        <w:rPr>
          <w:sz w:val="28"/>
        </w:rPr>
        <w:t>по передней срединной линии – 8см.</w:t>
      </w:r>
    </w:p>
    <w:p w:rsidR="003A7D9D" w:rsidRDefault="003A7D9D" w:rsidP="00AC263C">
      <w:pPr>
        <w:numPr>
          <w:ilvl w:val="0"/>
          <w:numId w:val="10"/>
        </w:numPr>
        <w:ind w:firstLine="720"/>
        <w:jc w:val="both"/>
        <w:rPr>
          <w:sz w:val="28"/>
        </w:rPr>
      </w:pPr>
      <w:r>
        <w:rPr>
          <w:sz w:val="28"/>
        </w:rPr>
        <w:t>по краю левой реберной дуги – 7см.</w:t>
      </w:r>
    </w:p>
    <w:p w:rsidR="003A7D9D" w:rsidRDefault="003A7D9D" w:rsidP="00AC263C">
      <w:pPr>
        <w:ind w:left="75" w:firstLine="720"/>
        <w:jc w:val="both"/>
        <w:rPr>
          <w:sz w:val="28"/>
        </w:rPr>
      </w:pPr>
      <w:r>
        <w:rPr>
          <w:sz w:val="28"/>
        </w:rPr>
        <w:t>пальпация печени:</w:t>
      </w:r>
    </w:p>
    <w:p w:rsidR="003A7D9D" w:rsidRDefault="003A7D9D" w:rsidP="00AC263C">
      <w:pPr>
        <w:ind w:left="75" w:firstLine="720"/>
        <w:jc w:val="both"/>
        <w:rPr>
          <w:sz w:val="28"/>
        </w:rPr>
      </w:pPr>
      <w:r>
        <w:rPr>
          <w:sz w:val="28"/>
        </w:rPr>
        <w:lastRenderedPageBreak/>
        <w:t xml:space="preserve">печень пальпируется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</w:rPr>
          <w:t>1 см</w:t>
        </w:r>
      </w:smartTag>
      <w:r>
        <w:rPr>
          <w:sz w:val="28"/>
        </w:rPr>
        <w:t xml:space="preserve"> ниже края реберной дуги. Край с гладкой поверхностью, безболезненный.</w:t>
      </w:r>
    </w:p>
    <w:p w:rsidR="003A7D9D" w:rsidRDefault="003A7D9D" w:rsidP="00AC263C">
      <w:pPr>
        <w:ind w:left="75" w:firstLine="720"/>
        <w:jc w:val="both"/>
        <w:rPr>
          <w:sz w:val="28"/>
        </w:rPr>
      </w:pPr>
    </w:p>
    <w:p w:rsidR="003A7D9D" w:rsidRDefault="003A7D9D" w:rsidP="00AC263C">
      <w:pPr>
        <w:ind w:left="75" w:firstLine="720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Желчный пузырь: </w:t>
      </w:r>
    </w:p>
    <w:p w:rsidR="003A7D9D" w:rsidRDefault="003A7D9D" w:rsidP="00AC263C">
      <w:pPr>
        <w:ind w:left="75" w:firstLine="720"/>
        <w:jc w:val="both"/>
        <w:rPr>
          <w:sz w:val="28"/>
        </w:rPr>
      </w:pPr>
      <w:r>
        <w:rPr>
          <w:sz w:val="28"/>
        </w:rPr>
        <w:t xml:space="preserve">Не пальпируется. </w:t>
      </w:r>
    </w:p>
    <w:p w:rsidR="003A7D9D" w:rsidRDefault="003A7D9D" w:rsidP="00AC263C">
      <w:pPr>
        <w:ind w:left="75" w:firstLine="720"/>
        <w:jc w:val="both"/>
        <w:rPr>
          <w:sz w:val="28"/>
        </w:rPr>
      </w:pPr>
      <w:r>
        <w:rPr>
          <w:sz w:val="28"/>
        </w:rPr>
        <w:t xml:space="preserve">Пальпация по точкам: </w:t>
      </w:r>
    </w:p>
    <w:p w:rsidR="003A7D9D" w:rsidRDefault="003A7D9D" w:rsidP="00AC263C">
      <w:pPr>
        <w:ind w:left="75" w:firstLine="720"/>
        <w:jc w:val="both"/>
        <w:rPr>
          <w:sz w:val="28"/>
        </w:rPr>
      </w:pPr>
      <w:r>
        <w:rPr>
          <w:sz w:val="28"/>
        </w:rPr>
        <w:t>Яновера – отрицательно.</w:t>
      </w:r>
    </w:p>
    <w:p w:rsidR="003A7D9D" w:rsidRDefault="003A7D9D" w:rsidP="00AC263C">
      <w:pPr>
        <w:ind w:left="75" w:firstLine="720"/>
        <w:jc w:val="both"/>
        <w:rPr>
          <w:sz w:val="28"/>
        </w:rPr>
      </w:pPr>
      <w:r>
        <w:rPr>
          <w:sz w:val="28"/>
        </w:rPr>
        <w:t>Кера – отрицательно.</w:t>
      </w:r>
    </w:p>
    <w:p w:rsidR="003A7D9D" w:rsidRDefault="003A7D9D" w:rsidP="00AC263C">
      <w:pPr>
        <w:ind w:left="75" w:firstLine="720"/>
        <w:jc w:val="both"/>
        <w:rPr>
          <w:sz w:val="28"/>
        </w:rPr>
      </w:pPr>
      <w:r>
        <w:rPr>
          <w:sz w:val="28"/>
        </w:rPr>
        <w:t>Дежардена – отрицательно.</w:t>
      </w:r>
    </w:p>
    <w:p w:rsidR="003A7D9D" w:rsidRDefault="003A7D9D" w:rsidP="00AC263C">
      <w:pPr>
        <w:ind w:left="75" w:firstLine="720"/>
        <w:jc w:val="both"/>
        <w:rPr>
          <w:sz w:val="28"/>
        </w:rPr>
      </w:pPr>
      <w:r>
        <w:rPr>
          <w:sz w:val="28"/>
        </w:rPr>
        <w:t>Симптомы Мерфи, Ортнера, Мюсси, Губерница – отрицательные.</w:t>
      </w:r>
    </w:p>
    <w:p w:rsidR="003A7D9D" w:rsidRDefault="003A7D9D" w:rsidP="00AC263C">
      <w:pPr>
        <w:ind w:left="75" w:firstLine="720"/>
        <w:jc w:val="both"/>
        <w:rPr>
          <w:sz w:val="28"/>
        </w:rPr>
      </w:pPr>
      <w:r>
        <w:rPr>
          <w:sz w:val="28"/>
        </w:rPr>
        <w:t>Деятельность кишечника регулярная. Стул бывает ежедневно. Испражнения оформленной консистенции, коричневого цвета, без патологических примесей. Отхождение газов свободное, умеренное.</w:t>
      </w:r>
    </w:p>
    <w:p w:rsidR="003A7D9D" w:rsidRDefault="003A7D9D" w:rsidP="00AC263C">
      <w:pPr>
        <w:ind w:left="75" w:firstLine="720"/>
        <w:jc w:val="both"/>
        <w:rPr>
          <w:sz w:val="28"/>
          <w:u w:val="single"/>
        </w:rPr>
      </w:pPr>
      <w:r>
        <w:rPr>
          <w:sz w:val="28"/>
          <w:u w:val="single"/>
        </w:rPr>
        <w:t>Исследование селезенки:</w:t>
      </w:r>
    </w:p>
    <w:p w:rsidR="003A7D9D" w:rsidRDefault="003A7D9D" w:rsidP="00AC263C">
      <w:pPr>
        <w:ind w:left="75" w:firstLine="720"/>
        <w:jc w:val="both"/>
        <w:rPr>
          <w:sz w:val="28"/>
        </w:rPr>
      </w:pPr>
      <w:r>
        <w:rPr>
          <w:sz w:val="28"/>
        </w:rPr>
        <w:t>Селезенка не пальпируется. Верхняя граница селезеночной тупости – не уровне 9 ребра. Нижняя граница – на уровне 11 ребра. Передняя граница не выходит за левую костно-суставную линию. Длинник селезенки = 8см.</w:t>
      </w:r>
    </w:p>
    <w:p w:rsidR="003A7D9D" w:rsidRDefault="003A7D9D" w:rsidP="00AC263C">
      <w:pPr>
        <w:ind w:left="75" w:firstLine="720"/>
        <w:jc w:val="both"/>
        <w:rPr>
          <w:sz w:val="28"/>
        </w:rPr>
      </w:pPr>
    </w:p>
    <w:p w:rsidR="003A7D9D" w:rsidRDefault="003A7D9D" w:rsidP="00AC263C">
      <w:pPr>
        <w:ind w:left="75" w:firstLine="72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Система мочеотделения:</w:t>
      </w:r>
    </w:p>
    <w:p w:rsidR="003A7D9D" w:rsidRDefault="003A7D9D" w:rsidP="00AC263C">
      <w:pPr>
        <w:ind w:left="75" w:firstLine="720"/>
        <w:jc w:val="both"/>
        <w:rPr>
          <w:sz w:val="28"/>
        </w:rPr>
      </w:pPr>
    </w:p>
    <w:p w:rsidR="003A7D9D" w:rsidRDefault="003A7D9D" w:rsidP="00AC263C">
      <w:pPr>
        <w:ind w:left="75" w:firstLine="720"/>
        <w:jc w:val="both"/>
        <w:rPr>
          <w:sz w:val="28"/>
        </w:rPr>
      </w:pPr>
      <w:r>
        <w:rPr>
          <w:sz w:val="28"/>
        </w:rPr>
        <w:t>При осмотре области почек патологических изменений нет. Почки не пальпируются. Мочевой пузырь перкуторно не выступает над лобком. Пальпация верхних и нижних точек мочеточников безболезненна. Диурез в норме.</w:t>
      </w:r>
    </w:p>
    <w:p w:rsidR="003A7D9D" w:rsidRDefault="003A7D9D" w:rsidP="00AC263C">
      <w:pPr>
        <w:ind w:left="75" w:firstLine="720"/>
        <w:jc w:val="both"/>
        <w:rPr>
          <w:sz w:val="28"/>
        </w:rPr>
      </w:pPr>
    </w:p>
    <w:p w:rsidR="003A7D9D" w:rsidRDefault="003A7D9D" w:rsidP="00AC263C">
      <w:pPr>
        <w:ind w:left="75" w:firstLine="72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Развитие половых органов:</w:t>
      </w:r>
    </w:p>
    <w:p w:rsidR="003A7D9D" w:rsidRDefault="003A7D9D" w:rsidP="00AC263C">
      <w:pPr>
        <w:ind w:left="75" w:firstLine="720"/>
        <w:jc w:val="both"/>
        <w:rPr>
          <w:sz w:val="28"/>
        </w:rPr>
      </w:pPr>
    </w:p>
    <w:p w:rsidR="003A7D9D" w:rsidRDefault="003A7D9D" w:rsidP="00AC263C">
      <w:pPr>
        <w:ind w:left="75" w:firstLine="720"/>
        <w:jc w:val="both"/>
        <w:rPr>
          <w:sz w:val="28"/>
        </w:rPr>
      </w:pPr>
      <w:r>
        <w:rPr>
          <w:sz w:val="28"/>
        </w:rPr>
        <w:t>Половые органы развиты по женскому типу.</w:t>
      </w:r>
    </w:p>
    <w:p w:rsidR="003A7D9D" w:rsidRDefault="003A7D9D" w:rsidP="00AC263C">
      <w:pPr>
        <w:ind w:left="75" w:firstLine="720"/>
        <w:jc w:val="both"/>
        <w:rPr>
          <w:sz w:val="28"/>
        </w:rPr>
      </w:pPr>
    </w:p>
    <w:p w:rsidR="003A7D9D" w:rsidRDefault="003A7D9D" w:rsidP="00AC263C">
      <w:pPr>
        <w:ind w:left="75" w:firstLine="720"/>
        <w:jc w:val="both"/>
        <w:rPr>
          <w:sz w:val="28"/>
        </w:rPr>
      </w:pPr>
    </w:p>
    <w:p w:rsidR="003A7D9D" w:rsidRDefault="003A7D9D" w:rsidP="00AC263C">
      <w:pPr>
        <w:ind w:left="75" w:firstLine="720"/>
        <w:jc w:val="both"/>
        <w:rPr>
          <w:sz w:val="28"/>
        </w:rPr>
      </w:pPr>
      <w:r>
        <w:rPr>
          <w:sz w:val="28"/>
        </w:rPr>
        <w:t>ПРЕДВАРИТЕЛЬНЫЙ ДИАГНОЗ:</w:t>
      </w:r>
    </w:p>
    <w:p w:rsidR="003A7D9D" w:rsidRDefault="003A7D9D" w:rsidP="00AC263C">
      <w:pPr>
        <w:ind w:left="75" w:firstLine="720"/>
        <w:jc w:val="both"/>
        <w:rPr>
          <w:sz w:val="28"/>
        </w:rPr>
      </w:pPr>
      <w:r>
        <w:rPr>
          <w:sz w:val="28"/>
        </w:rPr>
        <w:t>Хронический гастродуоденит.</w:t>
      </w:r>
    </w:p>
    <w:p w:rsidR="003A7D9D" w:rsidRDefault="003A7D9D" w:rsidP="00AC263C">
      <w:pPr>
        <w:ind w:left="75"/>
        <w:jc w:val="both"/>
        <w:rPr>
          <w:sz w:val="28"/>
        </w:rPr>
      </w:pPr>
    </w:p>
    <w:p w:rsidR="003A7D9D" w:rsidRDefault="003A7D9D" w:rsidP="00AC263C">
      <w:pPr>
        <w:ind w:left="75" w:firstLine="720"/>
        <w:jc w:val="both"/>
        <w:rPr>
          <w:sz w:val="28"/>
        </w:rPr>
      </w:pPr>
      <w:r>
        <w:rPr>
          <w:sz w:val="28"/>
        </w:rPr>
        <w:t>План обследований:</w:t>
      </w:r>
    </w:p>
    <w:p w:rsidR="003A7D9D" w:rsidRDefault="003A7D9D" w:rsidP="00AC263C">
      <w:pPr>
        <w:numPr>
          <w:ilvl w:val="0"/>
          <w:numId w:val="14"/>
        </w:numPr>
        <w:ind w:firstLine="720"/>
        <w:jc w:val="both"/>
        <w:rPr>
          <w:sz w:val="28"/>
        </w:rPr>
      </w:pPr>
      <w:r>
        <w:rPr>
          <w:sz w:val="28"/>
        </w:rPr>
        <w:t>общий анализ крови, мочи.</w:t>
      </w:r>
    </w:p>
    <w:p w:rsidR="003A7D9D" w:rsidRDefault="003A7D9D" w:rsidP="00AC263C">
      <w:pPr>
        <w:numPr>
          <w:ilvl w:val="0"/>
          <w:numId w:val="14"/>
        </w:numPr>
        <w:ind w:firstLine="720"/>
        <w:jc w:val="both"/>
        <w:rPr>
          <w:sz w:val="28"/>
        </w:rPr>
      </w:pPr>
      <w:r>
        <w:rPr>
          <w:sz w:val="28"/>
        </w:rPr>
        <w:t>Биохимический анализ крови.</w:t>
      </w:r>
    </w:p>
    <w:p w:rsidR="003A7D9D" w:rsidRDefault="003A7D9D" w:rsidP="00AC263C">
      <w:pPr>
        <w:numPr>
          <w:ilvl w:val="0"/>
          <w:numId w:val="14"/>
        </w:numPr>
        <w:ind w:firstLine="720"/>
        <w:jc w:val="both"/>
        <w:rPr>
          <w:sz w:val="28"/>
        </w:rPr>
      </w:pPr>
      <w:r>
        <w:rPr>
          <w:sz w:val="28"/>
          <w:lang w:val="en-US"/>
        </w:rPr>
        <w:t xml:space="preserve">RW, </w:t>
      </w:r>
      <w:r>
        <w:rPr>
          <w:sz w:val="28"/>
        </w:rPr>
        <w:t>ВИЧ,</w:t>
      </w:r>
      <w:r>
        <w:rPr>
          <w:sz w:val="28"/>
          <w:lang w:val="en-US"/>
        </w:rPr>
        <w:t xml:space="preserve"> HbsAg.</w:t>
      </w:r>
    </w:p>
    <w:p w:rsidR="003A7D9D" w:rsidRDefault="003A7D9D" w:rsidP="00AC263C">
      <w:pPr>
        <w:numPr>
          <w:ilvl w:val="0"/>
          <w:numId w:val="14"/>
        </w:numPr>
        <w:ind w:firstLine="720"/>
        <w:jc w:val="both"/>
        <w:rPr>
          <w:sz w:val="28"/>
        </w:rPr>
      </w:pPr>
      <w:r>
        <w:rPr>
          <w:sz w:val="28"/>
        </w:rPr>
        <w:t>Капрограмма</w:t>
      </w:r>
    </w:p>
    <w:p w:rsidR="003A7D9D" w:rsidRDefault="003A7D9D" w:rsidP="00AC263C">
      <w:pPr>
        <w:numPr>
          <w:ilvl w:val="0"/>
          <w:numId w:val="14"/>
        </w:numPr>
        <w:ind w:firstLine="720"/>
        <w:jc w:val="both"/>
        <w:rPr>
          <w:sz w:val="28"/>
        </w:rPr>
      </w:pPr>
      <w:r>
        <w:rPr>
          <w:sz w:val="28"/>
        </w:rPr>
        <w:t>ЭКГ</w:t>
      </w:r>
    </w:p>
    <w:p w:rsidR="003A7D9D" w:rsidRDefault="003A7D9D" w:rsidP="00AC263C">
      <w:pPr>
        <w:numPr>
          <w:ilvl w:val="0"/>
          <w:numId w:val="14"/>
        </w:numPr>
        <w:ind w:firstLine="720"/>
        <w:jc w:val="both"/>
        <w:rPr>
          <w:sz w:val="28"/>
        </w:rPr>
      </w:pPr>
      <w:r>
        <w:rPr>
          <w:sz w:val="28"/>
        </w:rPr>
        <w:t xml:space="preserve">УЗИ </w:t>
      </w:r>
    </w:p>
    <w:p w:rsidR="003A7D9D" w:rsidRDefault="003A7D9D" w:rsidP="00AC263C">
      <w:pPr>
        <w:numPr>
          <w:ilvl w:val="0"/>
          <w:numId w:val="14"/>
        </w:numPr>
        <w:ind w:firstLine="720"/>
        <w:jc w:val="both"/>
        <w:rPr>
          <w:sz w:val="28"/>
        </w:rPr>
      </w:pPr>
      <w:r>
        <w:rPr>
          <w:sz w:val="28"/>
        </w:rPr>
        <w:t>ЭГДС</w:t>
      </w:r>
    </w:p>
    <w:p w:rsidR="003A7D9D" w:rsidRDefault="003A7D9D" w:rsidP="00AC263C">
      <w:pPr>
        <w:numPr>
          <w:ilvl w:val="0"/>
          <w:numId w:val="14"/>
        </w:numPr>
        <w:ind w:firstLine="720"/>
        <w:jc w:val="both"/>
        <w:rPr>
          <w:sz w:val="28"/>
        </w:rPr>
      </w:pPr>
      <w:r>
        <w:rPr>
          <w:sz w:val="28"/>
        </w:rPr>
        <w:t>Консультация эндокринолога</w:t>
      </w:r>
    </w:p>
    <w:p w:rsidR="003A7D9D" w:rsidRDefault="003A7D9D" w:rsidP="00AC263C">
      <w:pPr>
        <w:numPr>
          <w:ilvl w:val="0"/>
          <w:numId w:val="14"/>
        </w:numPr>
        <w:ind w:firstLine="720"/>
        <w:jc w:val="both"/>
        <w:rPr>
          <w:sz w:val="28"/>
        </w:rPr>
      </w:pPr>
      <w:r>
        <w:rPr>
          <w:sz w:val="28"/>
        </w:rPr>
        <w:t>Консультация невропатолога</w:t>
      </w:r>
    </w:p>
    <w:p w:rsidR="003A7D9D" w:rsidRDefault="003A7D9D" w:rsidP="00AC263C">
      <w:pPr>
        <w:numPr>
          <w:ilvl w:val="0"/>
          <w:numId w:val="14"/>
        </w:numPr>
        <w:ind w:firstLine="720"/>
        <w:jc w:val="both"/>
        <w:rPr>
          <w:sz w:val="28"/>
        </w:rPr>
      </w:pPr>
      <w:r>
        <w:rPr>
          <w:sz w:val="28"/>
        </w:rPr>
        <w:t>Консультация дерматолога.</w:t>
      </w:r>
    </w:p>
    <w:p w:rsidR="003A7D9D" w:rsidRDefault="003A7D9D" w:rsidP="00AC263C">
      <w:pPr>
        <w:ind w:firstLine="720"/>
        <w:jc w:val="both"/>
        <w:rPr>
          <w:sz w:val="28"/>
        </w:rPr>
      </w:pPr>
    </w:p>
    <w:p w:rsidR="003A7D9D" w:rsidRDefault="003A7D9D" w:rsidP="00AC263C">
      <w:pPr>
        <w:ind w:firstLine="720"/>
        <w:jc w:val="both"/>
        <w:rPr>
          <w:sz w:val="28"/>
        </w:rPr>
      </w:pP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Общий анализ крови 8.11.01</w:t>
      </w:r>
    </w:p>
    <w:p w:rsidR="003A7D9D" w:rsidRDefault="003A7D9D" w:rsidP="00AC263C">
      <w:pPr>
        <w:ind w:firstLine="720"/>
        <w:jc w:val="both"/>
        <w:rPr>
          <w:sz w:val="28"/>
          <w:lang w:val="en-US"/>
        </w:rPr>
      </w:pPr>
    </w:p>
    <w:p w:rsidR="003A7D9D" w:rsidRDefault="003A7D9D" w:rsidP="00AC263C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WBC   6</w:t>
      </w:r>
      <w:proofErr w:type="gramStart"/>
      <w:r>
        <w:rPr>
          <w:sz w:val="28"/>
          <w:lang w:val="en-US"/>
        </w:rPr>
        <w:t>,5</w:t>
      </w:r>
      <w:proofErr w:type="gramEnd"/>
      <w:r>
        <w:rPr>
          <w:sz w:val="28"/>
          <w:lang w:val="en-US"/>
        </w:rPr>
        <w:t xml:space="preserve"> *10\ mm</w:t>
      </w:r>
    </w:p>
    <w:p w:rsidR="003A7D9D" w:rsidRDefault="003A7D9D" w:rsidP="00AC263C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RBC     4</w:t>
      </w:r>
      <w:proofErr w:type="gramStart"/>
      <w:r>
        <w:rPr>
          <w:sz w:val="28"/>
          <w:lang w:val="en-US"/>
        </w:rPr>
        <w:t>,11</w:t>
      </w:r>
      <w:proofErr w:type="gramEnd"/>
      <w:r>
        <w:rPr>
          <w:sz w:val="28"/>
          <w:lang w:val="en-US"/>
        </w:rPr>
        <w:t>*10\mm</w:t>
      </w:r>
    </w:p>
    <w:p w:rsidR="003A7D9D" w:rsidRDefault="003A7D9D" w:rsidP="00AC263C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HGB    12</w:t>
      </w:r>
      <w:proofErr w:type="gramStart"/>
      <w:r>
        <w:rPr>
          <w:sz w:val="28"/>
          <w:lang w:val="en-US"/>
        </w:rPr>
        <w:t>,5</w:t>
      </w:r>
      <w:proofErr w:type="gramEnd"/>
      <w:r>
        <w:rPr>
          <w:sz w:val="28"/>
          <w:lang w:val="en-US"/>
        </w:rPr>
        <w:t xml:space="preserve"> g\dl</w:t>
      </w:r>
    </w:p>
    <w:p w:rsidR="003A7D9D" w:rsidRDefault="003A7D9D" w:rsidP="00AC263C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HCT     32</w:t>
      </w:r>
      <w:proofErr w:type="gramStart"/>
      <w:r>
        <w:rPr>
          <w:sz w:val="28"/>
          <w:lang w:val="en-US"/>
        </w:rPr>
        <w:t>,9</w:t>
      </w:r>
      <w:proofErr w:type="gramEnd"/>
      <w:r>
        <w:rPr>
          <w:sz w:val="28"/>
          <w:lang w:val="en-US"/>
        </w:rPr>
        <w:t xml:space="preserve"> %</w:t>
      </w:r>
    </w:p>
    <w:p w:rsidR="003A7D9D" w:rsidRDefault="003A7D9D" w:rsidP="00AC263C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PLT      254*10\mm</w:t>
      </w:r>
    </w:p>
    <w:p w:rsidR="003A7D9D" w:rsidRDefault="003A7D9D" w:rsidP="00AC263C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>\я 1</w:t>
      </w:r>
    </w:p>
    <w:p w:rsidR="003A7D9D" w:rsidRDefault="003A7D9D" w:rsidP="00AC263C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\я 52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Эозинофилы 5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Лимфоциты 36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 xml:space="preserve">Моноциты 6 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СОЭ 15 мм\ч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Заключение: наблюдается эозинофилия. В остальном показатели крови в пределах нормы.</w:t>
      </w:r>
    </w:p>
    <w:p w:rsidR="003A7D9D" w:rsidRDefault="003A7D9D" w:rsidP="00AC263C">
      <w:pPr>
        <w:ind w:firstLine="720"/>
        <w:jc w:val="both"/>
        <w:rPr>
          <w:sz w:val="28"/>
        </w:rPr>
      </w:pP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Биохимия крови 8.11.01.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Общий белок                   72,9 г\л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Биллирубин общий:        11,5 мкмоль\л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Прямой                             0 мкмоль\л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Непрямой                         11.5 мкмоль\л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Холестерин                       5.1 ммоль\л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Сахар                                 5,2  ммоль\л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Тимоловая проба              3,0 ед.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ГШТ                                  26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ППТ                                   21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ЩФ                                     -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Заключение: показатели биохимии крови в пределах нормы.</w:t>
      </w:r>
    </w:p>
    <w:p w:rsidR="003A7D9D" w:rsidRDefault="003A7D9D" w:rsidP="00AC263C">
      <w:pPr>
        <w:ind w:firstLine="720"/>
        <w:jc w:val="both"/>
        <w:rPr>
          <w:sz w:val="28"/>
        </w:rPr>
      </w:pPr>
    </w:p>
    <w:p w:rsidR="000D1E68" w:rsidRDefault="000D1E68" w:rsidP="00AC263C">
      <w:pPr>
        <w:ind w:firstLine="720"/>
        <w:jc w:val="both"/>
        <w:rPr>
          <w:sz w:val="28"/>
          <w:lang w:val="en-US"/>
        </w:rPr>
      </w:pPr>
    </w:p>
    <w:p w:rsidR="000D1E68" w:rsidRDefault="000D1E68" w:rsidP="00AC263C">
      <w:pPr>
        <w:ind w:firstLine="720"/>
        <w:jc w:val="both"/>
        <w:rPr>
          <w:sz w:val="28"/>
          <w:lang w:val="en-US"/>
        </w:rPr>
      </w:pP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Анализ мочи 8.11.01.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Цвет                                        желтый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Реакция                                  сл. кислая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Уд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ес                                    1024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Прозрачность                         неполная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Белок                                       отс.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Сахар                                       отс.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Эпителий плоский                 небольшое кол-во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Эпителий полиморфный       небольшое кол-во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 xml:space="preserve">Лейкоциты                              15-30 в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\з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 xml:space="preserve">Эритроциты                             2-5-10 в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\з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Соли                                         оксалаты (много)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Слизь                                        много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Заключение: в анализе мочи отмечается лейкоцитурия, эритроцитурия; большое кол-во оксалатов и слизи.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УЗИ щитовидной железы. 9.11.01.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Заключение: эхогенные признаки гиперплазии щитовидной железы 1 ст. (за счет перешейка).</w:t>
      </w:r>
    </w:p>
    <w:p w:rsidR="003A7D9D" w:rsidRDefault="003A7D9D" w:rsidP="00AC263C">
      <w:pPr>
        <w:ind w:firstLine="720"/>
        <w:jc w:val="both"/>
        <w:rPr>
          <w:sz w:val="28"/>
        </w:rPr>
      </w:pP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ЭГДС. 12.11.01.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Заключение: линейная эрозия кардии. Гастро-эзафагальный рефлюкс. Гастродуоденит – неполная ремиссия.</w:t>
      </w:r>
    </w:p>
    <w:p w:rsidR="003A7D9D" w:rsidRDefault="003A7D9D" w:rsidP="00AC263C">
      <w:pPr>
        <w:jc w:val="both"/>
        <w:rPr>
          <w:sz w:val="28"/>
        </w:rPr>
      </w:pPr>
    </w:p>
    <w:p w:rsidR="003A7D9D" w:rsidRDefault="003A7D9D" w:rsidP="00AC263C">
      <w:pPr>
        <w:jc w:val="both"/>
        <w:rPr>
          <w:sz w:val="28"/>
        </w:rPr>
      </w:pPr>
      <w:r>
        <w:rPr>
          <w:sz w:val="28"/>
        </w:rPr>
        <w:t>Исследования кала 12.11.01.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2392"/>
        <w:gridCol w:w="2393"/>
        <w:gridCol w:w="2392"/>
        <w:gridCol w:w="2293"/>
        <w:gridCol w:w="100"/>
      </w:tblGrid>
      <w:tr w:rsidR="003A7D9D">
        <w:tblPrEx>
          <w:tblCellMar>
            <w:top w:w="0" w:type="dxa"/>
            <w:bottom w:w="0" w:type="dxa"/>
          </w:tblCellMar>
        </w:tblPrEx>
        <w:trPr>
          <w:gridAfter w:val="1"/>
          <w:wAfter w:w="100" w:type="dxa"/>
          <w:trHeight w:val="100"/>
        </w:trPr>
        <w:tc>
          <w:tcPr>
            <w:tcW w:w="9480" w:type="dxa"/>
            <w:gridSpan w:val="5"/>
            <w:tcBorders>
              <w:top w:val="nil"/>
              <w:left w:val="nil"/>
              <w:right w:val="nil"/>
            </w:tcBorders>
          </w:tcPr>
          <w:p w:rsidR="003A7D9D" w:rsidRDefault="003A7D9D">
            <w:pPr>
              <w:rPr>
                <w:sz w:val="28"/>
              </w:rPr>
            </w:pPr>
          </w:p>
        </w:tc>
      </w:tr>
      <w:tr w:rsidR="003A7D9D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2392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>Консистенция</w:t>
            </w:r>
          </w:p>
        </w:tc>
        <w:tc>
          <w:tcPr>
            <w:tcW w:w="2393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>Мягкая</w:t>
            </w:r>
          </w:p>
        </w:tc>
        <w:tc>
          <w:tcPr>
            <w:tcW w:w="2392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</w:tc>
        <w:tc>
          <w:tcPr>
            <w:tcW w:w="2393" w:type="dxa"/>
            <w:gridSpan w:val="2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>Оформленная</w:t>
            </w:r>
          </w:p>
        </w:tc>
      </w:tr>
      <w:tr w:rsidR="003A7D9D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2392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>Цвет</w:t>
            </w:r>
          </w:p>
        </w:tc>
        <w:tc>
          <w:tcPr>
            <w:tcW w:w="2393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>Коричневый</w:t>
            </w:r>
          </w:p>
        </w:tc>
        <w:tc>
          <w:tcPr>
            <w:tcW w:w="2392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>Р-я на стеркобилин</w:t>
            </w:r>
          </w:p>
        </w:tc>
        <w:tc>
          <w:tcPr>
            <w:tcW w:w="2393" w:type="dxa"/>
            <w:gridSpan w:val="2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 xml:space="preserve">      +</w:t>
            </w:r>
          </w:p>
        </w:tc>
      </w:tr>
      <w:tr w:rsidR="003A7D9D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2392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>Мышечные волокна не исчерченные</w:t>
            </w:r>
          </w:p>
        </w:tc>
        <w:tc>
          <w:tcPr>
            <w:tcW w:w="2393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 xml:space="preserve">       +</w:t>
            </w:r>
          </w:p>
        </w:tc>
        <w:tc>
          <w:tcPr>
            <w:tcW w:w="2392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>Жир нейтральн.</w:t>
            </w:r>
          </w:p>
        </w:tc>
        <w:tc>
          <w:tcPr>
            <w:tcW w:w="2393" w:type="dxa"/>
            <w:gridSpan w:val="2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 xml:space="preserve">          +</w:t>
            </w:r>
          </w:p>
        </w:tc>
      </w:tr>
      <w:tr w:rsidR="003A7D9D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2392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 xml:space="preserve">Ж. </w:t>
            </w:r>
            <w:proofErr w:type="gramStart"/>
            <w:r>
              <w:rPr>
                <w:sz w:val="28"/>
              </w:rPr>
              <w:t>К-ты</w:t>
            </w:r>
            <w:proofErr w:type="gramEnd"/>
          </w:p>
        </w:tc>
        <w:tc>
          <w:tcPr>
            <w:tcW w:w="2393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 xml:space="preserve">          -</w:t>
            </w:r>
          </w:p>
        </w:tc>
        <w:tc>
          <w:tcPr>
            <w:tcW w:w="2392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>Мыла</w:t>
            </w:r>
          </w:p>
        </w:tc>
        <w:tc>
          <w:tcPr>
            <w:tcW w:w="2393" w:type="dxa"/>
            <w:gridSpan w:val="2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 xml:space="preserve">          ++</w:t>
            </w:r>
          </w:p>
        </w:tc>
      </w:tr>
      <w:tr w:rsidR="003A7D9D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2392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>Растительная клетчатка не переваренная</w:t>
            </w:r>
          </w:p>
        </w:tc>
        <w:tc>
          <w:tcPr>
            <w:tcW w:w="2393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 xml:space="preserve">              +</w:t>
            </w:r>
          </w:p>
        </w:tc>
        <w:tc>
          <w:tcPr>
            <w:tcW w:w="2392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>Крахмал</w:t>
            </w:r>
          </w:p>
        </w:tc>
        <w:tc>
          <w:tcPr>
            <w:tcW w:w="2393" w:type="dxa"/>
            <w:gridSpan w:val="2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 xml:space="preserve">          -</w:t>
            </w:r>
          </w:p>
        </w:tc>
      </w:tr>
      <w:tr w:rsidR="003A7D9D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2392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>Йодофильная флора</w:t>
            </w:r>
          </w:p>
        </w:tc>
        <w:tc>
          <w:tcPr>
            <w:tcW w:w="2393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 xml:space="preserve">           -</w:t>
            </w:r>
          </w:p>
        </w:tc>
        <w:tc>
          <w:tcPr>
            <w:tcW w:w="2392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>Слизь</w:t>
            </w:r>
          </w:p>
        </w:tc>
        <w:tc>
          <w:tcPr>
            <w:tcW w:w="2393" w:type="dxa"/>
            <w:gridSpan w:val="2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 xml:space="preserve">        +</w:t>
            </w:r>
          </w:p>
        </w:tc>
      </w:tr>
      <w:tr w:rsidR="003A7D9D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2392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>Простейшие</w:t>
            </w:r>
          </w:p>
        </w:tc>
        <w:tc>
          <w:tcPr>
            <w:tcW w:w="2393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gramStart"/>
            <w:r>
              <w:rPr>
                <w:sz w:val="28"/>
              </w:rPr>
              <w:t>обнаружены</w:t>
            </w:r>
            <w:proofErr w:type="gramEnd"/>
          </w:p>
        </w:tc>
        <w:tc>
          <w:tcPr>
            <w:tcW w:w="2392" w:type="dxa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>Яйца глист</w:t>
            </w:r>
          </w:p>
        </w:tc>
        <w:tc>
          <w:tcPr>
            <w:tcW w:w="2393" w:type="dxa"/>
            <w:gridSpan w:val="2"/>
          </w:tcPr>
          <w:p w:rsidR="003A7D9D" w:rsidRDefault="003A7D9D">
            <w:pPr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gramStart"/>
            <w:r>
              <w:rPr>
                <w:sz w:val="28"/>
              </w:rPr>
              <w:t>обнаружены</w:t>
            </w:r>
            <w:proofErr w:type="gramEnd"/>
          </w:p>
        </w:tc>
      </w:tr>
    </w:tbl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Заключение: анализ кала в пределах нормы.</w:t>
      </w:r>
    </w:p>
    <w:p w:rsidR="003A7D9D" w:rsidRDefault="003A7D9D" w:rsidP="00AC263C">
      <w:pPr>
        <w:ind w:firstLine="720"/>
        <w:jc w:val="both"/>
        <w:rPr>
          <w:sz w:val="28"/>
        </w:rPr>
      </w:pP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Дерматолог: заключение - кольцевидная гранулема.</w:t>
      </w:r>
    </w:p>
    <w:p w:rsidR="003A7D9D" w:rsidRDefault="003A7D9D" w:rsidP="00AC263C">
      <w:pPr>
        <w:numPr>
          <w:ilvl w:val="0"/>
          <w:numId w:val="15"/>
        </w:numPr>
        <w:ind w:firstLine="720"/>
        <w:jc w:val="both"/>
        <w:rPr>
          <w:sz w:val="28"/>
        </w:rPr>
      </w:pPr>
      <w:r>
        <w:rPr>
          <w:sz w:val="28"/>
        </w:rPr>
        <w:t>Обследование</w:t>
      </w:r>
    </w:p>
    <w:p w:rsidR="003A7D9D" w:rsidRDefault="003A7D9D" w:rsidP="00AC263C">
      <w:pPr>
        <w:numPr>
          <w:ilvl w:val="0"/>
          <w:numId w:val="16"/>
        </w:numPr>
        <w:ind w:firstLine="720"/>
        <w:jc w:val="both"/>
        <w:rPr>
          <w:sz w:val="28"/>
        </w:rPr>
      </w:pPr>
      <w:r>
        <w:rPr>
          <w:sz w:val="28"/>
        </w:rPr>
        <w:t xml:space="preserve">Наблюдение </w:t>
      </w:r>
    </w:p>
    <w:p w:rsidR="003A7D9D" w:rsidRDefault="003A7D9D" w:rsidP="00AC263C">
      <w:pPr>
        <w:ind w:firstLine="720"/>
        <w:jc w:val="both"/>
        <w:rPr>
          <w:sz w:val="28"/>
        </w:rPr>
      </w:pP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КЛИНИЧЕСКИЙ ДИАГНОЗ И ЕГО ОБОСНОВАНИЕ: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Хронический гастродуоденит в стадии неполной ремиссии.</w:t>
      </w:r>
    </w:p>
    <w:p w:rsidR="003A7D9D" w:rsidRDefault="003A7D9D" w:rsidP="00AC263C">
      <w:pPr>
        <w:ind w:firstLine="720"/>
        <w:jc w:val="both"/>
        <w:rPr>
          <w:sz w:val="28"/>
        </w:rPr>
      </w:pP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Данный диагноз можно поставить, основываясь на наличии следующих диагностических признаков:</w:t>
      </w:r>
    </w:p>
    <w:p w:rsidR="003A7D9D" w:rsidRDefault="003A7D9D" w:rsidP="00AC263C">
      <w:pPr>
        <w:numPr>
          <w:ilvl w:val="0"/>
          <w:numId w:val="17"/>
        </w:numPr>
        <w:ind w:firstLine="720"/>
        <w:jc w:val="both"/>
        <w:rPr>
          <w:sz w:val="28"/>
        </w:rPr>
      </w:pPr>
      <w:r>
        <w:rPr>
          <w:sz w:val="28"/>
        </w:rPr>
        <w:t xml:space="preserve">Наличие </w:t>
      </w:r>
      <w:proofErr w:type="gramStart"/>
      <w:r>
        <w:rPr>
          <w:sz w:val="28"/>
        </w:rPr>
        <w:t>язвенного</w:t>
      </w:r>
      <w:proofErr w:type="gramEnd"/>
      <w:r>
        <w:rPr>
          <w:sz w:val="28"/>
        </w:rPr>
        <w:t xml:space="preserve"> симптомокомплекса, который проявляется наличием болевого и диспепсического симптомов. Для болевого симптома характерна боль в эпигастральной области и справа от пупка, усиливающаяся натощак или через 1,5-2 часа после еды. К симптомам желудочной диспепсии относятся отрыжка, изжога и т.д.  </w:t>
      </w:r>
      <w:proofErr w:type="gramStart"/>
      <w:r>
        <w:rPr>
          <w:sz w:val="28"/>
        </w:rPr>
        <w:t>Исходя из жалоб больной при поступлении мы можем</w:t>
      </w:r>
      <w:proofErr w:type="gramEnd"/>
      <w:r>
        <w:rPr>
          <w:sz w:val="28"/>
        </w:rPr>
        <w:t xml:space="preserve"> утверждать, что данный симптомокомплекс наличествует.</w:t>
      </w:r>
    </w:p>
    <w:p w:rsidR="003A7D9D" w:rsidRDefault="003A7D9D" w:rsidP="00AC263C">
      <w:pPr>
        <w:numPr>
          <w:ilvl w:val="0"/>
          <w:numId w:val="18"/>
        </w:numPr>
        <w:ind w:firstLine="720"/>
        <w:jc w:val="both"/>
        <w:rPr>
          <w:sz w:val="28"/>
        </w:rPr>
      </w:pPr>
      <w:proofErr w:type="gramStart"/>
      <w:r>
        <w:rPr>
          <w:sz w:val="28"/>
        </w:rPr>
        <w:lastRenderedPageBreak/>
        <w:t>Еще одним диагностическим признаком (одним из главных) являются данные ЭГДС (линейная эрозия кардии.</w:t>
      </w:r>
      <w:proofErr w:type="gramEnd"/>
      <w:r>
        <w:rPr>
          <w:sz w:val="28"/>
        </w:rPr>
        <w:t xml:space="preserve"> Гастро-эзафагальный рефлюкс. </w:t>
      </w:r>
      <w:proofErr w:type="gramStart"/>
      <w:r>
        <w:rPr>
          <w:sz w:val="28"/>
        </w:rPr>
        <w:t>Гастродуоденит – неполная ремиссия.)</w:t>
      </w:r>
      <w:proofErr w:type="gramEnd"/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 xml:space="preserve">Таким образом. Исходя из </w:t>
      </w:r>
      <w:proofErr w:type="gramStart"/>
      <w:r>
        <w:rPr>
          <w:sz w:val="28"/>
        </w:rPr>
        <w:t>вышеперечисленного</w:t>
      </w:r>
      <w:proofErr w:type="gramEnd"/>
      <w:r>
        <w:rPr>
          <w:sz w:val="28"/>
        </w:rPr>
        <w:t xml:space="preserve"> можно утверждать, что у больной хронический гастродуоденит в стадии неполной ремиссии.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Однако для подтверждения диагноза можно провести еще исследование дуоденального содержимого (слизь, слущенный эпителий, лейкоциты в первой порции).</w:t>
      </w:r>
    </w:p>
    <w:p w:rsidR="003A7D9D" w:rsidRDefault="003A7D9D" w:rsidP="00AC263C">
      <w:pPr>
        <w:ind w:firstLine="720"/>
        <w:jc w:val="both"/>
        <w:rPr>
          <w:sz w:val="28"/>
        </w:rPr>
      </w:pP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ЛЕЧЕНИЕ И ЕГО ОБОСНОВАНИЕ.</w:t>
      </w:r>
    </w:p>
    <w:p w:rsidR="003A7D9D" w:rsidRDefault="003A7D9D" w:rsidP="00AC263C">
      <w:pPr>
        <w:pStyle w:val="a4"/>
        <w:ind w:firstLine="720"/>
        <w:jc w:val="both"/>
      </w:pPr>
    </w:p>
    <w:p w:rsidR="003A7D9D" w:rsidRDefault="003A7D9D" w:rsidP="00AC263C">
      <w:pPr>
        <w:pStyle w:val="a4"/>
        <w:ind w:firstLine="720"/>
        <w:jc w:val="both"/>
      </w:pPr>
      <w:r>
        <w:t>Лечение хронических гастродуоденитов существенно не отличается от терапии хронического гастрита и язвенной болезни. Больным назначают щадящую диету:</w:t>
      </w:r>
    </w:p>
    <w:p w:rsidR="003A7D9D" w:rsidRDefault="003A7D9D" w:rsidP="00AC263C">
      <w:pPr>
        <w:numPr>
          <w:ilvl w:val="0"/>
          <w:numId w:val="20"/>
        </w:numPr>
        <w:ind w:firstLine="720"/>
        <w:jc w:val="both"/>
        <w:rPr>
          <w:sz w:val="28"/>
        </w:rPr>
      </w:pPr>
      <w:r>
        <w:rPr>
          <w:sz w:val="28"/>
        </w:rPr>
        <w:t xml:space="preserve">В данном случае – стол №1. </w:t>
      </w:r>
      <w:r>
        <w:rPr>
          <w:i/>
          <w:sz w:val="28"/>
        </w:rPr>
        <w:t>Общая характеристика</w:t>
      </w:r>
      <w:r>
        <w:rPr>
          <w:sz w:val="28"/>
        </w:rPr>
        <w:t xml:space="preserve">: физиологическое содержание белков, жиров и углеводов, ограничение поваренной соли, умеренное ограничение механических и химических раздражителей слизистой оболочки и рецепторного аппарата ЖКТ, стимуляторов желудочной секреции, веществ, длительно задерживающихся в желудке. </w:t>
      </w:r>
      <w:r>
        <w:rPr>
          <w:i/>
          <w:sz w:val="28"/>
        </w:rPr>
        <w:t>Кулинарная обработка</w:t>
      </w:r>
      <w:r>
        <w:rPr>
          <w:sz w:val="28"/>
        </w:rPr>
        <w:t xml:space="preserve">: все блюда готовят в отварном, протертом виде или на пару; допускаются отдельные люда в запеченном виде. </w:t>
      </w:r>
      <w:r>
        <w:rPr>
          <w:i/>
          <w:sz w:val="28"/>
        </w:rPr>
        <w:t>Энергетическая ценность</w:t>
      </w:r>
      <w:r>
        <w:rPr>
          <w:sz w:val="28"/>
        </w:rPr>
        <w:t xml:space="preserve">: 2600 – 2800 ккал. </w:t>
      </w:r>
      <w:r>
        <w:rPr>
          <w:i/>
          <w:sz w:val="28"/>
        </w:rPr>
        <w:t>Состав</w:t>
      </w:r>
      <w:r>
        <w:rPr>
          <w:sz w:val="28"/>
        </w:rPr>
        <w:t xml:space="preserve">: белков 90-100г, жиров – 90г (из них 25 растительного происхождения), углеводов 300-400г, свободной жидкости 1,5л, поваренной соли 6-8г. </w:t>
      </w:r>
      <w:r>
        <w:rPr>
          <w:i/>
          <w:sz w:val="28"/>
        </w:rPr>
        <w:t>Масса суточного</w:t>
      </w:r>
      <w:r>
        <w:rPr>
          <w:sz w:val="28"/>
        </w:rPr>
        <w:t xml:space="preserve"> </w:t>
      </w:r>
      <w:r>
        <w:rPr>
          <w:i/>
          <w:sz w:val="28"/>
        </w:rPr>
        <w:t>рациона</w:t>
      </w:r>
      <w:r>
        <w:rPr>
          <w:sz w:val="28"/>
        </w:rPr>
        <w:t xml:space="preserve"> 2,5-</w:t>
      </w:r>
      <w:smartTag w:uri="urn:schemas-microsoft-com:office:smarttags" w:element="metricconverter">
        <w:smartTagPr>
          <w:attr w:name="ProductID" w:val="3 кг"/>
        </w:smartTagPr>
        <w:r>
          <w:rPr>
            <w:sz w:val="28"/>
          </w:rPr>
          <w:t>3 кг</w:t>
        </w:r>
      </w:smartTag>
      <w:r>
        <w:rPr>
          <w:i/>
          <w:sz w:val="28"/>
        </w:rPr>
        <w:t>. Режим питания</w:t>
      </w:r>
      <w:r>
        <w:rPr>
          <w:sz w:val="28"/>
        </w:rPr>
        <w:t xml:space="preserve"> дробный (5-6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\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>).</w:t>
      </w:r>
      <w:r>
        <w:rPr>
          <w:i/>
          <w:sz w:val="28"/>
        </w:rPr>
        <w:t>Температура пищи</w:t>
      </w:r>
      <w:r>
        <w:rPr>
          <w:sz w:val="28"/>
        </w:rPr>
        <w:t>: горячих блюд –57-62, холодных – не ниже 15.</w:t>
      </w:r>
    </w:p>
    <w:p w:rsidR="003A7D9D" w:rsidRDefault="003A7D9D" w:rsidP="00AC263C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Важное значение</w:t>
      </w:r>
      <w:proofErr w:type="gramEnd"/>
      <w:r>
        <w:rPr>
          <w:sz w:val="28"/>
        </w:rPr>
        <w:t xml:space="preserve"> в лекарственной терапии имеет значение назначение внутрь препаратов, оказывающих местное вяжущее и обволакивающее действие; при гиперацидном состоянии показаны антацидные препараты, щелочные минеральные воды, при неэффективности целесообразно использовать Н2-блокаторы:</w:t>
      </w:r>
    </w:p>
    <w:p w:rsidR="003A7D9D" w:rsidRDefault="003A7D9D" w:rsidP="00AC263C">
      <w:pPr>
        <w:numPr>
          <w:ilvl w:val="0"/>
          <w:numId w:val="21"/>
        </w:numPr>
        <w:tabs>
          <w:tab w:val="clear" w:pos="360"/>
          <w:tab w:val="num" w:pos="435"/>
        </w:tabs>
        <w:ind w:left="435" w:firstLine="720"/>
        <w:jc w:val="both"/>
        <w:rPr>
          <w:sz w:val="28"/>
        </w:rPr>
      </w:pPr>
      <w:r>
        <w:rPr>
          <w:sz w:val="28"/>
        </w:rPr>
        <w:t>В данном случае можно назначить такие препараты как:</w:t>
      </w:r>
    </w:p>
    <w:p w:rsidR="003A7D9D" w:rsidRDefault="003A7D9D" w:rsidP="00AC263C">
      <w:pPr>
        <w:ind w:left="75" w:firstLine="720"/>
        <w:jc w:val="both"/>
        <w:rPr>
          <w:sz w:val="28"/>
        </w:rPr>
      </w:pPr>
      <w:r>
        <w:rPr>
          <w:sz w:val="28"/>
        </w:rPr>
        <w:t>Альмагель по 15 мл *3раза в день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Фламин по 1 т*3раза в день.</w:t>
      </w:r>
    </w:p>
    <w:p w:rsidR="003A7D9D" w:rsidRDefault="003A7D9D" w:rsidP="00AC263C">
      <w:pPr>
        <w:ind w:firstLine="720"/>
        <w:jc w:val="both"/>
        <w:rPr>
          <w:sz w:val="28"/>
        </w:rPr>
      </w:pP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ПРОГНОЗ ОСНОВНОГО ЗАБОЛЕВАНИЯ И РЕКОМЕНДАЦИ ДЛЯ РОДИТЕЛЕЙ: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Прогноз заболевания при адекватной терапии достаточно благоприятный. После стихания воспаления полезно санитарно-курортное лечение. При отсутствии противопоказаний рекомендуются грязелечение, физиотерапевтические процедуры.</w:t>
      </w:r>
    </w:p>
    <w:p w:rsidR="003A7D9D" w:rsidRDefault="003A7D9D" w:rsidP="00AC263C">
      <w:pPr>
        <w:ind w:firstLine="720"/>
        <w:jc w:val="both"/>
        <w:rPr>
          <w:sz w:val="28"/>
        </w:rPr>
      </w:pPr>
      <w:r>
        <w:rPr>
          <w:sz w:val="28"/>
        </w:rPr>
        <w:t>В осеннее и весеннее время года больным гастродуоденитом следует проводить противорецедивное лечение. Кроме того, можно посоветовать и в дальнейшем придерживаться рационального питания</w:t>
      </w:r>
    </w:p>
    <w:sectPr w:rsidR="003A7D9D" w:rsidSect="00AC263C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52D0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A66D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2B15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23E5B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2554F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4593003"/>
    <w:multiLevelType w:val="singleLevel"/>
    <w:tmpl w:val="CD8AAA78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27E663E2"/>
    <w:multiLevelType w:val="singleLevel"/>
    <w:tmpl w:val="CD8AAA78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7">
    <w:nsid w:val="2DD27C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3C01D37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67318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08A3E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11C0D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84C4D38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99F25DE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6E84B92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80D2B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0097928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0334E0D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A3845CC"/>
    <w:multiLevelType w:val="singleLevel"/>
    <w:tmpl w:val="CD8AAA78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9">
    <w:nsid w:val="76E16A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95C2190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9"/>
  </w:num>
  <w:num w:numId="3">
    <w:abstractNumId w:val="4"/>
  </w:num>
  <w:num w:numId="4">
    <w:abstractNumId w:val="2"/>
  </w:num>
  <w:num w:numId="5">
    <w:abstractNumId w:val="11"/>
  </w:num>
  <w:num w:numId="6">
    <w:abstractNumId w:val="10"/>
  </w:num>
  <w:num w:numId="7">
    <w:abstractNumId w:val="7"/>
  </w:num>
  <w:num w:numId="8">
    <w:abstractNumId w:val="15"/>
  </w:num>
  <w:num w:numId="9">
    <w:abstractNumId w:val="9"/>
  </w:num>
  <w:num w:numId="10">
    <w:abstractNumId w:val="18"/>
  </w:num>
  <w:num w:numId="11">
    <w:abstractNumId w:val="3"/>
  </w:num>
  <w:num w:numId="12">
    <w:abstractNumId w:val="6"/>
  </w:num>
  <w:num w:numId="13">
    <w:abstractNumId w:val="5"/>
  </w:num>
  <w:num w:numId="14">
    <w:abstractNumId w:val="16"/>
  </w:num>
  <w:num w:numId="15">
    <w:abstractNumId w:val="12"/>
  </w:num>
  <w:num w:numId="16">
    <w:abstractNumId w:val="8"/>
  </w:num>
  <w:num w:numId="17">
    <w:abstractNumId w:val="0"/>
  </w:num>
  <w:num w:numId="18">
    <w:abstractNumId w:val="13"/>
  </w:num>
  <w:num w:numId="19">
    <w:abstractNumId w:val="20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68"/>
    <w:rsid w:val="000D1E68"/>
    <w:rsid w:val="003A678F"/>
    <w:rsid w:val="003A7D9D"/>
    <w:rsid w:val="00726C11"/>
    <w:rsid w:val="00781082"/>
    <w:rsid w:val="00AC263C"/>
    <w:rsid w:val="00B0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5"/>
    </w:pPr>
    <w:rPr>
      <w:rFonts w:ascii="Garamond" w:hAnsi="Garamond"/>
      <w:sz w:val="28"/>
    </w:rPr>
  </w:style>
  <w:style w:type="paragraph" w:styleId="a4">
    <w:name w:val="Body Text"/>
    <w:basedOn w:val="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5"/>
    </w:pPr>
    <w:rPr>
      <w:rFonts w:ascii="Garamond" w:hAnsi="Garamond"/>
      <w:sz w:val="28"/>
    </w:rPr>
  </w:style>
  <w:style w:type="paragraph" w:styleId="a4">
    <w:name w:val="Body Text"/>
    <w:basedOn w:val="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                            Шагова Татьяна</vt:lpstr>
    </vt:vector>
  </TitlesOfParts>
  <Company/>
  <LinksUpToDate>false</LinksUpToDate>
  <CharactersWithSpaces>16577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                            Шагова Татьяна</dc:title>
  <dc:creator>Admin</dc:creator>
  <cp:lastModifiedBy>Igor</cp:lastModifiedBy>
  <cp:revision>2</cp:revision>
  <dcterms:created xsi:type="dcterms:W3CDTF">2024-05-16T08:43:00Z</dcterms:created>
  <dcterms:modified xsi:type="dcterms:W3CDTF">2024-05-16T08:43:00Z</dcterms:modified>
</cp:coreProperties>
</file>