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670"/>
      </w:tblGrid>
      <w:tr w:rsidR="00EE064D" w:rsidTr="001307B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369" w:type="dxa"/>
          </w:tcPr>
          <w:p w:rsidR="00EE064D" w:rsidRDefault="00EE064D">
            <w:pPr>
              <w:spacing w:line="360" w:lineRule="auto"/>
              <w:ind w:right="67"/>
              <w:rPr>
                <w:rFonts w:ascii="Courier New" w:hAnsi="Courier New"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ascii="Courier New" w:hAnsi="Courier New"/>
                <w:color w:val="000000"/>
                <w:sz w:val="28"/>
              </w:rPr>
              <w:t>Ф.И.О.</w:t>
            </w:r>
          </w:p>
        </w:tc>
        <w:tc>
          <w:tcPr>
            <w:tcW w:w="5670" w:type="dxa"/>
          </w:tcPr>
          <w:p w:rsidR="00EE064D" w:rsidRDefault="00EE064D">
            <w:pPr>
              <w:spacing w:line="360" w:lineRule="auto"/>
              <w:ind w:right="67" w:firstLine="142"/>
              <w:rPr>
                <w:rFonts w:ascii="Courier New" w:hAnsi="Courier New"/>
                <w:color w:val="000000"/>
                <w:sz w:val="28"/>
              </w:rPr>
            </w:pP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EE064D" w:rsidRDefault="00EE064D">
            <w:pPr>
              <w:spacing w:line="360" w:lineRule="auto"/>
              <w:ind w:right="67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Возраст</w:t>
            </w:r>
          </w:p>
        </w:tc>
        <w:tc>
          <w:tcPr>
            <w:tcW w:w="5670" w:type="dxa"/>
          </w:tcPr>
          <w:p w:rsidR="00EE064D" w:rsidRDefault="00EE064D">
            <w:pPr>
              <w:spacing w:line="360" w:lineRule="auto"/>
              <w:ind w:right="67" w:firstLine="142"/>
              <w:rPr>
                <w:rFonts w:ascii="Courier New" w:hAnsi="Courier New"/>
                <w:color w:val="000000"/>
                <w:sz w:val="28"/>
              </w:rPr>
            </w:pP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EE064D" w:rsidRDefault="00EE064D">
            <w:pPr>
              <w:spacing w:line="360" w:lineRule="auto"/>
              <w:ind w:right="67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Место жительства</w:t>
            </w:r>
          </w:p>
        </w:tc>
        <w:tc>
          <w:tcPr>
            <w:tcW w:w="5670" w:type="dxa"/>
          </w:tcPr>
          <w:p w:rsidR="00EE064D" w:rsidRDefault="00EE064D" w:rsidP="007B797B">
            <w:pPr>
              <w:spacing w:line="360" w:lineRule="auto"/>
              <w:ind w:right="67" w:firstLine="142"/>
              <w:rPr>
                <w:rFonts w:ascii="Courier New" w:hAnsi="Courier New"/>
                <w:color w:val="000000"/>
                <w:sz w:val="28"/>
              </w:rPr>
            </w:pP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EE064D" w:rsidRDefault="00F90C0A">
            <w:pPr>
              <w:pStyle w:val="2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EE064D">
              <w:rPr>
                <w:rFonts w:ascii="Courier New" w:hAnsi="Courier New"/>
              </w:rPr>
              <w:t>Место</w:t>
            </w:r>
            <w:r>
              <w:rPr>
                <w:rFonts w:ascii="Courier New" w:hAnsi="Courier New"/>
              </w:rPr>
              <w:t xml:space="preserve"> </w:t>
            </w:r>
            <w:r w:rsidR="00EE064D">
              <w:rPr>
                <w:rFonts w:ascii="Courier New" w:hAnsi="Courier New"/>
              </w:rPr>
              <w:t>работы, дол</w:t>
            </w:r>
            <w:r w:rsidR="00EE064D">
              <w:rPr>
                <w:rFonts w:ascii="Courier New" w:hAnsi="Courier New"/>
              </w:rPr>
              <w:t>ж</w:t>
            </w:r>
            <w:r w:rsidR="00EE064D">
              <w:rPr>
                <w:rFonts w:ascii="Courier New" w:hAnsi="Courier New"/>
              </w:rPr>
              <w:t>ность</w:t>
            </w:r>
          </w:p>
        </w:tc>
        <w:tc>
          <w:tcPr>
            <w:tcW w:w="5670" w:type="dxa"/>
          </w:tcPr>
          <w:p w:rsidR="00EE064D" w:rsidRDefault="00EE064D">
            <w:pPr>
              <w:spacing w:line="360" w:lineRule="auto"/>
              <w:ind w:right="67" w:firstLine="142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пенсионер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EE064D" w:rsidRDefault="00EE064D">
            <w:pPr>
              <w:spacing w:line="360" w:lineRule="auto"/>
              <w:ind w:right="67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Дата</w:t>
            </w:r>
            <w:r w:rsidR="00F90C0A">
              <w:rPr>
                <w:rFonts w:ascii="Courier New" w:hAnsi="Courier New"/>
                <w:color w:val="000000"/>
                <w:sz w:val="28"/>
              </w:rPr>
              <w:t xml:space="preserve"> </w:t>
            </w:r>
            <w:r>
              <w:rPr>
                <w:rFonts w:ascii="Courier New" w:hAnsi="Courier New"/>
                <w:color w:val="000000"/>
                <w:sz w:val="28"/>
              </w:rPr>
              <w:t>поступл</w:t>
            </w:r>
            <w:r>
              <w:rPr>
                <w:rFonts w:ascii="Courier New" w:hAnsi="Courier New"/>
                <w:color w:val="000000"/>
                <w:sz w:val="28"/>
              </w:rPr>
              <w:t>е</w:t>
            </w:r>
            <w:r>
              <w:rPr>
                <w:rFonts w:ascii="Courier New" w:hAnsi="Courier New"/>
                <w:color w:val="000000"/>
                <w:sz w:val="28"/>
              </w:rPr>
              <w:t>ния</w:t>
            </w:r>
          </w:p>
        </w:tc>
        <w:tc>
          <w:tcPr>
            <w:tcW w:w="5670" w:type="dxa"/>
          </w:tcPr>
          <w:p w:rsidR="00EE064D" w:rsidRDefault="00EE064D" w:rsidP="001307B6">
            <w:pPr>
              <w:spacing w:line="360" w:lineRule="auto"/>
              <w:ind w:right="67" w:firstLine="142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EE064D" w:rsidRDefault="00F90C0A">
            <w:pPr>
              <w:spacing w:line="360" w:lineRule="auto"/>
              <w:ind w:right="67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proofErr w:type="spellStart"/>
            <w:r w:rsidR="00EE064D">
              <w:rPr>
                <w:rFonts w:ascii="Courier New" w:hAnsi="Courier New"/>
                <w:color w:val="000000"/>
                <w:sz w:val="28"/>
              </w:rPr>
              <w:t>курации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</w:p>
        </w:tc>
        <w:tc>
          <w:tcPr>
            <w:tcW w:w="5670" w:type="dxa"/>
          </w:tcPr>
          <w:p w:rsidR="00EE064D" w:rsidRDefault="00EE064D">
            <w:pPr>
              <w:spacing w:line="360" w:lineRule="auto"/>
              <w:ind w:right="67" w:firstLine="142"/>
              <w:rPr>
                <w:rFonts w:ascii="Courier New" w:hAnsi="Courier New"/>
                <w:color w:val="000000"/>
                <w:sz w:val="28"/>
              </w:rPr>
            </w:pP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EE064D" w:rsidRDefault="00EE064D">
            <w:pPr>
              <w:pStyle w:val="1"/>
              <w:spacing w:line="360" w:lineRule="auto"/>
              <w:rPr>
                <w:rFonts w:ascii="Courier New" w:hAnsi="Courier New"/>
                <w:i w:val="0"/>
                <w:sz w:val="28"/>
              </w:rPr>
            </w:pPr>
            <w:r>
              <w:rPr>
                <w:rFonts w:ascii="Courier New" w:hAnsi="Courier New"/>
                <w:i w:val="0"/>
                <w:sz w:val="28"/>
              </w:rPr>
              <w:t>Клинический диа</w:t>
            </w:r>
            <w:r>
              <w:rPr>
                <w:rFonts w:ascii="Courier New" w:hAnsi="Courier New"/>
                <w:i w:val="0"/>
                <w:sz w:val="28"/>
              </w:rPr>
              <w:t>г</w:t>
            </w:r>
            <w:r>
              <w:rPr>
                <w:rFonts w:ascii="Courier New" w:hAnsi="Courier New"/>
                <w:i w:val="0"/>
                <w:sz w:val="28"/>
              </w:rPr>
              <w:t>ноз</w:t>
            </w:r>
          </w:p>
        </w:tc>
        <w:tc>
          <w:tcPr>
            <w:tcW w:w="5670" w:type="dxa"/>
          </w:tcPr>
          <w:p w:rsidR="00EE064D" w:rsidRDefault="00EE064D">
            <w:pPr>
              <w:spacing w:line="360" w:lineRule="auto"/>
              <w:ind w:right="67" w:firstLine="142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Хронический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лимфолейкоз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>, типи</w:t>
            </w:r>
            <w:r>
              <w:rPr>
                <w:rFonts w:ascii="Courier New" w:hAnsi="Courier New"/>
                <w:color w:val="000000"/>
                <w:sz w:val="28"/>
              </w:rPr>
              <w:t>ч</w:t>
            </w:r>
            <w:r>
              <w:rPr>
                <w:rFonts w:ascii="Courier New" w:hAnsi="Courier New"/>
                <w:color w:val="000000"/>
                <w:sz w:val="28"/>
              </w:rPr>
              <w:t>ный клинический вариант, разве</w:t>
            </w:r>
            <w:r>
              <w:rPr>
                <w:rFonts w:ascii="Courier New" w:hAnsi="Courier New"/>
                <w:color w:val="000000"/>
                <w:sz w:val="28"/>
              </w:rPr>
              <w:t>р</w:t>
            </w:r>
            <w:r>
              <w:rPr>
                <w:rFonts w:ascii="Courier New" w:hAnsi="Courier New"/>
                <w:color w:val="000000"/>
                <w:sz w:val="28"/>
              </w:rPr>
              <w:t xml:space="preserve">нутая стадия. </w:t>
            </w:r>
          </w:p>
        </w:tc>
      </w:tr>
    </w:tbl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ЖАЛОБЫ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На момент </w:t>
      </w:r>
      <w:proofErr w:type="spellStart"/>
      <w:r>
        <w:rPr>
          <w:rFonts w:ascii="Courier New" w:hAnsi="Courier New"/>
          <w:color w:val="000000"/>
          <w:sz w:val="28"/>
        </w:rPr>
        <w:t>курации</w:t>
      </w:r>
      <w:proofErr w:type="spellEnd"/>
      <w:r>
        <w:rPr>
          <w:rFonts w:ascii="Courier New" w:hAnsi="Courier New"/>
          <w:color w:val="000000"/>
          <w:sz w:val="28"/>
        </w:rPr>
        <w:t xml:space="preserve"> больная предъявляла жалобы на</w:t>
      </w:r>
    </w:p>
    <w:p w:rsidR="00EE064D" w:rsidRDefault="00EE064D" w:rsidP="00F90C0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Увеличение лимфатических узлов шеи, в подмышечной впадине и паху,</w:t>
      </w:r>
    </w:p>
    <w:p w:rsidR="00EE064D" w:rsidRDefault="00EE064D" w:rsidP="00F90C0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Потливость,</w:t>
      </w:r>
    </w:p>
    <w:p w:rsidR="00EE064D" w:rsidRDefault="00EE064D" w:rsidP="00F90C0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Боли в костях,</w:t>
      </w:r>
    </w:p>
    <w:p w:rsidR="00EE064D" w:rsidRDefault="00EE064D" w:rsidP="00F90C0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Повышение температуры в вечернее время,</w:t>
      </w:r>
    </w:p>
    <w:p w:rsidR="00EE064D" w:rsidRDefault="00EE064D" w:rsidP="00F90C0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Похудание,</w:t>
      </w:r>
    </w:p>
    <w:p w:rsidR="00EE064D" w:rsidRDefault="00EE064D" w:rsidP="00F90C0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Отсутствие аппетита </w:t>
      </w:r>
    </w:p>
    <w:p w:rsidR="00EE064D" w:rsidRDefault="00EE064D" w:rsidP="00F90C0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Слабость,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 xml:space="preserve">вялость. 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Жалоб на другие системы органов не предъявл</w:t>
      </w:r>
      <w:r>
        <w:rPr>
          <w:rFonts w:ascii="Courier New" w:hAnsi="Courier New"/>
          <w:color w:val="000000"/>
          <w:sz w:val="28"/>
        </w:rPr>
        <w:t>я</w:t>
      </w:r>
      <w:r>
        <w:rPr>
          <w:rFonts w:ascii="Courier New" w:hAnsi="Courier New"/>
          <w:color w:val="000000"/>
          <w:sz w:val="28"/>
        </w:rPr>
        <w:t>ет.</w:t>
      </w:r>
    </w:p>
    <w:p w:rsidR="00EE064D" w:rsidRDefault="00EE064D" w:rsidP="00E00922">
      <w:pPr>
        <w:spacing w:line="360" w:lineRule="auto"/>
        <w:ind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ANAMNESIS MORBI</w:t>
      </w:r>
    </w:p>
    <w:p w:rsidR="00EE064D" w:rsidRDefault="00EE064D">
      <w:pPr>
        <w:spacing w:line="360" w:lineRule="auto"/>
        <w:ind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Считает себя больной с февраля 1987 года, когда впервые появилась слабость и обнаружились характерные измен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 xml:space="preserve">ния в анализе крови, с декабря 1987 года появилась </w:t>
      </w:r>
      <w:proofErr w:type="spellStart"/>
      <w:r>
        <w:rPr>
          <w:rFonts w:ascii="Courier New" w:hAnsi="Courier New"/>
          <w:color w:val="000000"/>
          <w:sz w:val="28"/>
        </w:rPr>
        <w:t>лимфоаденопатия</w:t>
      </w:r>
      <w:proofErr w:type="spellEnd"/>
      <w:r>
        <w:rPr>
          <w:rFonts w:ascii="Courier New" w:hAnsi="Courier New"/>
          <w:color w:val="000000"/>
          <w:sz w:val="28"/>
        </w:rPr>
        <w:t>. С 10.12. по 31.12.1987 года проходила ст</w:t>
      </w:r>
      <w:r>
        <w:rPr>
          <w:rFonts w:ascii="Courier New" w:hAnsi="Courier New"/>
          <w:color w:val="000000"/>
          <w:sz w:val="28"/>
        </w:rPr>
        <w:t>а</w:t>
      </w:r>
      <w:r>
        <w:rPr>
          <w:rFonts w:ascii="Courier New" w:hAnsi="Courier New"/>
          <w:color w:val="000000"/>
          <w:sz w:val="28"/>
        </w:rPr>
        <w:t xml:space="preserve">ционарное лечение в гематологическом отделении ОКБ, где и был установлен диагноз «хронический </w:t>
      </w:r>
      <w:proofErr w:type="spellStart"/>
      <w:r>
        <w:rPr>
          <w:rFonts w:ascii="Courier New" w:hAnsi="Courier New"/>
          <w:color w:val="000000"/>
          <w:sz w:val="28"/>
        </w:rPr>
        <w:t>ли</w:t>
      </w:r>
      <w:r>
        <w:rPr>
          <w:rFonts w:ascii="Courier New" w:hAnsi="Courier New"/>
          <w:color w:val="000000"/>
          <w:sz w:val="28"/>
        </w:rPr>
        <w:t>м</w:t>
      </w:r>
      <w:r>
        <w:rPr>
          <w:rFonts w:ascii="Courier New" w:hAnsi="Courier New"/>
          <w:color w:val="000000"/>
          <w:sz w:val="28"/>
        </w:rPr>
        <w:t>фолейкоз</w:t>
      </w:r>
      <w:proofErr w:type="spellEnd"/>
      <w:r>
        <w:rPr>
          <w:rFonts w:ascii="Courier New" w:hAnsi="Courier New"/>
          <w:color w:val="000000"/>
          <w:sz w:val="28"/>
        </w:rPr>
        <w:t>»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lastRenderedPageBreak/>
        <w:t>С 22.03. по 12. 04.1988 проходила стационарное леч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>ние во 2-м гематологическом отделении ЦКБ№2 МПС. Больная пост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>янно наблюдается у гематолога,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получая терапию поли витам</w:t>
      </w:r>
      <w:r>
        <w:rPr>
          <w:rFonts w:ascii="Courier New" w:hAnsi="Courier New"/>
          <w:color w:val="000000"/>
          <w:sz w:val="28"/>
        </w:rPr>
        <w:t>и</w:t>
      </w:r>
      <w:r>
        <w:rPr>
          <w:rFonts w:ascii="Courier New" w:hAnsi="Courier New"/>
          <w:color w:val="000000"/>
          <w:sz w:val="28"/>
        </w:rPr>
        <w:t>нами. До 1998 года цитостатическую терапию не получала.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Н</w:t>
      </w:r>
      <w:r>
        <w:rPr>
          <w:rFonts w:ascii="Courier New" w:hAnsi="Courier New"/>
          <w:color w:val="000000"/>
          <w:sz w:val="28"/>
        </w:rPr>
        <w:t>а</w:t>
      </w:r>
      <w:r>
        <w:rPr>
          <w:rFonts w:ascii="Courier New" w:hAnsi="Courier New"/>
          <w:color w:val="000000"/>
          <w:sz w:val="28"/>
        </w:rPr>
        <w:t>стоящее ухудшение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началось в ноябре прошлого года, к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>гда появилась сильная слабость («все валилось из рук», нескол</w:t>
      </w:r>
      <w:r>
        <w:rPr>
          <w:rFonts w:ascii="Courier New" w:hAnsi="Courier New"/>
          <w:color w:val="000000"/>
          <w:sz w:val="28"/>
        </w:rPr>
        <w:t>ь</w:t>
      </w:r>
      <w:r>
        <w:rPr>
          <w:rFonts w:ascii="Courier New" w:hAnsi="Courier New"/>
          <w:color w:val="000000"/>
          <w:sz w:val="28"/>
        </w:rPr>
        <w:t>ко раз падала от слабости на улице), постоянные боли в ноге, потливость, снизился аппетит, к вечеру пр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>грессивно увеличивалась температура тела (иногда до 39</w:t>
      </w:r>
      <w:r>
        <w:rPr>
          <w:rFonts w:ascii="Courier New" w:hAnsi="Courier New"/>
          <w:color w:val="000000"/>
          <w:sz w:val="28"/>
          <w:vertAlign w:val="superscript"/>
        </w:rPr>
        <w:t>0</w:t>
      </w:r>
      <w:r>
        <w:rPr>
          <w:rFonts w:ascii="Courier New" w:hAnsi="Courier New"/>
          <w:color w:val="000000"/>
          <w:sz w:val="28"/>
        </w:rPr>
        <w:t xml:space="preserve">С). В ноябре в течение месяца получала курс терапии </w:t>
      </w:r>
      <w:proofErr w:type="spellStart"/>
      <w:r>
        <w:rPr>
          <w:rFonts w:ascii="Courier New" w:hAnsi="Courier New"/>
          <w:color w:val="000000"/>
          <w:sz w:val="28"/>
        </w:rPr>
        <w:t>хлорбутином</w:t>
      </w:r>
      <w:proofErr w:type="spellEnd"/>
      <w:r>
        <w:rPr>
          <w:rFonts w:ascii="Courier New" w:hAnsi="Courier New"/>
          <w:color w:val="000000"/>
          <w:sz w:val="28"/>
        </w:rPr>
        <w:t xml:space="preserve"> 2 раза в неделю по 4 мг, п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>ливитамины.</w:t>
      </w:r>
    </w:p>
    <w:p w:rsidR="00EE064D" w:rsidRDefault="00EE064D" w:rsidP="00E00922">
      <w:p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ANAMNESIS VITAE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Родилась в г.Курске. Росла и развивалась нормал</w:t>
      </w:r>
      <w:r>
        <w:rPr>
          <w:rFonts w:ascii="Courier New" w:hAnsi="Courier New"/>
          <w:color w:val="000000"/>
          <w:sz w:val="28"/>
        </w:rPr>
        <w:t>ь</w:t>
      </w:r>
      <w:r>
        <w:rPr>
          <w:rFonts w:ascii="Courier New" w:hAnsi="Courier New"/>
          <w:color w:val="000000"/>
          <w:sz w:val="28"/>
        </w:rPr>
        <w:t>но. В школу пошла с 7 лет, учеба давалась легко.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Материально обеспечена.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Питается регулярно, дома.</w:t>
      </w:r>
      <w:r w:rsidR="00F90C0A">
        <w:rPr>
          <w:rFonts w:ascii="Courier New" w:hAnsi="Courier New"/>
          <w:color w:val="000000"/>
          <w:sz w:val="28"/>
        </w:rPr>
        <w:t xml:space="preserve"> 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Из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перенесенных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заболеваний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отмечает ОРЗ, ангину, пневмонию, грипп, частые бронхиты. Семейный анамнез: туберкулез, новообразования, венерические, кожные забол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>вания, психические расстройства, алкоголизм у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себя и близких ро</w:t>
      </w:r>
      <w:r>
        <w:rPr>
          <w:rFonts w:ascii="Courier New" w:hAnsi="Courier New"/>
          <w:color w:val="000000"/>
          <w:sz w:val="28"/>
        </w:rPr>
        <w:t>д</w:t>
      </w:r>
      <w:r>
        <w:rPr>
          <w:rFonts w:ascii="Courier New" w:hAnsi="Courier New"/>
          <w:color w:val="000000"/>
          <w:sz w:val="28"/>
        </w:rPr>
        <w:t>ственников отрицает. Болезнью Боткина не болела. По генет</w:t>
      </w:r>
      <w:r>
        <w:rPr>
          <w:rFonts w:ascii="Courier New" w:hAnsi="Courier New"/>
          <w:color w:val="000000"/>
          <w:sz w:val="28"/>
        </w:rPr>
        <w:t>и</w:t>
      </w:r>
      <w:r>
        <w:rPr>
          <w:rFonts w:ascii="Courier New" w:hAnsi="Courier New"/>
          <w:color w:val="000000"/>
          <w:sz w:val="28"/>
        </w:rPr>
        <w:t>ческий анамнез не отягощен. Травм и оперативных вмешательств не было. Не курит, алкоголь употребляет умере</w:t>
      </w:r>
      <w:r>
        <w:rPr>
          <w:rFonts w:ascii="Courier New" w:hAnsi="Courier New"/>
          <w:color w:val="000000"/>
          <w:sz w:val="28"/>
        </w:rPr>
        <w:t>н</w:t>
      </w:r>
      <w:r>
        <w:rPr>
          <w:rFonts w:ascii="Courier New" w:hAnsi="Courier New"/>
          <w:color w:val="000000"/>
          <w:sz w:val="28"/>
        </w:rPr>
        <w:t>но.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Гормонами не лечилась. 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proofErr w:type="spellStart"/>
      <w:r>
        <w:rPr>
          <w:rFonts w:ascii="Courier New" w:hAnsi="Courier New"/>
          <w:color w:val="000000"/>
          <w:sz w:val="28"/>
        </w:rPr>
        <w:t>Аллергологический</w:t>
      </w:r>
      <w:proofErr w:type="spellEnd"/>
      <w:r>
        <w:rPr>
          <w:rFonts w:ascii="Courier New" w:hAnsi="Courier New"/>
          <w:color w:val="000000"/>
          <w:sz w:val="28"/>
        </w:rPr>
        <w:t xml:space="preserve"> анамнез без особенностей. Аллергическую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реакцию на лекарственные препараты не отм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>чает.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Гемотрансфузий не было.</w:t>
      </w:r>
    </w:p>
    <w:p w:rsidR="00E00922" w:rsidRDefault="00E00922" w:rsidP="00E00922">
      <w:pPr>
        <w:spacing w:line="360" w:lineRule="auto"/>
        <w:ind w:left="227" w:right="113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ОБЩИЙ ОСМОТР.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Общее состояние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средней степени тяжести.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Внешний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вид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 xml:space="preserve">соответствует возрасту. Сознание ясное. Положение тела - </w:t>
      </w:r>
      <w:r>
        <w:rPr>
          <w:rFonts w:ascii="Courier New" w:hAnsi="Courier New"/>
          <w:color w:val="000000"/>
          <w:sz w:val="28"/>
        </w:rPr>
        <w:lastRenderedPageBreak/>
        <w:t xml:space="preserve">активное. Телосложение </w:t>
      </w:r>
      <w:proofErr w:type="spellStart"/>
      <w:r>
        <w:rPr>
          <w:rFonts w:ascii="Courier New" w:hAnsi="Courier New"/>
          <w:color w:val="000000"/>
          <w:sz w:val="28"/>
        </w:rPr>
        <w:t>нормостеническое</w:t>
      </w:r>
      <w:proofErr w:type="spellEnd"/>
      <w:r>
        <w:rPr>
          <w:rFonts w:ascii="Courier New" w:hAnsi="Courier New"/>
          <w:color w:val="000000"/>
          <w:sz w:val="28"/>
        </w:rPr>
        <w:t>. Темпер</w:t>
      </w:r>
      <w:r>
        <w:rPr>
          <w:rFonts w:ascii="Courier New" w:hAnsi="Courier New"/>
          <w:color w:val="000000"/>
          <w:sz w:val="28"/>
        </w:rPr>
        <w:t>а</w:t>
      </w:r>
      <w:r>
        <w:rPr>
          <w:rFonts w:ascii="Courier New" w:hAnsi="Courier New"/>
          <w:color w:val="000000"/>
          <w:sz w:val="28"/>
        </w:rPr>
        <w:t>тура тела 36.6</w:t>
      </w:r>
      <w:r>
        <w:rPr>
          <w:rFonts w:ascii="Courier New" w:hAnsi="Courier New"/>
          <w:color w:val="000000"/>
          <w:sz w:val="28"/>
          <w:vertAlign w:val="superscript"/>
        </w:rPr>
        <w:t>0</w:t>
      </w:r>
      <w:r>
        <w:rPr>
          <w:rFonts w:ascii="Courier New" w:hAnsi="Courier New"/>
          <w:color w:val="000000"/>
          <w:sz w:val="28"/>
        </w:rPr>
        <w:t>С (со слов больной). Выражение лица сп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>койное.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Кожные покровы обычной окраски, теплые, влажные, без очагов депигментации. Сосудистых изменений не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выявлено, видимых опухолей не обнаружено. Ногти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нормальной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конфигур</w:t>
      </w:r>
      <w:r>
        <w:rPr>
          <w:rFonts w:ascii="Courier New" w:hAnsi="Courier New"/>
          <w:color w:val="000000"/>
          <w:sz w:val="28"/>
        </w:rPr>
        <w:t>а</w:t>
      </w:r>
      <w:r>
        <w:rPr>
          <w:rFonts w:ascii="Courier New" w:hAnsi="Courier New"/>
          <w:color w:val="000000"/>
          <w:sz w:val="28"/>
        </w:rPr>
        <w:t>ции, не ломкие. Волосы не ломкие. Подкожная клетчатка ра</w:t>
      </w:r>
      <w:r>
        <w:rPr>
          <w:rFonts w:ascii="Courier New" w:hAnsi="Courier New"/>
          <w:color w:val="000000"/>
          <w:sz w:val="28"/>
        </w:rPr>
        <w:t>з</w:t>
      </w:r>
      <w:r>
        <w:rPr>
          <w:rFonts w:ascii="Courier New" w:hAnsi="Courier New"/>
          <w:color w:val="000000"/>
          <w:sz w:val="28"/>
        </w:rPr>
        <w:t>вита нормально, распространена равномерно. Отеков нет. По</w:t>
      </w:r>
      <w:r>
        <w:rPr>
          <w:rFonts w:ascii="Courier New" w:hAnsi="Courier New"/>
          <w:color w:val="000000"/>
          <w:sz w:val="28"/>
        </w:rPr>
        <w:t>д</w:t>
      </w:r>
      <w:r>
        <w:rPr>
          <w:rFonts w:ascii="Courier New" w:hAnsi="Courier New"/>
          <w:color w:val="000000"/>
          <w:sz w:val="28"/>
        </w:rPr>
        <w:t>кожной эмфиземы нет.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Подчелюстные, шейные, подмышечные, паховые лимфатич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 xml:space="preserve">ские узлы незначительно увеличены, эластичны при пальпации, затылочные, подключичные, </w:t>
      </w:r>
      <w:proofErr w:type="spellStart"/>
      <w:r>
        <w:rPr>
          <w:rFonts w:ascii="Courier New" w:hAnsi="Courier New"/>
          <w:color w:val="000000"/>
          <w:sz w:val="28"/>
        </w:rPr>
        <w:t>кубитальные</w:t>
      </w:r>
      <w:proofErr w:type="spellEnd"/>
      <w:r>
        <w:rPr>
          <w:rFonts w:ascii="Courier New" w:hAnsi="Courier New"/>
          <w:color w:val="000000"/>
          <w:sz w:val="28"/>
        </w:rPr>
        <w:t>, подколенные не ув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>личены,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безболезненны при пальпации. Кожа над ними нормальной температуры и окр</w:t>
      </w:r>
      <w:r>
        <w:rPr>
          <w:rFonts w:ascii="Courier New" w:hAnsi="Courier New"/>
          <w:color w:val="000000"/>
          <w:sz w:val="28"/>
        </w:rPr>
        <w:t>а</w:t>
      </w:r>
      <w:r>
        <w:rPr>
          <w:rFonts w:ascii="Courier New" w:hAnsi="Courier New"/>
          <w:color w:val="000000"/>
          <w:sz w:val="28"/>
        </w:rPr>
        <w:t>ски.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Мускулатура развита нормально, симметрично с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обеих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сторон, тонус нормальный, мышцы безболезненны при пальп</w:t>
      </w:r>
      <w:r>
        <w:rPr>
          <w:rFonts w:ascii="Courier New" w:hAnsi="Courier New"/>
          <w:color w:val="000000"/>
          <w:sz w:val="28"/>
        </w:rPr>
        <w:t>а</w:t>
      </w:r>
      <w:r>
        <w:rPr>
          <w:rFonts w:ascii="Courier New" w:hAnsi="Courier New"/>
          <w:color w:val="000000"/>
          <w:sz w:val="28"/>
        </w:rPr>
        <w:t>ции. Судорог и мышечного дрожания нет. Мышечная сила один</w:t>
      </w:r>
      <w:r>
        <w:rPr>
          <w:rFonts w:ascii="Courier New" w:hAnsi="Courier New"/>
          <w:color w:val="000000"/>
          <w:sz w:val="28"/>
        </w:rPr>
        <w:t>а</w:t>
      </w:r>
      <w:r>
        <w:rPr>
          <w:rFonts w:ascii="Courier New" w:hAnsi="Courier New"/>
          <w:color w:val="000000"/>
          <w:sz w:val="28"/>
        </w:rPr>
        <w:t>ковая с обеих сторон, нормальна.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Кости не деформированы, безболезненны при пальпации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и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постукивании. Симптом "барабанных пальцев"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отсутств</w:t>
      </w:r>
      <w:r>
        <w:rPr>
          <w:rFonts w:ascii="Courier New" w:hAnsi="Courier New"/>
          <w:color w:val="000000"/>
          <w:sz w:val="28"/>
        </w:rPr>
        <w:t>у</w:t>
      </w:r>
      <w:r>
        <w:rPr>
          <w:rFonts w:ascii="Courier New" w:hAnsi="Courier New"/>
          <w:color w:val="000000"/>
          <w:sz w:val="28"/>
        </w:rPr>
        <w:t>ет.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Суставы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нормальной конфигурации, припухлости нет.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Болезне</w:t>
      </w:r>
      <w:r>
        <w:rPr>
          <w:rFonts w:ascii="Courier New" w:hAnsi="Courier New"/>
          <w:color w:val="000000"/>
          <w:sz w:val="28"/>
        </w:rPr>
        <w:t>н</w:t>
      </w:r>
      <w:r>
        <w:rPr>
          <w:rFonts w:ascii="Courier New" w:hAnsi="Courier New"/>
          <w:color w:val="000000"/>
          <w:sz w:val="28"/>
        </w:rPr>
        <w:t>ности при сгибании в суставах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конечностей,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поворотах и сг</w:t>
      </w:r>
      <w:r>
        <w:rPr>
          <w:rFonts w:ascii="Courier New" w:hAnsi="Courier New"/>
          <w:color w:val="000000"/>
          <w:sz w:val="28"/>
        </w:rPr>
        <w:t>и</w:t>
      </w:r>
      <w:r>
        <w:rPr>
          <w:rFonts w:ascii="Courier New" w:hAnsi="Courier New"/>
          <w:color w:val="000000"/>
          <w:sz w:val="28"/>
        </w:rPr>
        <w:t>бании туловища нет. Движения во всех суставах в полном объеме. Позвоночник не имеет патологических изгибов. Болезне</w:t>
      </w:r>
      <w:r>
        <w:rPr>
          <w:rFonts w:ascii="Courier New" w:hAnsi="Courier New"/>
          <w:color w:val="000000"/>
          <w:sz w:val="28"/>
        </w:rPr>
        <w:t>н</w:t>
      </w:r>
      <w:r>
        <w:rPr>
          <w:rFonts w:ascii="Courier New" w:hAnsi="Courier New"/>
          <w:color w:val="000000"/>
          <w:sz w:val="28"/>
        </w:rPr>
        <w:t xml:space="preserve">ность остистых отростков и </w:t>
      </w:r>
      <w:proofErr w:type="spellStart"/>
      <w:r>
        <w:rPr>
          <w:rFonts w:ascii="Courier New" w:hAnsi="Courier New"/>
          <w:color w:val="000000"/>
          <w:sz w:val="28"/>
        </w:rPr>
        <w:t>паравертебральных</w:t>
      </w:r>
      <w:proofErr w:type="spellEnd"/>
      <w:r>
        <w:rPr>
          <w:rFonts w:ascii="Courier New" w:hAnsi="Courier New"/>
          <w:color w:val="000000"/>
          <w:sz w:val="28"/>
        </w:rPr>
        <w:t xml:space="preserve"> зон отсутств</w:t>
      </w:r>
      <w:r>
        <w:rPr>
          <w:rFonts w:ascii="Courier New" w:hAnsi="Courier New"/>
          <w:color w:val="000000"/>
          <w:sz w:val="28"/>
        </w:rPr>
        <w:t>у</w:t>
      </w:r>
      <w:r>
        <w:rPr>
          <w:rFonts w:ascii="Courier New" w:hAnsi="Courier New"/>
          <w:color w:val="000000"/>
          <w:sz w:val="28"/>
        </w:rPr>
        <w:t>ет. Подвижность в норме, походка естественная. Череп нормальной формы и ра</w:t>
      </w:r>
      <w:r>
        <w:rPr>
          <w:rFonts w:ascii="Courier New" w:hAnsi="Courier New"/>
          <w:color w:val="000000"/>
          <w:sz w:val="28"/>
        </w:rPr>
        <w:t>з</w:t>
      </w:r>
      <w:r>
        <w:rPr>
          <w:rFonts w:ascii="Courier New" w:hAnsi="Courier New"/>
          <w:color w:val="000000"/>
          <w:sz w:val="28"/>
        </w:rPr>
        <w:t>меров.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Глаза без патологического блеска, склеры белые, роговицы нормальны, глазные синдромы отсутств</w:t>
      </w:r>
      <w:r>
        <w:rPr>
          <w:rFonts w:ascii="Courier New" w:hAnsi="Courier New"/>
          <w:color w:val="000000"/>
          <w:sz w:val="28"/>
        </w:rPr>
        <w:t>у</w:t>
      </w:r>
      <w:r>
        <w:rPr>
          <w:rFonts w:ascii="Courier New" w:hAnsi="Courier New"/>
          <w:color w:val="000000"/>
          <w:sz w:val="28"/>
        </w:rPr>
        <w:t>ют.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Нос правильной формы, крылья носа в акте дыхания не участвуют. Герпетических высыпаний нет.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Губы нормальной окраски, без герпетических высыпаний, рубцов, трещин.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СИСТЕМА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ОРГАНОВ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ДЫХАНИЯ.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Дыхание через нос свободное, отделяемого из носа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и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 xml:space="preserve">носовых кровотечений нет. Гортань </w:t>
      </w:r>
      <w:proofErr w:type="spellStart"/>
      <w:r>
        <w:rPr>
          <w:rFonts w:ascii="Courier New" w:hAnsi="Courier New"/>
          <w:color w:val="000000"/>
          <w:sz w:val="28"/>
        </w:rPr>
        <w:t>недеформирована</w:t>
      </w:r>
      <w:proofErr w:type="spellEnd"/>
      <w:r>
        <w:rPr>
          <w:rFonts w:ascii="Courier New" w:hAnsi="Courier New"/>
          <w:color w:val="000000"/>
          <w:sz w:val="28"/>
        </w:rPr>
        <w:t>, припухл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>стей в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области гортани нет.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Форма грудной клетки </w:t>
      </w:r>
      <w:proofErr w:type="spellStart"/>
      <w:r>
        <w:rPr>
          <w:rFonts w:ascii="Courier New" w:hAnsi="Courier New"/>
          <w:color w:val="000000"/>
          <w:sz w:val="28"/>
        </w:rPr>
        <w:t>нормостеническая</w:t>
      </w:r>
      <w:proofErr w:type="spellEnd"/>
      <w:r>
        <w:rPr>
          <w:rFonts w:ascii="Courier New" w:hAnsi="Courier New"/>
          <w:color w:val="000000"/>
          <w:sz w:val="28"/>
        </w:rPr>
        <w:t>. Над-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и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подкл</w:t>
      </w:r>
      <w:r>
        <w:rPr>
          <w:rFonts w:ascii="Courier New" w:hAnsi="Courier New"/>
          <w:color w:val="000000"/>
          <w:sz w:val="28"/>
        </w:rPr>
        <w:t>ю</w:t>
      </w:r>
      <w:r>
        <w:rPr>
          <w:rFonts w:ascii="Courier New" w:hAnsi="Courier New"/>
          <w:color w:val="000000"/>
          <w:sz w:val="28"/>
        </w:rPr>
        <w:t>чичные ямки выражены умеренно. Межреберные промежутки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 xml:space="preserve">умеренные, </w:t>
      </w:r>
      <w:proofErr w:type="spellStart"/>
      <w:r>
        <w:rPr>
          <w:rFonts w:ascii="Courier New" w:hAnsi="Courier New"/>
          <w:color w:val="000000"/>
          <w:sz w:val="28"/>
        </w:rPr>
        <w:t>эпигастральный</w:t>
      </w:r>
      <w:proofErr w:type="spellEnd"/>
      <w:r>
        <w:rPr>
          <w:rFonts w:ascii="Courier New" w:hAnsi="Courier New"/>
          <w:color w:val="000000"/>
          <w:sz w:val="28"/>
        </w:rPr>
        <w:t xml:space="preserve"> угол прямой, лопатки и ключицы выступают умеренно. Грудная клетка си</w:t>
      </w:r>
      <w:r>
        <w:rPr>
          <w:rFonts w:ascii="Courier New" w:hAnsi="Courier New"/>
          <w:color w:val="000000"/>
          <w:sz w:val="28"/>
        </w:rPr>
        <w:t>м</w:t>
      </w:r>
      <w:r>
        <w:rPr>
          <w:rFonts w:ascii="Courier New" w:hAnsi="Courier New"/>
          <w:color w:val="000000"/>
          <w:sz w:val="28"/>
        </w:rPr>
        <w:t>метрична.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Дыхание смешанное. Обе половины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грудной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клетки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равн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>мерно участвуют в акте дыхания. Дыхание поверхностное, ритмичное. ЧДД - 18 в минуту. Признаков одышки не выявл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>но.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При пальпации грудной клетки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выявлена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умеренная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 xml:space="preserve">резистентность. Межреберные промежутки умеренно </w:t>
      </w:r>
      <w:proofErr w:type="spellStart"/>
      <w:r>
        <w:rPr>
          <w:rFonts w:ascii="Courier New" w:hAnsi="Courier New"/>
          <w:color w:val="000000"/>
          <w:sz w:val="28"/>
        </w:rPr>
        <w:t>ригидны</w:t>
      </w:r>
      <w:proofErr w:type="spellEnd"/>
      <w:r>
        <w:rPr>
          <w:rFonts w:ascii="Courier New" w:hAnsi="Courier New"/>
          <w:color w:val="000000"/>
          <w:sz w:val="28"/>
        </w:rPr>
        <w:t>. Голосовое дрожание на симметричных участках не ослаблено, од</w:t>
      </w:r>
      <w:r>
        <w:rPr>
          <w:rFonts w:ascii="Courier New" w:hAnsi="Courier New"/>
          <w:color w:val="000000"/>
          <w:sz w:val="28"/>
        </w:rPr>
        <w:t>и</w:t>
      </w:r>
      <w:r>
        <w:rPr>
          <w:rFonts w:ascii="Courier New" w:hAnsi="Courier New"/>
          <w:color w:val="000000"/>
          <w:sz w:val="28"/>
        </w:rPr>
        <w:t>наковое.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При сравнительной перкуссии на симметричных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участках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грудной клетки звук ясный, легочный.</w:t>
      </w:r>
    </w:p>
    <w:p w:rsidR="001307B6" w:rsidRDefault="001307B6" w:rsidP="00E00922">
      <w:p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Границы легких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21"/>
        <w:gridCol w:w="2926"/>
      </w:tblGrid>
      <w:tr w:rsidR="00EE064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Нижняя граница ле</w:t>
            </w:r>
            <w:r>
              <w:rPr>
                <w:rFonts w:ascii="Courier New" w:hAnsi="Courier New"/>
                <w:color w:val="000000"/>
                <w:sz w:val="28"/>
              </w:rPr>
              <w:t>г</w:t>
            </w:r>
            <w:r>
              <w:rPr>
                <w:rFonts w:ascii="Courier New" w:hAnsi="Courier New"/>
                <w:color w:val="000000"/>
                <w:sz w:val="28"/>
              </w:rPr>
              <w:t xml:space="preserve">ких </w:t>
            </w:r>
          </w:p>
        </w:tc>
        <w:tc>
          <w:tcPr>
            <w:tcW w:w="2521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Слева</w:t>
            </w:r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Справа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Linea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parasternalis</w:t>
            </w:r>
            <w:proofErr w:type="spellEnd"/>
          </w:p>
        </w:tc>
        <w:tc>
          <w:tcPr>
            <w:tcW w:w="2521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V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межреберье</w:t>
            </w:r>
            <w:proofErr w:type="spellEnd"/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-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Linea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mammilaris</w:t>
            </w:r>
            <w:proofErr w:type="spellEnd"/>
          </w:p>
        </w:tc>
        <w:tc>
          <w:tcPr>
            <w:tcW w:w="2521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VI ребро</w:t>
            </w:r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-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Linea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axilaris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anterior</w:t>
            </w:r>
            <w:proofErr w:type="spellEnd"/>
          </w:p>
        </w:tc>
        <w:tc>
          <w:tcPr>
            <w:tcW w:w="2521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VII ребро</w:t>
            </w:r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VII ребро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Linea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axilaris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media</w:t>
            </w:r>
            <w:proofErr w:type="spellEnd"/>
          </w:p>
        </w:tc>
        <w:tc>
          <w:tcPr>
            <w:tcW w:w="2521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VIII ребро</w:t>
            </w:r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VIII ребро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E064D" w:rsidRDefault="00EE064D">
            <w:pPr>
              <w:spacing w:line="360" w:lineRule="auto"/>
              <w:rPr>
                <w:rFonts w:ascii="Courier New" w:hAnsi="Courier New"/>
                <w:color w:val="000000"/>
                <w:sz w:val="28"/>
              </w:rPr>
            </w:pP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Linea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axilaris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post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>.</w:t>
            </w:r>
          </w:p>
        </w:tc>
        <w:tc>
          <w:tcPr>
            <w:tcW w:w="2521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IX ребро</w:t>
            </w:r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IX ребро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Linea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scapularis</w:t>
            </w:r>
            <w:proofErr w:type="spellEnd"/>
          </w:p>
        </w:tc>
        <w:tc>
          <w:tcPr>
            <w:tcW w:w="2521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X ребро</w:t>
            </w:r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X ребро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Linea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paravertebralis</w:t>
            </w:r>
            <w:proofErr w:type="spellEnd"/>
          </w:p>
        </w:tc>
        <w:tc>
          <w:tcPr>
            <w:tcW w:w="2521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XI ребро</w:t>
            </w:r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XI ребро</w:t>
            </w:r>
          </w:p>
        </w:tc>
      </w:tr>
    </w:tbl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lastRenderedPageBreak/>
        <w:t>Высота стояния верхушек легких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6"/>
        <w:gridCol w:w="2926"/>
        <w:gridCol w:w="2926"/>
      </w:tblGrid>
      <w:tr w:rsidR="00EE064D">
        <w:tblPrEx>
          <w:tblCellMar>
            <w:top w:w="0" w:type="dxa"/>
            <w:bottom w:w="0" w:type="dxa"/>
          </w:tblCellMar>
        </w:tblPrEx>
        <w:tc>
          <w:tcPr>
            <w:tcW w:w="2926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Слева</w:t>
            </w:r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Справа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2926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Спереди</w:t>
            </w:r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smartTag w:uri="urn:schemas-microsoft-com:office:smarttags" w:element="metricconverter">
              <w:smartTagPr>
                <w:attr w:name="ProductID" w:val="3,5 см"/>
              </w:smartTagPr>
              <w:r>
                <w:rPr>
                  <w:rFonts w:ascii="Courier New" w:hAnsi="Courier New"/>
                  <w:color w:val="000000"/>
                  <w:sz w:val="28"/>
                </w:rPr>
                <w:t>3,5 см</w:t>
              </w:r>
            </w:smartTag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smartTag w:uri="urn:schemas-microsoft-com:office:smarttags" w:element="metricconverter">
              <w:smartTagPr>
                <w:attr w:name="ProductID" w:val="3,5 см"/>
              </w:smartTagPr>
              <w:r>
                <w:rPr>
                  <w:rFonts w:ascii="Courier New" w:hAnsi="Courier New"/>
                  <w:color w:val="000000"/>
                  <w:sz w:val="28"/>
                </w:rPr>
                <w:t>3,5 см</w:t>
              </w:r>
            </w:smartTag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2926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Сзади</w:t>
            </w:r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right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на уровне VII </w:t>
            </w:r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шейного позвонка</w:t>
            </w:r>
          </w:p>
        </w:tc>
      </w:tr>
    </w:tbl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Ширина полей </w:t>
      </w:r>
      <w:proofErr w:type="spellStart"/>
      <w:r>
        <w:rPr>
          <w:rFonts w:ascii="Courier New" w:hAnsi="Courier New"/>
          <w:color w:val="000000"/>
          <w:sz w:val="28"/>
        </w:rPr>
        <w:t>Кренига</w:t>
      </w:r>
      <w:proofErr w:type="spellEnd"/>
      <w:r>
        <w:rPr>
          <w:rFonts w:ascii="Courier New" w:hAnsi="Courier New"/>
          <w:color w:val="000000"/>
          <w:sz w:val="28"/>
        </w:rPr>
        <w:t xml:space="preserve"> справа и слева по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Courier New" w:hAnsi="Courier New"/>
            <w:color w:val="000000"/>
            <w:sz w:val="28"/>
          </w:rPr>
          <w:t>6 см</w:t>
        </w:r>
      </w:smartTag>
      <w:r>
        <w:rPr>
          <w:rFonts w:ascii="Courier New" w:hAnsi="Courier New"/>
          <w:color w:val="000000"/>
          <w:sz w:val="28"/>
        </w:rPr>
        <w:t xml:space="preserve"> 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Подвижность нижнего края легких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6"/>
        <w:gridCol w:w="2926"/>
        <w:gridCol w:w="2926"/>
      </w:tblGrid>
      <w:tr w:rsidR="00EE064D">
        <w:tblPrEx>
          <w:tblCellMar>
            <w:top w:w="0" w:type="dxa"/>
            <w:bottom w:w="0" w:type="dxa"/>
          </w:tblCellMar>
        </w:tblPrEx>
        <w:tc>
          <w:tcPr>
            <w:tcW w:w="2926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Слева</w:t>
            </w:r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Справа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2926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Linea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mammilaris</w:t>
            </w:r>
            <w:proofErr w:type="spellEnd"/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Courier New" w:hAnsi="Courier New"/>
                  <w:color w:val="000000"/>
                  <w:sz w:val="28"/>
                </w:rPr>
                <w:t>4 см</w:t>
              </w:r>
            </w:smartTag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-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2926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Linea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axilaris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media</w:t>
            </w:r>
            <w:proofErr w:type="spellEnd"/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smartTag w:uri="urn:schemas-microsoft-com:office:smarttags" w:element="metricconverter">
              <w:smartTagPr>
                <w:attr w:name="ProductID" w:val="6,5 см"/>
              </w:smartTagPr>
              <w:r>
                <w:rPr>
                  <w:rFonts w:ascii="Courier New" w:hAnsi="Courier New"/>
                  <w:color w:val="000000"/>
                  <w:sz w:val="28"/>
                </w:rPr>
                <w:t>6,5 см</w:t>
              </w:r>
            </w:smartTag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smartTag w:uri="urn:schemas-microsoft-com:office:smarttags" w:element="metricconverter">
              <w:smartTagPr>
                <w:attr w:name="ProductID" w:val="6,5 см"/>
              </w:smartTagPr>
              <w:r>
                <w:rPr>
                  <w:rFonts w:ascii="Courier New" w:hAnsi="Courier New"/>
                  <w:color w:val="000000"/>
                  <w:sz w:val="28"/>
                </w:rPr>
                <w:t>6,5 см</w:t>
              </w:r>
            </w:smartTag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2926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Linea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scapularis</w:t>
            </w:r>
            <w:proofErr w:type="spellEnd"/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Courier New" w:hAnsi="Courier New"/>
                  <w:color w:val="000000"/>
                  <w:sz w:val="28"/>
                </w:rPr>
                <w:t>4 см</w:t>
              </w:r>
            </w:smartTag>
          </w:p>
        </w:tc>
        <w:tc>
          <w:tcPr>
            <w:tcW w:w="2926" w:type="dxa"/>
          </w:tcPr>
          <w:p w:rsidR="00EE064D" w:rsidRDefault="00EE064D">
            <w:pPr>
              <w:spacing w:line="360" w:lineRule="auto"/>
              <w:jc w:val="center"/>
              <w:rPr>
                <w:rFonts w:ascii="Courier New" w:hAnsi="Courier New"/>
                <w:color w:val="000000"/>
                <w:sz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Courier New" w:hAnsi="Courier New"/>
                  <w:color w:val="000000"/>
                  <w:sz w:val="28"/>
                </w:rPr>
                <w:t>4 см</w:t>
              </w:r>
            </w:smartTag>
          </w:p>
        </w:tc>
      </w:tr>
    </w:tbl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Над симметричными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участками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легких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дыхание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везикуля</w:t>
      </w:r>
      <w:r>
        <w:rPr>
          <w:rFonts w:ascii="Courier New" w:hAnsi="Courier New"/>
          <w:color w:val="000000"/>
          <w:sz w:val="28"/>
        </w:rPr>
        <w:t>р</w:t>
      </w:r>
      <w:r>
        <w:rPr>
          <w:rFonts w:ascii="Courier New" w:hAnsi="Courier New"/>
          <w:color w:val="000000"/>
          <w:sz w:val="28"/>
        </w:rPr>
        <w:t>ное.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proofErr w:type="spellStart"/>
      <w:r>
        <w:rPr>
          <w:rFonts w:ascii="Courier New" w:hAnsi="Courier New"/>
          <w:color w:val="000000"/>
          <w:sz w:val="28"/>
        </w:rPr>
        <w:t>Бронхофония</w:t>
      </w:r>
      <w:proofErr w:type="spellEnd"/>
      <w:r>
        <w:rPr>
          <w:rFonts w:ascii="Courier New" w:hAnsi="Courier New"/>
          <w:color w:val="000000"/>
          <w:sz w:val="28"/>
        </w:rPr>
        <w:t xml:space="preserve"> над симметричными участками легких не ослаблена. Шум трения плевры отсутс</w:t>
      </w:r>
      <w:r>
        <w:rPr>
          <w:rFonts w:ascii="Courier New" w:hAnsi="Courier New"/>
          <w:color w:val="000000"/>
          <w:sz w:val="28"/>
        </w:rPr>
        <w:t>т</w:t>
      </w:r>
      <w:r>
        <w:rPr>
          <w:rFonts w:ascii="Courier New" w:hAnsi="Courier New"/>
          <w:color w:val="000000"/>
          <w:sz w:val="28"/>
        </w:rPr>
        <w:t>вует.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F90C0A">
      <w:p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СИСТЕМА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ОРГАНОВ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КРОВООБРАЩЕНИЯ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При осмотре области сердца выпячивания области сердца, видимой пульсации не обнаружено.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Верхушечный толчок пальпируется в V </w:t>
      </w:r>
      <w:proofErr w:type="spellStart"/>
      <w:r>
        <w:rPr>
          <w:rFonts w:ascii="Courier New" w:hAnsi="Courier New"/>
          <w:color w:val="000000"/>
          <w:sz w:val="28"/>
        </w:rPr>
        <w:t>межреберье</w:t>
      </w:r>
      <w:proofErr w:type="spellEnd"/>
      <w:r>
        <w:rPr>
          <w:rFonts w:ascii="Courier New" w:hAnsi="Courier New"/>
          <w:color w:val="000000"/>
          <w:sz w:val="28"/>
        </w:rPr>
        <w:t xml:space="preserve"> слева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Courier New" w:hAnsi="Courier New"/>
            <w:color w:val="000000"/>
            <w:sz w:val="28"/>
          </w:rPr>
          <w:t>1 см</w:t>
        </w:r>
      </w:smartTag>
      <w:r>
        <w:rPr>
          <w:rFonts w:ascii="Courier New" w:hAnsi="Courier New"/>
          <w:color w:val="000000"/>
          <w:sz w:val="28"/>
        </w:rPr>
        <w:t xml:space="preserve"> </w:t>
      </w:r>
      <w:proofErr w:type="spellStart"/>
      <w:r>
        <w:rPr>
          <w:rFonts w:ascii="Courier New" w:hAnsi="Courier New"/>
          <w:color w:val="000000"/>
          <w:sz w:val="28"/>
        </w:rPr>
        <w:t>кнутри</w:t>
      </w:r>
      <w:proofErr w:type="spellEnd"/>
      <w:r>
        <w:rPr>
          <w:rFonts w:ascii="Courier New" w:hAnsi="Courier New"/>
          <w:color w:val="000000"/>
          <w:sz w:val="28"/>
        </w:rPr>
        <w:t xml:space="preserve"> от левой среднеключичной линии, сила умере</w:t>
      </w:r>
      <w:r>
        <w:rPr>
          <w:rFonts w:ascii="Courier New" w:hAnsi="Courier New"/>
          <w:color w:val="000000"/>
          <w:sz w:val="28"/>
        </w:rPr>
        <w:t>н</w:t>
      </w:r>
      <w:r>
        <w:rPr>
          <w:rFonts w:ascii="Courier New" w:hAnsi="Courier New"/>
          <w:color w:val="000000"/>
          <w:sz w:val="28"/>
        </w:rPr>
        <w:t>ная, резистентный.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Сердечный толчок и </w:t>
      </w:r>
      <w:proofErr w:type="spellStart"/>
      <w:r>
        <w:rPr>
          <w:rFonts w:ascii="Courier New" w:hAnsi="Courier New"/>
          <w:color w:val="000000"/>
          <w:sz w:val="28"/>
        </w:rPr>
        <w:t>эпигастральная</w:t>
      </w:r>
      <w:proofErr w:type="spellEnd"/>
      <w:r>
        <w:rPr>
          <w:rFonts w:ascii="Courier New" w:hAnsi="Courier New"/>
          <w:color w:val="000000"/>
          <w:sz w:val="28"/>
        </w:rPr>
        <w:t xml:space="preserve"> пульсация не отмеч</w:t>
      </w:r>
      <w:r>
        <w:rPr>
          <w:rFonts w:ascii="Courier New" w:hAnsi="Courier New"/>
          <w:color w:val="000000"/>
          <w:sz w:val="28"/>
        </w:rPr>
        <w:t>а</w:t>
      </w:r>
      <w:r>
        <w:rPr>
          <w:rFonts w:ascii="Courier New" w:hAnsi="Courier New"/>
          <w:color w:val="000000"/>
          <w:sz w:val="28"/>
        </w:rPr>
        <w:t>ются.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Дрожания в области сердца не выявлено, зон </w:t>
      </w:r>
      <w:proofErr w:type="spellStart"/>
      <w:r>
        <w:rPr>
          <w:rFonts w:ascii="Courier New" w:hAnsi="Courier New"/>
          <w:color w:val="000000"/>
          <w:sz w:val="28"/>
        </w:rPr>
        <w:t>гиперстезии</w:t>
      </w:r>
      <w:proofErr w:type="spellEnd"/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и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болезненн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>сти при пальпации не обнаружено.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Границы относительной тупости сердца, выявленные </w:t>
      </w:r>
      <w:proofErr w:type="spellStart"/>
      <w:r>
        <w:rPr>
          <w:rFonts w:ascii="Courier New" w:hAnsi="Courier New"/>
          <w:color w:val="000000"/>
          <w:sz w:val="28"/>
        </w:rPr>
        <w:t>пе</w:t>
      </w:r>
      <w:r>
        <w:rPr>
          <w:rFonts w:ascii="Courier New" w:hAnsi="Courier New"/>
          <w:color w:val="000000"/>
          <w:sz w:val="28"/>
        </w:rPr>
        <w:t>р</w:t>
      </w:r>
      <w:r>
        <w:rPr>
          <w:rFonts w:ascii="Courier New" w:hAnsi="Courier New"/>
          <w:color w:val="000000"/>
          <w:sz w:val="28"/>
        </w:rPr>
        <w:t>куторно</w:t>
      </w:r>
      <w:proofErr w:type="spellEnd"/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867"/>
      </w:tblGrid>
      <w:tr w:rsidR="00EE064D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EE064D" w:rsidRDefault="00F90C0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r w:rsidR="00EE064D">
              <w:rPr>
                <w:rFonts w:ascii="Courier New" w:hAnsi="Courier New"/>
                <w:color w:val="000000"/>
                <w:sz w:val="28"/>
              </w:rPr>
              <w:t>справа</w:t>
            </w:r>
          </w:p>
        </w:tc>
        <w:tc>
          <w:tcPr>
            <w:tcW w:w="6867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rFonts w:ascii="Courier New" w:hAnsi="Courier New"/>
                  <w:color w:val="000000"/>
                  <w:sz w:val="28"/>
                </w:rPr>
                <w:t>1 см</w:t>
              </w:r>
            </w:smartTag>
            <w:r>
              <w:rPr>
                <w:rFonts w:ascii="Courier New" w:hAnsi="Courier New"/>
                <w:color w:val="000000"/>
                <w:sz w:val="28"/>
              </w:rPr>
              <w:t xml:space="preserve"> вправо от правого края грудины в IV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межр</w:t>
            </w:r>
            <w:r>
              <w:rPr>
                <w:rFonts w:ascii="Courier New" w:hAnsi="Courier New"/>
                <w:color w:val="000000"/>
                <w:sz w:val="28"/>
              </w:rPr>
              <w:t>е</w:t>
            </w:r>
            <w:r>
              <w:rPr>
                <w:rFonts w:ascii="Courier New" w:hAnsi="Courier New"/>
                <w:color w:val="000000"/>
                <w:sz w:val="28"/>
              </w:rPr>
              <w:t>берье</w:t>
            </w:r>
            <w:proofErr w:type="spellEnd"/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EE064D" w:rsidRDefault="00F90C0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r w:rsidR="00EE064D">
              <w:rPr>
                <w:rFonts w:ascii="Courier New" w:hAnsi="Courier New"/>
                <w:color w:val="000000"/>
                <w:sz w:val="28"/>
              </w:rPr>
              <w:t>сл</w:t>
            </w:r>
            <w:r w:rsidR="00EE064D">
              <w:rPr>
                <w:rFonts w:ascii="Courier New" w:hAnsi="Courier New"/>
                <w:color w:val="000000"/>
                <w:sz w:val="28"/>
              </w:rPr>
              <w:t>е</w:t>
            </w:r>
            <w:r w:rsidR="00EE064D">
              <w:rPr>
                <w:rFonts w:ascii="Courier New" w:hAnsi="Courier New"/>
                <w:color w:val="000000"/>
                <w:sz w:val="28"/>
              </w:rPr>
              <w:t>ва</w:t>
            </w:r>
          </w:p>
        </w:tc>
        <w:tc>
          <w:tcPr>
            <w:tcW w:w="6867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rFonts w:ascii="Courier New" w:hAnsi="Courier New"/>
                  <w:color w:val="000000"/>
                  <w:sz w:val="28"/>
                </w:rPr>
                <w:t>1 см</w:t>
              </w:r>
            </w:smartTag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кнутри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от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linea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mammilaris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в V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межреберье</w:t>
            </w:r>
            <w:proofErr w:type="spellEnd"/>
          </w:p>
        </w:tc>
      </w:tr>
      <w:tr w:rsidR="00EE064D" w:rsidRPr="00400CAA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EE064D" w:rsidRDefault="00F90C0A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r w:rsidR="00EE064D">
              <w:rPr>
                <w:rFonts w:ascii="Courier New" w:hAnsi="Courier New"/>
                <w:color w:val="000000"/>
                <w:sz w:val="28"/>
              </w:rPr>
              <w:t>вверху</w:t>
            </w:r>
          </w:p>
        </w:tc>
        <w:tc>
          <w:tcPr>
            <w:tcW w:w="6867" w:type="dxa"/>
          </w:tcPr>
          <w:p w:rsidR="00EE064D" w:rsidRPr="00400CAA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  <w:lang w:val="en-US"/>
              </w:rPr>
            </w:pPr>
            <w:r w:rsidRPr="00400CAA">
              <w:rPr>
                <w:rFonts w:ascii="Courier New" w:hAnsi="Courier New"/>
                <w:color w:val="000000"/>
                <w:sz w:val="28"/>
                <w:lang w:val="en-US"/>
              </w:rPr>
              <w:t xml:space="preserve">III </w:t>
            </w:r>
            <w:r>
              <w:rPr>
                <w:rFonts w:ascii="Courier New" w:hAnsi="Courier New"/>
                <w:color w:val="000000"/>
                <w:sz w:val="28"/>
              </w:rPr>
              <w:t>ребро</w:t>
            </w:r>
            <w:r w:rsidRPr="00400CAA">
              <w:rPr>
                <w:rFonts w:ascii="Courier New" w:hAnsi="Courier New"/>
                <w:color w:val="000000"/>
                <w:sz w:val="28"/>
                <w:lang w:val="en-US"/>
              </w:rPr>
              <w:t xml:space="preserve"> </w:t>
            </w:r>
            <w:r>
              <w:rPr>
                <w:rFonts w:ascii="Courier New" w:hAnsi="Courier New"/>
                <w:color w:val="000000"/>
                <w:sz w:val="28"/>
              </w:rPr>
              <w:t>по</w:t>
            </w:r>
            <w:r w:rsidRPr="00400CAA">
              <w:rPr>
                <w:rFonts w:ascii="Courier New" w:hAnsi="Courier New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400CAA">
              <w:rPr>
                <w:rFonts w:ascii="Courier New" w:hAnsi="Courier New"/>
                <w:color w:val="000000"/>
                <w:sz w:val="28"/>
                <w:lang w:val="en-US"/>
              </w:rPr>
              <w:t>linea</w:t>
            </w:r>
            <w:proofErr w:type="spellEnd"/>
            <w:r w:rsidRPr="00400CAA">
              <w:rPr>
                <w:rFonts w:ascii="Courier New" w:hAnsi="Courier New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400CAA">
              <w:rPr>
                <w:rFonts w:ascii="Courier New" w:hAnsi="Courier New"/>
                <w:color w:val="000000"/>
                <w:sz w:val="28"/>
                <w:lang w:val="en-US"/>
              </w:rPr>
              <w:t>parasternalis</w:t>
            </w:r>
            <w:proofErr w:type="spellEnd"/>
            <w:r w:rsidRPr="00400CAA">
              <w:rPr>
                <w:rFonts w:ascii="Courier New" w:hAnsi="Courier New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400CAA">
              <w:rPr>
                <w:rFonts w:ascii="Courier New" w:hAnsi="Courier New"/>
                <w:color w:val="000000"/>
                <w:sz w:val="28"/>
                <w:lang w:val="en-US"/>
              </w:rPr>
              <w:t>sini</w:t>
            </w:r>
            <w:r w:rsidRPr="00400CAA">
              <w:rPr>
                <w:rFonts w:ascii="Courier New" w:hAnsi="Courier New"/>
                <w:color w:val="000000"/>
                <w:sz w:val="28"/>
                <w:lang w:val="en-US"/>
              </w:rPr>
              <w:t>s</w:t>
            </w:r>
            <w:r w:rsidRPr="00400CAA">
              <w:rPr>
                <w:rFonts w:ascii="Courier New" w:hAnsi="Courier New"/>
                <w:color w:val="000000"/>
                <w:sz w:val="28"/>
                <w:lang w:val="en-US"/>
              </w:rPr>
              <w:t>tra</w:t>
            </w:r>
            <w:proofErr w:type="spellEnd"/>
          </w:p>
        </w:tc>
      </w:tr>
    </w:tbl>
    <w:p w:rsidR="00EE064D" w:rsidRPr="00400CAA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  <w:lang w:val="en-US"/>
        </w:rPr>
      </w:pP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Границы абсолютной сердечной тупости, выявленные </w:t>
      </w:r>
      <w:proofErr w:type="spellStart"/>
      <w:r>
        <w:rPr>
          <w:rFonts w:ascii="Courier New" w:hAnsi="Courier New"/>
          <w:color w:val="000000"/>
          <w:sz w:val="28"/>
        </w:rPr>
        <w:t>пе</w:t>
      </w:r>
      <w:r>
        <w:rPr>
          <w:rFonts w:ascii="Courier New" w:hAnsi="Courier New"/>
          <w:color w:val="000000"/>
          <w:sz w:val="28"/>
        </w:rPr>
        <w:t>р</w:t>
      </w:r>
      <w:r>
        <w:rPr>
          <w:rFonts w:ascii="Courier New" w:hAnsi="Courier New"/>
          <w:color w:val="000000"/>
          <w:sz w:val="28"/>
        </w:rPr>
        <w:t>куторно</w:t>
      </w:r>
      <w:proofErr w:type="spellEnd"/>
      <w:r>
        <w:rPr>
          <w:rFonts w:ascii="Courier New" w:hAnsi="Courier New"/>
          <w:color w:val="000000"/>
          <w:sz w:val="28"/>
        </w:rPr>
        <w:t>.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224"/>
      </w:tblGrid>
      <w:tr w:rsidR="00EE06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справа</w:t>
            </w:r>
          </w:p>
        </w:tc>
        <w:tc>
          <w:tcPr>
            <w:tcW w:w="7224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левый край грудины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слева</w:t>
            </w:r>
          </w:p>
        </w:tc>
        <w:tc>
          <w:tcPr>
            <w:tcW w:w="7224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ascii="Courier New" w:hAnsi="Courier New"/>
                  <w:color w:val="000000"/>
                  <w:sz w:val="28"/>
                </w:rPr>
                <w:t>2 см</w:t>
              </w:r>
            </w:smartTag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кнутри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от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linea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mammilaris</w:t>
            </w:r>
            <w:proofErr w:type="spellEnd"/>
          </w:p>
        </w:tc>
      </w:tr>
      <w:tr w:rsidR="00EE06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вверху</w:t>
            </w:r>
          </w:p>
        </w:tc>
        <w:tc>
          <w:tcPr>
            <w:tcW w:w="7224" w:type="dxa"/>
          </w:tcPr>
          <w:p w:rsidR="00EE064D" w:rsidRDefault="00EE064D">
            <w:pPr>
              <w:spacing w:line="360" w:lineRule="auto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IV ребро</w:t>
            </w:r>
          </w:p>
        </w:tc>
      </w:tr>
    </w:tbl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Ширина сосудистого пучка - </w:t>
      </w:r>
      <w:smartTag w:uri="urn:schemas-microsoft-com:office:smarttags" w:element="metricconverter">
        <w:smartTagPr>
          <w:attr w:name="ProductID" w:val="5,5 см"/>
        </w:smartTagPr>
        <w:r>
          <w:rPr>
            <w:rFonts w:ascii="Courier New" w:hAnsi="Courier New"/>
            <w:color w:val="000000"/>
            <w:sz w:val="28"/>
          </w:rPr>
          <w:t>5,5 см</w:t>
        </w:r>
      </w:smartTag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Конфигурация сердца - нормальная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Тоны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сердца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ритмичные.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 xml:space="preserve">ЧСС - 76 </w:t>
      </w:r>
      <w:proofErr w:type="spellStart"/>
      <w:r>
        <w:rPr>
          <w:rFonts w:ascii="Courier New" w:hAnsi="Courier New"/>
          <w:color w:val="000000"/>
          <w:sz w:val="28"/>
        </w:rPr>
        <w:t>уд.в</w:t>
      </w:r>
      <w:proofErr w:type="spellEnd"/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минуту.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Дополн</w:t>
      </w:r>
      <w:r>
        <w:rPr>
          <w:rFonts w:ascii="Courier New" w:hAnsi="Courier New"/>
          <w:color w:val="000000"/>
          <w:sz w:val="28"/>
        </w:rPr>
        <w:t>и</w:t>
      </w:r>
      <w:r>
        <w:rPr>
          <w:rFonts w:ascii="Courier New" w:hAnsi="Courier New"/>
          <w:color w:val="000000"/>
          <w:sz w:val="28"/>
        </w:rPr>
        <w:t>тельных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тонов,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органических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и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функциональных шумов не выслушивается. При осмотре артерий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пульсации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их не выявл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 xml:space="preserve">но. </w:t>
      </w:r>
      <w:proofErr w:type="spellStart"/>
      <w:r>
        <w:rPr>
          <w:rFonts w:ascii="Courier New" w:hAnsi="Courier New"/>
          <w:color w:val="000000"/>
          <w:sz w:val="28"/>
        </w:rPr>
        <w:t>Пальпаторно</w:t>
      </w:r>
      <w:proofErr w:type="spellEnd"/>
      <w:r>
        <w:rPr>
          <w:rFonts w:ascii="Courier New" w:hAnsi="Courier New"/>
          <w:color w:val="000000"/>
          <w:sz w:val="28"/>
        </w:rPr>
        <w:t xml:space="preserve"> стенки артерий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эластичные,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гладкие. При а</w:t>
      </w:r>
      <w:r>
        <w:rPr>
          <w:rFonts w:ascii="Courier New" w:hAnsi="Courier New"/>
          <w:color w:val="000000"/>
          <w:sz w:val="28"/>
        </w:rPr>
        <w:t>у</w:t>
      </w:r>
      <w:r>
        <w:rPr>
          <w:rFonts w:ascii="Courier New" w:hAnsi="Courier New"/>
          <w:color w:val="000000"/>
          <w:sz w:val="28"/>
        </w:rPr>
        <w:t>скультации побочные шумы не выслушиваются.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Артериальный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пульс на лучевых артериях синхронный, ритм правильный, наполнение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умеренное, напряжение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повышено. Пульс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на арт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>риях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стоп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синхронен с таковым на лучевых артериях.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АД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на плеч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>вых артериях - 120/90 мм.рт.ст.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При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осмотре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и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пальпации яре</w:t>
      </w:r>
      <w:r>
        <w:rPr>
          <w:rFonts w:ascii="Courier New" w:hAnsi="Courier New"/>
          <w:color w:val="000000"/>
          <w:sz w:val="28"/>
        </w:rPr>
        <w:t>м</w:t>
      </w:r>
      <w:r>
        <w:rPr>
          <w:rFonts w:ascii="Courier New" w:hAnsi="Courier New"/>
          <w:color w:val="000000"/>
          <w:sz w:val="28"/>
        </w:rPr>
        <w:t>ных вен их расширения и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набухания не выявлено,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видимой пульсации нет. Сосудистые симптомы не наблюдаю</w:t>
      </w:r>
      <w:r>
        <w:rPr>
          <w:rFonts w:ascii="Courier New" w:hAnsi="Courier New"/>
          <w:color w:val="000000"/>
          <w:sz w:val="28"/>
        </w:rPr>
        <w:t>т</w:t>
      </w:r>
      <w:r>
        <w:rPr>
          <w:rFonts w:ascii="Courier New" w:hAnsi="Courier New"/>
          <w:color w:val="000000"/>
          <w:sz w:val="28"/>
        </w:rPr>
        <w:t xml:space="preserve">ся. 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СИСТЕМА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ОРГАНОВ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ПИЩЕВАРЕНИЯ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При поверхностной пальпации: живот мягкий, безболе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 xml:space="preserve">ненный. Белая линия живота без изменений. Симптом </w:t>
      </w:r>
      <w:proofErr w:type="spellStart"/>
      <w:r>
        <w:rPr>
          <w:rFonts w:ascii="Courier New" w:hAnsi="Courier New"/>
          <w:sz w:val="28"/>
        </w:rPr>
        <w:t>Щетк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на-Блюмберга</w:t>
      </w:r>
      <w:proofErr w:type="spellEnd"/>
      <w:r>
        <w:rPr>
          <w:rFonts w:ascii="Courier New" w:hAnsi="Courier New"/>
          <w:sz w:val="28"/>
        </w:rPr>
        <w:t xml:space="preserve"> отрицательный. Симптом Менделя отрицательный. Б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лезненности в точке Мак-</w:t>
      </w:r>
      <w:proofErr w:type="spellStart"/>
      <w:r>
        <w:rPr>
          <w:rFonts w:ascii="Courier New" w:hAnsi="Courier New"/>
          <w:sz w:val="28"/>
        </w:rPr>
        <w:t>Бурнея</w:t>
      </w:r>
      <w:proofErr w:type="spellEnd"/>
      <w:r>
        <w:rPr>
          <w:rFonts w:ascii="Courier New" w:hAnsi="Courier New"/>
          <w:sz w:val="28"/>
        </w:rPr>
        <w:t xml:space="preserve"> нет. При определ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нии методом флюктуации и перкуссии свободной жидкости не обн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ружено.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глубокой методической пальпации по методу Образц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ва-</w:t>
      </w:r>
      <w:proofErr w:type="spellStart"/>
      <w:r>
        <w:rPr>
          <w:rFonts w:ascii="Courier New" w:hAnsi="Courier New"/>
          <w:sz w:val="28"/>
        </w:rPr>
        <w:t>Стражеско</w:t>
      </w:r>
      <w:proofErr w:type="spellEnd"/>
      <w:r>
        <w:rPr>
          <w:rFonts w:ascii="Courier New" w:hAnsi="Courier New"/>
          <w:sz w:val="28"/>
        </w:rPr>
        <w:t xml:space="preserve"> сигмовидная кишка прощупывается в виде цилин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 xml:space="preserve">ра шириной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Courier New" w:hAnsi="Courier New"/>
            <w:sz w:val="28"/>
          </w:rPr>
          <w:t>3 см</w:t>
        </w:r>
      </w:smartTag>
      <w:r>
        <w:rPr>
          <w:rFonts w:ascii="Courier New" w:hAnsi="Courier New"/>
          <w:sz w:val="28"/>
        </w:rPr>
        <w:t>, не урчит, располагается в левой подвздо</w:t>
      </w:r>
      <w:r>
        <w:rPr>
          <w:rFonts w:ascii="Courier New" w:hAnsi="Courier New"/>
          <w:sz w:val="28"/>
        </w:rPr>
        <w:t>ш</w:t>
      </w:r>
      <w:r>
        <w:rPr>
          <w:rFonts w:ascii="Courier New" w:hAnsi="Courier New"/>
          <w:sz w:val="28"/>
        </w:rPr>
        <w:t xml:space="preserve">ной области на границе средней и наружной трети </w:t>
      </w:r>
      <w:proofErr w:type="spellStart"/>
      <w:r>
        <w:rPr>
          <w:rFonts w:ascii="Courier New" w:hAnsi="Courier New"/>
          <w:sz w:val="28"/>
        </w:rPr>
        <w:t>linea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umbilicoileaca</w:t>
      </w:r>
      <w:proofErr w:type="spellEnd"/>
      <w:r>
        <w:rPr>
          <w:rFonts w:ascii="Courier New" w:hAnsi="Courier New"/>
          <w:sz w:val="28"/>
        </w:rPr>
        <w:t>. Слепая кишка определяется на границе сре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 xml:space="preserve">ней и наружной трети </w:t>
      </w:r>
      <w:proofErr w:type="spellStart"/>
      <w:r>
        <w:rPr>
          <w:rFonts w:ascii="Courier New" w:hAnsi="Courier New"/>
          <w:sz w:val="28"/>
        </w:rPr>
        <w:t>linea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umbilicoiliaca</w:t>
      </w:r>
      <w:proofErr w:type="spellEnd"/>
      <w:r>
        <w:rPr>
          <w:rFonts w:ascii="Courier New" w:hAnsi="Courier New"/>
          <w:sz w:val="28"/>
        </w:rPr>
        <w:t xml:space="preserve"> справа в виде умеренно напряженного, слегка расширяющегося книзу цилиндра с закругленным дном диаметром 3-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Courier New" w:hAnsi="Courier New"/>
            <w:sz w:val="28"/>
          </w:rPr>
          <w:t>4 см</w:t>
        </w:r>
      </w:smartTag>
      <w:r>
        <w:rPr>
          <w:rFonts w:ascii="Courier New" w:hAnsi="Courier New"/>
          <w:sz w:val="28"/>
        </w:rPr>
        <w:t>, урчащего при надавл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вании.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Подвздошная кишка определяется в виде плотного урчащ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го цилиндра диаметром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Courier New" w:hAnsi="Courier New"/>
            <w:sz w:val="28"/>
          </w:rPr>
          <w:t>1 см</w:t>
        </w:r>
      </w:smartTag>
      <w:r>
        <w:rPr>
          <w:rFonts w:ascii="Courier New" w:hAnsi="Courier New"/>
          <w:sz w:val="28"/>
        </w:rPr>
        <w:t>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Восходящая и нисходящая части ободочной кишки безб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лезненны при пальпации.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Поперечно-ободочная кишка 2-</w:t>
      </w:r>
      <w:smartTag w:uri="urn:schemas-microsoft-com:office:smarttags" w:element="metricconverter">
        <w:smartTagPr>
          <w:attr w:name="ProductID" w:val="2,5 см"/>
        </w:smartTagPr>
        <w:r>
          <w:rPr>
            <w:rFonts w:ascii="Courier New" w:hAnsi="Courier New"/>
            <w:sz w:val="28"/>
          </w:rPr>
          <w:t>2,5 см</w:t>
        </w:r>
      </w:smartTag>
      <w:r>
        <w:rPr>
          <w:rFonts w:ascii="Courier New" w:hAnsi="Courier New"/>
          <w:sz w:val="28"/>
        </w:rPr>
        <w:t>, не урчит, безб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лезненна.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Нижняя граница желудка не прощупывается, шума плеска нет. Привратник в виде тяжа, слабо урчащего при перекатыв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нии.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перкуссии границы печени по Курлову: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Верхняя граница абсолютной тупости печени по правой среднеключичной линии на уровне нижнего края V ребра;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Нижняя граница абсолютной тупости печени по пр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вой среднеключичной линии на уровне края реберной дуги, по п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редней срединной линии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Courier New" w:hAnsi="Courier New"/>
            <w:sz w:val="28"/>
          </w:rPr>
          <w:t>2 см</w:t>
        </w:r>
      </w:smartTag>
      <w:r>
        <w:rPr>
          <w:rFonts w:ascii="Courier New" w:hAnsi="Courier New"/>
          <w:sz w:val="28"/>
        </w:rPr>
        <w:t>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пальпации нижней край печени мягкий, острый, ровный, безболе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ненный.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Размер печени по Курлову по среднеключичной линии –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Courier New" w:hAnsi="Courier New"/>
            <w:sz w:val="28"/>
          </w:rPr>
          <w:t>9 см</w:t>
        </w:r>
      </w:smartTag>
      <w:r>
        <w:rPr>
          <w:rFonts w:ascii="Courier New" w:hAnsi="Courier New"/>
          <w:sz w:val="28"/>
        </w:rPr>
        <w:t xml:space="preserve">, серединной линии –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Courier New" w:hAnsi="Courier New"/>
            <w:sz w:val="28"/>
          </w:rPr>
          <w:t>8 см</w:t>
        </w:r>
      </w:smartTag>
      <w:r>
        <w:rPr>
          <w:rFonts w:ascii="Courier New" w:hAnsi="Courier New"/>
          <w:sz w:val="28"/>
        </w:rPr>
        <w:t xml:space="preserve">, по краю реберной дуги слева – </w:t>
      </w:r>
      <w:smartTag w:uri="urn:schemas-microsoft-com:office:smarttags" w:element="metricconverter">
        <w:smartTagPr>
          <w:attr w:name="ProductID" w:val="7 см"/>
        </w:smartTagPr>
        <w:r>
          <w:rPr>
            <w:rFonts w:ascii="Courier New" w:hAnsi="Courier New"/>
            <w:sz w:val="28"/>
          </w:rPr>
          <w:t>7 см</w:t>
        </w:r>
      </w:smartTag>
      <w:r>
        <w:rPr>
          <w:rFonts w:ascii="Courier New" w:hAnsi="Courier New"/>
          <w:sz w:val="28"/>
        </w:rPr>
        <w:t>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Желчный пузырь не пальпируется.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Симптомы </w:t>
      </w:r>
      <w:proofErr w:type="spellStart"/>
      <w:r>
        <w:rPr>
          <w:rFonts w:ascii="Courier New" w:hAnsi="Courier New"/>
          <w:sz w:val="28"/>
        </w:rPr>
        <w:t>Мюсси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Ражбе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Ортнера</w:t>
      </w:r>
      <w:proofErr w:type="spellEnd"/>
      <w:r>
        <w:rPr>
          <w:rFonts w:ascii="Courier New" w:hAnsi="Courier New"/>
          <w:sz w:val="28"/>
        </w:rPr>
        <w:t xml:space="preserve">, Калька, </w:t>
      </w:r>
      <w:proofErr w:type="spellStart"/>
      <w:r>
        <w:rPr>
          <w:rFonts w:ascii="Courier New" w:hAnsi="Courier New"/>
          <w:sz w:val="28"/>
        </w:rPr>
        <w:t>Кера</w:t>
      </w:r>
      <w:proofErr w:type="spellEnd"/>
      <w:r>
        <w:rPr>
          <w:rFonts w:ascii="Courier New" w:hAnsi="Courier New"/>
          <w:sz w:val="28"/>
        </w:rPr>
        <w:t xml:space="preserve"> отриц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тельны.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Селезенка не пальпируется. Размеры по Курлову 0-4-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Courier New" w:hAnsi="Courier New"/>
            <w:sz w:val="28"/>
          </w:rPr>
          <w:t>6 см</w:t>
        </w:r>
      </w:smartTag>
      <w:r>
        <w:rPr>
          <w:rFonts w:ascii="Courier New" w:hAnsi="Courier New"/>
          <w:sz w:val="28"/>
        </w:rPr>
        <w:t>.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Мочевыделител</w:t>
      </w:r>
      <w:r>
        <w:rPr>
          <w:rFonts w:ascii="Courier New" w:hAnsi="Courier New"/>
          <w:color w:val="000000"/>
          <w:sz w:val="28"/>
        </w:rPr>
        <w:t>ь</w:t>
      </w:r>
      <w:r>
        <w:rPr>
          <w:rFonts w:ascii="Courier New" w:hAnsi="Courier New"/>
          <w:color w:val="000000"/>
          <w:sz w:val="28"/>
        </w:rPr>
        <w:t>ная система</w:t>
      </w: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F90C0A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Покраснения, припухлости, отечности в поясничной области не наблюдается. Симптом поколачивания отрицател</w:t>
      </w:r>
      <w:r>
        <w:rPr>
          <w:rFonts w:ascii="Courier New" w:hAnsi="Courier New"/>
          <w:color w:val="000000"/>
          <w:sz w:val="28"/>
        </w:rPr>
        <w:t>ь</w:t>
      </w:r>
      <w:r>
        <w:rPr>
          <w:rFonts w:ascii="Courier New" w:hAnsi="Courier New"/>
          <w:color w:val="000000"/>
          <w:sz w:val="28"/>
        </w:rPr>
        <w:t>ный с двух сторон. По</w:t>
      </w:r>
      <w:r>
        <w:rPr>
          <w:rFonts w:ascii="Courier New" w:hAnsi="Courier New"/>
          <w:color w:val="000000"/>
          <w:sz w:val="28"/>
        </w:rPr>
        <w:t>ч</w:t>
      </w:r>
      <w:r>
        <w:rPr>
          <w:rFonts w:ascii="Courier New" w:hAnsi="Courier New"/>
          <w:color w:val="000000"/>
          <w:sz w:val="28"/>
        </w:rPr>
        <w:t>ки не пальпируются.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ЭНДОКРИННАЯ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СИСТЕМА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pStyle w:val="3"/>
        <w:spacing w:line="360" w:lineRule="auto"/>
        <w:jc w:val="center"/>
      </w:pPr>
      <w:r>
        <w:t>Гипоталамо-гипофизарная система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Телосложение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правильное,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пропорциональное, по женскому типу. Упитанность больного нормальная. Увеличения разм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>ров конечностей, носа, языка, челюстей,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ушных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р</w:t>
      </w:r>
      <w:r>
        <w:rPr>
          <w:rFonts w:ascii="Courier New" w:hAnsi="Courier New"/>
          <w:color w:val="000000"/>
          <w:sz w:val="28"/>
        </w:rPr>
        <w:t>а</w:t>
      </w:r>
      <w:r>
        <w:rPr>
          <w:rFonts w:ascii="Courier New" w:hAnsi="Courier New"/>
          <w:color w:val="000000"/>
          <w:sz w:val="28"/>
        </w:rPr>
        <w:t>ковин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нет.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Лицо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округлое, нормал</w:t>
      </w:r>
      <w:r>
        <w:rPr>
          <w:rFonts w:ascii="Courier New" w:hAnsi="Courier New"/>
          <w:color w:val="000000"/>
          <w:sz w:val="28"/>
        </w:rPr>
        <w:t>ь</w:t>
      </w:r>
      <w:r>
        <w:rPr>
          <w:rFonts w:ascii="Courier New" w:hAnsi="Courier New"/>
          <w:color w:val="000000"/>
          <w:sz w:val="28"/>
        </w:rPr>
        <w:t>ное.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Щитовидная железа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Щитовидная железа не пальпируется. </w:t>
      </w:r>
      <w:proofErr w:type="spellStart"/>
      <w:r>
        <w:rPr>
          <w:rFonts w:ascii="Courier New" w:hAnsi="Courier New"/>
          <w:color w:val="000000"/>
          <w:sz w:val="28"/>
        </w:rPr>
        <w:t>Безболезнена</w:t>
      </w:r>
      <w:proofErr w:type="spellEnd"/>
      <w:r>
        <w:rPr>
          <w:rFonts w:ascii="Courier New" w:hAnsi="Courier New"/>
          <w:color w:val="000000"/>
          <w:sz w:val="28"/>
        </w:rPr>
        <w:t xml:space="preserve"> при пальпации. Тремор конечностей отсутствует. Глазные си</w:t>
      </w:r>
      <w:r>
        <w:rPr>
          <w:rFonts w:ascii="Courier New" w:hAnsi="Courier New"/>
          <w:color w:val="000000"/>
          <w:sz w:val="28"/>
        </w:rPr>
        <w:t>н</w:t>
      </w:r>
      <w:r>
        <w:rPr>
          <w:rFonts w:ascii="Courier New" w:hAnsi="Courier New"/>
          <w:color w:val="000000"/>
          <w:sz w:val="28"/>
        </w:rPr>
        <w:t>дромы отсутс</w:t>
      </w:r>
      <w:r>
        <w:rPr>
          <w:rFonts w:ascii="Courier New" w:hAnsi="Courier New"/>
          <w:color w:val="000000"/>
          <w:sz w:val="28"/>
        </w:rPr>
        <w:t>т</w:t>
      </w:r>
      <w:r>
        <w:rPr>
          <w:rFonts w:ascii="Courier New" w:hAnsi="Courier New"/>
          <w:color w:val="000000"/>
          <w:sz w:val="28"/>
        </w:rPr>
        <w:t>вуют.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Поджелудочная железа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Зона проекции поджелудочной железы безболезненна при пал</w:t>
      </w:r>
      <w:r>
        <w:rPr>
          <w:rFonts w:ascii="Courier New" w:hAnsi="Courier New"/>
          <w:color w:val="000000"/>
          <w:sz w:val="28"/>
        </w:rPr>
        <w:t>ь</w:t>
      </w:r>
      <w:r>
        <w:rPr>
          <w:rFonts w:ascii="Courier New" w:hAnsi="Courier New"/>
          <w:color w:val="000000"/>
          <w:sz w:val="28"/>
        </w:rPr>
        <w:t xml:space="preserve">пации. 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Паращитовидные железы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Судорожный синдром отсутствует. Парестезий нет. Синдромы </w:t>
      </w:r>
      <w:proofErr w:type="spellStart"/>
      <w:r>
        <w:rPr>
          <w:rFonts w:ascii="Courier New" w:hAnsi="Courier New"/>
          <w:color w:val="000000"/>
          <w:sz w:val="28"/>
        </w:rPr>
        <w:t>Хвостека</w:t>
      </w:r>
      <w:proofErr w:type="spellEnd"/>
      <w:r>
        <w:rPr>
          <w:rFonts w:ascii="Courier New" w:hAnsi="Courier New"/>
          <w:color w:val="000000"/>
          <w:sz w:val="28"/>
        </w:rPr>
        <w:t xml:space="preserve"> и </w:t>
      </w:r>
      <w:proofErr w:type="spellStart"/>
      <w:r>
        <w:rPr>
          <w:rFonts w:ascii="Courier New" w:hAnsi="Courier New"/>
          <w:color w:val="000000"/>
          <w:sz w:val="28"/>
        </w:rPr>
        <w:t>Труссо</w:t>
      </w:r>
      <w:proofErr w:type="spellEnd"/>
      <w:r>
        <w:rPr>
          <w:rFonts w:ascii="Courier New" w:hAnsi="Courier New"/>
          <w:color w:val="000000"/>
          <w:sz w:val="28"/>
        </w:rPr>
        <w:t xml:space="preserve"> отриц</w:t>
      </w:r>
      <w:r>
        <w:rPr>
          <w:rFonts w:ascii="Courier New" w:hAnsi="Courier New"/>
          <w:color w:val="000000"/>
          <w:sz w:val="28"/>
        </w:rPr>
        <w:t>а</w:t>
      </w:r>
      <w:r>
        <w:rPr>
          <w:rFonts w:ascii="Courier New" w:hAnsi="Courier New"/>
          <w:color w:val="000000"/>
          <w:sz w:val="28"/>
        </w:rPr>
        <w:t>тельные.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Надпочечники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lastRenderedPageBreak/>
        <w:t>Подкожная жировая клетчатка развита нормально, равн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>мерно. АД = 120/90.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 xml:space="preserve">Половые железы 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Вторичные половые признаки развиты нормально..</w:t>
      </w:r>
    </w:p>
    <w:p w:rsidR="00E00922" w:rsidRDefault="00E00922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НЕРВНАЯ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СИСТЕМА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И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ОРГАНЫ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ЧУВСТВ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Сознание ясное, ориентация в пространстве, времени, ситуации не нарушена. Интеллект соответствует уровню развития, не ослаблен. Участков </w:t>
      </w:r>
      <w:proofErr w:type="spellStart"/>
      <w:r>
        <w:rPr>
          <w:rFonts w:ascii="Courier New" w:hAnsi="Courier New"/>
          <w:color w:val="000000"/>
          <w:sz w:val="28"/>
        </w:rPr>
        <w:t>гипо</w:t>
      </w:r>
      <w:proofErr w:type="spellEnd"/>
      <w:r>
        <w:rPr>
          <w:rFonts w:ascii="Courier New" w:hAnsi="Courier New"/>
          <w:color w:val="000000"/>
          <w:sz w:val="28"/>
        </w:rPr>
        <w:t xml:space="preserve">-, </w:t>
      </w:r>
      <w:proofErr w:type="spellStart"/>
      <w:r>
        <w:rPr>
          <w:rFonts w:ascii="Courier New" w:hAnsi="Courier New"/>
          <w:color w:val="000000"/>
          <w:sz w:val="28"/>
        </w:rPr>
        <w:t>гипер</w:t>
      </w:r>
      <w:proofErr w:type="spellEnd"/>
      <w:r>
        <w:rPr>
          <w:rFonts w:ascii="Courier New" w:hAnsi="Courier New"/>
          <w:color w:val="000000"/>
          <w:sz w:val="28"/>
        </w:rPr>
        <w:t>- и парест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 xml:space="preserve">зий нет. В позе </w:t>
      </w:r>
      <w:proofErr w:type="spellStart"/>
      <w:r>
        <w:rPr>
          <w:rFonts w:ascii="Courier New" w:hAnsi="Courier New"/>
          <w:color w:val="000000"/>
          <w:sz w:val="28"/>
        </w:rPr>
        <w:t>Ромберга</w:t>
      </w:r>
      <w:proofErr w:type="spellEnd"/>
      <w:r>
        <w:rPr>
          <w:rFonts w:ascii="Courier New" w:hAnsi="Courier New"/>
          <w:color w:val="000000"/>
          <w:sz w:val="28"/>
        </w:rPr>
        <w:t xml:space="preserve"> устойчив. Рефлексы живые. Патолог</w:t>
      </w:r>
      <w:r>
        <w:rPr>
          <w:rFonts w:ascii="Courier New" w:hAnsi="Courier New"/>
          <w:color w:val="000000"/>
          <w:sz w:val="28"/>
        </w:rPr>
        <w:t>и</w:t>
      </w:r>
      <w:r>
        <w:rPr>
          <w:rFonts w:ascii="Courier New" w:hAnsi="Courier New"/>
          <w:color w:val="000000"/>
          <w:sz w:val="28"/>
        </w:rPr>
        <w:t>ческих рефлексов нет.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Зрение, слух, вкус, осязание в норме.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ПРЕДВАРИТЕЛЬНЫЙ ДИАГНОЗ: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 xml:space="preserve">Хронический </w:t>
      </w:r>
      <w:proofErr w:type="spellStart"/>
      <w:r>
        <w:rPr>
          <w:rFonts w:ascii="Courier New" w:hAnsi="Courier New"/>
          <w:b/>
          <w:color w:val="000000"/>
          <w:sz w:val="28"/>
        </w:rPr>
        <w:t>лимфолейкоз</w:t>
      </w:r>
      <w:proofErr w:type="spellEnd"/>
      <w:r>
        <w:rPr>
          <w:rFonts w:ascii="Courier New" w:hAnsi="Courier New"/>
          <w:b/>
          <w:color w:val="000000"/>
          <w:sz w:val="28"/>
        </w:rPr>
        <w:t>.</w:t>
      </w:r>
    </w:p>
    <w:p w:rsidR="001307B6" w:rsidRDefault="001307B6" w:rsidP="00E00922">
      <w:p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ПЛАН ОБСЛЕДОВАНИЯ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Общий анализ крови (лейкоцитоз, лимфоцитоз, клетки Бо</w:t>
      </w:r>
      <w:r>
        <w:rPr>
          <w:rFonts w:ascii="Courier New" w:hAnsi="Courier New"/>
          <w:color w:val="000000"/>
          <w:sz w:val="28"/>
        </w:rPr>
        <w:t>т</w:t>
      </w:r>
      <w:r>
        <w:rPr>
          <w:rFonts w:ascii="Courier New" w:hAnsi="Courier New"/>
          <w:color w:val="000000"/>
          <w:sz w:val="28"/>
        </w:rPr>
        <w:t>кина-</w:t>
      </w:r>
      <w:proofErr w:type="spellStart"/>
      <w:r>
        <w:rPr>
          <w:rFonts w:ascii="Courier New" w:hAnsi="Courier New"/>
          <w:color w:val="000000"/>
          <w:sz w:val="28"/>
        </w:rPr>
        <w:t>Гумпрехта</w:t>
      </w:r>
      <w:proofErr w:type="spellEnd"/>
      <w:r>
        <w:rPr>
          <w:rFonts w:ascii="Courier New" w:hAnsi="Courier New"/>
          <w:color w:val="000000"/>
          <w:sz w:val="28"/>
        </w:rPr>
        <w:t>, анемия, увеличение СОЭ)</w:t>
      </w:r>
    </w:p>
    <w:p w:rsidR="00EE064D" w:rsidRDefault="00EE064D" w:rsidP="00C97A91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Анализ крови на сахар (норма)</w:t>
      </w:r>
    </w:p>
    <w:p w:rsidR="00EE064D" w:rsidRDefault="00EE064D" w:rsidP="00C97A91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Биохимический анализ крови (норма)</w:t>
      </w:r>
    </w:p>
    <w:p w:rsidR="00EE064D" w:rsidRDefault="00EE064D" w:rsidP="00C97A91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Анализ крови на ВИЧ, RW (отрицательно)</w:t>
      </w:r>
    </w:p>
    <w:p w:rsidR="00EE064D" w:rsidRDefault="00EE064D" w:rsidP="00C97A91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Общий анализ мочи (норма)</w:t>
      </w:r>
    </w:p>
    <w:p w:rsidR="00EE064D" w:rsidRDefault="00EE064D" w:rsidP="00C97A91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Обзорная </w:t>
      </w:r>
      <w:proofErr w:type="spellStart"/>
      <w:r>
        <w:rPr>
          <w:rFonts w:ascii="Courier New" w:hAnsi="Courier New"/>
          <w:color w:val="000000"/>
          <w:sz w:val="28"/>
        </w:rPr>
        <w:t>флюрография</w:t>
      </w:r>
      <w:proofErr w:type="spellEnd"/>
      <w:r>
        <w:rPr>
          <w:rFonts w:ascii="Courier New" w:hAnsi="Courier New"/>
          <w:color w:val="000000"/>
          <w:sz w:val="28"/>
        </w:rPr>
        <w:t xml:space="preserve"> (увеличение лимфоузлов сред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>стения)</w:t>
      </w:r>
    </w:p>
    <w:p w:rsidR="00EE064D" w:rsidRDefault="00EE064D" w:rsidP="00C97A91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УЗИ (увеличение печени, селезенки, </w:t>
      </w:r>
      <w:proofErr w:type="spellStart"/>
      <w:r>
        <w:rPr>
          <w:rFonts w:ascii="Courier New" w:hAnsi="Courier New"/>
          <w:color w:val="000000"/>
          <w:sz w:val="28"/>
        </w:rPr>
        <w:t>мезентериальных</w:t>
      </w:r>
      <w:proofErr w:type="spellEnd"/>
      <w:r>
        <w:rPr>
          <w:rFonts w:ascii="Courier New" w:hAnsi="Courier New"/>
          <w:color w:val="000000"/>
          <w:sz w:val="28"/>
        </w:rPr>
        <w:t xml:space="preserve"> ли</w:t>
      </w:r>
      <w:r>
        <w:rPr>
          <w:rFonts w:ascii="Courier New" w:hAnsi="Courier New"/>
          <w:color w:val="000000"/>
          <w:sz w:val="28"/>
        </w:rPr>
        <w:t>м</w:t>
      </w:r>
      <w:r>
        <w:rPr>
          <w:rFonts w:ascii="Courier New" w:hAnsi="Courier New"/>
          <w:color w:val="000000"/>
          <w:sz w:val="28"/>
        </w:rPr>
        <w:t>фоузлов)</w:t>
      </w:r>
    </w:p>
    <w:p w:rsidR="00EE064D" w:rsidRDefault="00EE064D" w:rsidP="00C97A91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ЭКГ (возрастные изменения)</w:t>
      </w:r>
    </w:p>
    <w:p w:rsidR="00EE064D" w:rsidRDefault="00EE064D" w:rsidP="00C97A91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lastRenderedPageBreak/>
        <w:t>Стернальная пункция (увеличение лимфоцитарной м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>таплазии (</w:t>
      </w:r>
      <w:r w:rsidRPr="00400CAA">
        <w:rPr>
          <w:rFonts w:ascii="Courier New" w:hAnsi="Courier New"/>
          <w:color w:val="000000"/>
          <w:sz w:val="28"/>
        </w:rPr>
        <w:t>&gt;</w:t>
      </w:r>
      <w:r>
        <w:rPr>
          <w:rFonts w:ascii="Courier New" w:hAnsi="Courier New"/>
          <w:color w:val="000000"/>
          <w:sz w:val="28"/>
        </w:rPr>
        <w:t>30%))</w:t>
      </w:r>
    </w:p>
    <w:p w:rsidR="00EE064D" w:rsidRDefault="00EE064D" w:rsidP="00C97A91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Пункция лимфоузлов (лимфоциты-95-100%, единичные </w:t>
      </w:r>
      <w:proofErr w:type="spellStart"/>
      <w:r>
        <w:rPr>
          <w:rFonts w:ascii="Courier New" w:hAnsi="Courier New"/>
          <w:color w:val="000000"/>
          <w:sz w:val="28"/>
        </w:rPr>
        <w:t>пролимфоциты</w:t>
      </w:r>
      <w:proofErr w:type="spellEnd"/>
      <w:r>
        <w:rPr>
          <w:rFonts w:ascii="Courier New" w:hAnsi="Courier New"/>
          <w:color w:val="000000"/>
          <w:sz w:val="28"/>
        </w:rPr>
        <w:t xml:space="preserve"> и </w:t>
      </w:r>
      <w:proofErr w:type="spellStart"/>
      <w:r>
        <w:rPr>
          <w:rFonts w:ascii="Courier New" w:hAnsi="Courier New"/>
          <w:color w:val="000000"/>
          <w:sz w:val="28"/>
        </w:rPr>
        <w:t>лимфобласты</w:t>
      </w:r>
      <w:proofErr w:type="spellEnd"/>
      <w:r>
        <w:rPr>
          <w:rFonts w:ascii="Courier New" w:hAnsi="Courier New"/>
          <w:color w:val="000000"/>
          <w:sz w:val="28"/>
        </w:rPr>
        <w:t xml:space="preserve">) 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РЕЗУЛЬТАТЫ ОБСЛЕДОВАНИЯ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1. Общий анализ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</w:tblGrid>
      <w:tr w:rsidR="00EE064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Эритроциты </w:t>
            </w:r>
          </w:p>
        </w:tc>
        <w:tc>
          <w:tcPr>
            <w:tcW w:w="1701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  <w:vertAlign w:val="superscript"/>
              </w:rPr>
            </w:pPr>
            <w:r>
              <w:rPr>
                <w:rFonts w:ascii="Courier New" w:hAnsi="Courier New"/>
                <w:color w:val="000000"/>
                <w:sz w:val="28"/>
              </w:rPr>
              <w:t>4,0х10</w:t>
            </w:r>
            <w:r>
              <w:rPr>
                <w:rFonts w:ascii="Courier New" w:hAnsi="Courier New"/>
                <w:color w:val="000000"/>
                <w:sz w:val="28"/>
                <w:vertAlign w:val="superscript"/>
              </w:rPr>
              <w:t>12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Гемоглобин </w:t>
            </w:r>
          </w:p>
        </w:tc>
        <w:tc>
          <w:tcPr>
            <w:tcW w:w="1701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125 г/л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ЦП</w:t>
            </w:r>
          </w:p>
        </w:tc>
        <w:tc>
          <w:tcPr>
            <w:tcW w:w="1701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0,9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Ретикулоциты</w:t>
            </w:r>
            <w:proofErr w:type="spellEnd"/>
          </w:p>
        </w:tc>
        <w:tc>
          <w:tcPr>
            <w:tcW w:w="1701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10%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Тромбоциты </w:t>
            </w:r>
          </w:p>
        </w:tc>
        <w:tc>
          <w:tcPr>
            <w:tcW w:w="1701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220х10</w:t>
            </w:r>
            <w:r>
              <w:rPr>
                <w:rFonts w:ascii="Courier New" w:hAnsi="Courier New"/>
                <w:color w:val="000000"/>
                <w:sz w:val="28"/>
                <w:vertAlign w:val="superscript"/>
              </w:rPr>
              <w:t>9</w:t>
            </w:r>
            <w:r>
              <w:rPr>
                <w:rFonts w:ascii="Courier New" w:hAnsi="Courier New"/>
                <w:color w:val="000000"/>
                <w:sz w:val="28"/>
              </w:rPr>
              <w:t>/л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Лейкоциты</w:t>
            </w:r>
          </w:p>
        </w:tc>
        <w:tc>
          <w:tcPr>
            <w:tcW w:w="1701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35х10</w:t>
            </w:r>
            <w:r>
              <w:rPr>
                <w:rFonts w:ascii="Courier New" w:hAnsi="Courier New"/>
                <w:color w:val="000000"/>
                <w:sz w:val="28"/>
                <w:vertAlign w:val="superscript"/>
              </w:rPr>
              <w:t>9</w:t>
            </w:r>
            <w:r>
              <w:rPr>
                <w:rFonts w:ascii="Courier New" w:hAnsi="Courier New"/>
                <w:color w:val="000000"/>
                <w:sz w:val="28"/>
              </w:rPr>
              <w:t>/л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П/ядерные</w:t>
            </w:r>
          </w:p>
        </w:tc>
        <w:tc>
          <w:tcPr>
            <w:tcW w:w="1701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3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С/ядерные</w:t>
            </w:r>
          </w:p>
        </w:tc>
        <w:tc>
          <w:tcPr>
            <w:tcW w:w="1701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2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Эозинофилы </w:t>
            </w:r>
          </w:p>
        </w:tc>
        <w:tc>
          <w:tcPr>
            <w:tcW w:w="1701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0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Лимфоциты</w:t>
            </w:r>
          </w:p>
        </w:tc>
        <w:tc>
          <w:tcPr>
            <w:tcW w:w="1701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94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Моноциты</w:t>
            </w:r>
          </w:p>
        </w:tc>
        <w:tc>
          <w:tcPr>
            <w:tcW w:w="1701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1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Клетки Боткина-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Гумпрехта</w:t>
            </w:r>
            <w:proofErr w:type="spellEnd"/>
          </w:p>
        </w:tc>
        <w:tc>
          <w:tcPr>
            <w:tcW w:w="1701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2-4 в п/з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СОЭ </w:t>
            </w:r>
          </w:p>
        </w:tc>
        <w:tc>
          <w:tcPr>
            <w:tcW w:w="1701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15мм в час</w:t>
            </w:r>
          </w:p>
        </w:tc>
      </w:tr>
    </w:tbl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br w:type="page"/>
      </w:r>
      <w:r>
        <w:rPr>
          <w:rFonts w:ascii="Courier New" w:hAnsi="Courier New"/>
          <w:color w:val="000000"/>
          <w:sz w:val="28"/>
        </w:rPr>
        <w:lastRenderedPageBreak/>
        <w:t>2. Биохимический анализ крови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835"/>
      </w:tblGrid>
      <w:tr w:rsidR="00EE064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Общий белок</w:t>
            </w:r>
            <w:r w:rsidR="00F90C0A">
              <w:rPr>
                <w:rFonts w:ascii="Courier New" w:hAnsi="Courier New"/>
                <w:color w:val="000000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 58,5 г/л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Креатинин</w:t>
            </w:r>
            <w:proofErr w:type="spellEnd"/>
            <w:r w:rsidR="00F90C0A">
              <w:rPr>
                <w:rFonts w:ascii="Courier New" w:hAnsi="Courier New"/>
                <w:color w:val="000000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8,30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E064D" w:rsidRDefault="00EE064D">
            <w:pPr>
              <w:spacing w:line="360" w:lineRule="auto"/>
              <w:ind w:right="-75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Мочевина </w:t>
            </w:r>
          </w:p>
        </w:tc>
        <w:tc>
          <w:tcPr>
            <w:tcW w:w="2835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3,88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E064D" w:rsidRDefault="00EE064D">
            <w:pPr>
              <w:spacing w:line="360" w:lineRule="auto"/>
              <w:ind w:right="-75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АСТ</w:t>
            </w:r>
          </w:p>
        </w:tc>
        <w:tc>
          <w:tcPr>
            <w:tcW w:w="2835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49,8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E064D" w:rsidRDefault="00EE064D">
            <w:pPr>
              <w:spacing w:line="360" w:lineRule="auto"/>
              <w:ind w:right="-75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АЛТ</w:t>
            </w:r>
          </w:p>
        </w:tc>
        <w:tc>
          <w:tcPr>
            <w:tcW w:w="2835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28,0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E064D" w:rsidRDefault="00EE064D">
            <w:pPr>
              <w:spacing w:line="360" w:lineRule="auto"/>
              <w:ind w:right="-75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 Билирубин (</w:t>
            </w:r>
            <w:proofErr w:type="spellStart"/>
            <w:r>
              <w:rPr>
                <w:rFonts w:ascii="Courier New" w:hAnsi="Courier New"/>
                <w:color w:val="000000"/>
                <w:sz w:val="28"/>
              </w:rPr>
              <w:t>о,п,н</w:t>
            </w:r>
            <w:proofErr w:type="spellEnd"/>
            <w:r>
              <w:rPr>
                <w:rFonts w:ascii="Courier New" w:hAnsi="Courier New"/>
                <w:color w:val="000000"/>
                <w:sz w:val="28"/>
              </w:rPr>
              <w:t xml:space="preserve">) </w:t>
            </w:r>
          </w:p>
        </w:tc>
        <w:tc>
          <w:tcPr>
            <w:tcW w:w="2835" w:type="dxa"/>
          </w:tcPr>
          <w:p w:rsidR="00EE064D" w:rsidRDefault="00EE064D">
            <w:pPr>
              <w:spacing w:line="360" w:lineRule="auto"/>
              <w:ind w:right="113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 18,0- 6,2- 11,8</w:t>
            </w:r>
          </w:p>
        </w:tc>
      </w:tr>
    </w:tbl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3. Анализ крови на сахар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глюкоза - 3,8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4. Общий анализ мочи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35"/>
      </w:tblGrid>
      <w:tr w:rsidR="00EE064D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Цвет </w:t>
            </w:r>
          </w:p>
        </w:tc>
        <w:tc>
          <w:tcPr>
            <w:tcW w:w="2835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желтый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Мутность </w:t>
            </w:r>
          </w:p>
        </w:tc>
        <w:tc>
          <w:tcPr>
            <w:tcW w:w="2835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мутная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Плотность </w:t>
            </w:r>
          </w:p>
        </w:tc>
        <w:tc>
          <w:tcPr>
            <w:tcW w:w="2835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1006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РН</w:t>
            </w:r>
          </w:p>
        </w:tc>
        <w:tc>
          <w:tcPr>
            <w:tcW w:w="2835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кислая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 Эритроциты </w:t>
            </w:r>
          </w:p>
        </w:tc>
        <w:tc>
          <w:tcPr>
            <w:tcW w:w="2835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 0 в п/з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 Лейкоциты </w:t>
            </w:r>
          </w:p>
        </w:tc>
        <w:tc>
          <w:tcPr>
            <w:tcW w:w="2835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 2-3 в п/з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 Эпителий </w:t>
            </w:r>
          </w:p>
        </w:tc>
        <w:tc>
          <w:tcPr>
            <w:tcW w:w="2835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 3-4 в п/з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 Белок </w:t>
            </w:r>
          </w:p>
        </w:tc>
        <w:tc>
          <w:tcPr>
            <w:tcW w:w="2835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 следы</w:t>
            </w:r>
          </w:p>
        </w:tc>
      </w:tr>
      <w:tr w:rsidR="00EE064D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 Цилиндры</w:t>
            </w:r>
          </w:p>
          <w:p w:rsidR="00EE064D" w:rsidRDefault="00F90C0A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 xml:space="preserve"> </w:t>
            </w:r>
            <w:r w:rsidR="00EE064D">
              <w:rPr>
                <w:rFonts w:ascii="Courier New" w:hAnsi="Courier New"/>
                <w:color w:val="000000"/>
                <w:sz w:val="28"/>
              </w:rPr>
              <w:t>Зе</w:t>
            </w:r>
            <w:r w:rsidR="00EE064D">
              <w:rPr>
                <w:rFonts w:ascii="Courier New" w:hAnsi="Courier New"/>
                <w:color w:val="000000"/>
                <w:sz w:val="28"/>
              </w:rPr>
              <w:t>р</w:t>
            </w:r>
            <w:r w:rsidR="00EE064D">
              <w:rPr>
                <w:rFonts w:ascii="Courier New" w:hAnsi="Courier New"/>
                <w:color w:val="000000"/>
                <w:sz w:val="28"/>
              </w:rPr>
              <w:t>нистые</w:t>
            </w:r>
          </w:p>
        </w:tc>
        <w:tc>
          <w:tcPr>
            <w:tcW w:w="2835" w:type="dxa"/>
          </w:tcPr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</w:p>
          <w:p w:rsidR="00EE064D" w:rsidRDefault="00EE064D">
            <w:pPr>
              <w:spacing w:line="360" w:lineRule="auto"/>
              <w:ind w:right="113"/>
              <w:jc w:val="both"/>
              <w:rPr>
                <w:rFonts w:ascii="Courier New" w:hAnsi="Courier New"/>
                <w:color w:val="000000"/>
                <w:sz w:val="28"/>
              </w:rPr>
            </w:pPr>
            <w:r>
              <w:rPr>
                <w:rFonts w:ascii="Courier New" w:hAnsi="Courier New"/>
                <w:color w:val="000000"/>
                <w:sz w:val="28"/>
              </w:rPr>
              <w:t>0-1 в п/з</w:t>
            </w:r>
          </w:p>
        </w:tc>
      </w:tr>
    </w:tbl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 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5. Анализ крови на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- ВИЧ - отрицательный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- RW - отрицательный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6. ЭКГ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Ритм синусовый правильный, синусовая тахикардия. ЭОС не смещена. Изменения в пределах возрастной но</w:t>
      </w:r>
      <w:r>
        <w:rPr>
          <w:rFonts w:ascii="Courier New" w:hAnsi="Courier New"/>
          <w:color w:val="000000"/>
          <w:sz w:val="28"/>
        </w:rPr>
        <w:t>р</w:t>
      </w:r>
      <w:r>
        <w:rPr>
          <w:rFonts w:ascii="Courier New" w:hAnsi="Courier New"/>
          <w:color w:val="000000"/>
          <w:sz w:val="28"/>
        </w:rPr>
        <w:t xml:space="preserve">мы. 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lastRenderedPageBreak/>
        <w:t>7. Рентгенография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Базальный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пневмосклероз, корни расширены, без жесткой структуры.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8. УЗИ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Печень не увеличена, структура не изменена. Поджел</w:t>
      </w:r>
      <w:r>
        <w:rPr>
          <w:rFonts w:ascii="Courier New" w:hAnsi="Courier New"/>
          <w:color w:val="000000"/>
          <w:sz w:val="28"/>
        </w:rPr>
        <w:t>у</w:t>
      </w:r>
      <w:r>
        <w:rPr>
          <w:rFonts w:ascii="Courier New" w:hAnsi="Courier New"/>
          <w:color w:val="000000"/>
          <w:sz w:val="28"/>
        </w:rPr>
        <w:t>дочная железа не увеличена, ткань равномерно уплотнена. С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>лезенка 120х122х61 мм. Почки без патологических измен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>ний, конкрементов нет.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Ведущим в клинике данного заболевания является </w:t>
      </w:r>
      <w:proofErr w:type="spellStart"/>
      <w:r>
        <w:rPr>
          <w:rFonts w:ascii="Courier New" w:hAnsi="Courier New"/>
          <w:b/>
          <w:i/>
          <w:color w:val="000000"/>
          <w:sz w:val="28"/>
        </w:rPr>
        <w:t>лимф</w:t>
      </w:r>
      <w:r>
        <w:rPr>
          <w:rFonts w:ascii="Courier New" w:hAnsi="Courier New"/>
          <w:b/>
          <w:i/>
          <w:color w:val="000000"/>
          <w:sz w:val="28"/>
        </w:rPr>
        <w:t>о</w:t>
      </w:r>
      <w:r>
        <w:rPr>
          <w:rFonts w:ascii="Courier New" w:hAnsi="Courier New"/>
          <w:b/>
          <w:i/>
          <w:color w:val="000000"/>
          <w:sz w:val="28"/>
        </w:rPr>
        <w:t>пролиферативный</w:t>
      </w:r>
      <w:proofErr w:type="spellEnd"/>
      <w:r>
        <w:rPr>
          <w:rFonts w:ascii="Courier New" w:hAnsi="Courier New"/>
          <w:b/>
          <w:i/>
          <w:color w:val="000000"/>
          <w:sz w:val="28"/>
        </w:rPr>
        <w:t xml:space="preserve"> синдром</w:t>
      </w:r>
      <w:r>
        <w:rPr>
          <w:rFonts w:ascii="Courier New" w:hAnsi="Courier New"/>
          <w:color w:val="000000"/>
          <w:sz w:val="28"/>
        </w:rPr>
        <w:t xml:space="preserve"> – обусловлен </w:t>
      </w:r>
      <w:proofErr w:type="spellStart"/>
      <w:r>
        <w:rPr>
          <w:rFonts w:ascii="Courier New" w:hAnsi="Courier New"/>
          <w:color w:val="000000"/>
          <w:sz w:val="28"/>
        </w:rPr>
        <w:t>лимфоаденопатией</w:t>
      </w:r>
      <w:proofErr w:type="spellEnd"/>
      <w:r>
        <w:rPr>
          <w:rFonts w:ascii="Courier New" w:hAnsi="Courier New"/>
          <w:color w:val="000000"/>
          <w:sz w:val="28"/>
        </w:rPr>
        <w:t xml:space="preserve">, </w:t>
      </w:r>
      <w:proofErr w:type="spellStart"/>
      <w:r>
        <w:rPr>
          <w:rFonts w:ascii="Courier New" w:hAnsi="Courier New"/>
          <w:color w:val="000000"/>
          <w:sz w:val="28"/>
        </w:rPr>
        <w:t>спл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>номегалией</w:t>
      </w:r>
      <w:proofErr w:type="spellEnd"/>
      <w:r>
        <w:rPr>
          <w:rFonts w:ascii="Courier New" w:hAnsi="Courier New"/>
          <w:color w:val="000000"/>
          <w:sz w:val="28"/>
        </w:rPr>
        <w:t xml:space="preserve"> и лимфоидной пролиферацией костного мозга и складывается из ряда синдромов:</w:t>
      </w:r>
    </w:p>
    <w:p w:rsidR="00EE064D" w:rsidRDefault="00EE064D" w:rsidP="00C97A91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Общие симптомы, обусловленные интоксикацией, разра</w:t>
      </w:r>
      <w:r>
        <w:rPr>
          <w:rFonts w:ascii="Courier New" w:hAnsi="Courier New"/>
          <w:color w:val="000000"/>
          <w:sz w:val="28"/>
        </w:rPr>
        <w:t>с</w:t>
      </w:r>
      <w:r>
        <w:rPr>
          <w:rFonts w:ascii="Courier New" w:hAnsi="Courier New"/>
          <w:color w:val="000000"/>
          <w:sz w:val="28"/>
        </w:rPr>
        <w:t>танием лейкозных клеток в костном мозге, селезенке (лихорадка, потливость, боли в костях) – их можно объед</w:t>
      </w:r>
      <w:r>
        <w:rPr>
          <w:rFonts w:ascii="Courier New" w:hAnsi="Courier New"/>
          <w:color w:val="000000"/>
          <w:sz w:val="28"/>
        </w:rPr>
        <w:t>и</w:t>
      </w:r>
      <w:r>
        <w:rPr>
          <w:rFonts w:ascii="Courier New" w:hAnsi="Courier New"/>
          <w:color w:val="000000"/>
          <w:sz w:val="28"/>
        </w:rPr>
        <w:t xml:space="preserve">нить в </w:t>
      </w:r>
      <w:r>
        <w:rPr>
          <w:rFonts w:ascii="Courier New" w:hAnsi="Courier New"/>
          <w:b/>
          <w:i/>
          <w:color w:val="000000"/>
          <w:sz w:val="28"/>
        </w:rPr>
        <w:t>интоксикационный синдром</w:t>
      </w:r>
    </w:p>
    <w:p w:rsidR="00EE064D" w:rsidRDefault="00EE064D" w:rsidP="00C97A91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Увеличение селезенки –</w:t>
      </w:r>
      <w:proofErr w:type="spellStart"/>
      <w:r>
        <w:rPr>
          <w:rFonts w:ascii="Courier New" w:hAnsi="Courier New"/>
          <w:b/>
          <w:i/>
          <w:color w:val="000000"/>
          <w:sz w:val="28"/>
        </w:rPr>
        <w:t>спленомегалический</w:t>
      </w:r>
      <w:proofErr w:type="spellEnd"/>
      <w:r>
        <w:rPr>
          <w:rFonts w:ascii="Courier New" w:hAnsi="Courier New"/>
          <w:b/>
          <w:i/>
          <w:color w:val="000000"/>
          <w:sz w:val="28"/>
        </w:rPr>
        <w:t xml:space="preserve"> синдром</w:t>
      </w:r>
    </w:p>
    <w:p w:rsidR="00EE064D" w:rsidRDefault="00EE064D" w:rsidP="00C97A91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Увеличение регионарных лимфоузлов –</w:t>
      </w:r>
      <w:proofErr w:type="spellStart"/>
      <w:r>
        <w:rPr>
          <w:rFonts w:ascii="Courier New" w:hAnsi="Courier New"/>
          <w:b/>
          <w:i/>
          <w:color w:val="000000"/>
          <w:sz w:val="28"/>
        </w:rPr>
        <w:t>лимфоаденопат</w:t>
      </w:r>
      <w:r>
        <w:rPr>
          <w:rFonts w:ascii="Courier New" w:hAnsi="Courier New"/>
          <w:b/>
          <w:i/>
          <w:color w:val="000000"/>
          <w:sz w:val="28"/>
        </w:rPr>
        <w:t>и</w:t>
      </w:r>
      <w:r>
        <w:rPr>
          <w:rFonts w:ascii="Courier New" w:hAnsi="Courier New"/>
          <w:b/>
          <w:i/>
          <w:color w:val="000000"/>
          <w:sz w:val="28"/>
        </w:rPr>
        <w:t>ческий</w:t>
      </w:r>
      <w:proofErr w:type="spellEnd"/>
      <w:r>
        <w:rPr>
          <w:rFonts w:ascii="Courier New" w:hAnsi="Courier New"/>
          <w:b/>
          <w:i/>
          <w:color w:val="000000"/>
          <w:sz w:val="28"/>
        </w:rPr>
        <w:t xml:space="preserve"> синдром</w:t>
      </w:r>
    </w:p>
    <w:p w:rsidR="00EE064D" w:rsidRDefault="00EE064D" w:rsidP="00C97A91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 характерные изменения в периферической крови – </w:t>
      </w:r>
      <w:r>
        <w:rPr>
          <w:rFonts w:ascii="Courier New" w:hAnsi="Courier New"/>
          <w:b/>
          <w:i/>
          <w:color w:val="000000"/>
          <w:sz w:val="28"/>
        </w:rPr>
        <w:t>синдром клин</w:t>
      </w:r>
      <w:r>
        <w:rPr>
          <w:rFonts w:ascii="Courier New" w:hAnsi="Courier New"/>
          <w:b/>
          <w:i/>
          <w:color w:val="000000"/>
          <w:sz w:val="28"/>
        </w:rPr>
        <w:t>и</w:t>
      </w:r>
      <w:r>
        <w:rPr>
          <w:rFonts w:ascii="Courier New" w:hAnsi="Courier New"/>
          <w:b/>
          <w:i/>
          <w:color w:val="000000"/>
          <w:sz w:val="28"/>
        </w:rPr>
        <w:t>ко-гематологических изменений</w:t>
      </w:r>
    </w:p>
    <w:p w:rsidR="00EE064D" w:rsidRDefault="00EE064D">
      <w:pPr>
        <w:spacing w:line="360" w:lineRule="auto"/>
        <w:ind w:left="227" w:right="113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  <w:u w:val="single"/>
        </w:rPr>
      </w:pPr>
      <w:r>
        <w:rPr>
          <w:rFonts w:ascii="Courier New" w:hAnsi="Courier New"/>
          <w:color w:val="000000"/>
          <w:sz w:val="28"/>
          <w:u w:val="single"/>
        </w:rPr>
        <w:t>КЛИНИЧЕСКИЙ ДИАГНОЗ</w:t>
      </w:r>
    </w:p>
    <w:p w:rsidR="00EE064D" w:rsidRDefault="00EE064D">
      <w:pPr>
        <w:spacing w:line="360" w:lineRule="auto"/>
        <w:ind w:left="227" w:right="113"/>
        <w:rPr>
          <w:rFonts w:ascii="Courier New" w:hAnsi="Courier New"/>
          <w:color w:val="000000"/>
          <w:sz w:val="28"/>
          <w:u w:val="single"/>
        </w:rPr>
      </w:pP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 xml:space="preserve">Хронический </w:t>
      </w:r>
      <w:proofErr w:type="spellStart"/>
      <w:r>
        <w:rPr>
          <w:rFonts w:ascii="Courier New" w:hAnsi="Courier New"/>
          <w:b/>
          <w:color w:val="000000"/>
          <w:sz w:val="28"/>
        </w:rPr>
        <w:t>лимфолейкоз</w:t>
      </w:r>
      <w:proofErr w:type="spellEnd"/>
      <w:r>
        <w:rPr>
          <w:rFonts w:ascii="Courier New" w:hAnsi="Courier New"/>
          <w:b/>
          <w:color w:val="000000"/>
          <w:sz w:val="28"/>
        </w:rPr>
        <w:t>, типичное течение, развернутая стадия.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b/>
          <w:color w:val="000000"/>
          <w:sz w:val="28"/>
        </w:rPr>
      </w:pP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Диагноз поставлен на основании: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Жалоб больной на увеличение лимфатических узлов шеи, в подмышечной впадине и паху, потливость, боли в ко</w:t>
      </w:r>
      <w:r>
        <w:rPr>
          <w:rFonts w:ascii="Courier New" w:hAnsi="Courier New"/>
          <w:color w:val="000000"/>
          <w:sz w:val="28"/>
        </w:rPr>
        <w:t>с</w:t>
      </w:r>
      <w:r>
        <w:rPr>
          <w:rFonts w:ascii="Courier New" w:hAnsi="Courier New"/>
          <w:color w:val="000000"/>
          <w:sz w:val="28"/>
        </w:rPr>
        <w:t xml:space="preserve">тях, </w:t>
      </w:r>
      <w:r>
        <w:rPr>
          <w:rFonts w:ascii="Courier New" w:hAnsi="Courier New"/>
          <w:color w:val="000000"/>
          <w:sz w:val="28"/>
        </w:rPr>
        <w:lastRenderedPageBreak/>
        <w:t>повышение температуры в вечернее время, похудание, отсутствие аппетита, слабость,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в</w:t>
      </w:r>
      <w:r>
        <w:rPr>
          <w:rFonts w:ascii="Courier New" w:hAnsi="Courier New"/>
          <w:color w:val="000000"/>
          <w:sz w:val="28"/>
        </w:rPr>
        <w:t>я</w:t>
      </w:r>
      <w:r>
        <w:rPr>
          <w:rFonts w:ascii="Courier New" w:hAnsi="Courier New"/>
          <w:color w:val="000000"/>
          <w:sz w:val="28"/>
        </w:rPr>
        <w:t>лость.</w:t>
      </w:r>
    </w:p>
    <w:p w:rsidR="00EE064D" w:rsidRDefault="00EE064D" w:rsidP="00C97A91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Истории заболевания - считает себя больной с февраля 1987 года, когда впервые появилась слабость и обнаруж</w:t>
      </w:r>
      <w:r>
        <w:rPr>
          <w:rFonts w:ascii="Courier New" w:hAnsi="Courier New"/>
          <w:color w:val="000000"/>
          <w:sz w:val="28"/>
        </w:rPr>
        <w:t>и</w:t>
      </w:r>
      <w:r>
        <w:rPr>
          <w:rFonts w:ascii="Courier New" w:hAnsi="Courier New"/>
          <w:color w:val="000000"/>
          <w:sz w:val="28"/>
        </w:rPr>
        <w:t xml:space="preserve">лись характерные изменения в анализе крови, с декабря 1987 года появилась </w:t>
      </w:r>
      <w:proofErr w:type="spellStart"/>
      <w:r>
        <w:rPr>
          <w:rFonts w:ascii="Courier New" w:hAnsi="Courier New"/>
          <w:color w:val="000000"/>
          <w:sz w:val="28"/>
        </w:rPr>
        <w:t>лимфоаденопатия</w:t>
      </w:r>
      <w:proofErr w:type="spellEnd"/>
      <w:r>
        <w:rPr>
          <w:rFonts w:ascii="Courier New" w:hAnsi="Courier New"/>
          <w:color w:val="000000"/>
          <w:sz w:val="28"/>
        </w:rPr>
        <w:t>. С 10.12. по 31.12.1987 года проходила стационарное лечение в гем</w:t>
      </w:r>
      <w:r>
        <w:rPr>
          <w:rFonts w:ascii="Courier New" w:hAnsi="Courier New"/>
          <w:color w:val="000000"/>
          <w:sz w:val="28"/>
        </w:rPr>
        <w:t>а</w:t>
      </w:r>
      <w:r>
        <w:rPr>
          <w:rFonts w:ascii="Courier New" w:hAnsi="Courier New"/>
          <w:color w:val="000000"/>
          <w:sz w:val="28"/>
        </w:rPr>
        <w:t xml:space="preserve">тологическом отделении ОКБ, где и был установлен диагноз «хронический </w:t>
      </w:r>
      <w:proofErr w:type="spellStart"/>
      <w:r>
        <w:rPr>
          <w:rFonts w:ascii="Courier New" w:hAnsi="Courier New"/>
          <w:color w:val="000000"/>
          <w:sz w:val="28"/>
        </w:rPr>
        <w:t>лимфоле</w:t>
      </w:r>
      <w:r>
        <w:rPr>
          <w:rFonts w:ascii="Courier New" w:hAnsi="Courier New"/>
          <w:color w:val="000000"/>
          <w:sz w:val="28"/>
        </w:rPr>
        <w:t>й</w:t>
      </w:r>
      <w:r>
        <w:rPr>
          <w:rFonts w:ascii="Courier New" w:hAnsi="Courier New"/>
          <w:color w:val="000000"/>
          <w:sz w:val="28"/>
        </w:rPr>
        <w:t>коз</w:t>
      </w:r>
      <w:proofErr w:type="spellEnd"/>
      <w:r>
        <w:rPr>
          <w:rFonts w:ascii="Courier New" w:hAnsi="Courier New"/>
          <w:color w:val="000000"/>
          <w:sz w:val="28"/>
        </w:rPr>
        <w:t>». С 22.03. по 12. 04.1988 проходила стационарное лечение во 2-м гемат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>логическом отделении ЦКБ№2 МПС. Больная постоянно наблюдается у гематолога,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получая терапию полив</w:t>
      </w:r>
      <w:r>
        <w:rPr>
          <w:rFonts w:ascii="Courier New" w:hAnsi="Courier New"/>
          <w:color w:val="000000"/>
          <w:sz w:val="28"/>
        </w:rPr>
        <w:t>и</w:t>
      </w:r>
      <w:r>
        <w:rPr>
          <w:rFonts w:ascii="Courier New" w:hAnsi="Courier New"/>
          <w:color w:val="000000"/>
          <w:sz w:val="28"/>
        </w:rPr>
        <w:t>таминами. До 1998 года цитостатическую терапию не получала.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Настоящее уху</w:t>
      </w:r>
      <w:r>
        <w:rPr>
          <w:rFonts w:ascii="Courier New" w:hAnsi="Courier New"/>
          <w:color w:val="000000"/>
          <w:sz w:val="28"/>
        </w:rPr>
        <w:t>д</w:t>
      </w:r>
      <w:r>
        <w:rPr>
          <w:rFonts w:ascii="Courier New" w:hAnsi="Courier New"/>
          <w:color w:val="000000"/>
          <w:sz w:val="28"/>
        </w:rPr>
        <w:t>шение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началось в ноябре прошлого года, когда появилась сильная слабость («все валилось из рук», нескол</w:t>
      </w:r>
      <w:r>
        <w:rPr>
          <w:rFonts w:ascii="Courier New" w:hAnsi="Courier New"/>
          <w:color w:val="000000"/>
          <w:sz w:val="28"/>
        </w:rPr>
        <w:t>ь</w:t>
      </w:r>
      <w:r>
        <w:rPr>
          <w:rFonts w:ascii="Courier New" w:hAnsi="Courier New"/>
          <w:color w:val="000000"/>
          <w:sz w:val="28"/>
        </w:rPr>
        <w:t>ко раз падала от слабости на улице), постоянные боли в н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>ге, потливость, снизился аппетит, к вечеру прогрессивно увеличивалась температура тела (иногда до 39</w:t>
      </w:r>
      <w:r>
        <w:rPr>
          <w:rFonts w:ascii="Courier New" w:hAnsi="Courier New"/>
          <w:color w:val="000000"/>
          <w:sz w:val="28"/>
          <w:vertAlign w:val="superscript"/>
        </w:rPr>
        <w:t>0</w:t>
      </w:r>
      <w:r>
        <w:rPr>
          <w:rFonts w:ascii="Courier New" w:hAnsi="Courier New"/>
          <w:color w:val="000000"/>
          <w:sz w:val="28"/>
        </w:rPr>
        <w:t>С). В н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 xml:space="preserve">ябре в течение месяца получала курс терапии </w:t>
      </w:r>
      <w:proofErr w:type="spellStart"/>
      <w:r>
        <w:rPr>
          <w:rFonts w:ascii="Courier New" w:hAnsi="Courier New"/>
          <w:color w:val="000000"/>
          <w:sz w:val="28"/>
        </w:rPr>
        <w:t>хлорбутином</w:t>
      </w:r>
      <w:proofErr w:type="spellEnd"/>
      <w:r>
        <w:rPr>
          <w:rFonts w:ascii="Courier New" w:hAnsi="Courier New"/>
          <w:color w:val="000000"/>
          <w:sz w:val="28"/>
        </w:rPr>
        <w:t xml:space="preserve"> 2 раза в неделю по 4 мг, поливит</w:t>
      </w:r>
      <w:r>
        <w:rPr>
          <w:rFonts w:ascii="Courier New" w:hAnsi="Courier New"/>
          <w:color w:val="000000"/>
          <w:sz w:val="28"/>
        </w:rPr>
        <w:t>а</w:t>
      </w:r>
      <w:r>
        <w:rPr>
          <w:rFonts w:ascii="Courier New" w:hAnsi="Courier New"/>
          <w:color w:val="000000"/>
          <w:sz w:val="28"/>
        </w:rPr>
        <w:t>мины.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Данных объективного исследования, выявившего увелич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 xml:space="preserve">ние поднижнечелюстных, шейных, подмышечных и паховых лимфоузлов, </w:t>
      </w:r>
      <w:proofErr w:type="spellStart"/>
      <w:r>
        <w:rPr>
          <w:rFonts w:ascii="Courier New" w:hAnsi="Courier New"/>
          <w:color w:val="000000"/>
          <w:sz w:val="28"/>
        </w:rPr>
        <w:t>гипе</w:t>
      </w:r>
      <w:r>
        <w:rPr>
          <w:rFonts w:ascii="Courier New" w:hAnsi="Courier New"/>
          <w:color w:val="000000"/>
          <w:sz w:val="28"/>
        </w:rPr>
        <w:t>р</w:t>
      </w:r>
      <w:r>
        <w:rPr>
          <w:rFonts w:ascii="Courier New" w:hAnsi="Courier New"/>
          <w:color w:val="000000"/>
          <w:sz w:val="28"/>
        </w:rPr>
        <w:t>гидроз</w:t>
      </w:r>
      <w:proofErr w:type="spellEnd"/>
      <w:r>
        <w:rPr>
          <w:rFonts w:ascii="Courier New" w:hAnsi="Courier New"/>
          <w:color w:val="000000"/>
          <w:sz w:val="28"/>
        </w:rPr>
        <w:t xml:space="preserve"> кожных покровов.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Данных лабораторно-инструментальных методов исслед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>вания: ОАК – лейкоцитоз, резкое повышение числа лимфоц</w:t>
      </w:r>
      <w:r>
        <w:rPr>
          <w:rFonts w:ascii="Courier New" w:hAnsi="Courier New"/>
          <w:color w:val="000000"/>
          <w:sz w:val="28"/>
        </w:rPr>
        <w:t>и</w:t>
      </w:r>
      <w:r>
        <w:rPr>
          <w:rFonts w:ascii="Courier New" w:hAnsi="Courier New"/>
          <w:color w:val="000000"/>
          <w:sz w:val="28"/>
        </w:rPr>
        <w:t>тов, клетки Боткина-</w:t>
      </w:r>
      <w:proofErr w:type="spellStart"/>
      <w:r>
        <w:rPr>
          <w:rFonts w:ascii="Courier New" w:hAnsi="Courier New"/>
          <w:color w:val="000000"/>
          <w:sz w:val="28"/>
        </w:rPr>
        <w:t>Гумпрехта</w:t>
      </w:r>
      <w:proofErr w:type="spellEnd"/>
      <w:r>
        <w:rPr>
          <w:rFonts w:ascii="Courier New" w:hAnsi="Courier New"/>
          <w:color w:val="000000"/>
          <w:sz w:val="28"/>
        </w:rPr>
        <w:t>, УЗИ – увеличение размеров сел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>зенки.</w:t>
      </w:r>
    </w:p>
    <w:p w:rsidR="00EE064D" w:rsidRDefault="00EE064D">
      <w:pPr>
        <w:spacing w:line="360" w:lineRule="auto"/>
        <w:ind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ПЛАН ЛЕЧЕНИЯ</w:t>
      </w:r>
    </w:p>
    <w:p w:rsidR="00EE064D" w:rsidRDefault="00EE064D">
      <w:p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Режим палатный</w:t>
      </w:r>
    </w:p>
    <w:p w:rsidR="00EE064D" w:rsidRDefault="00EE064D" w:rsidP="00C97A91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Диета антианемическая</w:t>
      </w:r>
    </w:p>
    <w:p w:rsidR="00EE064D" w:rsidRDefault="00EE064D" w:rsidP="00C97A91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 </w:t>
      </w:r>
      <w:proofErr w:type="spellStart"/>
      <w:r>
        <w:rPr>
          <w:rFonts w:ascii="Courier New" w:hAnsi="Courier New"/>
          <w:color w:val="000000"/>
          <w:sz w:val="28"/>
        </w:rPr>
        <w:t>Мультифит</w:t>
      </w:r>
      <w:proofErr w:type="spellEnd"/>
      <w:r>
        <w:rPr>
          <w:rFonts w:ascii="Courier New" w:hAnsi="Courier New"/>
          <w:color w:val="000000"/>
          <w:sz w:val="28"/>
        </w:rPr>
        <w:t>-М по 1 таблетке в день</w:t>
      </w:r>
    </w:p>
    <w:p w:rsidR="00EE064D" w:rsidRDefault="00EE064D" w:rsidP="00C97A91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lastRenderedPageBreak/>
        <w:t>1 с доба</w:t>
      </w:r>
      <w:r>
        <w:rPr>
          <w:rFonts w:ascii="Courier New" w:hAnsi="Courier New"/>
          <w:color w:val="000000"/>
          <w:sz w:val="28"/>
        </w:rPr>
        <w:t>в</w:t>
      </w:r>
      <w:r>
        <w:rPr>
          <w:rFonts w:ascii="Courier New" w:hAnsi="Courier New"/>
          <w:color w:val="000000"/>
          <w:sz w:val="28"/>
        </w:rPr>
        <w:t>лением 1 мл витамина В</w:t>
      </w:r>
      <w:r>
        <w:rPr>
          <w:rFonts w:ascii="Courier New" w:hAnsi="Courier New"/>
          <w:color w:val="000000"/>
          <w:sz w:val="28"/>
          <w:vertAlign w:val="subscript"/>
        </w:rPr>
        <w:t>1</w:t>
      </w:r>
      <w:r>
        <w:rPr>
          <w:rFonts w:ascii="Courier New" w:hAnsi="Courier New"/>
          <w:color w:val="000000"/>
          <w:sz w:val="28"/>
        </w:rPr>
        <w:t>, 1 мл витамина В</w:t>
      </w:r>
      <w:r>
        <w:rPr>
          <w:rFonts w:ascii="Courier New" w:hAnsi="Courier New"/>
          <w:color w:val="000000"/>
          <w:sz w:val="28"/>
          <w:vertAlign w:val="subscript"/>
        </w:rPr>
        <w:t xml:space="preserve">6 </w:t>
      </w:r>
      <w:r>
        <w:rPr>
          <w:rFonts w:ascii="Courier New" w:hAnsi="Courier New"/>
          <w:color w:val="000000"/>
          <w:sz w:val="28"/>
        </w:rPr>
        <w:t>, 1 мл витам</w:t>
      </w:r>
      <w:r>
        <w:rPr>
          <w:rFonts w:ascii="Courier New" w:hAnsi="Courier New"/>
          <w:color w:val="000000"/>
          <w:sz w:val="28"/>
        </w:rPr>
        <w:t>и</w:t>
      </w:r>
      <w:r>
        <w:rPr>
          <w:rFonts w:ascii="Courier New" w:hAnsi="Courier New"/>
          <w:color w:val="000000"/>
          <w:sz w:val="28"/>
        </w:rPr>
        <w:t>на С в течение недели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Цитостатическая терапия в настоящее время при данном состоянии больной не требуется - при ухудшении общего состояния больной (быстрое увеличение печени, селезенки, лимфоузлов, появлении лейкемической </w:t>
      </w:r>
      <w:proofErr w:type="spellStart"/>
      <w:r>
        <w:rPr>
          <w:rFonts w:ascii="Courier New" w:hAnsi="Courier New"/>
          <w:color w:val="000000"/>
          <w:sz w:val="28"/>
        </w:rPr>
        <w:t>инфильтрачии</w:t>
      </w:r>
      <w:proofErr w:type="spellEnd"/>
      <w:r>
        <w:rPr>
          <w:rFonts w:ascii="Courier New" w:hAnsi="Courier New"/>
          <w:color w:val="000000"/>
          <w:sz w:val="28"/>
        </w:rPr>
        <w:t xml:space="preserve"> нервных ств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 xml:space="preserve">лов, </w:t>
      </w:r>
      <w:proofErr w:type="spellStart"/>
      <w:r>
        <w:rPr>
          <w:rFonts w:ascii="Courier New" w:hAnsi="Courier New"/>
          <w:color w:val="000000"/>
          <w:sz w:val="28"/>
        </w:rPr>
        <w:t>некроветворных</w:t>
      </w:r>
      <w:proofErr w:type="spellEnd"/>
      <w:r>
        <w:rPr>
          <w:rFonts w:ascii="Courier New" w:hAnsi="Courier New"/>
          <w:color w:val="000000"/>
          <w:sz w:val="28"/>
        </w:rPr>
        <w:t xml:space="preserve"> органов), неуклонном нарастании уровня лейкоцитов (100х10</w:t>
      </w:r>
      <w:r>
        <w:rPr>
          <w:rFonts w:ascii="Courier New" w:hAnsi="Courier New"/>
          <w:color w:val="000000"/>
          <w:sz w:val="28"/>
          <w:vertAlign w:val="superscript"/>
        </w:rPr>
        <w:t>9</w:t>
      </w:r>
      <w:r>
        <w:rPr>
          <w:rFonts w:ascii="Courier New" w:hAnsi="Courier New"/>
          <w:color w:val="000000"/>
          <w:sz w:val="28"/>
        </w:rPr>
        <w:t xml:space="preserve">/л и более) рекомендуется </w:t>
      </w:r>
      <w:proofErr w:type="spellStart"/>
      <w:r>
        <w:rPr>
          <w:rFonts w:ascii="Courier New" w:hAnsi="Courier New"/>
          <w:color w:val="000000"/>
          <w:sz w:val="28"/>
        </w:rPr>
        <w:t>применеиие</w:t>
      </w:r>
      <w:proofErr w:type="spellEnd"/>
      <w:r>
        <w:rPr>
          <w:rFonts w:ascii="Courier New" w:hAnsi="Courier New"/>
          <w:color w:val="000000"/>
          <w:sz w:val="28"/>
        </w:rPr>
        <w:t xml:space="preserve"> </w:t>
      </w:r>
      <w:proofErr w:type="spellStart"/>
      <w:r>
        <w:rPr>
          <w:rFonts w:ascii="Courier New" w:hAnsi="Courier New"/>
          <w:color w:val="000000"/>
          <w:sz w:val="28"/>
        </w:rPr>
        <w:t>хлорбутина</w:t>
      </w:r>
      <w:proofErr w:type="spellEnd"/>
      <w:r>
        <w:rPr>
          <w:rFonts w:ascii="Courier New" w:hAnsi="Courier New"/>
          <w:color w:val="000000"/>
          <w:sz w:val="28"/>
        </w:rPr>
        <w:t xml:space="preserve"> по 4 мг в день до снижения уровня ле</w:t>
      </w:r>
      <w:r>
        <w:rPr>
          <w:rFonts w:ascii="Courier New" w:hAnsi="Courier New"/>
          <w:color w:val="000000"/>
          <w:sz w:val="28"/>
        </w:rPr>
        <w:t>й</w:t>
      </w:r>
      <w:r>
        <w:rPr>
          <w:rFonts w:ascii="Courier New" w:hAnsi="Courier New"/>
          <w:color w:val="000000"/>
          <w:sz w:val="28"/>
        </w:rPr>
        <w:t>коза до 20-30х10</w:t>
      </w:r>
      <w:r>
        <w:rPr>
          <w:rFonts w:ascii="Courier New" w:hAnsi="Courier New"/>
          <w:color w:val="000000"/>
          <w:sz w:val="28"/>
          <w:vertAlign w:val="superscript"/>
        </w:rPr>
        <w:t>9</w:t>
      </w:r>
      <w:r>
        <w:rPr>
          <w:rFonts w:ascii="Courier New" w:hAnsi="Courier New"/>
          <w:color w:val="000000"/>
          <w:sz w:val="28"/>
        </w:rPr>
        <w:t>/л и назначают вновь при нарастании лейкоцитоза, ув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 xml:space="preserve">личении лимфоузлов. </w:t>
      </w:r>
    </w:p>
    <w:p w:rsidR="00E00922" w:rsidRDefault="00E00922" w:rsidP="00E00922">
      <w:pPr>
        <w:spacing w:line="360" w:lineRule="auto"/>
        <w:ind w:left="227" w:right="113" w:firstLine="493"/>
        <w:jc w:val="center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spacing w:line="360" w:lineRule="auto"/>
        <w:ind w:left="227" w:right="113" w:firstLine="49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ЭТАПНЫЙ ЭПИКРИЗ</w:t>
      </w:r>
    </w:p>
    <w:p w:rsidR="00EE064D" w:rsidRDefault="00EE064D">
      <w:pPr>
        <w:spacing w:line="360" w:lineRule="auto"/>
        <w:ind w:left="227" w:right="113" w:firstLine="493"/>
        <w:rPr>
          <w:rFonts w:ascii="Courier New" w:hAnsi="Courier New"/>
          <w:color w:val="000000"/>
          <w:sz w:val="28"/>
        </w:rPr>
      </w:pPr>
    </w:p>
    <w:p w:rsidR="00EE064D" w:rsidRDefault="001307B6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sz w:val="28"/>
        </w:rPr>
        <w:t>Больная</w:t>
      </w:r>
      <w:r w:rsidR="00EE064D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>___________</w:t>
      </w:r>
      <w:r w:rsidR="00EE064D">
        <w:rPr>
          <w:rFonts w:ascii="Courier New" w:hAnsi="Courier New"/>
          <w:sz w:val="28"/>
        </w:rPr>
        <w:t>, находилась в хиру</w:t>
      </w:r>
      <w:r w:rsidR="00EE064D">
        <w:rPr>
          <w:rFonts w:ascii="Courier New" w:hAnsi="Courier New"/>
          <w:sz w:val="28"/>
        </w:rPr>
        <w:t>р</w:t>
      </w:r>
      <w:r w:rsidR="00EE064D">
        <w:rPr>
          <w:rFonts w:ascii="Courier New" w:hAnsi="Courier New"/>
          <w:sz w:val="28"/>
        </w:rPr>
        <w:t>гическом</w:t>
      </w:r>
      <w:r w:rsidR="007B797B">
        <w:rPr>
          <w:rFonts w:ascii="Courier New" w:hAnsi="Courier New"/>
          <w:sz w:val="28"/>
        </w:rPr>
        <w:t xml:space="preserve"> </w:t>
      </w:r>
      <w:r w:rsidR="00EE064D">
        <w:rPr>
          <w:rFonts w:ascii="Courier New" w:hAnsi="Courier New"/>
          <w:sz w:val="28"/>
        </w:rPr>
        <w:t>гематологическом отделении ОКБ№1 с 5.03.1999 с диагнозом хронический</w:t>
      </w:r>
      <w:r w:rsidR="007B797B">
        <w:rPr>
          <w:rFonts w:ascii="Courier New" w:hAnsi="Courier New"/>
          <w:sz w:val="28"/>
        </w:rPr>
        <w:t xml:space="preserve"> </w:t>
      </w:r>
      <w:proofErr w:type="spellStart"/>
      <w:r w:rsidR="00EE064D">
        <w:rPr>
          <w:rFonts w:ascii="Courier New" w:hAnsi="Courier New"/>
          <w:sz w:val="28"/>
        </w:rPr>
        <w:t>ли</w:t>
      </w:r>
      <w:r w:rsidR="007B797B">
        <w:rPr>
          <w:rFonts w:ascii="Courier New" w:hAnsi="Courier New"/>
          <w:sz w:val="28"/>
        </w:rPr>
        <w:t>м</w:t>
      </w:r>
      <w:r w:rsidR="00EE064D">
        <w:rPr>
          <w:rFonts w:ascii="Courier New" w:hAnsi="Courier New"/>
          <w:sz w:val="28"/>
        </w:rPr>
        <w:t>фолейкоз</w:t>
      </w:r>
      <w:proofErr w:type="spellEnd"/>
      <w:r w:rsidR="00EE064D">
        <w:rPr>
          <w:rFonts w:ascii="Courier New" w:hAnsi="Courier New"/>
          <w:sz w:val="28"/>
        </w:rPr>
        <w:t>, типичное течение, разверн</w:t>
      </w:r>
      <w:r w:rsidR="00EE064D">
        <w:rPr>
          <w:rFonts w:ascii="Courier New" w:hAnsi="Courier New"/>
          <w:sz w:val="28"/>
        </w:rPr>
        <w:t>у</w:t>
      </w:r>
      <w:r w:rsidR="00EE064D">
        <w:rPr>
          <w:rFonts w:ascii="Courier New" w:hAnsi="Courier New"/>
          <w:sz w:val="28"/>
        </w:rPr>
        <w:t>тая стадия. Диагноз был подтвержден данными субъективн</w:t>
      </w:r>
      <w:r w:rsidR="00EE064D">
        <w:rPr>
          <w:rFonts w:ascii="Courier New" w:hAnsi="Courier New"/>
          <w:sz w:val="28"/>
        </w:rPr>
        <w:t>о</w:t>
      </w:r>
      <w:r w:rsidR="00EE064D">
        <w:rPr>
          <w:rFonts w:ascii="Courier New" w:hAnsi="Courier New"/>
          <w:sz w:val="28"/>
        </w:rPr>
        <w:t>го</w:t>
      </w:r>
      <w:r w:rsidR="007B797B">
        <w:rPr>
          <w:rFonts w:ascii="Courier New" w:hAnsi="Courier New"/>
          <w:sz w:val="28"/>
        </w:rPr>
        <w:t xml:space="preserve"> </w:t>
      </w:r>
      <w:r w:rsidR="00EE064D">
        <w:rPr>
          <w:rFonts w:ascii="Courier New" w:hAnsi="Courier New"/>
          <w:sz w:val="28"/>
        </w:rPr>
        <w:t>(ж</w:t>
      </w:r>
      <w:r w:rsidR="00EE064D">
        <w:rPr>
          <w:rFonts w:ascii="Courier New" w:hAnsi="Courier New"/>
          <w:color w:val="000000"/>
          <w:sz w:val="28"/>
        </w:rPr>
        <w:t>алобы больной на увеличение лимфатических узлов шеи, в подмышечной впадине и паху, потливость, боли в костях, повышение температуры в вечернее время, похудание, отсутс</w:t>
      </w:r>
      <w:r w:rsidR="00EE064D">
        <w:rPr>
          <w:rFonts w:ascii="Courier New" w:hAnsi="Courier New"/>
          <w:color w:val="000000"/>
          <w:sz w:val="28"/>
        </w:rPr>
        <w:t>т</w:t>
      </w:r>
      <w:r w:rsidR="00EE064D">
        <w:rPr>
          <w:rFonts w:ascii="Courier New" w:hAnsi="Courier New"/>
          <w:color w:val="000000"/>
          <w:sz w:val="28"/>
        </w:rPr>
        <w:t>вие аппетита, слабость,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 w:rsidR="00EE064D">
        <w:rPr>
          <w:rFonts w:ascii="Courier New" w:hAnsi="Courier New"/>
          <w:color w:val="000000"/>
          <w:sz w:val="28"/>
        </w:rPr>
        <w:t>вялость)</w:t>
      </w:r>
      <w:r w:rsidR="00EE064D">
        <w:rPr>
          <w:rFonts w:ascii="Courier New" w:hAnsi="Courier New"/>
          <w:sz w:val="28"/>
        </w:rPr>
        <w:t>, анамнестическог</w:t>
      </w:r>
      <w:r w:rsidR="00EE064D">
        <w:rPr>
          <w:rFonts w:ascii="Courier New" w:hAnsi="Courier New"/>
          <w:color w:val="000000"/>
          <w:sz w:val="28"/>
        </w:rPr>
        <w:t>о (бол</w:t>
      </w:r>
      <w:r w:rsidR="00EE064D">
        <w:rPr>
          <w:rFonts w:ascii="Courier New" w:hAnsi="Courier New"/>
          <w:color w:val="000000"/>
          <w:sz w:val="28"/>
        </w:rPr>
        <w:t>ь</w:t>
      </w:r>
      <w:r w:rsidR="00EE064D">
        <w:rPr>
          <w:rFonts w:ascii="Courier New" w:hAnsi="Courier New"/>
          <w:color w:val="000000"/>
          <w:sz w:val="28"/>
        </w:rPr>
        <w:t>на с февраля 1987 года, когда впервые появилась слабость и обн</w:t>
      </w:r>
      <w:r w:rsidR="00EE064D">
        <w:rPr>
          <w:rFonts w:ascii="Courier New" w:hAnsi="Courier New"/>
          <w:color w:val="000000"/>
          <w:sz w:val="28"/>
        </w:rPr>
        <w:t>а</w:t>
      </w:r>
      <w:r w:rsidR="00EE064D">
        <w:rPr>
          <w:rFonts w:ascii="Courier New" w:hAnsi="Courier New"/>
          <w:color w:val="000000"/>
          <w:sz w:val="28"/>
        </w:rPr>
        <w:t xml:space="preserve">ружились характерные изменения в анализе крови, с декабря 1987 года появилась </w:t>
      </w:r>
      <w:proofErr w:type="spellStart"/>
      <w:r w:rsidR="00EE064D">
        <w:rPr>
          <w:rFonts w:ascii="Courier New" w:hAnsi="Courier New"/>
          <w:color w:val="000000"/>
          <w:sz w:val="28"/>
        </w:rPr>
        <w:t>лимфоад</w:t>
      </w:r>
      <w:r w:rsidR="00EE064D">
        <w:rPr>
          <w:rFonts w:ascii="Courier New" w:hAnsi="Courier New"/>
          <w:color w:val="000000"/>
          <w:sz w:val="28"/>
        </w:rPr>
        <w:t>е</w:t>
      </w:r>
      <w:r w:rsidR="00EE064D">
        <w:rPr>
          <w:rFonts w:ascii="Courier New" w:hAnsi="Courier New"/>
          <w:color w:val="000000"/>
          <w:sz w:val="28"/>
        </w:rPr>
        <w:t>нопатия</w:t>
      </w:r>
      <w:proofErr w:type="spellEnd"/>
      <w:r w:rsidR="00EE064D">
        <w:rPr>
          <w:rFonts w:ascii="Courier New" w:hAnsi="Courier New"/>
          <w:color w:val="000000"/>
          <w:sz w:val="28"/>
        </w:rPr>
        <w:t>. С 10.12. по 31.12.1987 года проходила стационарное лечение в гематологическом о</w:t>
      </w:r>
      <w:r w:rsidR="00EE064D">
        <w:rPr>
          <w:rFonts w:ascii="Courier New" w:hAnsi="Courier New"/>
          <w:color w:val="000000"/>
          <w:sz w:val="28"/>
        </w:rPr>
        <w:t>т</w:t>
      </w:r>
      <w:r w:rsidR="00EE064D">
        <w:rPr>
          <w:rFonts w:ascii="Courier New" w:hAnsi="Courier New"/>
          <w:color w:val="000000"/>
          <w:sz w:val="28"/>
        </w:rPr>
        <w:t xml:space="preserve">делении ОКБ, где и был установлен диагноз «хронический </w:t>
      </w:r>
      <w:proofErr w:type="spellStart"/>
      <w:r w:rsidR="00EE064D">
        <w:rPr>
          <w:rFonts w:ascii="Courier New" w:hAnsi="Courier New"/>
          <w:color w:val="000000"/>
          <w:sz w:val="28"/>
        </w:rPr>
        <w:t>ли</w:t>
      </w:r>
      <w:r w:rsidR="00EE064D">
        <w:rPr>
          <w:rFonts w:ascii="Courier New" w:hAnsi="Courier New"/>
          <w:color w:val="000000"/>
          <w:sz w:val="28"/>
        </w:rPr>
        <w:t>м</w:t>
      </w:r>
      <w:r w:rsidR="00EE064D">
        <w:rPr>
          <w:rFonts w:ascii="Courier New" w:hAnsi="Courier New"/>
          <w:color w:val="000000"/>
          <w:sz w:val="28"/>
        </w:rPr>
        <w:t>фолейкоз</w:t>
      </w:r>
      <w:proofErr w:type="spellEnd"/>
      <w:r w:rsidR="00EE064D">
        <w:rPr>
          <w:rFonts w:ascii="Courier New" w:hAnsi="Courier New"/>
          <w:color w:val="000000"/>
          <w:sz w:val="28"/>
        </w:rPr>
        <w:t>». С 22.03. по 12. 04.1988 проходила стационарное лечение во 2-м гематологическом отделении ЦКБ№2 МПС. Бол</w:t>
      </w:r>
      <w:r w:rsidR="00EE064D">
        <w:rPr>
          <w:rFonts w:ascii="Courier New" w:hAnsi="Courier New"/>
          <w:color w:val="000000"/>
          <w:sz w:val="28"/>
        </w:rPr>
        <w:t>ь</w:t>
      </w:r>
      <w:r w:rsidR="00EE064D">
        <w:rPr>
          <w:rFonts w:ascii="Courier New" w:hAnsi="Courier New"/>
          <w:color w:val="000000"/>
          <w:sz w:val="28"/>
        </w:rPr>
        <w:t>ная постоянно наблюдается у гематолога,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 w:rsidR="00EE064D">
        <w:rPr>
          <w:rFonts w:ascii="Courier New" w:hAnsi="Courier New"/>
          <w:color w:val="000000"/>
          <w:sz w:val="28"/>
        </w:rPr>
        <w:t>получая терапию п</w:t>
      </w:r>
      <w:r w:rsidR="00EE064D">
        <w:rPr>
          <w:rFonts w:ascii="Courier New" w:hAnsi="Courier New"/>
          <w:color w:val="000000"/>
          <w:sz w:val="28"/>
        </w:rPr>
        <w:t>о</w:t>
      </w:r>
      <w:r w:rsidR="00EE064D">
        <w:rPr>
          <w:rFonts w:ascii="Courier New" w:hAnsi="Courier New"/>
          <w:color w:val="000000"/>
          <w:sz w:val="28"/>
        </w:rPr>
        <w:t>ливитаминами. До 1998 года цитостатическую терапию не пол</w:t>
      </w:r>
      <w:r w:rsidR="00EE064D">
        <w:rPr>
          <w:rFonts w:ascii="Courier New" w:hAnsi="Courier New"/>
          <w:color w:val="000000"/>
          <w:sz w:val="28"/>
        </w:rPr>
        <w:t>у</w:t>
      </w:r>
      <w:r w:rsidR="00EE064D">
        <w:rPr>
          <w:rFonts w:ascii="Courier New" w:hAnsi="Courier New"/>
          <w:color w:val="000000"/>
          <w:sz w:val="28"/>
        </w:rPr>
        <w:t>чала.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 w:rsidR="00EE064D">
        <w:rPr>
          <w:rFonts w:ascii="Courier New" w:hAnsi="Courier New"/>
          <w:color w:val="000000"/>
          <w:sz w:val="28"/>
        </w:rPr>
        <w:t>Настоящее ухудшение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 w:rsidR="00EE064D">
        <w:rPr>
          <w:rFonts w:ascii="Courier New" w:hAnsi="Courier New"/>
          <w:color w:val="000000"/>
          <w:sz w:val="28"/>
        </w:rPr>
        <w:t>началось в ноябре прошлого года, когда появилась сильная слабость («все в</w:t>
      </w:r>
      <w:r w:rsidR="00EE064D">
        <w:rPr>
          <w:rFonts w:ascii="Courier New" w:hAnsi="Courier New"/>
          <w:color w:val="000000"/>
          <w:sz w:val="28"/>
        </w:rPr>
        <w:t>а</w:t>
      </w:r>
      <w:r w:rsidR="00EE064D">
        <w:rPr>
          <w:rFonts w:ascii="Courier New" w:hAnsi="Courier New"/>
          <w:color w:val="000000"/>
          <w:sz w:val="28"/>
        </w:rPr>
        <w:t xml:space="preserve">лилось из рук», несколько раз падала от </w:t>
      </w:r>
      <w:r w:rsidR="00EE064D">
        <w:rPr>
          <w:rFonts w:ascii="Courier New" w:hAnsi="Courier New"/>
          <w:color w:val="000000"/>
          <w:sz w:val="28"/>
        </w:rPr>
        <w:lastRenderedPageBreak/>
        <w:t>слабости на улице), пост</w:t>
      </w:r>
      <w:r w:rsidR="00EE064D">
        <w:rPr>
          <w:rFonts w:ascii="Courier New" w:hAnsi="Courier New"/>
          <w:color w:val="000000"/>
          <w:sz w:val="28"/>
        </w:rPr>
        <w:t>о</w:t>
      </w:r>
      <w:r w:rsidR="00EE064D">
        <w:rPr>
          <w:rFonts w:ascii="Courier New" w:hAnsi="Courier New"/>
          <w:color w:val="000000"/>
          <w:sz w:val="28"/>
        </w:rPr>
        <w:t>янные боли в ноге, потливость, снизился аппетит, к вечеру прогрессивно увеличивалась температура тела (ин</w:t>
      </w:r>
      <w:r w:rsidR="00EE064D">
        <w:rPr>
          <w:rFonts w:ascii="Courier New" w:hAnsi="Courier New"/>
          <w:color w:val="000000"/>
          <w:sz w:val="28"/>
        </w:rPr>
        <w:t>о</w:t>
      </w:r>
      <w:r w:rsidR="00EE064D">
        <w:rPr>
          <w:rFonts w:ascii="Courier New" w:hAnsi="Courier New"/>
          <w:color w:val="000000"/>
          <w:sz w:val="28"/>
        </w:rPr>
        <w:t>гда до 39</w:t>
      </w:r>
      <w:r w:rsidR="00EE064D">
        <w:rPr>
          <w:rFonts w:ascii="Courier New" w:hAnsi="Courier New"/>
          <w:color w:val="000000"/>
          <w:sz w:val="28"/>
          <w:vertAlign w:val="superscript"/>
        </w:rPr>
        <w:t>0</w:t>
      </w:r>
      <w:r w:rsidR="00EE064D">
        <w:rPr>
          <w:rFonts w:ascii="Courier New" w:hAnsi="Courier New"/>
          <w:color w:val="000000"/>
          <w:sz w:val="28"/>
        </w:rPr>
        <w:t>С). В ноябре в течение месяца получала курс т</w:t>
      </w:r>
      <w:r w:rsidR="00EE064D">
        <w:rPr>
          <w:rFonts w:ascii="Courier New" w:hAnsi="Courier New"/>
          <w:color w:val="000000"/>
          <w:sz w:val="28"/>
        </w:rPr>
        <w:t>е</w:t>
      </w:r>
      <w:r w:rsidR="00EE064D">
        <w:rPr>
          <w:rFonts w:ascii="Courier New" w:hAnsi="Courier New"/>
          <w:color w:val="000000"/>
          <w:sz w:val="28"/>
        </w:rPr>
        <w:t xml:space="preserve">рапии </w:t>
      </w:r>
      <w:proofErr w:type="spellStart"/>
      <w:r w:rsidR="00EE064D">
        <w:rPr>
          <w:rFonts w:ascii="Courier New" w:hAnsi="Courier New"/>
          <w:color w:val="000000"/>
          <w:sz w:val="28"/>
        </w:rPr>
        <w:t>хлорбутином</w:t>
      </w:r>
      <w:proofErr w:type="spellEnd"/>
      <w:r w:rsidR="00EE064D">
        <w:rPr>
          <w:rFonts w:ascii="Courier New" w:hAnsi="Courier New"/>
          <w:color w:val="000000"/>
          <w:sz w:val="28"/>
        </w:rPr>
        <w:t xml:space="preserve"> 2 раза в неделю по 4 мг, полив</w:t>
      </w:r>
      <w:r w:rsidR="00EE064D">
        <w:rPr>
          <w:rFonts w:ascii="Courier New" w:hAnsi="Courier New"/>
          <w:color w:val="000000"/>
          <w:sz w:val="28"/>
        </w:rPr>
        <w:t>и</w:t>
      </w:r>
      <w:r w:rsidR="00EE064D">
        <w:rPr>
          <w:rFonts w:ascii="Courier New" w:hAnsi="Courier New"/>
          <w:color w:val="000000"/>
          <w:sz w:val="28"/>
        </w:rPr>
        <w:t>тамины.),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 w:rsidR="00EE064D">
        <w:rPr>
          <w:rFonts w:ascii="Courier New" w:hAnsi="Courier New"/>
          <w:color w:val="000000"/>
          <w:sz w:val="28"/>
        </w:rPr>
        <w:t xml:space="preserve">объективного (увеличение поднижнечелюстных, шейных, подмышечных и паховых лимфоузлов, </w:t>
      </w:r>
      <w:proofErr w:type="spellStart"/>
      <w:r w:rsidR="00EE064D">
        <w:rPr>
          <w:rFonts w:ascii="Courier New" w:hAnsi="Courier New"/>
          <w:color w:val="000000"/>
          <w:sz w:val="28"/>
        </w:rPr>
        <w:t>гипергидроз</w:t>
      </w:r>
      <w:proofErr w:type="spellEnd"/>
      <w:r w:rsidR="00EE064D">
        <w:rPr>
          <w:rFonts w:ascii="Courier New" w:hAnsi="Courier New"/>
          <w:color w:val="000000"/>
          <w:sz w:val="28"/>
        </w:rPr>
        <w:t xml:space="preserve"> кожных покр</w:t>
      </w:r>
      <w:r w:rsidR="00EE064D">
        <w:rPr>
          <w:rFonts w:ascii="Courier New" w:hAnsi="Courier New"/>
          <w:color w:val="000000"/>
          <w:sz w:val="28"/>
        </w:rPr>
        <w:t>о</w:t>
      </w:r>
      <w:r w:rsidR="00EE064D">
        <w:rPr>
          <w:rFonts w:ascii="Courier New" w:hAnsi="Courier New"/>
          <w:color w:val="000000"/>
          <w:sz w:val="28"/>
        </w:rPr>
        <w:t>вов) и лабораторно-инструментального исследования (ОАК – лейкоцитоз – 35х10</w:t>
      </w:r>
      <w:r w:rsidR="00EE064D">
        <w:rPr>
          <w:rFonts w:ascii="Courier New" w:hAnsi="Courier New"/>
          <w:color w:val="000000"/>
          <w:sz w:val="28"/>
          <w:vertAlign w:val="superscript"/>
        </w:rPr>
        <w:t>9</w:t>
      </w:r>
      <w:r w:rsidR="00EE064D">
        <w:rPr>
          <w:rFonts w:ascii="Courier New" w:hAnsi="Courier New"/>
          <w:color w:val="000000"/>
          <w:sz w:val="28"/>
        </w:rPr>
        <w:t>/л, резкое повышение числа ли</w:t>
      </w:r>
      <w:r w:rsidR="00EE064D">
        <w:rPr>
          <w:rFonts w:ascii="Courier New" w:hAnsi="Courier New"/>
          <w:color w:val="000000"/>
          <w:sz w:val="28"/>
        </w:rPr>
        <w:t>м</w:t>
      </w:r>
      <w:r w:rsidR="00EE064D">
        <w:rPr>
          <w:rFonts w:ascii="Courier New" w:hAnsi="Courier New"/>
          <w:color w:val="000000"/>
          <w:sz w:val="28"/>
        </w:rPr>
        <w:t>фоцитов- 94%, клетки Боткина-</w:t>
      </w:r>
      <w:proofErr w:type="spellStart"/>
      <w:r w:rsidR="00EE064D">
        <w:rPr>
          <w:rFonts w:ascii="Courier New" w:hAnsi="Courier New"/>
          <w:color w:val="000000"/>
          <w:sz w:val="28"/>
        </w:rPr>
        <w:t>Гумпрехта</w:t>
      </w:r>
      <w:proofErr w:type="spellEnd"/>
      <w:r w:rsidR="00EE064D">
        <w:rPr>
          <w:rFonts w:ascii="Courier New" w:hAnsi="Courier New"/>
          <w:color w:val="000000"/>
          <w:sz w:val="28"/>
        </w:rPr>
        <w:t xml:space="preserve"> 2-4 в поле зрения, УЗИ – увеличение ра</w:t>
      </w:r>
      <w:r w:rsidR="00EE064D">
        <w:rPr>
          <w:rFonts w:ascii="Courier New" w:hAnsi="Courier New"/>
          <w:color w:val="000000"/>
          <w:sz w:val="28"/>
        </w:rPr>
        <w:t>з</w:t>
      </w:r>
      <w:r w:rsidR="00EE064D">
        <w:rPr>
          <w:rFonts w:ascii="Courier New" w:hAnsi="Courier New"/>
          <w:color w:val="000000"/>
          <w:sz w:val="28"/>
        </w:rPr>
        <w:t>меров селезенки).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Больная получает лечение: антианемической диетой, витаминами. Больной рекомендовано продолжение лечения в условиях ст</w:t>
      </w:r>
      <w:r>
        <w:rPr>
          <w:rFonts w:ascii="Courier New" w:hAnsi="Courier New"/>
          <w:color w:val="000000"/>
          <w:sz w:val="28"/>
        </w:rPr>
        <w:t>а</w:t>
      </w:r>
      <w:r>
        <w:rPr>
          <w:rFonts w:ascii="Courier New" w:hAnsi="Courier New"/>
          <w:color w:val="000000"/>
          <w:sz w:val="28"/>
        </w:rPr>
        <w:t>ционара.</w:t>
      </w:r>
    </w:p>
    <w:p w:rsidR="00EE064D" w:rsidRDefault="00EE064D">
      <w:pPr>
        <w:numPr>
          <w:ilvl w:val="12"/>
          <w:numId w:val="0"/>
        </w:numPr>
        <w:spacing w:line="360" w:lineRule="auto"/>
        <w:ind w:left="510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numPr>
          <w:ilvl w:val="12"/>
          <w:numId w:val="0"/>
        </w:numPr>
        <w:spacing w:line="360" w:lineRule="auto"/>
        <w:ind w:left="510" w:right="113" w:firstLine="210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РЕКОМЕНДАЦИИ</w:t>
      </w:r>
    </w:p>
    <w:p w:rsidR="00EE064D" w:rsidRDefault="00EE064D">
      <w:pPr>
        <w:numPr>
          <w:ilvl w:val="12"/>
          <w:numId w:val="0"/>
        </w:numPr>
        <w:spacing w:line="360" w:lineRule="auto"/>
        <w:ind w:left="510" w:right="113" w:firstLine="210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Рациональный режим труда и отдыха, благоприятная психоэмоциональная окружающая </w:t>
      </w:r>
      <w:proofErr w:type="spellStart"/>
      <w:r>
        <w:rPr>
          <w:rFonts w:ascii="Courier New" w:hAnsi="Courier New"/>
          <w:color w:val="000000"/>
          <w:sz w:val="28"/>
        </w:rPr>
        <w:t>обстановка,Печень</w:t>
      </w:r>
      <w:proofErr w:type="spellEnd"/>
      <w:r>
        <w:rPr>
          <w:rFonts w:ascii="Courier New" w:hAnsi="Courier New"/>
          <w:color w:val="000000"/>
          <w:sz w:val="28"/>
        </w:rPr>
        <w:t xml:space="preserve"> пальпир</w:t>
      </w:r>
      <w:r>
        <w:rPr>
          <w:rFonts w:ascii="Courier New" w:hAnsi="Courier New"/>
          <w:color w:val="000000"/>
          <w:sz w:val="28"/>
        </w:rPr>
        <w:t>у</w:t>
      </w:r>
      <w:r>
        <w:rPr>
          <w:rFonts w:ascii="Courier New" w:hAnsi="Courier New"/>
          <w:color w:val="000000"/>
          <w:sz w:val="28"/>
        </w:rPr>
        <w:t xml:space="preserve">ется на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Courier New" w:hAnsi="Courier New"/>
            <w:color w:val="000000"/>
            <w:sz w:val="28"/>
          </w:rPr>
          <w:t>3 см</w:t>
        </w:r>
      </w:smartTag>
      <w:r>
        <w:rPr>
          <w:rFonts w:ascii="Courier New" w:hAnsi="Courier New"/>
          <w:color w:val="000000"/>
          <w:sz w:val="28"/>
        </w:rPr>
        <w:t xml:space="preserve"> ниже края реберной дуги. полноценное хорошо сбалансированное питание, обогащенное витаминами, тщательный уход за полостью рта, санация всех очагов инфекции (как мера профилактики тяжелых инфе</w:t>
      </w:r>
      <w:r>
        <w:rPr>
          <w:rFonts w:ascii="Courier New" w:hAnsi="Courier New"/>
          <w:color w:val="000000"/>
          <w:sz w:val="28"/>
        </w:rPr>
        <w:t>к</w:t>
      </w:r>
      <w:r>
        <w:rPr>
          <w:rFonts w:ascii="Courier New" w:hAnsi="Courier New"/>
          <w:color w:val="000000"/>
          <w:sz w:val="28"/>
        </w:rPr>
        <w:t>ционно-воспалительных процессов)</w:t>
      </w:r>
    </w:p>
    <w:p w:rsidR="00EE064D" w:rsidRDefault="00EE064D">
      <w:pPr>
        <w:numPr>
          <w:ilvl w:val="12"/>
          <w:numId w:val="0"/>
        </w:numPr>
        <w:spacing w:line="360" w:lineRule="auto"/>
        <w:ind w:left="510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numPr>
          <w:ilvl w:val="12"/>
          <w:numId w:val="0"/>
        </w:numPr>
        <w:spacing w:line="360" w:lineRule="auto"/>
        <w:ind w:left="510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ПРОГНОЗ</w:t>
      </w:r>
    </w:p>
    <w:p w:rsidR="00EE064D" w:rsidRDefault="00EE064D">
      <w:pPr>
        <w:numPr>
          <w:ilvl w:val="12"/>
          <w:numId w:val="0"/>
        </w:numPr>
        <w:spacing w:line="360" w:lineRule="auto"/>
        <w:ind w:left="510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Для выздоровления – неблагоприятный</w:t>
      </w:r>
    </w:p>
    <w:p w:rsidR="00EE064D" w:rsidRDefault="00EE064D" w:rsidP="00C97A91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Для трудоспособности – сомнительный</w:t>
      </w:r>
    </w:p>
    <w:p w:rsidR="00EE064D" w:rsidRDefault="00EE064D" w:rsidP="00C97A91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Для жизни - относительно благоприятный</w:t>
      </w:r>
    </w:p>
    <w:p w:rsidR="00EE064D" w:rsidRDefault="00EE064D">
      <w:pPr>
        <w:numPr>
          <w:ilvl w:val="12"/>
          <w:numId w:val="0"/>
        </w:numPr>
        <w:spacing w:line="360" w:lineRule="auto"/>
        <w:ind w:left="510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numPr>
          <w:ilvl w:val="12"/>
          <w:numId w:val="0"/>
        </w:num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РЕФЕРАТ ПО ЭТИОПАТОГЕНЕЗУ САХАРНОГО ДИАБЕТА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lastRenderedPageBreak/>
        <w:t xml:space="preserve">Определенное место в патогенезе СД I типа </w:t>
      </w:r>
      <w:proofErr w:type="spellStart"/>
      <w:r>
        <w:rPr>
          <w:rFonts w:ascii="Courier New" w:hAnsi="Courier New"/>
          <w:color w:val="000000"/>
          <w:sz w:val="28"/>
        </w:rPr>
        <w:t>отводитс</w:t>
      </w:r>
      <w:r>
        <w:rPr>
          <w:rFonts w:ascii="Courier New" w:hAnsi="Courier New"/>
          <w:color w:val="000000"/>
          <w:sz w:val="28"/>
        </w:rPr>
        <w:t>я</w:t>
      </w:r>
      <w:r>
        <w:rPr>
          <w:rFonts w:ascii="Courier New" w:hAnsi="Courier New"/>
          <w:color w:val="000000"/>
          <w:sz w:val="28"/>
        </w:rPr>
        <w:t>наследственности</w:t>
      </w:r>
      <w:proofErr w:type="spellEnd"/>
      <w:r>
        <w:rPr>
          <w:rFonts w:ascii="Courier New" w:hAnsi="Courier New"/>
          <w:color w:val="000000"/>
          <w:sz w:val="28"/>
        </w:rPr>
        <w:t>, и наследование этого типа диабета, по мнению большинства авторов, аутосомно рецессивное. Исслед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>вания, проведенные на монозиготных близнецах, подтвержд</w:t>
      </w:r>
      <w:r>
        <w:rPr>
          <w:rFonts w:ascii="Courier New" w:hAnsi="Courier New"/>
          <w:color w:val="000000"/>
          <w:sz w:val="28"/>
        </w:rPr>
        <w:t>а</w:t>
      </w:r>
      <w:r>
        <w:rPr>
          <w:rFonts w:ascii="Courier New" w:hAnsi="Courier New"/>
          <w:color w:val="000000"/>
          <w:sz w:val="28"/>
        </w:rPr>
        <w:t>ют эту точку зрения. Однако в опубликованных в п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>следние годы сообщениях она подвергается с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>мнению.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Проведя генетический анализ в семьях больных СД </w:t>
      </w:r>
      <w:proofErr w:type="spellStart"/>
      <w:r>
        <w:rPr>
          <w:rFonts w:ascii="Courier New" w:hAnsi="Courier New"/>
          <w:color w:val="000000"/>
          <w:sz w:val="28"/>
        </w:rPr>
        <w:t>Tillil</w:t>
      </w:r>
      <w:proofErr w:type="spellEnd"/>
      <w:r>
        <w:rPr>
          <w:rFonts w:ascii="Courier New" w:hAnsi="Courier New"/>
          <w:color w:val="000000"/>
          <w:sz w:val="28"/>
        </w:rPr>
        <w:t xml:space="preserve"> и </w:t>
      </w:r>
      <w:proofErr w:type="spellStart"/>
      <w:r>
        <w:rPr>
          <w:rFonts w:ascii="Courier New" w:hAnsi="Courier New"/>
          <w:color w:val="000000"/>
          <w:sz w:val="28"/>
        </w:rPr>
        <w:t>Kobberling</w:t>
      </w:r>
      <w:proofErr w:type="spellEnd"/>
      <w:r>
        <w:rPr>
          <w:rFonts w:ascii="Courier New" w:hAnsi="Courier New"/>
          <w:color w:val="000000"/>
          <w:sz w:val="28"/>
        </w:rPr>
        <w:t xml:space="preserve"> показали, что риск развития СД у ро</w:t>
      </w:r>
      <w:r>
        <w:rPr>
          <w:rFonts w:ascii="Courier New" w:hAnsi="Courier New"/>
          <w:color w:val="000000"/>
          <w:sz w:val="28"/>
        </w:rPr>
        <w:t>д</w:t>
      </w:r>
      <w:r>
        <w:rPr>
          <w:rFonts w:ascii="Courier New" w:hAnsi="Courier New"/>
          <w:color w:val="000000"/>
          <w:sz w:val="28"/>
        </w:rPr>
        <w:t xml:space="preserve">ственников составил 6,6%, а у детей - 4,9%, что не соответствует прямому </w:t>
      </w:r>
      <w:proofErr w:type="spellStart"/>
      <w:r>
        <w:rPr>
          <w:rFonts w:ascii="Courier New" w:hAnsi="Courier New"/>
          <w:color w:val="000000"/>
          <w:sz w:val="28"/>
        </w:rPr>
        <w:t>ауторецессивному</w:t>
      </w:r>
      <w:proofErr w:type="spellEnd"/>
      <w:r>
        <w:rPr>
          <w:rFonts w:ascii="Courier New" w:hAnsi="Courier New"/>
          <w:color w:val="000000"/>
          <w:sz w:val="28"/>
        </w:rPr>
        <w:t xml:space="preserve"> пути наследования. У отцов СД встречался чаще (4,1%), чем у матерей(1,7%). СД II типа встр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>чался не чаще, чем в общей популяции.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Предрасположенность к СД I типа сочетается с </w:t>
      </w:r>
      <w:proofErr w:type="spellStart"/>
      <w:r>
        <w:rPr>
          <w:rFonts w:ascii="Courier New" w:hAnsi="Courier New"/>
          <w:color w:val="000000"/>
          <w:sz w:val="28"/>
        </w:rPr>
        <w:t>гаплот</w:t>
      </w:r>
      <w:r>
        <w:rPr>
          <w:rFonts w:ascii="Courier New" w:hAnsi="Courier New"/>
          <w:color w:val="000000"/>
          <w:sz w:val="28"/>
        </w:rPr>
        <w:t>и</w:t>
      </w:r>
      <w:r>
        <w:rPr>
          <w:rFonts w:ascii="Courier New" w:hAnsi="Courier New"/>
          <w:color w:val="000000"/>
          <w:sz w:val="28"/>
        </w:rPr>
        <w:t>пом</w:t>
      </w:r>
      <w:proofErr w:type="spellEnd"/>
      <w:r>
        <w:rPr>
          <w:rFonts w:ascii="Courier New" w:hAnsi="Courier New"/>
          <w:color w:val="000000"/>
          <w:sz w:val="28"/>
        </w:rPr>
        <w:t xml:space="preserve"> HLA-DR3, DQw2 и HLA-DR4,DQw8. Предрасположенность к СД передается не полными блоками генов локуса DR или DQ, а лишь небольшими </w:t>
      </w:r>
      <w:proofErr w:type="spellStart"/>
      <w:r>
        <w:rPr>
          <w:rFonts w:ascii="Courier New" w:hAnsi="Courier New"/>
          <w:color w:val="000000"/>
          <w:sz w:val="28"/>
        </w:rPr>
        <w:t>эпитопами</w:t>
      </w:r>
      <w:proofErr w:type="spellEnd"/>
      <w:r>
        <w:rPr>
          <w:rFonts w:ascii="Courier New" w:hAnsi="Courier New"/>
          <w:color w:val="000000"/>
          <w:sz w:val="28"/>
        </w:rPr>
        <w:t xml:space="preserve"> внутри них. Наличие аллелей, определяющих предрасположенность к СД предопределяет возни</w:t>
      </w:r>
      <w:r>
        <w:rPr>
          <w:rFonts w:ascii="Courier New" w:hAnsi="Courier New"/>
          <w:color w:val="000000"/>
          <w:sz w:val="28"/>
        </w:rPr>
        <w:t>к</w:t>
      </w:r>
      <w:r>
        <w:rPr>
          <w:rFonts w:ascii="Courier New" w:hAnsi="Courier New"/>
          <w:color w:val="000000"/>
          <w:sz w:val="28"/>
        </w:rPr>
        <w:t>новение аутоиммунного ответа против антигенов островка поджел</w:t>
      </w:r>
      <w:r>
        <w:rPr>
          <w:rFonts w:ascii="Courier New" w:hAnsi="Courier New"/>
          <w:color w:val="000000"/>
          <w:sz w:val="28"/>
        </w:rPr>
        <w:t>у</w:t>
      </w:r>
      <w:r>
        <w:rPr>
          <w:rFonts w:ascii="Courier New" w:hAnsi="Courier New"/>
          <w:color w:val="000000"/>
          <w:sz w:val="28"/>
        </w:rPr>
        <w:t>дочной железы.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proofErr w:type="spellStart"/>
      <w:r>
        <w:rPr>
          <w:rFonts w:ascii="Courier New" w:hAnsi="Courier New"/>
          <w:color w:val="000000"/>
          <w:sz w:val="28"/>
        </w:rPr>
        <w:t>Bottazzo</w:t>
      </w:r>
      <w:proofErr w:type="spellEnd"/>
      <w:r>
        <w:rPr>
          <w:rFonts w:ascii="Courier New" w:hAnsi="Courier New"/>
          <w:color w:val="000000"/>
          <w:sz w:val="28"/>
        </w:rPr>
        <w:t xml:space="preserve"> и </w:t>
      </w:r>
      <w:proofErr w:type="spellStart"/>
      <w:r>
        <w:rPr>
          <w:rFonts w:ascii="Courier New" w:hAnsi="Courier New"/>
          <w:color w:val="000000"/>
          <w:sz w:val="28"/>
        </w:rPr>
        <w:t>Doniach</w:t>
      </w:r>
      <w:proofErr w:type="spellEnd"/>
      <w:r>
        <w:rPr>
          <w:rFonts w:ascii="Courier New" w:hAnsi="Courier New"/>
          <w:color w:val="000000"/>
          <w:sz w:val="28"/>
        </w:rPr>
        <w:t xml:space="preserve"> на основании результатов исследов</w:t>
      </w:r>
      <w:r>
        <w:rPr>
          <w:rFonts w:ascii="Courier New" w:hAnsi="Courier New"/>
          <w:color w:val="000000"/>
          <w:sz w:val="28"/>
        </w:rPr>
        <w:t>а</w:t>
      </w:r>
      <w:r>
        <w:rPr>
          <w:rFonts w:ascii="Courier New" w:hAnsi="Courier New"/>
          <w:color w:val="000000"/>
          <w:sz w:val="28"/>
        </w:rPr>
        <w:t xml:space="preserve">ний выделили три подгруппы СД I типа: аутоиммунный, </w:t>
      </w:r>
      <w:proofErr w:type="spellStart"/>
      <w:r>
        <w:rPr>
          <w:rFonts w:ascii="Courier New" w:hAnsi="Courier New"/>
          <w:color w:val="000000"/>
          <w:sz w:val="28"/>
        </w:rPr>
        <w:t>вирусоиндуцированный</w:t>
      </w:r>
      <w:proofErr w:type="spellEnd"/>
      <w:r>
        <w:rPr>
          <w:rFonts w:ascii="Courier New" w:hAnsi="Courier New"/>
          <w:color w:val="000000"/>
          <w:sz w:val="28"/>
        </w:rPr>
        <w:t xml:space="preserve"> и п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 xml:space="preserve">реходный. 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Для аутоиммунного типа характерно наличие антител к островкам поджелудочной железы, которые как правило, выделяют до манифестации диабета. СД у таких больных во</w:t>
      </w:r>
      <w:r>
        <w:rPr>
          <w:rFonts w:ascii="Courier New" w:hAnsi="Courier New"/>
          <w:color w:val="000000"/>
          <w:sz w:val="28"/>
        </w:rPr>
        <w:t>з</w:t>
      </w:r>
      <w:r>
        <w:rPr>
          <w:rFonts w:ascii="Courier New" w:hAnsi="Courier New"/>
          <w:color w:val="000000"/>
          <w:sz w:val="28"/>
        </w:rPr>
        <w:t>никает в любом возрасте (чаще у женщин) и сочетается с другими э</w:t>
      </w:r>
      <w:r>
        <w:rPr>
          <w:rFonts w:ascii="Courier New" w:hAnsi="Courier New"/>
          <w:color w:val="000000"/>
          <w:sz w:val="28"/>
        </w:rPr>
        <w:t>н</w:t>
      </w:r>
      <w:r>
        <w:rPr>
          <w:rFonts w:ascii="Courier New" w:hAnsi="Courier New"/>
          <w:color w:val="000000"/>
          <w:sz w:val="28"/>
        </w:rPr>
        <w:t xml:space="preserve">докринными заболеваниями. У </w:t>
      </w:r>
      <w:proofErr w:type="spellStart"/>
      <w:r>
        <w:rPr>
          <w:rFonts w:ascii="Courier New" w:hAnsi="Courier New"/>
          <w:color w:val="000000"/>
          <w:sz w:val="28"/>
        </w:rPr>
        <w:t>этох</w:t>
      </w:r>
      <w:proofErr w:type="spellEnd"/>
      <w:r>
        <w:rPr>
          <w:rFonts w:ascii="Courier New" w:hAnsi="Courier New"/>
          <w:color w:val="000000"/>
          <w:sz w:val="28"/>
        </w:rPr>
        <w:t xml:space="preserve"> больных одновременно определяют антитела к клеткам других эндо</w:t>
      </w:r>
      <w:r>
        <w:rPr>
          <w:rFonts w:ascii="Courier New" w:hAnsi="Courier New"/>
          <w:color w:val="000000"/>
          <w:sz w:val="28"/>
        </w:rPr>
        <w:t>к</w:t>
      </w:r>
      <w:r>
        <w:rPr>
          <w:rFonts w:ascii="Courier New" w:hAnsi="Courier New"/>
          <w:color w:val="000000"/>
          <w:sz w:val="28"/>
        </w:rPr>
        <w:t>ринных тканей.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При </w:t>
      </w:r>
      <w:proofErr w:type="spellStart"/>
      <w:r>
        <w:rPr>
          <w:rFonts w:ascii="Courier New" w:hAnsi="Courier New"/>
          <w:color w:val="000000"/>
          <w:sz w:val="28"/>
        </w:rPr>
        <w:t>вирусиндуцированном</w:t>
      </w:r>
      <w:proofErr w:type="spellEnd"/>
      <w:r>
        <w:rPr>
          <w:rFonts w:ascii="Courier New" w:hAnsi="Courier New"/>
          <w:color w:val="000000"/>
          <w:sz w:val="28"/>
        </w:rPr>
        <w:t xml:space="preserve"> типе СД антитела к островкам поджелудочной железы непостоянны и исчезают уже через год от начала болезни. Заболевание часто встречается в молодом </w:t>
      </w:r>
      <w:r>
        <w:rPr>
          <w:rFonts w:ascii="Courier New" w:hAnsi="Courier New"/>
          <w:color w:val="000000"/>
          <w:sz w:val="28"/>
        </w:rPr>
        <w:lastRenderedPageBreak/>
        <w:t>возрасте (до 30 лет) одинаково часто у мужчин и женщин в отсутствие других аутоиммунных заболеваний.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Независимо от путей развития инсулиновая недостато</w:t>
      </w:r>
      <w:r>
        <w:rPr>
          <w:rFonts w:ascii="Courier New" w:hAnsi="Courier New"/>
          <w:color w:val="000000"/>
          <w:sz w:val="28"/>
        </w:rPr>
        <w:t>ч</w:t>
      </w:r>
      <w:r>
        <w:rPr>
          <w:rFonts w:ascii="Courier New" w:hAnsi="Courier New"/>
          <w:color w:val="000000"/>
          <w:sz w:val="28"/>
        </w:rPr>
        <w:t>ность приводит в первую очередь к нарушению углеводного о</w:t>
      </w:r>
      <w:r>
        <w:rPr>
          <w:rFonts w:ascii="Courier New" w:hAnsi="Courier New"/>
          <w:color w:val="000000"/>
          <w:sz w:val="28"/>
        </w:rPr>
        <w:t>б</w:t>
      </w:r>
      <w:r>
        <w:rPr>
          <w:rFonts w:ascii="Courier New" w:hAnsi="Courier New"/>
          <w:color w:val="000000"/>
          <w:sz w:val="28"/>
        </w:rPr>
        <w:t>мена: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понижается проницаемость клеточных мембран тканей для глюкозы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снижается расход глюкозы на различных этапах ее пр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 xml:space="preserve">вращения - гликолитическом, </w:t>
      </w:r>
      <w:proofErr w:type="spellStart"/>
      <w:r>
        <w:rPr>
          <w:rFonts w:ascii="Courier New" w:hAnsi="Courier New"/>
          <w:color w:val="000000"/>
          <w:sz w:val="28"/>
        </w:rPr>
        <w:t>пентозном</w:t>
      </w:r>
      <w:proofErr w:type="spellEnd"/>
      <w:r>
        <w:rPr>
          <w:rFonts w:ascii="Courier New" w:hAnsi="Courier New"/>
          <w:color w:val="000000"/>
          <w:sz w:val="28"/>
        </w:rPr>
        <w:t>, цикле Кребса, что ведет к накоплению ее в межклеточном пространстве и в крови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Недостаток инсулина ведет также к понижению </w:t>
      </w:r>
      <w:proofErr w:type="spellStart"/>
      <w:r>
        <w:rPr>
          <w:rFonts w:ascii="Courier New" w:hAnsi="Courier New"/>
          <w:color w:val="000000"/>
          <w:sz w:val="28"/>
        </w:rPr>
        <w:t>лип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>генеза</w:t>
      </w:r>
      <w:proofErr w:type="spellEnd"/>
      <w:r>
        <w:rPr>
          <w:rFonts w:ascii="Courier New" w:hAnsi="Courier New"/>
          <w:color w:val="000000"/>
          <w:sz w:val="28"/>
        </w:rPr>
        <w:t xml:space="preserve"> и усилению </w:t>
      </w:r>
      <w:proofErr w:type="spellStart"/>
      <w:r>
        <w:rPr>
          <w:rFonts w:ascii="Courier New" w:hAnsi="Courier New"/>
          <w:color w:val="000000"/>
          <w:sz w:val="28"/>
        </w:rPr>
        <w:t>липолиза</w:t>
      </w:r>
      <w:proofErr w:type="spellEnd"/>
      <w:r>
        <w:rPr>
          <w:rFonts w:ascii="Courier New" w:hAnsi="Courier New"/>
          <w:color w:val="000000"/>
          <w:sz w:val="28"/>
        </w:rPr>
        <w:t>, снижению синтеза белка, нарушению водно-солевого обмена и обмена витаминов. Перечисленные механизмы лежат в основе ведущих симптомов диаб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>та.</w:t>
      </w:r>
    </w:p>
    <w:p w:rsidR="00EE064D" w:rsidRDefault="00EE064D">
      <w:pPr>
        <w:numPr>
          <w:ilvl w:val="12"/>
          <w:numId w:val="0"/>
        </w:num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numPr>
          <w:ilvl w:val="12"/>
          <w:numId w:val="0"/>
        </w:num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ДИФФЕРЕНЦИАЛЬНЫЙ ДИАГНОЗ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Сахарный диабет I типа необходимо дифференцир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 xml:space="preserve">вать с 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сахарным диабетом II типа, который отличается средним возрастом возникновения - после 40 лет, постепенным разв</w:t>
      </w:r>
      <w:r>
        <w:rPr>
          <w:rFonts w:ascii="Courier New" w:hAnsi="Courier New"/>
          <w:color w:val="000000"/>
          <w:sz w:val="28"/>
        </w:rPr>
        <w:t>и</w:t>
      </w:r>
      <w:r>
        <w:rPr>
          <w:rFonts w:ascii="Courier New" w:hAnsi="Courier New"/>
          <w:color w:val="000000"/>
          <w:sz w:val="28"/>
        </w:rPr>
        <w:t xml:space="preserve">тием заболевания и проявления его признаков, </w:t>
      </w:r>
      <w:proofErr w:type="spellStart"/>
      <w:r>
        <w:rPr>
          <w:rFonts w:ascii="Courier New" w:hAnsi="Courier New"/>
          <w:color w:val="000000"/>
          <w:sz w:val="28"/>
        </w:rPr>
        <w:t>гиперинсулинемией</w:t>
      </w:r>
      <w:proofErr w:type="spellEnd"/>
      <w:r>
        <w:rPr>
          <w:rFonts w:ascii="Courier New" w:hAnsi="Courier New"/>
          <w:color w:val="000000"/>
          <w:sz w:val="28"/>
        </w:rPr>
        <w:t xml:space="preserve"> в крови и </w:t>
      </w:r>
      <w:proofErr w:type="spellStart"/>
      <w:r>
        <w:rPr>
          <w:rFonts w:ascii="Courier New" w:hAnsi="Courier New"/>
          <w:color w:val="000000"/>
          <w:sz w:val="28"/>
        </w:rPr>
        <w:t>инсулинорезистентностью</w:t>
      </w:r>
      <w:proofErr w:type="spellEnd"/>
      <w:r>
        <w:rPr>
          <w:rFonts w:ascii="Courier New" w:hAnsi="Courier New"/>
          <w:color w:val="000000"/>
          <w:sz w:val="28"/>
        </w:rPr>
        <w:t xml:space="preserve">, хорошим эффектом от пероральных </w:t>
      </w:r>
      <w:proofErr w:type="spellStart"/>
      <w:r>
        <w:rPr>
          <w:rFonts w:ascii="Courier New" w:hAnsi="Courier New"/>
          <w:color w:val="000000"/>
          <w:sz w:val="28"/>
        </w:rPr>
        <w:t>сахароснижающих</w:t>
      </w:r>
      <w:proofErr w:type="spellEnd"/>
      <w:r>
        <w:rPr>
          <w:rFonts w:ascii="Courier New" w:hAnsi="Courier New"/>
          <w:color w:val="000000"/>
          <w:sz w:val="28"/>
        </w:rPr>
        <w:t xml:space="preserve"> </w:t>
      </w:r>
      <w:proofErr w:type="spellStart"/>
      <w:r>
        <w:rPr>
          <w:rFonts w:ascii="Courier New" w:hAnsi="Courier New"/>
          <w:color w:val="000000"/>
          <w:sz w:val="28"/>
        </w:rPr>
        <w:t>пр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>паротов</w:t>
      </w:r>
      <w:proofErr w:type="spellEnd"/>
      <w:r>
        <w:rPr>
          <w:rFonts w:ascii="Courier New" w:hAnsi="Courier New"/>
          <w:color w:val="000000"/>
          <w:sz w:val="28"/>
        </w:rPr>
        <w:t>, стабильным течением заболевания.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несахарным диабетом, который отличается нормальным содержанием глюкозы в крови, более выраженной полиурией (до </w:t>
      </w:r>
      <w:smartTag w:uri="urn:schemas-microsoft-com:office:smarttags" w:element="metricconverter">
        <w:smartTagPr>
          <w:attr w:name="ProductID" w:val="40 л"/>
        </w:smartTagPr>
        <w:r>
          <w:rPr>
            <w:rFonts w:ascii="Courier New" w:hAnsi="Courier New"/>
            <w:color w:val="000000"/>
            <w:sz w:val="28"/>
          </w:rPr>
          <w:t>40 л</w:t>
        </w:r>
      </w:smartTag>
      <w:r>
        <w:rPr>
          <w:rFonts w:ascii="Courier New" w:hAnsi="Courier New"/>
          <w:color w:val="000000"/>
          <w:sz w:val="28"/>
        </w:rPr>
        <w:t xml:space="preserve"> в сутки), отсутствием </w:t>
      </w:r>
      <w:proofErr w:type="spellStart"/>
      <w:r>
        <w:rPr>
          <w:rFonts w:ascii="Courier New" w:hAnsi="Courier New"/>
          <w:color w:val="000000"/>
          <w:sz w:val="28"/>
        </w:rPr>
        <w:t>глюкозурии</w:t>
      </w:r>
      <w:proofErr w:type="spellEnd"/>
      <w:r>
        <w:rPr>
          <w:rFonts w:ascii="Courier New" w:hAnsi="Courier New"/>
          <w:color w:val="000000"/>
          <w:sz w:val="28"/>
        </w:rPr>
        <w:t xml:space="preserve"> и </w:t>
      </w:r>
      <w:proofErr w:type="spellStart"/>
      <w:r>
        <w:rPr>
          <w:rFonts w:ascii="Courier New" w:hAnsi="Courier New"/>
          <w:color w:val="000000"/>
          <w:sz w:val="28"/>
        </w:rPr>
        <w:t>кетоурии</w:t>
      </w:r>
      <w:proofErr w:type="spellEnd"/>
      <w:r>
        <w:rPr>
          <w:rFonts w:ascii="Courier New" w:hAnsi="Courier New"/>
          <w:color w:val="000000"/>
          <w:sz w:val="28"/>
        </w:rPr>
        <w:t>, пониженной плотностью бесцветной мочи со слабощело</w:t>
      </w:r>
      <w:r>
        <w:rPr>
          <w:rFonts w:ascii="Courier New" w:hAnsi="Courier New"/>
          <w:color w:val="000000"/>
          <w:sz w:val="28"/>
        </w:rPr>
        <w:t>ч</w:t>
      </w:r>
      <w:r>
        <w:rPr>
          <w:rFonts w:ascii="Courier New" w:hAnsi="Courier New"/>
          <w:color w:val="000000"/>
          <w:sz w:val="28"/>
        </w:rPr>
        <w:t>ной реакцией.</w:t>
      </w:r>
    </w:p>
    <w:p w:rsidR="00EE064D" w:rsidRDefault="00EE064D">
      <w:pPr>
        <w:numPr>
          <w:ilvl w:val="12"/>
          <w:numId w:val="0"/>
        </w:num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numPr>
          <w:ilvl w:val="12"/>
          <w:numId w:val="0"/>
        </w:num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РАСЧЕТ СУТОЧНОГО КАЛОРАЖА И ДОЗЫ ИНСУЛИНА</w:t>
      </w:r>
    </w:p>
    <w:p w:rsidR="00EE064D" w:rsidRDefault="00EE064D">
      <w:pPr>
        <w:numPr>
          <w:ilvl w:val="12"/>
          <w:numId w:val="0"/>
        </w:num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Рост - 178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Вес - 63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lastRenderedPageBreak/>
        <w:t xml:space="preserve">Индекс </w:t>
      </w:r>
      <w:proofErr w:type="spellStart"/>
      <w:r>
        <w:rPr>
          <w:rFonts w:ascii="Courier New" w:hAnsi="Courier New"/>
          <w:color w:val="000000"/>
          <w:sz w:val="28"/>
        </w:rPr>
        <w:t>Кетле</w:t>
      </w:r>
      <w:proofErr w:type="spellEnd"/>
      <w:r>
        <w:rPr>
          <w:rFonts w:ascii="Courier New" w:hAnsi="Courier New"/>
          <w:color w:val="000000"/>
          <w:sz w:val="28"/>
        </w:rPr>
        <w:t xml:space="preserve"> - 19,8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- больной худой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СК=((178-110)+10%)Х25+1/3БЭБ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СК=2493 ккал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ХЕ=31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На 1-й и 2-й завтрак 30% всего СК, т.е.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10ХЕ - х2=20 </w:t>
      </w:r>
      <w:proofErr w:type="spellStart"/>
      <w:r>
        <w:rPr>
          <w:rFonts w:ascii="Courier New" w:hAnsi="Courier New"/>
          <w:color w:val="000000"/>
          <w:sz w:val="28"/>
        </w:rPr>
        <w:t>ед</w:t>
      </w:r>
      <w:proofErr w:type="spellEnd"/>
      <w:r>
        <w:rPr>
          <w:rFonts w:ascii="Courier New" w:hAnsi="Courier New"/>
          <w:color w:val="000000"/>
          <w:sz w:val="28"/>
        </w:rPr>
        <w:t xml:space="preserve"> инсулина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На обед и полдник 40% СК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12ХЕ - х1,5=18 </w:t>
      </w:r>
      <w:proofErr w:type="spellStart"/>
      <w:r>
        <w:rPr>
          <w:rFonts w:ascii="Courier New" w:hAnsi="Courier New"/>
          <w:color w:val="000000"/>
          <w:sz w:val="28"/>
        </w:rPr>
        <w:t>ед</w:t>
      </w:r>
      <w:proofErr w:type="spellEnd"/>
      <w:r>
        <w:rPr>
          <w:rFonts w:ascii="Courier New" w:hAnsi="Courier New"/>
          <w:color w:val="000000"/>
          <w:sz w:val="28"/>
        </w:rPr>
        <w:t xml:space="preserve"> инсулина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На 1-й и 2-й ужин 30% СК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9ХЕ - х1=9 </w:t>
      </w:r>
      <w:proofErr w:type="spellStart"/>
      <w:r>
        <w:rPr>
          <w:rFonts w:ascii="Courier New" w:hAnsi="Courier New"/>
          <w:color w:val="000000"/>
          <w:sz w:val="28"/>
        </w:rPr>
        <w:t>ед</w:t>
      </w:r>
      <w:proofErr w:type="spellEnd"/>
      <w:r>
        <w:rPr>
          <w:rFonts w:ascii="Courier New" w:hAnsi="Courier New"/>
          <w:color w:val="000000"/>
          <w:sz w:val="28"/>
        </w:rPr>
        <w:t xml:space="preserve"> инсулина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Итого - 46 </w:t>
      </w:r>
      <w:proofErr w:type="spellStart"/>
      <w:r>
        <w:rPr>
          <w:rFonts w:ascii="Courier New" w:hAnsi="Courier New"/>
          <w:color w:val="000000"/>
          <w:sz w:val="28"/>
        </w:rPr>
        <w:t>ед</w:t>
      </w:r>
      <w:proofErr w:type="spellEnd"/>
      <w:r>
        <w:rPr>
          <w:rFonts w:ascii="Courier New" w:hAnsi="Courier New"/>
          <w:color w:val="000000"/>
          <w:sz w:val="28"/>
        </w:rPr>
        <w:t xml:space="preserve"> инсулина в сутки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proofErr w:type="spellStart"/>
      <w:r>
        <w:rPr>
          <w:rFonts w:ascii="Courier New" w:hAnsi="Courier New"/>
          <w:color w:val="000000"/>
          <w:sz w:val="28"/>
        </w:rPr>
        <w:t>Распоределение</w:t>
      </w:r>
      <w:proofErr w:type="spellEnd"/>
      <w:r>
        <w:rPr>
          <w:rFonts w:ascii="Courier New" w:hAnsi="Courier New"/>
          <w:color w:val="000000"/>
          <w:sz w:val="28"/>
        </w:rPr>
        <w:t xml:space="preserve"> инсулина может быть таким: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30 </w:t>
      </w:r>
      <w:proofErr w:type="spellStart"/>
      <w:r>
        <w:rPr>
          <w:rFonts w:ascii="Courier New" w:hAnsi="Courier New"/>
          <w:color w:val="000000"/>
          <w:sz w:val="28"/>
        </w:rPr>
        <w:t>ед</w:t>
      </w:r>
      <w:proofErr w:type="spellEnd"/>
      <w:r>
        <w:rPr>
          <w:rFonts w:ascii="Courier New" w:hAnsi="Courier New"/>
          <w:color w:val="000000"/>
          <w:sz w:val="28"/>
        </w:rPr>
        <w:t xml:space="preserve"> утром - 10 </w:t>
      </w:r>
      <w:proofErr w:type="spellStart"/>
      <w:r>
        <w:rPr>
          <w:rFonts w:ascii="Courier New" w:hAnsi="Courier New"/>
          <w:color w:val="000000"/>
          <w:sz w:val="28"/>
        </w:rPr>
        <w:t>ед</w:t>
      </w:r>
      <w:proofErr w:type="spellEnd"/>
      <w:r>
        <w:rPr>
          <w:rFonts w:ascii="Courier New" w:hAnsi="Courier New"/>
          <w:color w:val="000000"/>
          <w:sz w:val="28"/>
        </w:rPr>
        <w:t xml:space="preserve"> инсулина короткого действия и 20 </w:t>
      </w:r>
      <w:proofErr w:type="spellStart"/>
      <w:r>
        <w:rPr>
          <w:rFonts w:ascii="Courier New" w:hAnsi="Courier New"/>
          <w:color w:val="000000"/>
          <w:sz w:val="28"/>
        </w:rPr>
        <w:t>ед</w:t>
      </w:r>
      <w:proofErr w:type="spellEnd"/>
      <w:r>
        <w:rPr>
          <w:rFonts w:ascii="Courier New" w:hAnsi="Courier New"/>
          <w:color w:val="000000"/>
          <w:sz w:val="28"/>
        </w:rPr>
        <w:t xml:space="preserve"> инсулина длительного действия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16 </w:t>
      </w:r>
      <w:proofErr w:type="spellStart"/>
      <w:r>
        <w:rPr>
          <w:rFonts w:ascii="Courier New" w:hAnsi="Courier New"/>
          <w:color w:val="000000"/>
          <w:sz w:val="28"/>
        </w:rPr>
        <w:t>ед</w:t>
      </w:r>
      <w:proofErr w:type="spellEnd"/>
      <w:r>
        <w:rPr>
          <w:rFonts w:ascii="Courier New" w:hAnsi="Courier New"/>
          <w:color w:val="000000"/>
          <w:sz w:val="28"/>
        </w:rPr>
        <w:t xml:space="preserve"> вечером - 6 </w:t>
      </w:r>
      <w:proofErr w:type="spellStart"/>
      <w:r>
        <w:rPr>
          <w:rFonts w:ascii="Courier New" w:hAnsi="Courier New"/>
          <w:color w:val="000000"/>
          <w:sz w:val="28"/>
        </w:rPr>
        <w:t>ед</w:t>
      </w:r>
      <w:proofErr w:type="spellEnd"/>
      <w:r>
        <w:rPr>
          <w:rFonts w:ascii="Courier New" w:hAnsi="Courier New"/>
          <w:color w:val="000000"/>
          <w:sz w:val="28"/>
        </w:rPr>
        <w:t xml:space="preserve"> инсулина короткого и 10 </w:t>
      </w:r>
      <w:proofErr w:type="spellStart"/>
      <w:r>
        <w:rPr>
          <w:rFonts w:ascii="Courier New" w:hAnsi="Courier New"/>
          <w:color w:val="000000"/>
          <w:sz w:val="28"/>
        </w:rPr>
        <w:t>ед</w:t>
      </w:r>
      <w:proofErr w:type="spellEnd"/>
      <w:r>
        <w:rPr>
          <w:rFonts w:ascii="Courier New" w:hAnsi="Courier New"/>
          <w:color w:val="000000"/>
          <w:sz w:val="28"/>
        </w:rPr>
        <w:t xml:space="preserve"> инс</w:t>
      </w:r>
      <w:r>
        <w:rPr>
          <w:rFonts w:ascii="Courier New" w:hAnsi="Courier New"/>
          <w:color w:val="000000"/>
          <w:sz w:val="28"/>
        </w:rPr>
        <w:t>у</w:t>
      </w:r>
      <w:r>
        <w:rPr>
          <w:rFonts w:ascii="Courier New" w:hAnsi="Courier New"/>
          <w:color w:val="000000"/>
          <w:sz w:val="28"/>
        </w:rPr>
        <w:t>лина длительного действия</w:t>
      </w:r>
    </w:p>
    <w:p w:rsidR="001307B6" w:rsidRDefault="001307B6" w:rsidP="00E00922">
      <w:pPr>
        <w:numPr>
          <w:ilvl w:val="12"/>
          <w:numId w:val="0"/>
        </w:num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numPr>
          <w:ilvl w:val="12"/>
          <w:numId w:val="0"/>
        </w:num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ЛЕЧЕНИЕ</w:t>
      </w:r>
    </w:p>
    <w:p w:rsidR="00EE064D" w:rsidRDefault="00EE064D">
      <w:pPr>
        <w:numPr>
          <w:ilvl w:val="12"/>
          <w:numId w:val="0"/>
        </w:num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proofErr w:type="spellStart"/>
      <w:r>
        <w:rPr>
          <w:rFonts w:ascii="Courier New" w:hAnsi="Courier New"/>
          <w:color w:val="000000"/>
          <w:sz w:val="28"/>
        </w:rPr>
        <w:t>Rp</w:t>
      </w:r>
      <w:proofErr w:type="spellEnd"/>
      <w:r>
        <w:rPr>
          <w:rFonts w:ascii="Courier New" w:hAnsi="Courier New"/>
          <w:color w:val="000000"/>
          <w:sz w:val="28"/>
        </w:rPr>
        <w:t xml:space="preserve">. </w:t>
      </w:r>
      <w:proofErr w:type="spellStart"/>
      <w:r>
        <w:rPr>
          <w:rFonts w:ascii="Courier New" w:hAnsi="Courier New"/>
          <w:color w:val="000000"/>
          <w:sz w:val="28"/>
        </w:rPr>
        <w:t>Insulini</w:t>
      </w:r>
      <w:proofErr w:type="spellEnd"/>
      <w:r>
        <w:rPr>
          <w:rFonts w:ascii="Courier New" w:hAnsi="Courier New"/>
          <w:color w:val="000000"/>
          <w:sz w:val="28"/>
        </w:rPr>
        <w:t xml:space="preserve"> </w:t>
      </w:r>
      <w:proofErr w:type="spellStart"/>
      <w:r>
        <w:rPr>
          <w:rFonts w:ascii="Courier New" w:hAnsi="Courier New"/>
          <w:color w:val="000000"/>
          <w:sz w:val="28"/>
        </w:rPr>
        <w:t>Monotardi</w:t>
      </w:r>
      <w:proofErr w:type="spellEnd"/>
      <w:r>
        <w:rPr>
          <w:rFonts w:ascii="Courier New" w:hAnsi="Courier New"/>
          <w:color w:val="000000"/>
          <w:sz w:val="28"/>
        </w:rPr>
        <w:t xml:space="preserve"> - 10 </w:t>
      </w:r>
      <w:proofErr w:type="spellStart"/>
      <w:r>
        <w:rPr>
          <w:rFonts w:ascii="Courier New" w:hAnsi="Courier New"/>
          <w:color w:val="000000"/>
          <w:sz w:val="28"/>
        </w:rPr>
        <w:t>ml</w:t>
      </w:r>
      <w:proofErr w:type="spellEnd"/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D.S. Подкожно 20 </w:t>
      </w:r>
      <w:proofErr w:type="spellStart"/>
      <w:r>
        <w:rPr>
          <w:rFonts w:ascii="Courier New" w:hAnsi="Courier New"/>
          <w:color w:val="000000"/>
          <w:sz w:val="28"/>
        </w:rPr>
        <w:t>ед</w:t>
      </w:r>
      <w:proofErr w:type="spellEnd"/>
      <w:r>
        <w:rPr>
          <w:rFonts w:ascii="Courier New" w:hAnsi="Courier New"/>
          <w:color w:val="000000"/>
          <w:sz w:val="28"/>
        </w:rPr>
        <w:t xml:space="preserve"> утром и 10 </w:t>
      </w:r>
      <w:proofErr w:type="spellStart"/>
      <w:r>
        <w:rPr>
          <w:rFonts w:ascii="Courier New" w:hAnsi="Courier New"/>
          <w:color w:val="000000"/>
          <w:sz w:val="28"/>
        </w:rPr>
        <w:t>ед</w:t>
      </w:r>
      <w:proofErr w:type="spellEnd"/>
      <w:r>
        <w:rPr>
          <w:rFonts w:ascii="Courier New" w:hAnsi="Courier New"/>
          <w:color w:val="000000"/>
          <w:sz w:val="28"/>
        </w:rPr>
        <w:t xml:space="preserve"> вечером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//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proofErr w:type="spellStart"/>
      <w:r>
        <w:rPr>
          <w:rFonts w:ascii="Courier New" w:hAnsi="Courier New"/>
          <w:color w:val="000000"/>
          <w:sz w:val="28"/>
        </w:rPr>
        <w:t>Rp</w:t>
      </w:r>
      <w:proofErr w:type="spellEnd"/>
      <w:r>
        <w:rPr>
          <w:rFonts w:ascii="Courier New" w:hAnsi="Courier New"/>
          <w:color w:val="000000"/>
          <w:sz w:val="28"/>
        </w:rPr>
        <w:t xml:space="preserve">. </w:t>
      </w:r>
      <w:proofErr w:type="spellStart"/>
      <w:r>
        <w:rPr>
          <w:rFonts w:ascii="Courier New" w:hAnsi="Courier New"/>
          <w:color w:val="000000"/>
          <w:sz w:val="28"/>
        </w:rPr>
        <w:t>Insulini</w:t>
      </w:r>
      <w:proofErr w:type="spellEnd"/>
      <w:r>
        <w:rPr>
          <w:rFonts w:ascii="Courier New" w:hAnsi="Courier New"/>
          <w:color w:val="000000"/>
          <w:sz w:val="28"/>
        </w:rPr>
        <w:t xml:space="preserve"> </w:t>
      </w:r>
      <w:proofErr w:type="spellStart"/>
      <w:r>
        <w:rPr>
          <w:rFonts w:ascii="Courier New" w:hAnsi="Courier New"/>
          <w:color w:val="000000"/>
          <w:sz w:val="28"/>
        </w:rPr>
        <w:t>Acnropidi</w:t>
      </w:r>
      <w:proofErr w:type="spellEnd"/>
      <w:r>
        <w:rPr>
          <w:rFonts w:ascii="Courier New" w:hAnsi="Courier New"/>
          <w:color w:val="000000"/>
          <w:sz w:val="28"/>
        </w:rPr>
        <w:t xml:space="preserve"> - 10 </w:t>
      </w:r>
      <w:proofErr w:type="spellStart"/>
      <w:r>
        <w:rPr>
          <w:rFonts w:ascii="Courier New" w:hAnsi="Courier New"/>
          <w:color w:val="000000"/>
          <w:sz w:val="28"/>
        </w:rPr>
        <w:t>ml</w:t>
      </w:r>
      <w:proofErr w:type="spellEnd"/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D.S. Подкожно 10 </w:t>
      </w:r>
      <w:proofErr w:type="spellStart"/>
      <w:r>
        <w:rPr>
          <w:rFonts w:ascii="Courier New" w:hAnsi="Courier New"/>
          <w:color w:val="000000"/>
          <w:sz w:val="28"/>
        </w:rPr>
        <w:t>ед</w:t>
      </w:r>
      <w:proofErr w:type="spellEnd"/>
      <w:r>
        <w:rPr>
          <w:rFonts w:ascii="Courier New" w:hAnsi="Courier New"/>
          <w:color w:val="000000"/>
          <w:sz w:val="28"/>
        </w:rPr>
        <w:t xml:space="preserve"> утром и 6 </w:t>
      </w:r>
      <w:proofErr w:type="spellStart"/>
      <w:r>
        <w:rPr>
          <w:rFonts w:ascii="Courier New" w:hAnsi="Courier New"/>
          <w:color w:val="000000"/>
          <w:sz w:val="28"/>
        </w:rPr>
        <w:t>ед</w:t>
      </w:r>
      <w:proofErr w:type="spellEnd"/>
      <w:r>
        <w:rPr>
          <w:rFonts w:ascii="Courier New" w:hAnsi="Courier New"/>
          <w:color w:val="000000"/>
          <w:sz w:val="28"/>
        </w:rPr>
        <w:t xml:space="preserve"> вечером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//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proofErr w:type="spellStart"/>
      <w:r>
        <w:rPr>
          <w:rFonts w:ascii="Courier New" w:hAnsi="Courier New"/>
          <w:color w:val="000000"/>
          <w:sz w:val="28"/>
        </w:rPr>
        <w:t>Rp</w:t>
      </w:r>
      <w:proofErr w:type="spellEnd"/>
      <w:r>
        <w:rPr>
          <w:rFonts w:ascii="Courier New" w:hAnsi="Courier New"/>
          <w:color w:val="000000"/>
          <w:sz w:val="28"/>
        </w:rPr>
        <w:t xml:space="preserve">. </w:t>
      </w:r>
      <w:proofErr w:type="spellStart"/>
      <w:r>
        <w:rPr>
          <w:rFonts w:ascii="Courier New" w:hAnsi="Courier New"/>
          <w:color w:val="000000"/>
          <w:sz w:val="28"/>
        </w:rPr>
        <w:t>Sol</w:t>
      </w:r>
      <w:proofErr w:type="spellEnd"/>
      <w:r>
        <w:rPr>
          <w:rFonts w:ascii="Courier New" w:hAnsi="Courier New"/>
          <w:color w:val="000000"/>
          <w:sz w:val="28"/>
        </w:rPr>
        <w:t xml:space="preserve">. </w:t>
      </w:r>
      <w:proofErr w:type="spellStart"/>
      <w:r>
        <w:rPr>
          <w:rFonts w:ascii="Courier New" w:hAnsi="Courier New"/>
          <w:color w:val="000000"/>
          <w:sz w:val="28"/>
        </w:rPr>
        <w:t>Haemodesi</w:t>
      </w:r>
      <w:proofErr w:type="spellEnd"/>
      <w:r>
        <w:rPr>
          <w:rFonts w:ascii="Courier New" w:hAnsi="Courier New"/>
          <w:color w:val="000000"/>
          <w:sz w:val="28"/>
        </w:rPr>
        <w:t xml:space="preserve"> - 400 </w:t>
      </w:r>
      <w:proofErr w:type="spellStart"/>
      <w:r>
        <w:rPr>
          <w:rFonts w:ascii="Courier New" w:hAnsi="Courier New"/>
          <w:color w:val="000000"/>
          <w:sz w:val="28"/>
        </w:rPr>
        <w:t>ml</w:t>
      </w:r>
      <w:proofErr w:type="spellEnd"/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D.S. Внутривенно </w:t>
      </w:r>
      <w:proofErr w:type="spellStart"/>
      <w:r>
        <w:rPr>
          <w:rFonts w:ascii="Courier New" w:hAnsi="Courier New"/>
          <w:color w:val="000000"/>
          <w:sz w:val="28"/>
        </w:rPr>
        <w:t>капельно</w:t>
      </w:r>
      <w:proofErr w:type="spellEnd"/>
      <w:r>
        <w:rPr>
          <w:rFonts w:ascii="Courier New" w:hAnsi="Courier New"/>
          <w:color w:val="000000"/>
          <w:sz w:val="28"/>
        </w:rPr>
        <w:t xml:space="preserve"> 1 раз в 3 дня до нормализ</w:t>
      </w:r>
      <w:r>
        <w:rPr>
          <w:rFonts w:ascii="Courier New" w:hAnsi="Courier New"/>
          <w:color w:val="000000"/>
          <w:sz w:val="28"/>
        </w:rPr>
        <w:t>а</w:t>
      </w:r>
      <w:r>
        <w:rPr>
          <w:rFonts w:ascii="Courier New" w:hAnsi="Courier New"/>
          <w:color w:val="000000"/>
          <w:sz w:val="28"/>
        </w:rPr>
        <w:t>ции показателей крови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//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proofErr w:type="spellStart"/>
      <w:r>
        <w:rPr>
          <w:rFonts w:ascii="Courier New" w:hAnsi="Courier New"/>
          <w:color w:val="000000"/>
          <w:sz w:val="28"/>
        </w:rPr>
        <w:t>Rp</w:t>
      </w:r>
      <w:proofErr w:type="spellEnd"/>
      <w:r>
        <w:rPr>
          <w:rFonts w:ascii="Courier New" w:hAnsi="Courier New"/>
          <w:color w:val="000000"/>
          <w:sz w:val="28"/>
        </w:rPr>
        <w:t xml:space="preserve">. </w:t>
      </w:r>
      <w:proofErr w:type="spellStart"/>
      <w:r>
        <w:rPr>
          <w:rFonts w:ascii="Courier New" w:hAnsi="Courier New"/>
          <w:color w:val="000000"/>
          <w:sz w:val="28"/>
        </w:rPr>
        <w:t>Sol</w:t>
      </w:r>
      <w:proofErr w:type="spellEnd"/>
      <w:r>
        <w:rPr>
          <w:rFonts w:ascii="Courier New" w:hAnsi="Courier New"/>
          <w:color w:val="000000"/>
          <w:sz w:val="28"/>
        </w:rPr>
        <w:t xml:space="preserve">. </w:t>
      </w:r>
      <w:proofErr w:type="spellStart"/>
      <w:r>
        <w:rPr>
          <w:rFonts w:ascii="Courier New" w:hAnsi="Courier New"/>
          <w:color w:val="000000"/>
          <w:sz w:val="28"/>
        </w:rPr>
        <w:t>Cocarbocsili</w:t>
      </w:r>
      <w:proofErr w:type="spellEnd"/>
      <w:r>
        <w:rPr>
          <w:rFonts w:ascii="Courier New" w:hAnsi="Courier New"/>
          <w:color w:val="000000"/>
          <w:sz w:val="28"/>
        </w:rPr>
        <w:t xml:space="preserve"> </w:t>
      </w:r>
      <w:proofErr w:type="spellStart"/>
      <w:r>
        <w:rPr>
          <w:rFonts w:ascii="Courier New" w:hAnsi="Courier New"/>
          <w:color w:val="000000"/>
          <w:sz w:val="28"/>
        </w:rPr>
        <w:t>hydrochloridi</w:t>
      </w:r>
      <w:proofErr w:type="spellEnd"/>
      <w:r>
        <w:rPr>
          <w:rFonts w:ascii="Courier New" w:hAnsi="Courier New"/>
          <w:color w:val="000000"/>
          <w:sz w:val="28"/>
        </w:rPr>
        <w:t xml:space="preserve"> 3% - 1 </w:t>
      </w:r>
      <w:proofErr w:type="spellStart"/>
      <w:r>
        <w:rPr>
          <w:rFonts w:ascii="Courier New" w:hAnsi="Courier New"/>
          <w:color w:val="000000"/>
          <w:sz w:val="28"/>
        </w:rPr>
        <w:t>ml</w:t>
      </w:r>
      <w:proofErr w:type="spellEnd"/>
    </w:p>
    <w:p w:rsidR="00EE064D" w:rsidRPr="00E00922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  <w:lang w:val="en-US"/>
        </w:rPr>
      </w:pPr>
      <w:proofErr w:type="spellStart"/>
      <w:r w:rsidRPr="00E00922">
        <w:rPr>
          <w:rFonts w:ascii="Courier New" w:hAnsi="Courier New"/>
          <w:color w:val="000000"/>
          <w:sz w:val="28"/>
          <w:lang w:val="en-US"/>
        </w:rPr>
        <w:lastRenderedPageBreak/>
        <w:t>D.t.d</w:t>
      </w:r>
      <w:proofErr w:type="spellEnd"/>
      <w:r w:rsidRPr="00E00922">
        <w:rPr>
          <w:rFonts w:ascii="Courier New" w:hAnsi="Courier New"/>
          <w:color w:val="000000"/>
          <w:sz w:val="28"/>
          <w:lang w:val="en-US"/>
        </w:rPr>
        <w:t xml:space="preserve"> N </w:t>
      </w:r>
      <w:smartTag w:uri="urn:schemas-microsoft-com:office:smarttags" w:element="metricconverter">
        <w:smartTagPr>
          <w:attr w:name="ProductID" w:val="10 in"/>
        </w:smartTagPr>
        <w:r w:rsidRPr="00E00922">
          <w:rPr>
            <w:rFonts w:ascii="Courier New" w:hAnsi="Courier New"/>
            <w:color w:val="000000"/>
            <w:sz w:val="28"/>
            <w:lang w:val="en-US"/>
          </w:rPr>
          <w:t>10 in</w:t>
        </w:r>
      </w:smartTag>
      <w:r w:rsidRPr="00E00922">
        <w:rPr>
          <w:rFonts w:ascii="Courier New" w:hAnsi="Courier New"/>
          <w:color w:val="000000"/>
          <w:sz w:val="28"/>
          <w:lang w:val="en-US"/>
        </w:rPr>
        <w:t xml:space="preserve"> </w:t>
      </w:r>
      <w:proofErr w:type="spellStart"/>
      <w:r w:rsidRPr="00E00922">
        <w:rPr>
          <w:rFonts w:ascii="Courier New" w:hAnsi="Courier New"/>
          <w:color w:val="000000"/>
          <w:sz w:val="28"/>
          <w:lang w:val="en-US"/>
        </w:rPr>
        <w:t>ampull</w:t>
      </w:r>
      <w:proofErr w:type="spellEnd"/>
      <w:r w:rsidRPr="00E00922">
        <w:rPr>
          <w:rFonts w:ascii="Courier New" w:hAnsi="Courier New"/>
          <w:color w:val="000000"/>
          <w:sz w:val="28"/>
          <w:lang w:val="en-US"/>
        </w:rPr>
        <w:t>.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S. Внутривенно </w:t>
      </w:r>
      <w:proofErr w:type="spellStart"/>
      <w:r>
        <w:rPr>
          <w:rFonts w:ascii="Courier New" w:hAnsi="Courier New"/>
          <w:color w:val="000000"/>
          <w:sz w:val="28"/>
        </w:rPr>
        <w:t>капельно</w:t>
      </w:r>
      <w:proofErr w:type="spellEnd"/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 xml:space="preserve">по 1 ампуле 1 раз в 2 дня в изотоническом растворе 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//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proofErr w:type="spellStart"/>
      <w:r>
        <w:rPr>
          <w:rFonts w:ascii="Courier New" w:hAnsi="Courier New"/>
          <w:color w:val="000000"/>
          <w:sz w:val="28"/>
        </w:rPr>
        <w:t>Rp</w:t>
      </w:r>
      <w:proofErr w:type="spellEnd"/>
      <w:r>
        <w:rPr>
          <w:rFonts w:ascii="Courier New" w:hAnsi="Courier New"/>
          <w:color w:val="000000"/>
          <w:sz w:val="28"/>
        </w:rPr>
        <w:t xml:space="preserve">. </w:t>
      </w:r>
      <w:proofErr w:type="spellStart"/>
      <w:r>
        <w:rPr>
          <w:rFonts w:ascii="Courier New" w:hAnsi="Courier New"/>
          <w:color w:val="000000"/>
          <w:sz w:val="28"/>
        </w:rPr>
        <w:t>Sol</w:t>
      </w:r>
      <w:proofErr w:type="spellEnd"/>
      <w:r>
        <w:rPr>
          <w:rFonts w:ascii="Courier New" w:hAnsi="Courier New"/>
          <w:color w:val="000000"/>
          <w:sz w:val="28"/>
        </w:rPr>
        <w:t xml:space="preserve">. </w:t>
      </w:r>
      <w:proofErr w:type="spellStart"/>
      <w:r>
        <w:rPr>
          <w:rFonts w:ascii="Courier New" w:hAnsi="Courier New"/>
          <w:color w:val="000000"/>
          <w:sz w:val="28"/>
        </w:rPr>
        <w:t>Acidi</w:t>
      </w:r>
      <w:proofErr w:type="spellEnd"/>
      <w:r>
        <w:rPr>
          <w:rFonts w:ascii="Courier New" w:hAnsi="Courier New"/>
          <w:color w:val="000000"/>
          <w:sz w:val="28"/>
        </w:rPr>
        <w:t xml:space="preserve"> </w:t>
      </w:r>
      <w:proofErr w:type="spellStart"/>
      <w:r>
        <w:rPr>
          <w:rFonts w:ascii="Courier New" w:hAnsi="Courier New"/>
          <w:color w:val="000000"/>
          <w:sz w:val="28"/>
        </w:rPr>
        <w:t>nicotinamidi</w:t>
      </w:r>
      <w:proofErr w:type="spellEnd"/>
      <w:r>
        <w:rPr>
          <w:rFonts w:ascii="Courier New" w:hAnsi="Courier New"/>
          <w:color w:val="000000"/>
          <w:sz w:val="28"/>
        </w:rPr>
        <w:t xml:space="preserve"> 1% - 1 </w:t>
      </w:r>
      <w:proofErr w:type="spellStart"/>
      <w:r>
        <w:rPr>
          <w:rFonts w:ascii="Courier New" w:hAnsi="Courier New"/>
          <w:color w:val="000000"/>
          <w:sz w:val="28"/>
        </w:rPr>
        <w:t>ml</w:t>
      </w:r>
      <w:proofErr w:type="spellEnd"/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proofErr w:type="spellStart"/>
      <w:r>
        <w:rPr>
          <w:rFonts w:ascii="Courier New" w:hAnsi="Courier New"/>
          <w:color w:val="000000"/>
          <w:sz w:val="28"/>
        </w:rPr>
        <w:t>D.t.d</w:t>
      </w:r>
      <w:proofErr w:type="spellEnd"/>
      <w:r>
        <w:rPr>
          <w:rFonts w:ascii="Courier New" w:hAnsi="Courier New"/>
          <w:color w:val="000000"/>
          <w:sz w:val="28"/>
        </w:rPr>
        <w:t xml:space="preserve">. N 10 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S. Внутривенно </w:t>
      </w:r>
      <w:proofErr w:type="spellStart"/>
      <w:r>
        <w:rPr>
          <w:rFonts w:ascii="Courier New" w:hAnsi="Courier New"/>
          <w:color w:val="000000"/>
          <w:sz w:val="28"/>
        </w:rPr>
        <w:t>капельно</w:t>
      </w:r>
      <w:proofErr w:type="spellEnd"/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по 1 ампуле 1 раз в 2 дня в изотоническом растворе</w:t>
      </w:r>
    </w:p>
    <w:p w:rsidR="00EE064D" w:rsidRDefault="00EE064D">
      <w:pPr>
        <w:numPr>
          <w:ilvl w:val="12"/>
          <w:numId w:val="0"/>
        </w:num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numPr>
          <w:ilvl w:val="12"/>
          <w:numId w:val="0"/>
        </w:num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ЛЕЧЕНИЕ ОСЛОЖНЕНИЙ</w:t>
      </w:r>
    </w:p>
    <w:p w:rsidR="00EE064D" w:rsidRDefault="00EE064D">
      <w:pPr>
        <w:numPr>
          <w:ilvl w:val="12"/>
          <w:numId w:val="0"/>
        </w:num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proofErr w:type="spellStart"/>
      <w:r>
        <w:rPr>
          <w:rFonts w:ascii="Courier New" w:hAnsi="Courier New"/>
          <w:color w:val="000000"/>
          <w:sz w:val="28"/>
        </w:rPr>
        <w:t>Rp</w:t>
      </w:r>
      <w:proofErr w:type="spellEnd"/>
      <w:r>
        <w:rPr>
          <w:rFonts w:ascii="Courier New" w:hAnsi="Courier New"/>
          <w:color w:val="000000"/>
          <w:sz w:val="28"/>
        </w:rPr>
        <w:t xml:space="preserve">. </w:t>
      </w:r>
      <w:proofErr w:type="spellStart"/>
      <w:r>
        <w:rPr>
          <w:rFonts w:ascii="Courier New" w:hAnsi="Courier New"/>
          <w:color w:val="000000"/>
          <w:sz w:val="28"/>
        </w:rPr>
        <w:t>Essenciale</w:t>
      </w:r>
      <w:proofErr w:type="spellEnd"/>
      <w:r>
        <w:rPr>
          <w:rFonts w:ascii="Courier New" w:hAnsi="Courier New"/>
          <w:color w:val="000000"/>
          <w:sz w:val="28"/>
        </w:rPr>
        <w:t xml:space="preserve"> 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N </w:t>
      </w:r>
      <w:smartTag w:uri="urn:schemas-microsoft-com:office:smarttags" w:element="metricconverter">
        <w:smartTagPr>
          <w:attr w:name="ProductID" w:val="50 in"/>
        </w:smartTagPr>
        <w:r>
          <w:rPr>
            <w:rFonts w:ascii="Courier New" w:hAnsi="Courier New"/>
            <w:color w:val="000000"/>
            <w:sz w:val="28"/>
          </w:rPr>
          <w:t xml:space="preserve">50 </w:t>
        </w:r>
        <w:proofErr w:type="spellStart"/>
        <w:r>
          <w:rPr>
            <w:rFonts w:ascii="Courier New" w:hAnsi="Courier New"/>
            <w:color w:val="000000"/>
            <w:sz w:val="28"/>
          </w:rPr>
          <w:t>in</w:t>
        </w:r>
      </w:smartTag>
      <w:proofErr w:type="spellEnd"/>
      <w:r>
        <w:rPr>
          <w:rFonts w:ascii="Courier New" w:hAnsi="Courier New"/>
          <w:color w:val="000000"/>
          <w:sz w:val="28"/>
        </w:rPr>
        <w:t xml:space="preserve"> </w:t>
      </w:r>
      <w:proofErr w:type="spellStart"/>
      <w:r>
        <w:rPr>
          <w:rFonts w:ascii="Courier New" w:hAnsi="Courier New"/>
          <w:color w:val="000000"/>
          <w:sz w:val="28"/>
        </w:rPr>
        <w:t>caps</w:t>
      </w:r>
      <w:proofErr w:type="spellEnd"/>
      <w:r>
        <w:rPr>
          <w:rFonts w:ascii="Courier New" w:hAnsi="Courier New"/>
          <w:color w:val="000000"/>
          <w:sz w:val="28"/>
        </w:rPr>
        <w:t>.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D.S. По одной таблетке 2 раза в день перед едой</w:t>
      </w:r>
    </w:p>
    <w:p w:rsidR="00EE064D" w:rsidRDefault="00EE064D">
      <w:pPr>
        <w:numPr>
          <w:ilvl w:val="12"/>
          <w:numId w:val="0"/>
        </w:num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>
      <w:pPr>
        <w:numPr>
          <w:ilvl w:val="12"/>
          <w:numId w:val="0"/>
        </w:numPr>
        <w:spacing w:line="360" w:lineRule="auto"/>
        <w:ind w:left="227"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E00922">
      <w:pPr>
        <w:numPr>
          <w:ilvl w:val="12"/>
          <w:numId w:val="0"/>
        </w:numPr>
        <w:spacing w:line="360" w:lineRule="auto"/>
        <w:ind w:left="227"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ЭПИКРИЗ</w:t>
      </w:r>
    </w:p>
    <w:p w:rsidR="00EE064D" w:rsidRDefault="007B797B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ФИО</w:t>
      </w:r>
      <w:r w:rsidR="00EE064D">
        <w:rPr>
          <w:rFonts w:ascii="Courier New" w:hAnsi="Courier New"/>
          <w:color w:val="000000"/>
          <w:sz w:val="28"/>
        </w:rPr>
        <w:t xml:space="preserve"> поступил 3 дека</w:t>
      </w:r>
      <w:r w:rsidR="00EE064D">
        <w:rPr>
          <w:rFonts w:ascii="Courier New" w:hAnsi="Courier New"/>
          <w:color w:val="000000"/>
          <w:sz w:val="28"/>
        </w:rPr>
        <w:t>б</w:t>
      </w:r>
      <w:r w:rsidR="00EE064D">
        <w:rPr>
          <w:rFonts w:ascii="Courier New" w:hAnsi="Courier New"/>
          <w:color w:val="000000"/>
          <w:sz w:val="28"/>
        </w:rPr>
        <w:t>ря 1997 года в эндокринологическое отделение БСМП с жал</w:t>
      </w:r>
      <w:r w:rsidR="00EE064D">
        <w:rPr>
          <w:rFonts w:ascii="Courier New" w:hAnsi="Courier New"/>
          <w:color w:val="000000"/>
          <w:sz w:val="28"/>
        </w:rPr>
        <w:t>о</w:t>
      </w:r>
      <w:r w:rsidR="00EE064D">
        <w:rPr>
          <w:rFonts w:ascii="Courier New" w:hAnsi="Courier New"/>
          <w:color w:val="000000"/>
          <w:sz w:val="28"/>
        </w:rPr>
        <w:t>бами на повышенную сухость во рту, жажду (выпивал до 7 л/</w:t>
      </w:r>
      <w:proofErr w:type="spellStart"/>
      <w:r w:rsidR="00EE064D">
        <w:rPr>
          <w:rFonts w:ascii="Courier New" w:hAnsi="Courier New"/>
          <w:color w:val="000000"/>
          <w:sz w:val="28"/>
        </w:rPr>
        <w:t>сут</w:t>
      </w:r>
      <w:proofErr w:type="spellEnd"/>
      <w:r w:rsidR="00EE064D">
        <w:rPr>
          <w:rFonts w:ascii="Courier New" w:hAnsi="Courier New"/>
          <w:color w:val="000000"/>
          <w:sz w:val="28"/>
        </w:rPr>
        <w:t xml:space="preserve">), </w:t>
      </w:r>
      <w:proofErr w:type="spellStart"/>
      <w:r w:rsidR="00EE064D">
        <w:rPr>
          <w:rFonts w:ascii="Courier New" w:hAnsi="Courier New"/>
          <w:color w:val="000000"/>
          <w:sz w:val="28"/>
        </w:rPr>
        <w:t>полиулию</w:t>
      </w:r>
      <w:proofErr w:type="spellEnd"/>
      <w:r w:rsidR="00EE064D">
        <w:rPr>
          <w:rFonts w:ascii="Courier New" w:hAnsi="Courier New"/>
          <w:color w:val="000000"/>
          <w:sz w:val="28"/>
        </w:rPr>
        <w:t xml:space="preserve"> (до 10 раз в день), </w:t>
      </w:r>
      <w:proofErr w:type="spellStart"/>
      <w:r w:rsidR="00EE064D">
        <w:rPr>
          <w:rFonts w:ascii="Courier New" w:hAnsi="Courier New"/>
          <w:color w:val="000000"/>
          <w:sz w:val="28"/>
        </w:rPr>
        <w:t>никтурию</w:t>
      </w:r>
      <w:proofErr w:type="spellEnd"/>
      <w:r w:rsidR="00EE064D">
        <w:rPr>
          <w:rFonts w:ascii="Courier New" w:hAnsi="Courier New"/>
          <w:color w:val="000000"/>
          <w:sz w:val="28"/>
        </w:rPr>
        <w:t xml:space="preserve"> (до 3 раз за ночь), общую слабость, вялость, апатию. Из анамнеза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 w:rsidR="00EE064D">
        <w:rPr>
          <w:rFonts w:ascii="Courier New" w:hAnsi="Courier New"/>
          <w:color w:val="000000"/>
          <w:sz w:val="28"/>
        </w:rPr>
        <w:t>стало извес</w:t>
      </w:r>
      <w:r w:rsidR="00EE064D">
        <w:rPr>
          <w:rFonts w:ascii="Courier New" w:hAnsi="Courier New"/>
          <w:color w:val="000000"/>
          <w:sz w:val="28"/>
        </w:rPr>
        <w:t>т</w:t>
      </w:r>
      <w:r w:rsidR="00EE064D">
        <w:rPr>
          <w:rFonts w:ascii="Courier New" w:hAnsi="Courier New"/>
          <w:color w:val="000000"/>
          <w:sz w:val="28"/>
        </w:rPr>
        <w:t xml:space="preserve">но, что в 1993 году развилась </w:t>
      </w:r>
      <w:proofErr w:type="spellStart"/>
      <w:r w:rsidR="00EE064D">
        <w:rPr>
          <w:rFonts w:ascii="Courier New" w:hAnsi="Courier New"/>
          <w:color w:val="000000"/>
          <w:sz w:val="28"/>
        </w:rPr>
        <w:t>кетоацидотич</w:t>
      </w:r>
      <w:r w:rsidR="00EE064D">
        <w:rPr>
          <w:rFonts w:ascii="Courier New" w:hAnsi="Courier New"/>
          <w:color w:val="000000"/>
          <w:sz w:val="28"/>
        </w:rPr>
        <w:t>е</w:t>
      </w:r>
      <w:r w:rsidR="00EE064D">
        <w:rPr>
          <w:rFonts w:ascii="Courier New" w:hAnsi="Courier New"/>
          <w:color w:val="000000"/>
          <w:sz w:val="28"/>
        </w:rPr>
        <w:t>ская</w:t>
      </w:r>
      <w:proofErr w:type="spellEnd"/>
      <w:r w:rsidR="00EE064D">
        <w:rPr>
          <w:rFonts w:ascii="Courier New" w:hAnsi="Courier New"/>
          <w:color w:val="000000"/>
          <w:sz w:val="28"/>
        </w:rPr>
        <w:t xml:space="preserve"> кома и было обнаружено повышенное содержание в крови гл</w:t>
      </w:r>
      <w:r w:rsidR="00EE064D">
        <w:rPr>
          <w:rFonts w:ascii="Courier New" w:hAnsi="Courier New"/>
          <w:color w:val="000000"/>
          <w:sz w:val="28"/>
        </w:rPr>
        <w:t>ю</w:t>
      </w:r>
      <w:r w:rsidR="00EE064D">
        <w:rPr>
          <w:rFonts w:ascii="Courier New" w:hAnsi="Courier New"/>
          <w:color w:val="000000"/>
          <w:sz w:val="28"/>
        </w:rPr>
        <w:t>козы, поставлен диагноз сахарный диабет I типа. Была назначена инсулинотерапия. В феврале 1997 года диабетич</w:t>
      </w:r>
      <w:r w:rsidR="00EE064D">
        <w:rPr>
          <w:rFonts w:ascii="Courier New" w:hAnsi="Courier New"/>
          <w:color w:val="000000"/>
          <w:sz w:val="28"/>
        </w:rPr>
        <w:t>е</w:t>
      </w:r>
      <w:r w:rsidR="00EE064D">
        <w:rPr>
          <w:rFonts w:ascii="Courier New" w:hAnsi="Courier New"/>
          <w:color w:val="000000"/>
          <w:sz w:val="28"/>
        </w:rPr>
        <w:t>ская кома повторилась, доза инсулина была увеличена. Однако 3.12.97 после наруш</w:t>
      </w:r>
      <w:r w:rsidR="00EE064D">
        <w:rPr>
          <w:rFonts w:ascii="Courier New" w:hAnsi="Courier New"/>
          <w:color w:val="000000"/>
          <w:sz w:val="28"/>
        </w:rPr>
        <w:t>е</w:t>
      </w:r>
      <w:r w:rsidR="00EE064D">
        <w:rPr>
          <w:rFonts w:ascii="Courier New" w:hAnsi="Courier New"/>
          <w:color w:val="000000"/>
          <w:sz w:val="28"/>
        </w:rPr>
        <w:t xml:space="preserve">ния диеты вновь возникло </w:t>
      </w:r>
      <w:proofErr w:type="spellStart"/>
      <w:r w:rsidR="00EE064D">
        <w:rPr>
          <w:rFonts w:ascii="Courier New" w:hAnsi="Courier New"/>
          <w:color w:val="000000"/>
          <w:sz w:val="28"/>
        </w:rPr>
        <w:t>кетоацидотическое</w:t>
      </w:r>
      <w:proofErr w:type="spellEnd"/>
      <w:r w:rsidR="00EE064D">
        <w:rPr>
          <w:rFonts w:ascii="Courier New" w:hAnsi="Courier New"/>
          <w:color w:val="000000"/>
          <w:sz w:val="28"/>
        </w:rPr>
        <w:t xml:space="preserve"> состояние. 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Больному были проведены следующие исслед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>вания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ОАК - норма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Анализы крови на сахар - резкое повыш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>ние содержания глюкозы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БХАК - норма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lastRenderedPageBreak/>
        <w:t xml:space="preserve">ОАМ - </w:t>
      </w:r>
      <w:proofErr w:type="spellStart"/>
      <w:r>
        <w:rPr>
          <w:rFonts w:ascii="Courier New" w:hAnsi="Courier New"/>
          <w:color w:val="000000"/>
          <w:sz w:val="28"/>
        </w:rPr>
        <w:t>глюкозурия</w:t>
      </w:r>
      <w:proofErr w:type="spellEnd"/>
      <w:r>
        <w:rPr>
          <w:rFonts w:ascii="Courier New" w:hAnsi="Courier New"/>
          <w:color w:val="000000"/>
          <w:sz w:val="28"/>
        </w:rPr>
        <w:t xml:space="preserve">, </w:t>
      </w:r>
      <w:proofErr w:type="spellStart"/>
      <w:r>
        <w:rPr>
          <w:rFonts w:ascii="Courier New" w:hAnsi="Courier New"/>
          <w:color w:val="000000"/>
          <w:sz w:val="28"/>
        </w:rPr>
        <w:t>кетонурия</w:t>
      </w:r>
      <w:proofErr w:type="spellEnd"/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УЗИ - жировой </w:t>
      </w:r>
      <w:proofErr w:type="spellStart"/>
      <w:r>
        <w:rPr>
          <w:rFonts w:ascii="Courier New" w:hAnsi="Courier New"/>
          <w:color w:val="000000"/>
          <w:sz w:val="28"/>
        </w:rPr>
        <w:t>геп</w:t>
      </w:r>
      <w:r>
        <w:rPr>
          <w:rFonts w:ascii="Courier New" w:hAnsi="Courier New"/>
          <w:color w:val="000000"/>
          <w:sz w:val="28"/>
        </w:rPr>
        <w:t>а</w:t>
      </w:r>
      <w:r>
        <w:rPr>
          <w:rFonts w:ascii="Courier New" w:hAnsi="Courier New"/>
          <w:color w:val="000000"/>
          <w:sz w:val="28"/>
        </w:rPr>
        <w:t>тоз</w:t>
      </w:r>
      <w:proofErr w:type="spellEnd"/>
      <w:r>
        <w:rPr>
          <w:rFonts w:ascii="Courier New" w:hAnsi="Courier New"/>
          <w:color w:val="000000"/>
          <w:sz w:val="28"/>
        </w:rPr>
        <w:t xml:space="preserve"> 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РВГ - состояние ко</w:t>
      </w:r>
      <w:r>
        <w:rPr>
          <w:rFonts w:ascii="Courier New" w:hAnsi="Courier New"/>
          <w:color w:val="000000"/>
          <w:sz w:val="28"/>
        </w:rPr>
        <w:t>м</w:t>
      </w:r>
      <w:r>
        <w:rPr>
          <w:rFonts w:ascii="Courier New" w:hAnsi="Courier New"/>
          <w:color w:val="000000"/>
          <w:sz w:val="28"/>
        </w:rPr>
        <w:t>пенсации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Проведена </w:t>
      </w:r>
      <w:proofErr w:type="spellStart"/>
      <w:r>
        <w:rPr>
          <w:rFonts w:ascii="Courier New" w:hAnsi="Courier New"/>
          <w:color w:val="000000"/>
          <w:sz w:val="28"/>
        </w:rPr>
        <w:t>консулит</w:t>
      </w:r>
      <w:r>
        <w:rPr>
          <w:rFonts w:ascii="Courier New" w:hAnsi="Courier New"/>
          <w:color w:val="000000"/>
          <w:sz w:val="28"/>
        </w:rPr>
        <w:t>а</w:t>
      </w:r>
      <w:r>
        <w:rPr>
          <w:rFonts w:ascii="Courier New" w:hAnsi="Courier New"/>
          <w:color w:val="000000"/>
          <w:sz w:val="28"/>
        </w:rPr>
        <w:t>ция</w:t>
      </w:r>
      <w:proofErr w:type="spellEnd"/>
      <w:r>
        <w:rPr>
          <w:rFonts w:ascii="Courier New" w:hAnsi="Courier New"/>
          <w:color w:val="000000"/>
          <w:sz w:val="28"/>
        </w:rPr>
        <w:t xml:space="preserve"> окулиста - глазное дно в норме</w:t>
      </w:r>
    </w:p>
    <w:p w:rsidR="00F90C0A" w:rsidRDefault="00F90C0A">
      <w:pPr>
        <w:numPr>
          <w:ilvl w:val="12"/>
          <w:numId w:val="0"/>
        </w:numPr>
        <w:spacing w:line="360" w:lineRule="auto"/>
        <w:ind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F90C0A">
      <w:pPr>
        <w:numPr>
          <w:ilvl w:val="12"/>
          <w:numId w:val="0"/>
        </w:numPr>
        <w:spacing w:line="360" w:lineRule="auto"/>
        <w:ind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Клинический диагноз: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Сахарный диабет</w:t>
      </w:r>
      <w:r w:rsidR="00F90C0A">
        <w:rPr>
          <w:rFonts w:ascii="Courier New" w:hAnsi="Courier New"/>
          <w:color w:val="000000"/>
          <w:sz w:val="28"/>
        </w:rPr>
        <w:t xml:space="preserve"> </w:t>
      </w:r>
      <w:r>
        <w:rPr>
          <w:rFonts w:ascii="Courier New" w:hAnsi="Courier New"/>
          <w:color w:val="000000"/>
          <w:sz w:val="28"/>
        </w:rPr>
        <w:t>I типа, тяжелого течения, стадии д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>компенсации</w:t>
      </w:r>
    </w:p>
    <w:p w:rsidR="00EE064D" w:rsidRDefault="00EE064D" w:rsidP="00C97A91">
      <w:pPr>
        <w:numPr>
          <w:ilvl w:val="12"/>
          <w:numId w:val="0"/>
        </w:num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Больной получил следующее лечение: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Диета № 9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Инсулинотерапия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proofErr w:type="spellStart"/>
      <w:r>
        <w:rPr>
          <w:rFonts w:ascii="Courier New" w:hAnsi="Courier New"/>
          <w:color w:val="000000"/>
          <w:sz w:val="28"/>
        </w:rPr>
        <w:t>Инфузионная</w:t>
      </w:r>
      <w:proofErr w:type="spellEnd"/>
      <w:r>
        <w:rPr>
          <w:rFonts w:ascii="Courier New" w:hAnsi="Courier New"/>
          <w:color w:val="000000"/>
          <w:sz w:val="28"/>
        </w:rPr>
        <w:t xml:space="preserve"> </w:t>
      </w:r>
      <w:proofErr w:type="spellStart"/>
      <w:r>
        <w:rPr>
          <w:rFonts w:ascii="Courier New" w:hAnsi="Courier New"/>
          <w:color w:val="000000"/>
          <w:sz w:val="28"/>
        </w:rPr>
        <w:t>детоксикационная</w:t>
      </w:r>
      <w:proofErr w:type="spellEnd"/>
      <w:r>
        <w:rPr>
          <w:rFonts w:ascii="Courier New" w:hAnsi="Courier New"/>
          <w:color w:val="000000"/>
          <w:sz w:val="28"/>
        </w:rPr>
        <w:t xml:space="preserve"> терапия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Витамины</w:t>
      </w:r>
    </w:p>
    <w:p w:rsidR="00EE064D" w:rsidRDefault="00EE064D" w:rsidP="00C97A9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proofErr w:type="spellStart"/>
      <w:r>
        <w:rPr>
          <w:rFonts w:ascii="Courier New" w:hAnsi="Courier New"/>
          <w:color w:val="000000"/>
          <w:sz w:val="28"/>
        </w:rPr>
        <w:t>Эссенциале</w:t>
      </w:r>
      <w:proofErr w:type="spellEnd"/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После проведенного лечения с 3.12.97 по 17.12.97 сахар крови достиг величин соответствующих средней тяжести теч</w:t>
      </w:r>
      <w:r>
        <w:rPr>
          <w:rFonts w:ascii="Courier New" w:hAnsi="Courier New"/>
          <w:color w:val="000000"/>
          <w:sz w:val="28"/>
        </w:rPr>
        <w:t>е</w:t>
      </w:r>
      <w:r>
        <w:rPr>
          <w:rFonts w:ascii="Courier New" w:hAnsi="Courier New"/>
          <w:color w:val="000000"/>
          <w:sz w:val="28"/>
        </w:rPr>
        <w:t>ния сахарного диабета.</w:t>
      </w:r>
    </w:p>
    <w:p w:rsidR="00EE064D" w:rsidRDefault="00EE064D" w:rsidP="00C97A91">
      <w:pPr>
        <w:spacing w:line="360" w:lineRule="auto"/>
        <w:ind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Рекомендовано продолжать лечение.</w:t>
      </w:r>
    </w:p>
    <w:p w:rsidR="001307B6" w:rsidRDefault="001307B6" w:rsidP="00F90C0A">
      <w:pPr>
        <w:spacing w:line="360" w:lineRule="auto"/>
        <w:ind w:right="113"/>
        <w:jc w:val="center"/>
        <w:rPr>
          <w:rFonts w:ascii="Courier New" w:hAnsi="Courier New"/>
          <w:color w:val="000000"/>
          <w:sz w:val="28"/>
        </w:rPr>
      </w:pPr>
    </w:p>
    <w:p w:rsidR="00EE064D" w:rsidRDefault="00EE064D" w:rsidP="00F90C0A">
      <w:pPr>
        <w:spacing w:line="360" w:lineRule="auto"/>
        <w:ind w:right="113"/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СПИСОК ЛИТЕРАТУРЫ</w:t>
      </w:r>
    </w:p>
    <w:p w:rsidR="00EE064D" w:rsidRDefault="00EE064D">
      <w:pPr>
        <w:spacing w:line="360" w:lineRule="auto"/>
        <w:ind w:right="113"/>
        <w:jc w:val="both"/>
        <w:rPr>
          <w:rFonts w:ascii="Courier New" w:hAnsi="Courier New"/>
          <w:color w:val="000000"/>
          <w:sz w:val="28"/>
        </w:rPr>
      </w:pPr>
    </w:p>
    <w:p w:rsidR="00EE064D" w:rsidRDefault="00EE064D" w:rsidP="00C97A91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proofErr w:type="spellStart"/>
      <w:r>
        <w:rPr>
          <w:rFonts w:ascii="Courier New" w:hAnsi="Courier New"/>
          <w:color w:val="000000"/>
          <w:sz w:val="28"/>
        </w:rPr>
        <w:t>Балаболкин</w:t>
      </w:r>
      <w:proofErr w:type="spellEnd"/>
      <w:r>
        <w:rPr>
          <w:rFonts w:ascii="Courier New" w:hAnsi="Courier New"/>
          <w:color w:val="000000"/>
          <w:sz w:val="28"/>
        </w:rPr>
        <w:t xml:space="preserve"> М.И. Сахарный диабет </w:t>
      </w:r>
      <w:proofErr w:type="spellStart"/>
      <w:r>
        <w:rPr>
          <w:rFonts w:ascii="Courier New" w:hAnsi="Courier New"/>
          <w:color w:val="000000"/>
          <w:sz w:val="28"/>
        </w:rPr>
        <w:t>М.:Медицина</w:t>
      </w:r>
      <w:proofErr w:type="spellEnd"/>
      <w:r>
        <w:rPr>
          <w:rFonts w:ascii="Courier New" w:hAnsi="Courier New"/>
          <w:color w:val="000000"/>
          <w:sz w:val="28"/>
        </w:rPr>
        <w:t>, 1994</w:t>
      </w:r>
    </w:p>
    <w:p w:rsidR="00EE064D" w:rsidRDefault="00EE064D" w:rsidP="00C97A91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proofErr w:type="spellStart"/>
      <w:r>
        <w:rPr>
          <w:rFonts w:ascii="Courier New" w:hAnsi="Courier New"/>
          <w:color w:val="000000"/>
          <w:sz w:val="28"/>
        </w:rPr>
        <w:t>Мазовецкий</w:t>
      </w:r>
      <w:proofErr w:type="spellEnd"/>
      <w:r>
        <w:rPr>
          <w:rFonts w:ascii="Courier New" w:hAnsi="Courier New"/>
          <w:color w:val="000000"/>
          <w:sz w:val="28"/>
        </w:rPr>
        <w:t xml:space="preserve"> А.Г. Сахарный диабет </w:t>
      </w:r>
      <w:proofErr w:type="spellStart"/>
      <w:r>
        <w:rPr>
          <w:rFonts w:ascii="Courier New" w:hAnsi="Courier New"/>
          <w:color w:val="000000"/>
          <w:sz w:val="28"/>
        </w:rPr>
        <w:t>М.:Медицина</w:t>
      </w:r>
      <w:proofErr w:type="spellEnd"/>
      <w:r>
        <w:rPr>
          <w:rFonts w:ascii="Courier New" w:hAnsi="Courier New"/>
          <w:color w:val="000000"/>
          <w:sz w:val="28"/>
        </w:rPr>
        <w:t>, 1987</w:t>
      </w:r>
    </w:p>
    <w:p w:rsidR="00EE064D" w:rsidRDefault="00EE064D" w:rsidP="00C97A91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Ефимов А.С. Справочник врача-эндокринолога Киев </w:t>
      </w:r>
      <w:proofErr w:type="spellStart"/>
      <w:r>
        <w:rPr>
          <w:rFonts w:ascii="Courier New" w:hAnsi="Courier New"/>
          <w:color w:val="000000"/>
          <w:sz w:val="28"/>
        </w:rPr>
        <w:t>Зд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>ров’я</w:t>
      </w:r>
      <w:proofErr w:type="spellEnd"/>
      <w:r>
        <w:rPr>
          <w:rFonts w:ascii="Courier New" w:hAnsi="Courier New"/>
          <w:color w:val="000000"/>
          <w:sz w:val="28"/>
        </w:rPr>
        <w:t xml:space="preserve"> 1978</w:t>
      </w:r>
    </w:p>
    <w:p w:rsidR="00EE064D" w:rsidRDefault="00EE064D" w:rsidP="00C97A91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Баранов В.Г. Руководство по клинической эндокринол</w:t>
      </w:r>
      <w:r>
        <w:rPr>
          <w:rFonts w:ascii="Courier New" w:hAnsi="Courier New"/>
          <w:color w:val="000000"/>
          <w:sz w:val="28"/>
        </w:rPr>
        <w:t>о</w:t>
      </w:r>
      <w:r>
        <w:rPr>
          <w:rFonts w:ascii="Courier New" w:hAnsi="Courier New"/>
          <w:color w:val="000000"/>
          <w:sz w:val="28"/>
        </w:rPr>
        <w:t xml:space="preserve">гии </w:t>
      </w:r>
      <w:proofErr w:type="spellStart"/>
      <w:r>
        <w:rPr>
          <w:rFonts w:ascii="Courier New" w:hAnsi="Courier New"/>
          <w:color w:val="000000"/>
          <w:sz w:val="28"/>
        </w:rPr>
        <w:t>Л.:Медицина</w:t>
      </w:r>
      <w:proofErr w:type="spellEnd"/>
      <w:r>
        <w:rPr>
          <w:rFonts w:ascii="Courier New" w:hAnsi="Courier New"/>
          <w:color w:val="000000"/>
          <w:sz w:val="28"/>
        </w:rPr>
        <w:t xml:space="preserve"> 1977</w:t>
      </w:r>
    </w:p>
    <w:p w:rsidR="00EE064D" w:rsidRDefault="00EE064D" w:rsidP="00C97A91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Алешин Б.В. </w:t>
      </w:r>
      <w:proofErr w:type="spellStart"/>
      <w:r>
        <w:rPr>
          <w:rFonts w:ascii="Courier New" w:hAnsi="Courier New"/>
          <w:color w:val="000000"/>
          <w:sz w:val="28"/>
        </w:rPr>
        <w:t>Рукроводство</w:t>
      </w:r>
      <w:proofErr w:type="spellEnd"/>
      <w:r>
        <w:rPr>
          <w:rFonts w:ascii="Courier New" w:hAnsi="Courier New"/>
          <w:color w:val="000000"/>
          <w:sz w:val="28"/>
        </w:rPr>
        <w:t xml:space="preserve"> по эндокринологии </w:t>
      </w:r>
      <w:proofErr w:type="spellStart"/>
      <w:r>
        <w:rPr>
          <w:rFonts w:ascii="Courier New" w:hAnsi="Courier New"/>
          <w:color w:val="000000"/>
          <w:sz w:val="28"/>
        </w:rPr>
        <w:t>М.:Медицина</w:t>
      </w:r>
      <w:proofErr w:type="spellEnd"/>
      <w:r>
        <w:rPr>
          <w:rFonts w:ascii="Courier New" w:hAnsi="Courier New"/>
          <w:color w:val="000000"/>
          <w:sz w:val="28"/>
        </w:rPr>
        <w:t xml:space="preserve"> 1973 </w:t>
      </w:r>
    </w:p>
    <w:sectPr w:rsidR="00EE064D" w:rsidSect="00C97A91">
      <w:endnotePr>
        <w:numFmt w:val="decimal"/>
        <w:numStart w:val="0"/>
      </w:endnotePr>
      <w:pgSz w:w="11907" w:h="16840" w:code="9"/>
      <w:pgMar w:top="680" w:right="851" w:bottom="91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880EB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510" w:hanging="283"/>
      </w:pPr>
      <w:rPr>
        <w:rFonts w:ascii="Symbol" w:hAnsi="Symbol" w:hint="default"/>
      </w:rPr>
    </w:lvl>
  </w:abstractNum>
  <w:abstractNum w:abstractNumId="2">
    <w:nsid w:val="17BA77F6"/>
    <w:multiLevelType w:val="singleLevel"/>
    <w:tmpl w:val="F9500F30"/>
    <w:lvl w:ilvl="0">
      <w:start w:val="1"/>
      <w:numFmt w:val="decimal"/>
      <w:lvlText w:val="%1."/>
      <w:legacy w:legacy="1" w:legacySpace="0" w:legacyIndent="283"/>
      <w:lvlJc w:val="left"/>
      <w:pPr>
        <w:ind w:left="510" w:hanging="283"/>
      </w:pPr>
    </w:lvl>
  </w:abstractNum>
  <w:abstractNum w:abstractNumId="3">
    <w:nsid w:val="1EAB4E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C762B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510" w:hanging="283"/>
      </w:pPr>
      <w:rPr>
        <w:rFonts w:ascii="Symbol" w:hAnsi="Symbol" w:hint="default"/>
      </w:rPr>
    </w:lvl>
  </w:abstractNum>
  <w:abstractNum w:abstractNumId="5">
    <w:nsid w:val="27133B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E102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DDF1F2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510" w:hanging="283"/>
      </w:pPr>
      <w:rPr>
        <w:rFonts w:ascii="Symbol" w:hAnsi="Symbol" w:hint="default"/>
      </w:rPr>
    </w:lvl>
  </w:abstractNum>
  <w:abstractNum w:abstractNumId="8">
    <w:nsid w:val="542E39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0833F56"/>
    <w:multiLevelType w:val="singleLevel"/>
    <w:tmpl w:val="02AE46DE"/>
    <w:lvl w:ilvl="0">
      <w:start w:val="1"/>
      <w:numFmt w:val="decimal"/>
      <w:lvlText w:val="%1."/>
      <w:legacy w:legacy="1" w:legacySpace="0" w:legacyIndent="283"/>
      <w:lvlJc w:val="left"/>
      <w:pPr>
        <w:ind w:left="510" w:hanging="283"/>
      </w:pPr>
    </w:lvl>
  </w:abstractNum>
  <w:abstractNum w:abstractNumId="10">
    <w:nsid w:val="7746087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510" w:hanging="283"/>
      </w:pPr>
      <w:rPr>
        <w:rFonts w:ascii="Symbol" w:hAnsi="Symbol" w:hint="default"/>
      </w:rPr>
    </w:lvl>
  </w:abstractNum>
  <w:abstractNum w:abstractNumId="11">
    <w:nsid w:val="7C9A05F7"/>
    <w:multiLevelType w:val="singleLevel"/>
    <w:tmpl w:val="E530E1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7FD6791F"/>
    <w:multiLevelType w:val="singleLevel"/>
    <w:tmpl w:val="E530E17A"/>
    <w:lvl w:ilvl="0">
      <w:start w:val="1"/>
      <w:numFmt w:val="decimal"/>
      <w:lvlText w:val="%1."/>
      <w:legacy w:legacy="1" w:legacySpace="0" w:legacyIndent="283"/>
      <w:lvlJc w:val="left"/>
      <w:pPr>
        <w:ind w:left="510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10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2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AA"/>
    <w:rsid w:val="001307B6"/>
    <w:rsid w:val="003840F3"/>
    <w:rsid w:val="00400CAA"/>
    <w:rsid w:val="006332A8"/>
    <w:rsid w:val="007B797B"/>
    <w:rsid w:val="00BE4398"/>
    <w:rsid w:val="00C97A91"/>
    <w:rsid w:val="00E00922"/>
    <w:rsid w:val="00EE064D"/>
    <w:rsid w:val="00F9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ind w:right="209"/>
      <w:outlineLvl w:val="0"/>
    </w:pPr>
    <w:rPr>
      <w:rFonts w:ascii="Arial Narrow" w:hAnsi="Arial Narrow"/>
      <w:i/>
      <w:color w:val="000000"/>
      <w:sz w:val="20"/>
    </w:rPr>
  </w:style>
  <w:style w:type="paragraph" w:styleId="2">
    <w:name w:val="heading 2"/>
    <w:basedOn w:val="a"/>
    <w:next w:val="a"/>
    <w:qFormat/>
    <w:pPr>
      <w:keepNext/>
      <w:ind w:left="-142" w:right="-108"/>
      <w:outlineLvl w:val="1"/>
    </w:pPr>
    <w:rPr>
      <w:rFonts w:ascii="Times New Roman" w:hAnsi="Times New Roman"/>
      <w:color w:val="000000"/>
      <w:sz w:val="28"/>
    </w:rPr>
  </w:style>
  <w:style w:type="paragraph" w:styleId="3">
    <w:name w:val="heading 3"/>
    <w:basedOn w:val="a"/>
    <w:next w:val="a"/>
    <w:qFormat/>
    <w:pPr>
      <w:keepNext/>
      <w:ind w:left="227" w:right="113"/>
      <w:jc w:val="both"/>
      <w:outlineLvl w:val="2"/>
    </w:pPr>
    <w:rPr>
      <w:rFonts w:ascii="Courier New" w:hAnsi="Courier New"/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çàãîëîâîê 1"/>
    <w:basedOn w:val="a"/>
    <w:next w:val="a"/>
    <w:pPr>
      <w:keepNext/>
      <w:spacing w:before="240" w:after="60"/>
    </w:pPr>
    <w:rPr>
      <w:b/>
      <w:kern w:val="28"/>
      <w:sz w:val="28"/>
    </w:rPr>
  </w:style>
  <w:style w:type="paragraph" w:customStyle="1" w:styleId="20">
    <w:name w:val="çàãîëîâîê 2"/>
    <w:basedOn w:val="a"/>
    <w:next w:val="a"/>
    <w:pPr>
      <w:keepNext/>
      <w:spacing w:before="240" w:after="60"/>
    </w:pPr>
    <w:rPr>
      <w:b/>
      <w:i/>
      <w:sz w:val="24"/>
    </w:rPr>
  </w:style>
  <w:style w:type="paragraph" w:customStyle="1" w:styleId="30">
    <w:name w:val="çàãîëîâîê 3"/>
    <w:basedOn w:val="a"/>
    <w:next w:val="a"/>
    <w:pPr>
      <w:keepNext/>
      <w:spacing w:before="240" w:after="60"/>
    </w:pPr>
    <w:rPr>
      <w:b/>
      <w:sz w:val="24"/>
    </w:rPr>
  </w:style>
  <w:style w:type="paragraph" w:customStyle="1" w:styleId="4">
    <w:name w:val="çàãîëîâîê 4"/>
    <w:basedOn w:val="a"/>
    <w:next w:val="a"/>
    <w:pPr>
      <w:keepNext/>
      <w:spacing w:before="240" w:after="60"/>
    </w:pPr>
    <w:rPr>
      <w:b/>
      <w:i/>
      <w:sz w:val="24"/>
    </w:rPr>
  </w:style>
  <w:style w:type="paragraph" w:customStyle="1" w:styleId="5">
    <w:name w:val="çàãîëîâîê 5"/>
    <w:basedOn w:val="a"/>
    <w:next w:val="a"/>
    <w:pPr>
      <w:spacing w:before="240" w:after="60"/>
    </w:pPr>
  </w:style>
  <w:style w:type="paragraph" w:customStyle="1" w:styleId="6">
    <w:name w:val="çàãîëîâîê 6"/>
    <w:basedOn w:val="a"/>
    <w:next w:val="a"/>
    <w:pPr>
      <w:spacing w:before="240" w:after="60"/>
    </w:pPr>
    <w:rPr>
      <w:i/>
    </w:rPr>
  </w:style>
  <w:style w:type="paragraph" w:customStyle="1" w:styleId="7">
    <w:name w:val="çàãîëîâîê 7"/>
    <w:basedOn w:val="a"/>
    <w:next w:val="a"/>
    <w:pPr>
      <w:spacing w:before="240" w:after="60"/>
    </w:pPr>
    <w:rPr>
      <w:sz w:val="20"/>
    </w:rPr>
  </w:style>
  <w:style w:type="paragraph" w:customStyle="1" w:styleId="8">
    <w:name w:val="çàãîëîâîê 8"/>
    <w:basedOn w:val="a"/>
    <w:next w:val="a"/>
    <w:pPr>
      <w:spacing w:before="240" w:after="60"/>
    </w:pPr>
    <w:rPr>
      <w:i/>
      <w:sz w:val="20"/>
    </w:rPr>
  </w:style>
  <w:style w:type="paragraph" w:customStyle="1" w:styleId="9">
    <w:name w:val="çàãîëîâîê 9"/>
    <w:basedOn w:val="a"/>
    <w:next w:val="a"/>
    <w:pPr>
      <w:spacing w:before="240" w:after="60"/>
    </w:pPr>
    <w:rPr>
      <w:i/>
      <w:sz w:val="18"/>
    </w:rPr>
  </w:style>
  <w:style w:type="character" w:customStyle="1" w:styleId="a3">
    <w:name w:val="Îñíîâíîé øðèôò"/>
  </w:style>
  <w:style w:type="paragraph" w:customStyle="1" w:styleId="a4">
    <w:name w:val="ÇàãîëîâîêÎñí"/>
    <w:basedOn w:val="a5"/>
    <w:next w:val="a5"/>
    <w:pPr>
      <w:keepNext/>
      <w:keepLines/>
      <w:spacing w:after="0"/>
      <w:jc w:val="left"/>
    </w:pPr>
    <w:rPr>
      <w:kern w:val="20"/>
    </w:rPr>
  </w:style>
  <w:style w:type="paragraph" w:styleId="a5">
    <w:name w:val="Body Text"/>
    <w:basedOn w:val="a"/>
    <w:pPr>
      <w:spacing w:after="120"/>
      <w:ind w:left="-1080" w:right="1080"/>
      <w:jc w:val="both"/>
    </w:pPr>
  </w:style>
  <w:style w:type="paragraph" w:customStyle="1" w:styleId="a6">
    <w:name w:val="ÑíîñêàÎñí"/>
    <w:basedOn w:val="a5"/>
    <w:pPr>
      <w:keepLines/>
      <w:spacing w:line="200" w:lineRule="atLeast"/>
    </w:pPr>
    <w:rPr>
      <w:sz w:val="18"/>
    </w:rPr>
  </w:style>
  <w:style w:type="paragraph" w:customStyle="1" w:styleId="BlockText">
    <w:name w:val="Block Text"/>
    <w:basedOn w:val="a5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/>
    </w:pPr>
    <w:rPr>
      <w:i/>
    </w:rPr>
  </w:style>
  <w:style w:type="paragraph" w:customStyle="1" w:styleId="a7">
    <w:name w:val="ÎñíîâíîéÍåðàçðûâ"/>
    <w:basedOn w:val="a5"/>
    <w:pPr>
      <w:keepNext/>
    </w:pPr>
  </w:style>
  <w:style w:type="paragraph" w:styleId="a8">
    <w:name w:val="Title"/>
    <w:basedOn w:val="a9"/>
    <w:next w:val="a5"/>
    <w:qFormat/>
    <w:pPr>
      <w:keepNext w:val="0"/>
      <w:spacing w:before="120" w:after="120"/>
    </w:pPr>
    <w:rPr>
      <w:b/>
    </w:rPr>
  </w:style>
  <w:style w:type="paragraph" w:customStyle="1" w:styleId="a9">
    <w:name w:val="Ðèñóíîê"/>
    <w:basedOn w:val="a"/>
    <w:next w:val="a8"/>
    <w:pPr>
      <w:keepNext/>
    </w:pPr>
  </w:style>
  <w:style w:type="paragraph" w:customStyle="1" w:styleId="aa">
    <w:name w:val="Íàçâàíèå äîêóìåíòà"/>
    <w:next w:val="a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Arial" w:hAnsi="Arial"/>
      <w:b/>
      <w:caps/>
      <w:spacing w:val="40"/>
      <w:sz w:val="18"/>
    </w:rPr>
  </w:style>
  <w:style w:type="paragraph" w:styleId="ab">
    <w:name w:val="footer"/>
    <w:basedOn w:val="ac"/>
    <w:pPr>
      <w:pBdr>
        <w:top w:val="single" w:sz="6" w:space="4" w:color="auto"/>
        <w:bottom w:val="none" w:sz="0" w:space="0" w:color="auto"/>
      </w:pBdr>
    </w:pPr>
  </w:style>
  <w:style w:type="paragraph" w:customStyle="1" w:styleId="ad">
    <w:name w:val="ÂåðõÊîëîíòèòóëÎñí"/>
    <w:basedOn w:val="a5"/>
    <w:pPr>
      <w:keepLines/>
      <w:tabs>
        <w:tab w:val="center" w:pos="4320"/>
        <w:tab w:val="right" w:pos="8640"/>
      </w:tabs>
      <w:spacing w:after="0"/>
      <w:jc w:val="center"/>
    </w:pPr>
    <w:rPr>
      <w:smallCaps/>
      <w:spacing w:val="15"/>
    </w:rPr>
  </w:style>
  <w:style w:type="character" w:customStyle="1" w:styleId="ae">
    <w:name w:val="çíàê ñíîñêè"/>
    <w:rPr>
      <w:vertAlign w:val="superscript"/>
    </w:rPr>
  </w:style>
  <w:style w:type="paragraph" w:customStyle="1" w:styleId="af">
    <w:name w:val="òåêñò ñíîñêè"/>
    <w:basedOn w:val="a"/>
    <w:rPr>
      <w:sz w:val="20"/>
    </w:rPr>
  </w:style>
  <w:style w:type="paragraph" w:styleId="af0">
    <w:name w:val="header"/>
    <w:basedOn w:val="ac"/>
  </w:style>
  <w:style w:type="paragraph" w:customStyle="1" w:styleId="11">
    <w:name w:val="óêàçàòåëü 1"/>
    <w:basedOn w:val="a"/>
    <w:next w:val="a"/>
    <w:pPr>
      <w:tabs>
        <w:tab w:val="right" w:leader="dot" w:pos="7230"/>
      </w:tabs>
      <w:ind w:left="220" w:hanging="220"/>
    </w:pPr>
  </w:style>
  <w:style w:type="paragraph" w:customStyle="1" w:styleId="af1">
    <w:name w:val="ÓêàçàòåëüÎñí"/>
    <w:basedOn w:val="a"/>
    <w:pPr>
      <w:spacing w:line="240" w:lineRule="atLeast"/>
      <w:ind w:left="360" w:hanging="360"/>
    </w:pPr>
  </w:style>
  <w:style w:type="paragraph" w:customStyle="1" w:styleId="21">
    <w:name w:val="óêàçàòåëü 2"/>
    <w:basedOn w:val="a"/>
    <w:next w:val="a"/>
    <w:pPr>
      <w:tabs>
        <w:tab w:val="right" w:leader="dot" w:pos="7230"/>
      </w:tabs>
      <w:ind w:left="440" w:hanging="220"/>
    </w:pPr>
  </w:style>
  <w:style w:type="paragraph" w:customStyle="1" w:styleId="31">
    <w:name w:val="óêàçàòåëü 3"/>
    <w:basedOn w:val="a"/>
    <w:next w:val="a"/>
    <w:pPr>
      <w:tabs>
        <w:tab w:val="right" w:leader="dot" w:pos="7230"/>
      </w:tabs>
      <w:ind w:left="660" w:hanging="220"/>
    </w:pPr>
  </w:style>
  <w:style w:type="paragraph" w:customStyle="1" w:styleId="40">
    <w:name w:val="óêàçàòåëü 4"/>
    <w:basedOn w:val="a"/>
    <w:next w:val="a"/>
    <w:pPr>
      <w:tabs>
        <w:tab w:val="right" w:leader="dot" w:pos="7230"/>
      </w:tabs>
      <w:ind w:left="880" w:hanging="220"/>
    </w:pPr>
  </w:style>
  <w:style w:type="paragraph" w:customStyle="1" w:styleId="50">
    <w:name w:val="óêàçàòåëü 5"/>
    <w:basedOn w:val="a"/>
    <w:next w:val="a"/>
    <w:pPr>
      <w:tabs>
        <w:tab w:val="right" w:leader="dot" w:pos="7230"/>
      </w:tabs>
      <w:ind w:left="1100" w:hanging="220"/>
    </w:pPr>
  </w:style>
  <w:style w:type="paragraph" w:customStyle="1" w:styleId="af2">
    <w:name w:val="Íàçâàíèå ðàçäåëà"/>
    <w:basedOn w:val="10"/>
  </w:style>
  <w:style w:type="character" w:customStyle="1" w:styleId="af3">
    <w:name w:val="Ââåäåíèå"/>
    <w:rPr>
      <w:caps/>
      <w:sz w:val="18"/>
    </w:rPr>
  </w:style>
  <w:style w:type="character" w:customStyle="1" w:styleId="af4">
    <w:name w:val="íîìåð ñòðîêè"/>
    <w:basedOn w:val="a3"/>
  </w:style>
  <w:style w:type="paragraph" w:styleId="af5">
    <w:name w:val="List"/>
    <w:basedOn w:val="a5"/>
    <w:pPr>
      <w:keepLines/>
      <w:tabs>
        <w:tab w:val="left" w:pos="-360"/>
      </w:tabs>
      <w:spacing w:before="60" w:after="60"/>
      <w:ind w:left="-360" w:hanging="360"/>
    </w:pPr>
  </w:style>
  <w:style w:type="paragraph" w:styleId="af6">
    <w:name w:val="List Bullet"/>
    <w:basedOn w:val="af5"/>
    <w:pPr>
      <w:tabs>
        <w:tab w:val="clear" w:pos="-360"/>
      </w:tabs>
      <w:ind w:left="-461" w:hanging="259"/>
    </w:pPr>
  </w:style>
  <w:style w:type="paragraph" w:styleId="af7">
    <w:name w:val="List Number"/>
    <w:basedOn w:val="af5"/>
    <w:pPr>
      <w:tabs>
        <w:tab w:val="clear" w:pos="-360"/>
      </w:tabs>
    </w:pPr>
  </w:style>
  <w:style w:type="paragraph" w:customStyle="1" w:styleId="af8">
    <w:name w:val="ìàêðîñ"/>
    <w:basedOn w:val="a5"/>
    <w:pPr>
      <w:ind w:left="0" w:right="0"/>
      <w:jc w:val="left"/>
    </w:pPr>
    <w:rPr>
      <w:rFonts w:ascii="Courier New" w:hAnsi="Courier New"/>
      <w:sz w:val="20"/>
    </w:rPr>
  </w:style>
  <w:style w:type="character" w:customStyle="1" w:styleId="af9">
    <w:name w:val="íîìåð ñòðàíèöû"/>
    <w:rPr>
      <w:b/>
    </w:rPr>
  </w:style>
  <w:style w:type="paragraph" w:customStyle="1" w:styleId="22">
    <w:name w:val="Çàãîëîâîê îáëîæêè2"/>
    <w:basedOn w:val="afa"/>
    <w:next w:val="a5"/>
    <w:pPr>
      <w:spacing w:before="1520"/>
      <w:ind w:right="1680"/>
    </w:pPr>
    <w:rPr>
      <w:b/>
      <w:i/>
      <w:spacing w:val="-20"/>
      <w:sz w:val="40"/>
    </w:rPr>
  </w:style>
  <w:style w:type="paragraph" w:customStyle="1" w:styleId="afa">
    <w:name w:val="Çàãîëîâîê îáëîæêè"/>
    <w:basedOn w:val="a4"/>
    <w:next w:val="23"/>
    <w:pPr>
      <w:spacing w:after="240" w:line="720" w:lineRule="atLeast"/>
      <w:jc w:val="center"/>
    </w:pPr>
    <w:rPr>
      <w:caps/>
      <w:spacing w:val="65"/>
      <w:sz w:val="64"/>
    </w:rPr>
  </w:style>
  <w:style w:type="character" w:customStyle="1" w:styleId="afb">
    <w:name w:val="Âåðõíèé èíäåêñ"/>
    <w:rPr>
      <w:vertAlign w:val="superscript"/>
    </w:rPr>
  </w:style>
  <w:style w:type="paragraph" w:customStyle="1" w:styleId="afc">
    <w:name w:val="Îãëàâëåíèå"/>
    <w:basedOn w:val="a"/>
    <w:pPr>
      <w:tabs>
        <w:tab w:val="right" w:leader="dot" w:pos="5040"/>
      </w:tabs>
      <w:spacing w:after="240" w:line="240" w:lineRule="atLeast"/>
    </w:pPr>
  </w:style>
  <w:style w:type="paragraph" w:customStyle="1" w:styleId="12">
    <w:name w:val="îãëàâëåíèå 1"/>
    <w:basedOn w:val="a"/>
    <w:next w:val="a"/>
    <w:pPr>
      <w:tabs>
        <w:tab w:val="right" w:leader="dot" w:pos="7230"/>
      </w:tabs>
    </w:pPr>
  </w:style>
  <w:style w:type="paragraph" w:customStyle="1" w:styleId="24">
    <w:name w:val="îãëàâëåíèå 2"/>
    <w:basedOn w:val="a"/>
    <w:next w:val="a"/>
    <w:pPr>
      <w:tabs>
        <w:tab w:val="right" w:leader="dot" w:pos="7230"/>
      </w:tabs>
      <w:ind w:left="220"/>
    </w:pPr>
  </w:style>
  <w:style w:type="paragraph" w:customStyle="1" w:styleId="32">
    <w:name w:val="îãëàâëåíèå 3"/>
    <w:basedOn w:val="a"/>
    <w:next w:val="a"/>
    <w:pPr>
      <w:tabs>
        <w:tab w:val="right" w:leader="dot" w:pos="7230"/>
      </w:tabs>
      <w:ind w:left="440"/>
    </w:pPr>
  </w:style>
  <w:style w:type="paragraph" w:customStyle="1" w:styleId="41">
    <w:name w:val="îãëàâëåíèå 4"/>
    <w:basedOn w:val="a"/>
    <w:next w:val="a"/>
    <w:pPr>
      <w:tabs>
        <w:tab w:val="right" w:leader="dot" w:pos="7230"/>
      </w:tabs>
      <w:ind w:left="660"/>
    </w:pPr>
  </w:style>
  <w:style w:type="paragraph" w:customStyle="1" w:styleId="51">
    <w:name w:val="îãëàâëåíèå 5"/>
    <w:basedOn w:val="a"/>
    <w:next w:val="a"/>
    <w:pPr>
      <w:tabs>
        <w:tab w:val="right" w:leader="dot" w:pos="7230"/>
      </w:tabs>
      <w:ind w:left="880"/>
    </w:pPr>
  </w:style>
  <w:style w:type="paragraph" w:customStyle="1" w:styleId="afd">
    <w:name w:val="ÐàçäåëÎñí"/>
    <w:basedOn w:val="a4"/>
    <w:next w:val="a5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e">
    <w:name w:val="ÍèæÊîëîíòèòóëÏåðâ"/>
    <w:basedOn w:val="ab"/>
  </w:style>
  <w:style w:type="paragraph" w:customStyle="1" w:styleId="aff">
    <w:name w:val="ÍèæÊîëîíòèòóë×åò"/>
    <w:basedOn w:val="ab"/>
  </w:style>
  <w:style w:type="paragraph" w:customStyle="1" w:styleId="aff0">
    <w:name w:val="ÍèæÊîëîíòèòóëÍå÷åò"/>
    <w:basedOn w:val="ab"/>
  </w:style>
  <w:style w:type="paragraph" w:customStyle="1" w:styleId="aff1">
    <w:name w:val="ÂåðõÊîëîíòèòóëÏåðâ"/>
    <w:basedOn w:val="af0"/>
  </w:style>
  <w:style w:type="paragraph" w:customStyle="1" w:styleId="aff2">
    <w:name w:val="ÂåðõÊîëîíòèòóë×åò"/>
    <w:basedOn w:val="af0"/>
    <w:rPr>
      <w:i/>
      <w:smallCaps/>
      <w:spacing w:val="10"/>
    </w:rPr>
  </w:style>
  <w:style w:type="paragraph" w:customStyle="1" w:styleId="aff3">
    <w:name w:val="ÂåðõÊîëîíòèòóëÍå÷åò"/>
    <w:basedOn w:val="af0"/>
  </w:style>
  <w:style w:type="paragraph" w:customStyle="1" w:styleId="aff4">
    <w:name w:val="Íàçâàíèå ãëàâû"/>
    <w:basedOn w:val="afd"/>
  </w:style>
  <w:style w:type="paragraph" w:customStyle="1" w:styleId="aff5">
    <w:name w:val="Çàãîëîâîê ãëàâû"/>
    <w:basedOn w:val="a8"/>
  </w:style>
  <w:style w:type="paragraph" w:customStyle="1" w:styleId="25">
    <w:name w:val="Çàãîëîâîê ãëàâû2"/>
    <w:basedOn w:val="aff5"/>
    <w:next w:val="a5"/>
    <w:pPr>
      <w:spacing w:before="0" w:line="400" w:lineRule="atLeast"/>
    </w:pPr>
    <w:rPr>
      <w:i/>
      <w:spacing w:val="-14"/>
      <w:sz w:val="34"/>
    </w:rPr>
  </w:style>
  <w:style w:type="paragraph" w:styleId="aff6">
    <w:name w:val="Subtitle"/>
    <w:basedOn w:val="a"/>
    <w:qFormat/>
    <w:pPr>
      <w:spacing w:after="60"/>
      <w:jc w:val="center"/>
    </w:pPr>
    <w:rPr>
      <w:i/>
      <w:sz w:val="24"/>
    </w:rPr>
  </w:style>
  <w:style w:type="paragraph" w:styleId="52">
    <w:name w:val="List 5"/>
    <w:basedOn w:val="af5"/>
    <w:pPr>
      <w:tabs>
        <w:tab w:val="clear" w:pos="-360"/>
        <w:tab w:val="left" w:pos="1080"/>
      </w:tabs>
      <w:ind w:left="1080"/>
    </w:pPr>
  </w:style>
  <w:style w:type="paragraph" w:styleId="42">
    <w:name w:val="List 4"/>
    <w:basedOn w:val="af5"/>
    <w:pPr>
      <w:tabs>
        <w:tab w:val="clear" w:pos="-360"/>
        <w:tab w:val="left" w:pos="720"/>
      </w:tabs>
      <w:ind w:left="720"/>
    </w:pPr>
  </w:style>
  <w:style w:type="paragraph" w:styleId="33">
    <w:name w:val="List 3"/>
    <w:basedOn w:val="af5"/>
    <w:pPr>
      <w:tabs>
        <w:tab w:val="clear" w:pos="-360"/>
        <w:tab w:val="left" w:pos="360"/>
      </w:tabs>
      <w:ind w:left="360"/>
    </w:pPr>
  </w:style>
  <w:style w:type="paragraph" w:styleId="26">
    <w:name w:val="List 2"/>
    <w:basedOn w:val="af5"/>
    <w:pPr>
      <w:tabs>
        <w:tab w:val="clear" w:pos="-360"/>
        <w:tab w:val="left" w:pos="0"/>
      </w:tabs>
      <w:ind w:left="0"/>
    </w:pPr>
  </w:style>
  <w:style w:type="character" w:customStyle="1" w:styleId="aff7">
    <w:name w:val="Ñâåäåíèÿ"/>
    <w:rPr>
      <w:caps/>
      <w:sz w:val="18"/>
    </w:rPr>
  </w:style>
  <w:style w:type="character" w:customStyle="1" w:styleId="aff8">
    <w:name w:val="çíàê ïðèìå÷àíèÿ"/>
    <w:rPr>
      <w:sz w:val="16"/>
    </w:rPr>
  </w:style>
  <w:style w:type="paragraph" w:customStyle="1" w:styleId="aff9">
    <w:name w:val="òåêñò ïðèìå÷àíèÿ"/>
    <w:basedOn w:val="affa"/>
    <w:pPr>
      <w:spacing w:after="120"/>
    </w:pPr>
  </w:style>
  <w:style w:type="paragraph" w:customStyle="1" w:styleId="affb">
    <w:name w:val="Îáðàòíûé àäðåñ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Arial" w:hAnsi="Arial"/>
      <w:caps/>
      <w:spacing w:val="30"/>
      <w:sz w:val="14"/>
    </w:rPr>
  </w:style>
  <w:style w:type="character" w:customStyle="1" w:styleId="affc">
    <w:name w:val="Äåâèç"/>
    <w:rPr>
      <w:i/>
      <w:spacing w:val="70"/>
    </w:rPr>
  </w:style>
  <w:style w:type="paragraph" w:customStyle="1" w:styleId="affd">
    <w:name w:val="Îðãàíèçàöèÿ"/>
    <w:basedOn w:val="a5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kern w:val="18"/>
    </w:rPr>
  </w:style>
  <w:style w:type="paragraph" w:customStyle="1" w:styleId="affe">
    <w:name w:val="Íàçâàíèå ÷àñòè"/>
    <w:basedOn w:val="afd"/>
  </w:style>
  <w:style w:type="paragraph" w:customStyle="1" w:styleId="27">
    <w:name w:val="Çàãîëîâîê ÷àñòè2"/>
    <w:basedOn w:val="a"/>
    <w:next w:val="a5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afff">
    <w:name w:val="Çàãîëîâîê ÷àñòè"/>
    <w:basedOn w:val="a8"/>
  </w:style>
  <w:style w:type="paragraph" w:customStyle="1" w:styleId="afff0">
    <w:name w:val="òàáëèöà ññûëîê"/>
    <w:basedOn w:val="a"/>
    <w:next w:val="a"/>
    <w:pPr>
      <w:tabs>
        <w:tab w:val="right" w:leader="dot" w:pos="7230"/>
      </w:tabs>
      <w:ind w:left="220" w:hanging="220"/>
    </w:pPr>
  </w:style>
  <w:style w:type="paragraph" w:styleId="afff1">
    <w:name w:val="Message Header"/>
    <w:basedOn w:val="a"/>
    <w:pPr>
      <w:ind w:left="1134" w:hanging="1134"/>
    </w:pPr>
    <w:rPr>
      <w:sz w:val="24"/>
    </w:rPr>
  </w:style>
  <w:style w:type="paragraph" w:customStyle="1" w:styleId="afff2">
    <w:name w:val="ÌàðêèðîâàííûéÏåðâ"/>
    <w:basedOn w:val="af6"/>
    <w:next w:val="af6"/>
    <w:pPr>
      <w:spacing w:after="120" w:line="280" w:lineRule="exact"/>
      <w:ind w:left="1440" w:right="0"/>
    </w:pPr>
  </w:style>
  <w:style w:type="paragraph" w:customStyle="1" w:styleId="afff3">
    <w:name w:val="ÌàðêèðîâàííûéÏîñë"/>
    <w:basedOn w:val="af6"/>
    <w:next w:val="a5"/>
    <w:pPr>
      <w:spacing w:after="240" w:line="280" w:lineRule="exact"/>
      <w:ind w:left="1440" w:right="0"/>
    </w:pPr>
  </w:style>
  <w:style w:type="paragraph" w:customStyle="1" w:styleId="afff4">
    <w:name w:val="ÍóìåðîâàííûéÏåðâ"/>
    <w:basedOn w:val="af7"/>
    <w:next w:val="af7"/>
    <w:pPr>
      <w:spacing w:after="120" w:line="280" w:lineRule="exact"/>
      <w:ind w:left="1440" w:right="0"/>
    </w:pPr>
  </w:style>
  <w:style w:type="paragraph" w:customStyle="1" w:styleId="afff5">
    <w:name w:val="ÍóìåðîâàííûéÏîñë"/>
    <w:basedOn w:val="af7"/>
    <w:next w:val="a5"/>
    <w:pPr>
      <w:spacing w:after="240" w:line="280" w:lineRule="exact"/>
      <w:ind w:left="1440" w:right="0"/>
    </w:pPr>
  </w:style>
  <w:style w:type="paragraph" w:customStyle="1" w:styleId="Date">
    <w:name w:val="Date"/>
    <w:basedOn w:val="a5"/>
    <w:pPr>
      <w:keepNext/>
      <w:framePr w:w="4608" w:vSpace="58" w:wrap="auto" w:vAnchor="text" w:hAnchor="margin" w:xAlign="right" w:y="116"/>
      <w:ind w:left="0"/>
      <w:jc w:val="right"/>
    </w:pPr>
    <w:rPr>
      <w:i/>
    </w:rPr>
  </w:style>
  <w:style w:type="paragraph" w:customStyle="1" w:styleId="60">
    <w:name w:val="óêàçàòåëü 6"/>
    <w:basedOn w:val="a"/>
    <w:next w:val="a"/>
    <w:pPr>
      <w:tabs>
        <w:tab w:val="right" w:leader="dot" w:pos="7230"/>
      </w:tabs>
      <w:ind w:left="1320" w:hanging="220"/>
    </w:pPr>
  </w:style>
  <w:style w:type="paragraph" w:customStyle="1" w:styleId="70">
    <w:name w:val="óêàçàòåëü 7"/>
    <w:basedOn w:val="a"/>
    <w:next w:val="a"/>
    <w:pPr>
      <w:tabs>
        <w:tab w:val="right" w:leader="dot" w:pos="7230"/>
      </w:tabs>
      <w:ind w:left="1540" w:hanging="220"/>
    </w:pPr>
  </w:style>
  <w:style w:type="paragraph" w:customStyle="1" w:styleId="80">
    <w:name w:val="óêàçàòåëü 8"/>
    <w:basedOn w:val="a"/>
    <w:next w:val="a"/>
    <w:pPr>
      <w:tabs>
        <w:tab w:val="right" w:leader="dot" w:pos="7230"/>
      </w:tabs>
      <w:ind w:left="1760" w:hanging="220"/>
    </w:pPr>
  </w:style>
  <w:style w:type="paragraph" w:customStyle="1" w:styleId="90">
    <w:name w:val="óêàçàòåëü 9"/>
    <w:basedOn w:val="a"/>
    <w:next w:val="a"/>
    <w:pPr>
      <w:tabs>
        <w:tab w:val="right" w:leader="dot" w:pos="7230"/>
      </w:tabs>
      <w:ind w:left="1980" w:hanging="220"/>
    </w:pPr>
  </w:style>
  <w:style w:type="paragraph" w:customStyle="1" w:styleId="61">
    <w:name w:val="îãëàâëåíèå 6"/>
    <w:basedOn w:val="a"/>
    <w:next w:val="a"/>
    <w:pPr>
      <w:tabs>
        <w:tab w:val="right" w:leader="dot" w:pos="7230"/>
      </w:tabs>
      <w:ind w:left="1100"/>
    </w:pPr>
  </w:style>
  <w:style w:type="paragraph" w:customStyle="1" w:styleId="71">
    <w:name w:val="îãëàâëåíèå 7"/>
    <w:basedOn w:val="a"/>
    <w:next w:val="a"/>
    <w:pPr>
      <w:tabs>
        <w:tab w:val="right" w:leader="dot" w:pos="7230"/>
      </w:tabs>
      <w:ind w:left="1320"/>
    </w:pPr>
  </w:style>
  <w:style w:type="paragraph" w:customStyle="1" w:styleId="81">
    <w:name w:val="îãëàâëåíèå 8"/>
    <w:basedOn w:val="a"/>
    <w:next w:val="a"/>
    <w:pPr>
      <w:tabs>
        <w:tab w:val="right" w:leader="dot" w:pos="7230"/>
      </w:tabs>
      <w:ind w:left="1540"/>
    </w:pPr>
  </w:style>
  <w:style w:type="paragraph" w:customStyle="1" w:styleId="91">
    <w:name w:val="îãëàâëåíèå 9"/>
    <w:basedOn w:val="a"/>
    <w:next w:val="a"/>
    <w:pPr>
      <w:tabs>
        <w:tab w:val="right" w:leader="dot" w:pos="7230"/>
      </w:tabs>
      <w:ind w:left="1760"/>
    </w:pPr>
  </w:style>
  <w:style w:type="paragraph" w:customStyle="1" w:styleId="afff6">
    <w:name w:val="Âíèìàíèå"/>
    <w:basedOn w:val="a5"/>
    <w:pPr>
      <w:spacing w:before="120" w:after="60" w:line="280" w:lineRule="exact"/>
      <w:ind w:left="0"/>
    </w:pPr>
    <w:rPr>
      <w:i/>
    </w:rPr>
  </w:style>
  <w:style w:type="paragraph" w:customStyle="1" w:styleId="afff7">
    <w:name w:val="Òåìà"/>
    <w:basedOn w:val="a5"/>
    <w:next w:val="a5"/>
    <w:pPr>
      <w:spacing w:before="120" w:line="280" w:lineRule="exact"/>
      <w:ind w:left="720"/>
    </w:pPr>
    <w:rPr>
      <w:b/>
      <w:i/>
    </w:rPr>
  </w:style>
  <w:style w:type="paragraph" w:customStyle="1" w:styleId="afff8">
    <w:name w:val="ÖèòàòàÏåðâ"/>
    <w:basedOn w:val="BlockText"/>
    <w:next w:val="BlockText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</w:style>
  <w:style w:type="paragraph" w:customStyle="1" w:styleId="afff9">
    <w:name w:val="ÖèòàòàÏîñë"/>
    <w:basedOn w:val="BlockText"/>
    <w:next w:val="a5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</w:style>
  <w:style w:type="paragraph" w:customStyle="1" w:styleId="afffa">
    <w:name w:val="ÑïèñîêÏåðâ"/>
    <w:basedOn w:val="af5"/>
    <w:next w:val="af5"/>
    <w:pPr>
      <w:tabs>
        <w:tab w:val="left" w:pos="1440"/>
      </w:tabs>
      <w:spacing w:line="280" w:lineRule="exact"/>
    </w:pPr>
  </w:style>
  <w:style w:type="paragraph" w:customStyle="1" w:styleId="afffb">
    <w:name w:val="ÑïèñîêÏîñë"/>
    <w:basedOn w:val="af5"/>
    <w:next w:val="a5"/>
    <w:pPr>
      <w:tabs>
        <w:tab w:val="left" w:pos="1440"/>
      </w:tabs>
      <w:spacing w:after="240" w:line="280" w:lineRule="exact"/>
    </w:pPr>
  </w:style>
  <w:style w:type="paragraph" w:customStyle="1" w:styleId="afffc">
    <w:name w:val="Çàãîëîâîê òàáëèöû"/>
    <w:basedOn w:val="a"/>
    <w:pPr>
      <w:spacing w:before="20" w:after="20"/>
      <w:jc w:val="center"/>
    </w:pPr>
    <w:rPr>
      <w:b/>
      <w:sz w:val="16"/>
    </w:rPr>
  </w:style>
  <w:style w:type="paragraph" w:customStyle="1" w:styleId="afffd">
    <w:name w:val="Òåêñò òàáëèöû"/>
    <w:basedOn w:val="a"/>
    <w:pPr>
      <w:spacing w:before="40" w:line="200" w:lineRule="exact"/>
      <w:jc w:val="center"/>
    </w:pPr>
    <w:rPr>
      <w:sz w:val="16"/>
    </w:rPr>
  </w:style>
  <w:style w:type="character" w:customStyle="1" w:styleId="afffe">
    <w:name w:val="Ìåíþ"/>
    <w:rPr>
      <w:rFonts w:ascii="Arial" w:hAnsi="Arial"/>
      <w:spacing w:val="-6"/>
      <w:sz w:val="18"/>
    </w:rPr>
  </w:style>
  <w:style w:type="paragraph" w:customStyle="1" w:styleId="affff">
    <w:name w:val="Ïðèìåð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Arial" w:hAnsi="Arial"/>
      <w:caps/>
      <w:spacing w:val="75"/>
      <w:kern w:val="18"/>
      <w:sz w:val="22"/>
    </w:rPr>
  </w:style>
  <w:style w:type="paragraph" w:customStyle="1" w:styleId="affff0">
    <w:name w:val="ÎãëàâëåíèåÎñí"/>
    <w:basedOn w:val="a"/>
    <w:pPr>
      <w:tabs>
        <w:tab w:val="right" w:leader="dot" w:pos="6480"/>
      </w:tabs>
      <w:spacing w:after="220" w:line="220" w:lineRule="atLeast"/>
    </w:pPr>
  </w:style>
  <w:style w:type="paragraph" w:customStyle="1" w:styleId="23">
    <w:name w:val="Çàãîëîâîê îáëîæêè 2"/>
    <w:basedOn w:val="afa"/>
    <w:next w:val="a5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customStyle="1" w:styleId="28">
    <w:name w:val="Çàãîëîâîê ãëàâû 2"/>
    <w:basedOn w:val="aff6"/>
  </w:style>
  <w:style w:type="character" w:styleId="affff1">
    <w:name w:val="endnote reference"/>
    <w:semiHidden/>
    <w:rPr>
      <w:vertAlign w:val="superscript"/>
    </w:rPr>
  </w:style>
  <w:style w:type="paragraph" w:styleId="affff2">
    <w:name w:val="endnote text"/>
    <w:basedOn w:val="a"/>
    <w:semiHidden/>
    <w:rPr>
      <w:sz w:val="20"/>
    </w:rPr>
  </w:style>
  <w:style w:type="paragraph" w:customStyle="1" w:styleId="affff3">
    <w:name w:val="ñïèñîê èëëþñòðàöèé"/>
    <w:basedOn w:val="a"/>
    <w:next w:val="a"/>
    <w:pPr>
      <w:tabs>
        <w:tab w:val="right" w:leader="dot" w:pos="7230"/>
      </w:tabs>
      <w:ind w:left="440" w:hanging="440"/>
    </w:pPr>
  </w:style>
  <w:style w:type="paragraph" w:customStyle="1" w:styleId="BodyText2">
    <w:name w:val="Body Text 2"/>
    <w:basedOn w:val="a5"/>
    <w:pPr>
      <w:ind w:left="-720"/>
    </w:pPr>
  </w:style>
  <w:style w:type="paragraph" w:styleId="53">
    <w:name w:val="List Number 5"/>
    <w:basedOn w:val="af7"/>
    <w:pPr>
      <w:ind w:left="1080"/>
    </w:pPr>
  </w:style>
  <w:style w:type="paragraph" w:styleId="43">
    <w:name w:val="List Number 4"/>
    <w:basedOn w:val="af7"/>
    <w:pPr>
      <w:ind w:left="720"/>
    </w:pPr>
  </w:style>
  <w:style w:type="paragraph" w:styleId="34">
    <w:name w:val="List Number 3"/>
    <w:basedOn w:val="af7"/>
    <w:pPr>
      <w:ind w:left="360"/>
    </w:pPr>
  </w:style>
  <w:style w:type="paragraph" w:styleId="54">
    <w:name w:val="List Bullet 5"/>
    <w:basedOn w:val="af6"/>
    <w:pPr>
      <w:ind w:left="1181" w:hanging="360"/>
    </w:pPr>
  </w:style>
  <w:style w:type="paragraph" w:styleId="44">
    <w:name w:val="List Bullet 4"/>
    <w:basedOn w:val="af6"/>
    <w:pPr>
      <w:ind w:left="821" w:hanging="360"/>
    </w:pPr>
  </w:style>
  <w:style w:type="paragraph" w:styleId="35">
    <w:name w:val="List Bullet 3"/>
    <w:basedOn w:val="af6"/>
    <w:pPr>
      <w:ind w:left="461" w:hanging="360"/>
    </w:pPr>
  </w:style>
  <w:style w:type="paragraph" w:styleId="29">
    <w:name w:val="List Bullet 2"/>
    <w:basedOn w:val="af6"/>
    <w:pPr>
      <w:ind w:left="101" w:hanging="360"/>
    </w:pPr>
  </w:style>
  <w:style w:type="paragraph" w:styleId="2a">
    <w:name w:val="List Number 2"/>
    <w:basedOn w:val="af7"/>
    <w:pPr>
      <w:ind w:left="0"/>
    </w:pPr>
  </w:style>
  <w:style w:type="paragraph" w:styleId="affff4">
    <w:name w:val="List Continue"/>
    <w:basedOn w:val="af5"/>
    <w:pPr>
      <w:tabs>
        <w:tab w:val="clear" w:pos="-360"/>
      </w:tabs>
      <w:ind w:firstLine="0"/>
    </w:pPr>
  </w:style>
  <w:style w:type="paragraph" w:styleId="2b">
    <w:name w:val="List Continue 2"/>
    <w:basedOn w:val="affff4"/>
    <w:pPr>
      <w:ind w:left="0"/>
    </w:pPr>
  </w:style>
  <w:style w:type="paragraph" w:styleId="36">
    <w:name w:val="List Continue 3"/>
    <w:basedOn w:val="affff4"/>
    <w:pPr>
      <w:ind w:left="360"/>
    </w:pPr>
  </w:style>
  <w:style w:type="paragraph" w:styleId="45">
    <w:name w:val="List Continue 4"/>
    <w:basedOn w:val="affff4"/>
    <w:pPr>
      <w:ind w:left="720"/>
    </w:pPr>
  </w:style>
  <w:style w:type="paragraph" w:styleId="55">
    <w:name w:val="List Continue 5"/>
    <w:basedOn w:val="affff4"/>
    <w:pPr>
      <w:ind w:left="1080"/>
    </w:pPr>
  </w:style>
  <w:style w:type="paragraph" w:customStyle="1" w:styleId="affff5">
    <w:name w:val="Îáû÷íûé òåêñò ñ îòñòóïîì"/>
    <w:basedOn w:val="a"/>
    <w:pPr>
      <w:ind w:left="708"/>
    </w:pPr>
  </w:style>
  <w:style w:type="paragraph" w:customStyle="1" w:styleId="affff6">
    <w:name w:val="çàãîëîâîê ÒÑ"/>
    <w:basedOn w:val="a"/>
    <w:next w:val="a"/>
    <w:pPr>
      <w:spacing w:before="120"/>
    </w:pPr>
    <w:rPr>
      <w:b/>
      <w:sz w:val="24"/>
    </w:rPr>
  </w:style>
  <w:style w:type="paragraph" w:customStyle="1" w:styleId="ac">
    <w:name w:val="Âåðõí.êîëîíòèòóë áàçîâûé"/>
    <w:basedOn w:val="a"/>
    <w:pPr>
      <w:pBdr>
        <w:bottom w:val="single" w:sz="6" w:space="4" w:color="auto"/>
      </w:pBdr>
      <w:tabs>
        <w:tab w:val="center" w:pos="2430"/>
        <w:tab w:val="right" w:pos="6480"/>
      </w:tabs>
      <w:ind w:left="-1800" w:right="1080"/>
    </w:pPr>
    <w:rPr>
      <w:b/>
      <w:caps/>
      <w:spacing w:val="20"/>
      <w:sz w:val="18"/>
    </w:rPr>
  </w:style>
  <w:style w:type="paragraph" w:customStyle="1" w:styleId="affff7">
    <w:name w:val="Ìåòêà äîêóìåíòà"/>
    <w:basedOn w:val="affff8"/>
    <w:pPr>
      <w:spacing w:after="120" w:line="240" w:lineRule="atLeast"/>
      <w:jc w:val="center"/>
    </w:pPr>
    <w:rPr>
      <w:b w:val="0"/>
      <w:caps/>
      <w:sz w:val="32"/>
    </w:rPr>
  </w:style>
  <w:style w:type="paragraph" w:customStyle="1" w:styleId="affff9">
    <w:name w:val="àäðåñ"/>
    <w:basedOn w:val="a5"/>
    <w:pPr>
      <w:keepLines/>
      <w:spacing w:after="0"/>
      <w:ind w:left="-1800"/>
      <w:jc w:val="center"/>
    </w:pPr>
    <w:rPr>
      <w:i/>
    </w:rPr>
  </w:style>
  <w:style w:type="paragraph" w:customStyle="1" w:styleId="affffa">
    <w:name w:val="Íàçâàíèå îðãàíèçàöèè"/>
    <w:basedOn w:val="a5"/>
    <w:pPr>
      <w:keepNext/>
      <w:spacing w:before="120" w:after="0" w:line="280" w:lineRule="exact"/>
      <w:ind w:left="-1800"/>
      <w:jc w:val="left"/>
    </w:pPr>
    <w:rPr>
      <w:b/>
    </w:rPr>
  </w:style>
  <w:style w:type="paragraph" w:customStyle="1" w:styleId="affffb">
    <w:name w:val="Èìÿ"/>
    <w:basedOn w:val="a5"/>
    <w:pPr>
      <w:spacing w:before="120" w:after="0"/>
      <w:ind w:left="-1800"/>
      <w:jc w:val="center"/>
    </w:pPr>
    <w:rPr>
      <w:b/>
      <w:i/>
      <w:sz w:val="24"/>
    </w:rPr>
  </w:style>
  <w:style w:type="paragraph" w:customStyle="1" w:styleId="affffc">
    <w:name w:val="Öåëü"/>
    <w:basedOn w:val="a5"/>
    <w:pPr>
      <w:pBdr>
        <w:top w:val="single" w:sz="6" w:space="6" w:color="auto"/>
        <w:between w:val="single" w:sz="6" w:space="6" w:color="auto"/>
      </w:pBdr>
      <w:spacing w:before="240" w:line="280" w:lineRule="exact"/>
      <w:ind w:left="-1800"/>
    </w:pPr>
  </w:style>
  <w:style w:type="paragraph" w:customStyle="1" w:styleId="affffd">
    <w:name w:val="Ãîðîä/Îáëàñòü"/>
    <w:basedOn w:val="a5"/>
    <w:pPr>
      <w:keepNext/>
      <w:spacing w:after="0"/>
      <w:ind w:left="-1800"/>
      <w:jc w:val="left"/>
    </w:pPr>
  </w:style>
  <w:style w:type="paragraph" w:customStyle="1" w:styleId="affffe">
    <w:name w:val="Çàâåäåíèå"/>
    <w:basedOn w:val="a5"/>
    <w:pPr>
      <w:keepNext/>
      <w:spacing w:before="120" w:after="0" w:line="260" w:lineRule="exact"/>
      <w:ind w:left="-1800"/>
      <w:jc w:val="left"/>
    </w:pPr>
    <w:rPr>
      <w:b/>
    </w:rPr>
  </w:style>
  <w:style w:type="paragraph" w:customStyle="1" w:styleId="afffff">
    <w:name w:val="Äîñòèæåíèÿ"/>
    <w:basedOn w:val="a5"/>
    <w:pPr>
      <w:jc w:val="left"/>
    </w:pPr>
    <w:rPr>
      <w:smallCaps/>
      <w:spacing w:val="20"/>
      <w:sz w:val="20"/>
    </w:rPr>
  </w:style>
  <w:style w:type="character" w:customStyle="1" w:styleId="afffff0">
    <w:name w:val="Ïîëóæèðíûé êóðñèâ"/>
    <w:rPr>
      <w:b/>
      <w:i/>
    </w:rPr>
  </w:style>
  <w:style w:type="paragraph" w:customStyle="1" w:styleId="13">
    <w:name w:val="àäðåñ1"/>
    <w:basedOn w:val="a"/>
    <w:pPr>
      <w:framePr w:w="7920" w:h="1980" w:hRule="exact" w:hSpace="141" w:wrap="auto" w:hAnchor="page" w:xAlign="center" w:yAlign="bottom"/>
      <w:ind w:left="2880"/>
    </w:pPr>
    <w:rPr>
      <w:sz w:val="24"/>
    </w:rPr>
  </w:style>
  <w:style w:type="character" w:customStyle="1" w:styleId="afffff1">
    <w:name w:val="Äîëæíîñòü"/>
    <w:rPr>
      <w:smallCaps/>
      <w:spacing w:val="20"/>
      <w:sz w:val="20"/>
    </w:rPr>
  </w:style>
  <w:style w:type="paragraph" w:customStyle="1" w:styleId="afffff2">
    <w:name w:val="Ñïèñîê áþë. ïåðâûé"/>
    <w:basedOn w:val="af6"/>
    <w:next w:val="af6"/>
    <w:pPr>
      <w:spacing w:before="120"/>
    </w:pPr>
  </w:style>
  <w:style w:type="paragraph" w:customStyle="1" w:styleId="afffff3">
    <w:name w:val="Ñïèñîê áþë. ïîñëåäíèé"/>
    <w:basedOn w:val="af6"/>
    <w:next w:val="a5"/>
    <w:pPr>
      <w:spacing w:after="120"/>
    </w:pPr>
  </w:style>
  <w:style w:type="paragraph" w:customStyle="1" w:styleId="afffff4">
    <w:name w:val="Ñïèñîê íóì. ïåðâûé"/>
    <w:basedOn w:val="af7"/>
    <w:next w:val="af7"/>
    <w:pPr>
      <w:spacing w:before="120"/>
    </w:pPr>
  </w:style>
  <w:style w:type="paragraph" w:customStyle="1" w:styleId="afffff5">
    <w:name w:val="Ñïèñîê íóì. ïîñëåäíèé"/>
    <w:basedOn w:val="af7"/>
    <w:next w:val="a5"/>
    <w:pPr>
      <w:spacing w:after="120"/>
    </w:pPr>
  </w:style>
  <w:style w:type="paragraph" w:customStyle="1" w:styleId="afffff6">
    <w:name w:val="Ïîäçàãîëîâîê ðàçäåëà"/>
    <w:basedOn w:val="afffff7"/>
    <w:pPr>
      <w:pBdr>
        <w:top w:val="none" w:sz="0" w:space="0" w:color="auto"/>
      </w:pBdr>
      <w:jc w:val="left"/>
    </w:pPr>
    <w:rPr>
      <w:caps/>
      <w:smallCaps w:val="0"/>
      <w:spacing w:val="0"/>
      <w:sz w:val="18"/>
    </w:rPr>
  </w:style>
  <w:style w:type="paragraph" w:customStyle="1" w:styleId="affa">
    <w:name w:val="Áàçîâàÿ ñíîñêà"/>
    <w:basedOn w:val="a"/>
    <w:pPr>
      <w:spacing w:line="220" w:lineRule="exact"/>
    </w:pPr>
    <w:rPr>
      <w:sz w:val="18"/>
    </w:rPr>
  </w:style>
  <w:style w:type="paragraph" w:customStyle="1" w:styleId="afffff8">
    <w:name w:val="Ñïèñîê ïåðâûé"/>
    <w:basedOn w:val="af5"/>
    <w:next w:val="af5"/>
    <w:pPr>
      <w:spacing w:before="120"/>
    </w:pPr>
  </w:style>
  <w:style w:type="paragraph" w:customStyle="1" w:styleId="afffff9">
    <w:name w:val="Ñïèñîê ïîñëåäíèé"/>
    <w:basedOn w:val="af5"/>
    <w:next w:val="a5"/>
    <w:pPr>
      <w:spacing w:after="120"/>
    </w:pPr>
  </w:style>
  <w:style w:type="paragraph" w:customStyle="1" w:styleId="afffffa">
    <w:name w:val="Èëëþñòðàöèÿ"/>
    <w:basedOn w:val="a5"/>
  </w:style>
  <w:style w:type="character" w:customStyle="1" w:styleId="Supercript">
    <w:name w:val="Supercript"/>
    <w:rPr>
      <w:vertAlign w:val="superscript"/>
    </w:rPr>
  </w:style>
  <w:style w:type="character" w:customStyle="1" w:styleId="afffffb">
    <w:name w:val="Êóðñèâ"/>
    <w:rPr>
      <w:rFonts w:ascii="Arial" w:hAnsi="Arial"/>
      <w:i/>
    </w:rPr>
  </w:style>
  <w:style w:type="paragraph" w:customStyle="1" w:styleId="affff8">
    <w:name w:val="Áàçîâûé çàãîëîâîê"/>
    <w:basedOn w:val="a"/>
    <w:pPr>
      <w:keepNext/>
      <w:keepLines/>
      <w:ind w:left="-1800" w:right="1080"/>
    </w:pPr>
    <w:rPr>
      <w:b/>
    </w:rPr>
  </w:style>
  <w:style w:type="paragraph" w:customStyle="1" w:styleId="afffff7">
    <w:name w:val="Çàãîëîâîê ðàçäåëà"/>
    <w:basedOn w:val="affff8"/>
    <w:pPr>
      <w:pBdr>
        <w:top w:val="single" w:sz="6" w:space="6" w:color="auto"/>
      </w:pBdr>
      <w:spacing w:before="120" w:after="120" w:line="260" w:lineRule="exact"/>
      <w:jc w:val="center"/>
    </w:pPr>
    <w:rPr>
      <w:b w:val="0"/>
      <w:smallCaps/>
      <w:spacing w:val="120"/>
      <w:sz w:val="24"/>
    </w:rPr>
  </w:style>
  <w:style w:type="paragraph" w:customStyle="1" w:styleId="afffffc">
    <w:name w:val="Ëè÷íûå ñâåäåíèÿ"/>
    <w:basedOn w:val="a5"/>
    <w:rPr>
      <w:i/>
    </w:rPr>
  </w:style>
  <w:style w:type="paragraph" w:customStyle="1" w:styleId="afffffd">
    <w:name w:val="óêàçàòåëü"/>
    <w:basedOn w:val="a"/>
    <w:next w:val="11"/>
  </w:style>
  <w:style w:type="paragraph" w:customStyle="1" w:styleId="afffffe">
    <w:name w:val="îáðàòíûé àäðåñ"/>
    <w:basedOn w:val="a"/>
    <w:rPr>
      <w:sz w:val="20"/>
    </w:rPr>
  </w:style>
  <w:style w:type="paragraph" w:styleId="affffff">
    <w:name w:val="Closing"/>
    <w:basedOn w:val="a"/>
    <w:pPr>
      <w:ind w:left="4252"/>
    </w:pPr>
  </w:style>
  <w:style w:type="paragraph" w:styleId="affffff0">
    <w:name w:val="Signature"/>
    <w:basedOn w:val="a"/>
    <w:pPr>
      <w:ind w:left="4252"/>
    </w:pPr>
  </w:style>
  <w:style w:type="character" w:customStyle="1" w:styleId="affffff1">
    <w:name w:val="Ðàáîòà"/>
    <w:rPr>
      <w:i/>
    </w:rPr>
  </w:style>
  <w:style w:type="paragraph" w:styleId="affffff2">
    <w:name w:val="Block Text"/>
    <w:basedOn w:val="a"/>
    <w:pPr>
      <w:ind w:left="142" w:right="1136"/>
      <w:jc w:val="center"/>
    </w:pPr>
    <w:rPr>
      <w:rFonts w:ascii="Courier New" w:hAnsi="Courier New"/>
      <w:color w:val="000000"/>
      <w:sz w:val="40"/>
    </w:rPr>
  </w:style>
  <w:style w:type="paragraph" w:styleId="affffff3">
    <w:name w:val="Balloon Text"/>
    <w:basedOn w:val="a"/>
    <w:semiHidden/>
    <w:rsid w:val="00400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ind w:right="209"/>
      <w:outlineLvl w:val="0"/>
    </w:pPr>
    <w:rPr>
      <w:rFonts w:ascii="Arial Narrow" w:hAnsi="Arial Narrow"/>
      <w:i/>
      <w:color w:val="000000"/>
      <w:sz w:val="20"/>
    </w:rPr>
  </w:style>
  <w:style w:type="paragraph" w:styleId="2">
    <w:name w:val="heading 2"/>
    <w:basedOn w:val="a"/>
    <w:next w:val="a"/>
    <w:qFormat/>
    <w:pPr>
      <w:keepNext/>
      <w:ind w:left="-142" w:right="-108"/>
      <w:outlineLvl w:val="1"/>
    </w:pPr>
    <w:rPr>
      <w:rFonts w:ascii="Times New Roman" w:hAnsi="Times New Roman"/>
      <w:color w:val="000000"/>
      <w:sz w:val="28"/>
    </w:rPr>
  </w:style>
  <w:style w:type="paragraph" w:styleId="3">
    <w:name w:val="heading 3"/>
    <w:basedOn w:val="a"/>
    <w:next w:val="a"/>
    <w:qFormat/>
    <w:pPr>
      <w:keepNext/>
      <w:ind w:left="227" w:right="113"/>
      <w:jc w:val="both"/>
      <w:outlineLvl w:val="2"/>
    </w:pPr>
    <w:rPr>
      <w:rFonts w:ascii="Courier New" w:hAnsi="Courier New"/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çàãîëîâîê 1"/>
    <w:basedOn w:val="a"/>
    <w:next w:val="a"/>
    <w:pPr>
      <w:keepNext/>
      <w:spacing w:before="240" w:after="60"/>
    </w:pPr>
    <w:rPr>
      <w:b/>
      <w:kern w:val="28"/>
      <w:sz w:val="28"/>
    </w:rPr>
  </w:style>
  <w:style w:type="paragraph" w:customStyle="1" w:styleId="20">
    <w:name w:val="çàãîëîâîê 2"/>
    <w:basedOn w:val="a"/>
    <w:next w:val="a"/>
    <w:pPr>
      <w:keepNext/>
      <w:spacing w:before="240" w:after="60"/>
    </w:pPr>
    <w:rPr>
      <w:b/>
      <w:i/>
      <w:sz w:val="24"/>
    </w:rPr>
  </w:style>
  <w:style w:type="paragraph" w:customStyle="1" w:styleId="30">
    <w:name w:val="çàãîëîâîê 3"/>
    <w:basedOn w:val="a"/>
    <w:next w:val="a"/>
    <w:pPr>
      <w:keepNext/>
      <w:spacing w:before="240" w:after="60"/>
    </w:pPr>
    <w:rPr>
      <w:b/>
      <w:sz w:val="24"/>
    </w:rPr>
  </w:style>
  <w:style w:type="paragraph" w:customStyle="1" w:styleId="4">
    <w:name w:val="çàãîëîâîê 4"/>
    <w:basedOn w:val="a"/>
    <w:next w:val="a"/>
    <w:pPr>
      <w:keepNext/>
      <w:spacing w:before="240" w:after="60"/>
    </w:pPr>
    <w:rPr>
      <w:b/>
      <w:i/>
      <w:sz w:val="24"/>
    </w:rPr>
  </w:style>
  <w:style w:type="paragraph" w:customStyle="1" w:styleId="5">
    <w:name w:val="çàãîëîâîê 5"/>
    <w:basedOn w:val="a"/>
    <w:next w:val="a"/>
    <w:pPr>
      <w:spacing w:before="240" w:after="60"/>
    </w:pPr>
  </w:style>
  <w:style w:type="paragraph" w:customStyle="1" w:styleId="6">
    <w:name w:val="çàãîëîâîê 6"/>
    <w:basedOn w:val="a"/>
    <w:next w:val="a"/>
    <w:pPr>
      <w:spacing w:before="240" w:after="60"/>
    </w:pPr>
    <w:rPr>
      <w:i/>
    </w:rPr>
  </w:style>
  <w:style w:type="paragraph" w:customStyle="1" w:styleId="7">
    <w:name w:val="çàãîëîâîê 7"/>
    <w:basedOn w:val="a"/>
    <w:next w:val="a"/>
    <w:pPr>
      <w:spacing w:before="240" w:after="60"/>
    </w:pPr>
    <w:rPr>
      <w:sz w:val="20"/>
    </w:rPr>
  </w:style>
  <w:style w:type="paragraph" w:customStyle="1" w:styleId="8">
    <w:name w:val="çàãîëîâîê 8"/>
    <w:basedOn w:val="a"/>
    <w:next w:val="a"/>
    <w:pPr>
      <w:spacing w:before="240" w:after="60"/>
    </w:pPr>
    <w:rPr>
      <w:i/>
      <w:sz w:val="20"/>
    </w:rPr>
  </w:style>
  <w:style w:type="paragraph" w:customStyle="1" w:styleId="9">
    <w:name w:val="çàãîëîâîê 9"/>
    <w:basedOn w:val="a"/>
    <w:next w:val="a"/>
    <w:pPr>
      <w:spacing w:before="240" w:after="60"/>
    </w:pPr>
    <w:rPr>
      <w:i/>
      <w:sz w:val="18"/>
    </w:rPr>
  </w:style>
  <w:style w:type="character" w:customStyle="1" w:styleId="a3">
    <w:name w:val="Îñíîâíîé øðèôò"/>
  </w:style>
  <w:style w:type="paragraph" w:customStyle="1" w:styleId="a4">
    <w:name w:val="ÇàãîëîâîêÎñí"/>
    <w:basedOn w:val="a5"/>
    <w:next w:val="a5"/>
    <w:pPr>
      <w:keepNext/>
      <w:keepLines/>
      <w:spacing w:after="0"/>
      <w:jc w:val="left"/>
    </w:pPr>
    <w:rPr>
      <w:kern w:val="20"/>
    </w:rPr>
  </w:style>
  <w:style w:type="paragraph" w:styleId="a5">
    <w:name w:val="Body Text"/>
    <w:basedOn w:val="a"/>
    <w:pPr>
      <w:spacing w:after="120"/>
      <w:ind w:left="-1080" w:right="1080"/>
      <w:jc w:val="both"/>
    </w:pPr>
  </w:style>
  <w:style w:type="paragraph" w:customStyle="1" w:styleId="a6">
    <w:name w:val="ÑíîñêàÎñí"/>
    <w:basedOn w:val="a5"/>
    <w:pPr>
      <w:keepLines/>
      <w:spacing w:line="200" w:lineRule="atLeast"/>
    </w:pPr>
    <w:rPr>
      <w:sz w:val="18"/>
    </w:rPr>
  </w:style>
  <w:style w:type="paragraph" w:customStyle="1" w:styleId="BlockText">
    <w:name w:val="Block Text"/>
    <w:basedOn w:val="a5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/>
    </w:pPr>
    <w:rPr>
      <w:i/>
    </w:rPr>
  </w:style>
  <w:style w:type="paragraph" w:customStyle="1" w:styleId="a7">
    <w:name w:val="ÎñíîâíîéÍåðàçðûâ"/>
    <w:basedOn w:val="a5"/>
    <w:pPr>
      <w:keepNext/>
    </w:pPr>
  </w:style>
  <w:style w:type="paragraph" w:styleId="a8">
    <w:name w:val="Title"/>
    <w:basedOn w:val="a9"/>
    <w:next w:val="a5"/>
    <w:qFormat/>
    <w:pPr>
      <w:keepNext w:val="0"/>
      <w:spacing w:before="120" w:after="120"/>
    </w:pPr>
    <w:rPr>
      <w:b/>
    </w:rPr>
  </w:style>
  <w:style w:type="paragraph" w:customStyle="1" w:styleId="a9">
    <w:name w:val="Ðèñóíîê"/>
    <w:basedOn w:val="a"/>
    <w:next w:val="a8"/>
    <w:pPr>
      <w:keepNext/>
    </w:pPr>
  </w:style>
  <w:style w:type="paragraph" w:customStyle="1" w:styleId="aa">
    <w:name w:val="Íàçâàíèå äîêóìåíòà"/>
    <w:next w:val="a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Arial" w:hAnsi="Arial"/>
      <w:b/>
      <w:caps/>
      <w:spacing w:val="40"/>
      <w:sz w:val="18"/>
    </w:rPr>
  </w:style>
  <w:style w:type="paragraph" w:styleId="ab">
    <w:name w:val="footer"/>
    <w:basedOn w:val="ac"/>
    <w:pPr>
      <w:pBdr>
        <w:top w:val="single" w:sz="6" w:space="4" w:color="auto"/>
        <w:bottom w:val="none" w:sz="0" w:space="0" w:color="auto"/>
      </w:pBdr>
    </w:pPr>
  </w:style>
  <w:style w:type="paragraph" w:customStyle="1" w:styleId="ad">
    <w:name w:val="ÂåðõÊîëîíòèòóëÎñí"/>
    <w:basedOn w:val="a5"/>
    <w:pPr>
      <w:keepLines/>
      <w:tabs>
        <w:tab w:val="center" w:pos="4320"/>
        <w:tab w:val="right" w:pos="8640"/>
      </w:tabs>
      <w:spacing w:after="0"/>
      <w:jc w:val="center"/>
    </w:pPr>
    <w:rPr>
      <w:smallCaps/>
      <w:spacing w:val="15"/>
    </w:rPr>
  </w:style>
  <w:style w:type="character" w:customStyle="1" w:styleId="ae">
    <w:name w:val="çíàê ñíîñêè"/>
    <w:rPr>
      <w:vertAlign w:val="superscript"/>
    </w:rPr>
  </w:style>
  <w:style w:type="paragraph" w:customStyle="1" w:styleId="af">
    <w:name w:val="òåêñò ñíîñêè"/>
    <w:basedOn w:val="a"/>
    <w:rPr>
      <w:sz w:val="20"/>
    </w:rPr>
  </w:style>
  <w:style w:type="paragraph" w:styleId="af0">
    <w:name w:val="header"/>
    <w:basedOn w:val="ac"/>
  </w:style>
  <w:style w:type="paragraph" w:customStyle="1" w:styleId="11">
    <w:name w:val="óêàçàòåëü 1"/>
    <w:basedOn w:val="a"/>
    <w:next w:val="a"/>
    <w:pPr>
      <w:tabs>
        <w:tab w:val="right" w:leader="dot" w:pos="7230"/>
      </w:tabs>
      <w:ind w:left="220" w:hanging="220"/>
    </w:pPr>
  </w:style>
  <w:style w:type="paragraph" w:customStyle="1" w:styleId="af1">
    <w:name w:val="ÓêàçàòåëüÎñí"/>
    <w:basedOn w:val="a"/>
    <w:pPr>
      <w:spacing w:line="240" w:lineRule="atLeast"/>
      <w:ind w:left="360" w:hanging="360"/>
    </w:pPr>
  </w:style>
  <w:style w:type="paragraph" w:customStyle="1" w:styleId="21">
    <w:name w:val="óêàçàòåëü 2"/>
    <w:basedOn w:val="a"/>
    <w:next w:val="a"/>
    <w:pPr>
      <w:tabs>
        <w:tab w:val="right" w:leader="dot" w:pos="7230"/>
      </w:tabs>
      <w:ind w:left="440" w:hanging="220"/>
    </w:pPr>
  </w:style>
  <w:style w:type="paragraph" w:customStyle="1" w:styleId="31">
    <w:name w:val="óêàçàòåëü 3"/>
    <w:basedOn w:val="a"/>
    <w:next w:val="a"/>
    <w:pPr>
      <w:tabs>
        <w:tab w:val="right" w:leader="dot" w:pos="7230"/>
      </w:tabs>
      <w:ind w:left="660" w:hanging="220"/>
    </w:pPr>
  </w:style>
  <w:style w:type="paragraph" w:customStyle="1" w:styleId="40">
    <w:name w:val="óêàçàòåëü 4"/>
    <w:basedOn w:val="a"/>
    <w:next w:val="a"/>
    <w:pPr>
      <w:tabs>
        <w:tab w:val="right" w:leader="dot" w:pos="7230"/>
      </w:tabs>
      <w:ind w:left="880" w:hanging="220"/>
    </w:pPr>
  </w:style>
  <w:style w:type="paragraph" w:customStyle="1" w:styleId="50">
    <w:name w:val="óêàçàòåëü 5"/>
    <w:basedOn w:val="a"/>
    <w:next w:val="a"/>
    <w:pPr>
      <w:tabs>
        <w:tab w:val="right" w:leader="dot" w:pos="7230"/>
      </w:tabs>
      <w:ind w:left="1100" w:hanging="220"/>
    </w:pPr>
  </w:style>
  <w:style w:type="paragraph" w:customStyle="1" w:styleId="af2">
    <w:name w:val="Íàçâàíèå ðàçäåëà"/>
    <w:basedOn w:val="10"/>
  </w:style>
  <w:style w:type="character" w:customStyle="1" w:styleId="af3">
    <w:name w:val="Ââåäåíèå"/>
    <w:rPr>
      <w:caps/>
      <w:sz w:val="18"/>
    </w:rPr>
  </w:style>
  <w:style w:type="character" w:customStyle="1" w:styleId="af4">
    <w:name w:val="íîìåð ñòðîêè"/>
    <w:basedOn w:val="a3"/>
  </w:style>
  <w:style w:type="paragraph" w:styleId="af5">
    <w:name w:val="List"/>
    <w:basedOn w:val="a5"/>
    <w:pPr>
      <w:keepLines/>
      <w:tabs>
        <w:tab w:val="left" w:pos="-360"/>
      </w:tabs>
      <w:spacing w:before="60" w:after="60"/>
      <w:ind w:left="-360" w:hanging="360"/>
    </w:pPr>
  </w:style>
  <w:style w:type="paragraph" w:styleId="af6">
    <w:name w:val="List Bullet"/>
    <w:basedOn w:val="af5"/>
    <w:pPr>
      <w:tabs>
        <w:tab w:val="clear" w:pos="-360"/>
      </w:tabs>
      <w:ind w:left="-461" w:hanging="259"/>
    </w:pPr>
  </w:style>
  <w:style w:type="paragraph" w:styleId="af7">
    <w:name w:val="List Number"/>
    <w:basedOn w:val="af5"/>
    <w:pPr>
      <w:tabs>
        <w:tab w:val="clear" w:pos="-360"/>
      </w:tabs>
    </w:pPr>
  </w:style>
  <w:style w:type="paragraph" w:customStyle="1" w:styleId="af8">
    <w:name w:val="ìàêðîñ"/>
    <w:basedOn w:val="a5"/>
    <w:pPr>
      <w:ind w:left="0" w:right="0"/>
      <w:jc w:val="left"/>
    </w:pPr>
    <w:rPr>
      <w:rFonts w:ascii="Courier New" w:hAnsi="Courier New"/>
      <w:sz w:val="20"/>
    </w:rPr>
  </w:style>
  <w:style w:type="character" w:customStyle="1" w:styleId="af9">
    <w:name w:val="íîìåð ñòðàíèöû"/>
    <w:rPr>
      <w:b/>
    </w:rPr>
  </w:style>
  <w:style w:type="paragraph" w:customStyle="1" w:styleId="22">
    <w:name w:val="Çàãîëîâîê îáëîæêè2"/>
    <w:basedOn w:val="afa"/>
    <w:next w:val="a5"/>
    <w:pPr>
      <w:spacing w:before="1520"/>
      <w:ind w:right="1680"/>
    </w:pPr>
    <w:rPr>
      <w:b/>
      <w:i/>
      <w:spacing w:val="-20"/>
      <w:sz w:val="40"/>
    </w:rPr>
  </w:style>
  <w:style w:type="paragraph" w:customStyle="1" w:styleId="afa">
    <w:name w:val="Çàãîëîâîê îáëîæêè"/>
    <w:basedOn w:val="a4"/>
    <w:next w:val="23"/>
    <w:pPr>
      <w:spacing w:after="240" w:line="720" w:lineRule="atLeast"/>
      <w:jc w:val="center"/>
    </w:pPr>
    <w:rPr>
      <w:caps/>
      <w:spacing w:val="65"/>
      <w:sz w:val="64"/>
    </w:rPr>
  </w:style>
  <w:style w:type="character" w:customStyle="1" w:styleId="afb">
    <w:name w:val="Âåðõíèé èíäåêñ"/>
    <w:rPr>
      <w:vertAlign w:val="superscript"/>
    </w:rPr>
  </w:style>
  <w:style w:type="paragraph" w:customStyle="1" w:styleId="afc">
    <w:name w:val="Îãëàâëåíèå"/>
    <w:basedOn w:val="a"/>
    <w:pPr>
      <w:tabs>
        <w:tab w:val="right" w:leader="dot" w:pos="5040"/>
      </w:tabs>
      <w:spacing w:after="240" w:line="240" w:lineRule="atLeast"/>
    </w:pPr>
  </w:style>
  <w:style w:type="paragraph" w:customStyle="1" w:styleId="12">
    <w:name w:val="îãëàâëåíèå 1"/>
    <w:basedOn w:val="a"/>
    <w:next w:val="a"/>
    <w:pPr>
      <w:tabs>
        <w:tab w:val="right" w:leader="dot" w:pos="7230"/>
      </w:tabs>
    </w:pPr>
  </w:style>
  <w:style w:type="paragraph" w:customStyle="1" w:styleId="24">
    <w:name w:val="îãëàâëåíèå 2"/>
    <w:basedOn w:val="a"/>
    <w:next w:val="a"/>
    <w:pPr>
      <w:tabs>
        <w:tab w:val="right" w:leader="dot" w:pos="7230"/>
      </w:tabs>
      <w:ind w:left="220"/>
    </w:pPr>
  </w:style>
  <w:style w:type="paragraph" w:customStyle="1" w:styleId="32">
    <w:name w:val="îãëàâëåíèå 3"/>
    <w:basedOn w:val="a"/>
    <w:next w:val="a"/>
    <w:pPr>
      <w:tabs>
        <w:tab w:val="right" w:leader="dot" w:pos="7230"/>
      </w:tabs>
      <w:ind w:left="440"/>
    </w:pPr>
  </w:style>
  <w:style w:type="paragraph" w:customStyle="1" w:styleId="41">
    <w:name w:val="îãëàâëåíèå 4"/>
    <w:basedOn w:val="a"/>
    <w:next w:val="a"/>
    <w:pPr>
      <w:tabs>
        <w:tab w:val="right" w:leader="dot" w:pos="7230"/>
      </w:tabs>
      <w:ind w:left="660"/>
    </w:pPr>
  </w:style>
  <w:style w:type="paragraph" w:customStyle="1" w:styleId="51">
    <w:name w:val="îãëàâëåíèå 5"/>
    <w:basedOn w:val="a"/>
    <w:next w:val="a"/>
    <w:pPr>
      <w:tabs>
        <w:tab w:val="right" w:leader="dot" w:pos="7230"/>
      </w:tabs>
      <w:ind w:left="880"/>
    </w:pPr>
  </w:style>
  <w:style w:type="paragraph" w:customStyle="1" w:styleId="afd">
    <w:name w:val="ÐàçäåëÎñí"/>
    <w:basedOn w:val="a4"/>
    <w:next w:val="a5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e">
    <w:name w:val="ÍèæÊîëîíòèòóëÏåðâ"/>
    <w:basedOn w:val="ab"/>
  </w:style>
  <w:style w:type="paragraph" w:customStyle="1" w:styleId="aff">
    <w:name w:val="ÍèæÊîëîíòèòóë×åò"/>
    <w:basedOn w:val="ab"/>
  </w:style>
  <w:style w:type="paragraph" w:customStyle="1" w:styleId="aff0">
    <w:name w:val="ÍèæÊîëîíòèòóëÍå÷åò"/>
    <w:basedOn w:val="ab"/>
  </w:style>
  <w:style w:type="paragraph" w:customStyle="1" w:styleId="aff1">
    <w:name w:val="ÂåðõÊîëîíòèòóëÏåðâ"/>
    <w:basedOn w:val="af0"/>
  </w:style>
  <w:style w:type="paragraph" w:customStyle="1" w:styleId="aff2">
    <w:name w:val="ÂåðõÊîëîíòèòóë×åò"/>
    <w:basedOn w:val="af0"/>
    <w:rPr>
      <w:i/>
      <w:smallCaps/>
      <w:spacing w:val="10"/>
    </w:rPr>
  </w:style>
  <w:style w:type="paragraph" w:customStyle="1" w:styleId="aff3">
    <w:name w:val="ÂåðõÊîëîíòèòóëÍå÷åò"/>
    <w:basedOn w:val="af0"/>
  </w:style>
  <w:style w:type="paragraph" w:customStyle="1" w:styleId="aff4">
    <w:name w:val="Íàçâàíèå ãëàâû"/>
    <w:basedOn w:val="afd"/>
  </w:style>
  <w:style w:type="paragraph" w:customStyle="1" w:styleId="aff5">
    <w:name w:val="Çàãîëîâîê ãëàâû"/>
    <w:basedOn w:val="a8"/>
  </w:style>
  <w:style w:type="paragraph" w:customStyle="1" w:styleId="25">
    <w:name w:val="Çàãîëîâîê ãëàâû2"/>
    <w:basedOn w:val="aff5"/>
    <w:next w:val="a5"/>
    <w:pPr>
      <w:spacing w:before="0" w:line="400" w:lineRule="atLeast"/>
    </w:pPr>
    <w:rPr>
      <w:i/>
      <w:spacing w:val="-14"/>
      <w:sz w:val="34"/>
    </w:rPr>
  </w:style>
  <w:style w:type="paragraph" w:styleId="aff6">
    <w:name w:val="Subtitle"/>
    <w:basedOn w:val="a"/>
    <w:qFormat/>
    <w:pPr>
      <w:spacing w:after="60"/>
      <w:jc w:val="center"/>
    </w:pPr>
    <w:rPr>
      <w:i/>
      <w:sz w:val="24"/>
    </w:rPr>
  </w:style>
  <w:style w:type="paragraph" w:styleId="52">
    <w:name w:val="List 5"/>
    <w:basedOn w:val="af5"/>
    <w:pPr>
      <w:tabs>
        <w:tab w:val="clear" w:pos="-360"/>
        <w:tab w:val="left" w:pos="1080"/>
      </w:tabs>
      <w:ind w:left="1080"/>
    </w:pPr>
  </w:style>
  <w:style w:type="paragraph" w:styleId="42">
    <w:name w:val="List 4"/>
    <w:basedOn w:val="af5"/>
    <w:pPr>
      <w:tabs>
        <w:tab w:val="clear" w:pos="-360"/>
        <w:tab w:val="left" w:pos="720"/>
      </w:tabs>
      <w:ind w:left="720"/>
    </w:pPr>
  </w:style>
  <w:style w:type="paragraph" w:styleId="33">
    <w:name w:val="List 3"/>
    <w:basedOn w:val="af5"/>
    <w:pPr>
      <w:tabs>
        <w:tab w:val="clear" w:pos="-360"/>
        <w:tab w:val="left" w:pos="360"/>
      </w:tabs>
      <w:ind w:left="360"/>
    </w:pPr>
  </w:style>
  <w:style w:type="paragraph" w:styleId="26">
    <w:name w:val="List 2"/>
    <w:basedOn w:val="af5"/>
    <w:pPr>
      <w:tabs>
        <w:tab w:val="clear" w:pos="-360"/>
        <w:tab w:val="left" w:pos="0"/>
      </w:tabs>
      <w:ind w:left="0"/>
    </w:pPr>
  </w:style>
  <w:style w:type="character" w:customStyle="1" w:styleId="aff7">
    <w:name w:val="Ñâåäåíèÿ"/>
    <w:rPr>
      <w:caps/>
      <w:sz w:val="18"/>
    </w:rPr>
  </w:style>
  <w:style w:type="character" w:customStyle="1" w:styleId="aff8">
    <w:name w:val="çíàê ïðèìå÷àíèÿ"/>
    <w:rPr>
      <w:sz w:val="16"/>
    </w:rPr>
  </w:style>
  <w:style w:type="paragraph" w:customStyle="1" w:styleId="aff9">
    <w:name w:val="òåêñò ïðèìå÷àíèÿ"/>
    <w:basedOn w:val="affa"/>
    <w:pPr>
      <w:spacing w:after="120"/>
    </w:pPr>
  </w:style>
  <w:style w:type="paragraph" w:customStyle="1" w:styleId="affb">
    <w:name w:val="Îáðàòíûé àäðåñ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Arial" w:hAnsi="Arial"/>
      <w:caps/>
      <w:spacing w:val="30"/>
      <w:sz w:val="14"/>
    </w:rPr>
  </w:style>
  <w:style w:type="character" w:customStyle="1" w:styleId="affc">
    <w:name w:val="Äåâèç"/>
    <w:rPr>
      <w:i/>
      <w:spacing w:val="70"/>
    </w:rPr>
  </w:style>
  <w:style w:type="paragraph" w:customStyle="1" w:styleId="affd">
    <w:name w:val="Îðãàíèçàöèÿ"/>
    <w:basedOn w:val="a5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kern w:val="18"/>
    </w:rPr>
  </w:style>
  <w:style w:type="paragraph" w:customStyle="1" w:styleId="affe">
    <w:name w:val="Íàçâàíèå ÷àñòè"/>
    <w:basedOn w:val="afd"/>
  </w:style>
  <w:style w:type="paragraph" w:customStyle="1" w:styleId="27">
    <w:name w:val="Çàãîëîâîê ÷àñòè2"/>
    <w:basedOn w:val="a"/>
    <w:next w:val="a5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afff">
    <w:name w:val="Çàãîëîâîê ÷àñòè"/>
    <w:basedOn w:val="a8"/>
  </w:style>
  <w:style w:type="paragraph" w:customStyle="1" w:styleId="afff0">
    <w:name w:val="òàáëèöà ññûëîê"/>
    <w:basedOn w:val="a"/>
    <w:next w:val="a"/>
    <w:pPr>
      <w:tabs>
        <w:tab w:val="right" w:leader="dot" w:pos="7230"/>
      </w:tabs>
      <w:ind w:left="220" w:hanging="220"/>
    </w:pPr>
  </w:style>
  <w:style w:type="paragraph" w:styleId="afff1">
    <w:name w:val="Message Header"/>
    <w:basedOn w:val="a"/>
    <w:pPr>
      <w:ind w:left="1134" w:hanging="1134"/>
    </w:pPr>
    <w:rPr>
      <w:sz w:val="24"/>
    </w:rPr>
  </w:style>
  <w:style w:type="paragraph" w:customStyle="1" w:styleId="afff2">
    <w:name w:val="ÌàðêèðîâàííûéÏåðâ"/>
    <w:basedOn w:val="af6"/>
    <w:next w:val="af6"/>
    <w:pPr>
      <w:spacing w:after="120" w:line="280" w:lineRule="exact"/>
      <w:ind w:left="1440" w:right="0"/>
    </w:pPr>
  </w:style>
  <w:style w:type="paragraph" w:customStyle="1" w:styleId="afff3">
    <w:name w:val="ÌàðêèðîâàííûéÏîñë"/>
    <w:basedOn w:val="af6"/>
    <w:next w:val="a5"/>
    <w:pPr>
      <w:spacing w:after="240" w:line="280" w:lineRule="exact"/>
      <w:ind w:left="1440" w:right="0"/>
    </w:pPr>
  </w:style>
  <w:style w:type="paragraph" w:customStyle="1" w:styleId="afff4">
    <w:name w:val="ÍóìåðîâàííûéÏåðâ"/>
    <w:basedOn w:val="af7"/>
    <w:next w:val="af7"/>
    <w:pPr>
      <w:spacing w:after="120" w:line="280" w:lineRule="exact"/>
      <w:ind w:left="1440" w:right="0"/>
    </w:pPr>
  </w:style>
  <w:style w:type="paragraph" w:customStyle="1" w:styleId="afff5">
    <w:name w:val="ÍóìåðîâàííûéÏîñë"/>
    <w:basedOn w:val="af7"/>
    <w:next w:val="a5"/>
    <w:pPr>
      <w:spacing w:after="240" w:line="280" w:lineRule="exact"/>
      <w:ind w:left="1440" w:right="0"/>
    </w:pPr>
  </w:style>
  <w:style w:type="paragraph" w:customStyle="1" w:styleId="Date">
    <w:name w:val="Date"/>
    <w:basedOn w:val="a5"/>
    <w:pPr>
      <w:keepNext/>
      <w:framePr w:w="4608" w:vSpace="58" w:wrap="auto" w:vAnchor="text" w:hAnchor="margin" w:xAlign="right" w:y="116"/>
      <w:ind w:left="0"/>
      <w:jc w:val="right"/>
    </w:pPr>
    <w:rPr>
      <w:i/>
    </w:rPr>
  </w:style>
  <w:style w:type="paragraph" w:customStyle="1" w:styleId="60">
    <w:name w:val="óêàçàòåëü 6"/>
    <w:basedOn w:val="a"/>
    <w:next w:val="a"/>
    <w:pPr>
      <w:tabs>
        <w:tab w:val="right" w:leader="dot" w:pos="7230"/>
      </w:tabs>
      <w:ind w:left="1320" w:hanging="220"/>
    </w:pPr>
  </w:style>
  <w:style w:type="paragraph" w:customStyle="1" w:styleId="70">
    <w:name w:val="óêàçàòåëü 7"/>
    <w:basedOn w:val="a"/>
    <w:next w:val="a"/>
    <w:pPr>
      <w:tabs>
        <w:tab w:val="right" w:leader="dot" w:pos="7230"/>
      </w:tabs>
      <w:ind w:left="1540" w:hanging="220"/>
    </w:pPr>
  </w:style>
  <w:style w:type="paragraph" w:customStyle="1" w:styleId="80">
    <w:name w:val="óêàçàòåëü 8"/>
    <w:basedOn w:val="a"/>
    <w:next w:val="a"/>
    <w:pPr>
      <w:tabs>
        <w:tab w:val="right" w:leader="dot" w:pos="7230"/>
      </w:tabs>
      <w:ind w:left="1760" w:hanging="220"/>
    </w:pPr>
  </w:style>
  <w:style w:type="paragraph" w:customStyle="1" w:styleId="90">
    <w:name w:val="óêàçàòåëü 9"/>
    <w:basedOn w:val="a"/>
    <w:next w:val="a"/>
    <w:pPr>
      <w:tabs>
        <w:tab w:val="right" w:leader="dot" w:pos="7230"/>
      </w:tabs>
      <w:ind w:left="1980" w:hanging="220"/>
    </w:pPr>
  </w:style>
  <w:style w:type="paragraph" w:customStyle="1" w:styleId="61">
    <w:name w:val="îãëàâëåíèå 6"/>
    <w:basedOn w:val="a"/>
    <w:next w:val="a"/>
    <w:pPr>
      <w:tabs>
        <w:tab w:val="right" w:leader="dot" w:pos="7230"/>
      </w:tabs>
      <w:ind w:left="1100"/>
    </w:pPr>
  </w:style>
  <w:style w:type="paragraph" w:customStyle="1" w:styleId="71">
    <w:name w:val="îãëàâëåíèå 7"/>
    <w:basedOn w:val="a"/>
    <w:next w:val="a"/>
    <w:pPr>
      <w:tabs>
        <w:tab w:val="right" w:leader="dot" w:pos="7230"/>
      </w:tabs>
      <w:ind w:left="1320"/>
    </w:pPr>
  </w:style>
  <w:style w:type="paragraph" w:customStyle="1" w:styleId="81">
    <w:name w:val="îãëàâëåíèå 8"/>
    <w:basedOn w:val="a"/>
    <w:next w:val="a"/>
    <w:pPr>
      <w:tabs>
        <w:tab w:val="right" w:leader="dot" w:pos="7230"/>
      </w:tabs>
      <w:ind w:left="1540"/>
    </w:pPr>
  </w:style>
  <w:style w:type="paragraph" w:customStyle="1" w:styleId="91">
    <w:name w:val="îãëàâëåíèå 9"/>
    <w:basedOn w:val="a"/>
    <w:next w:val="a"/>
    <w:pPr>
      <w:tabs>
        <w:tab w:val="right" w:leader="dot" w:pos="7230"/>
      </w:tabs>
      <w:ind w:left="1760"/>
    </w:pPr>
  </w:style>
  <w:style w:type="paragraph" w:customStyle="1" w:styleId="afff6">
    <w:name w:val="Âíèìàíèå"/>
    <w:basedOn w:val="a5"/>
    <w:pPr>
      <w:spacing w:before="120" w:after="60" w:line="280" w:lineRule="exact"/>
      <w:ind w:left="0"/>
    </w:pPr>
    <w:rPr>
      <w:i/>
    </w:rPr>
  </w:style>
  <w:style w:type="paragraph" w:customStyle="1" w:styleId="afff7">
    <w:name w:val="Òåìà"/>
    <w:basedOn w:val="a5"/>
    <w:next w:val="a5"/>
    <w:pPr>
      <w:spacing w:before="120" w:line="280" w:lineRule="exact"/>
      <w:ind w:left="720"/>
    </w:pPr>
    <w:rPr>
      <w:b/>
      <w:i/>
    </w:rPr>
  </w:style>
  <w:style w:type="paragraph" w:customStyle="1" w:styleId="afff8">
    <w:name w:val="ÖèòàòàÏåðâ"/>
    <w:basedOn w:val="BlockText"/>
    <w:next w:val="BlockText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</w:style>
  <w:style w:type="paragraph" w:customStyle="1" w:styleId="afff9">
    <w:name w:val="ÖèòàòàÏîñë"/>
    <w:basedOn w:val="BlockText"/>
    <w:next w:val="a5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</w:style>
  <w:style w:type="paragraph" w:customStyle="1" w:styleId="afffa">
    <w:name w:val="ÑïèñîêÏåðâ"/>
    <w:basedOn w:val="af5"/>
    <w:next w:val="af5"/>
    <w:pPr>
      <w:tabs>
        <w:tab w:val="left" w:pos="1440"/>
      </w:tabs>
      <w:spacing w:line="280" w:lineRule="exact"/>
    </w:pPr>
  </w:style>
  <w:style w:type="paragraph" w:customStyle="1" w:styleId="afffb">
    <w:name w:val="ÑïèñîêÏîñë"/>
    <w:basedOn w:val="af5"/>
    <w:next w:val="a5"/>
    <w:pPr>
      <w:tabs>
        <w:tab w:val="left" w:pos="1440"/>
      </w:tabs>
      <w:spacing w:after="240" w:line="280" w:lineRule="exact"/>
    </w:pPr>
  </w:style>
  <w:style w:type="paragraph" w:customStyle="1" w:styleId="afffc">
    <w:name w:val="Çàãîëîâîê òàáëèöû"/>
    <w:basedOn w:val="a"/>
    <w:pPr>
      <w:spacing w:before="20" w:after="20"/>
      <w:jc w:val="center"/>
    </w:pPr>
    <w:rPr>
      <w:b/>
      <w:sz w:val="16"/>
    </w:rPr>
  </w:style>
  <w:style w:type="paragraph" w:customStyle="1" w:styleId="afffd">
    <w:name w:val="Òåêñò òàáëèöû"/>
    <w:basedOn w:val="a"/>
    <w:pPr>
      <w:spacing w:before="40" w:line="200" w:lineRule="exact"/>
      <w:jc w:val="center"/>
    </w:pPr>
    <w:rPr>
      <w:sz w:val="16"/>
    </w:rPr>
  </w:style>
  <w:style w:type="character" w:customStyle="1" w:styleId="afffe">
    <w:name w:val="Ìåíþ"/>
    <w:rPr>
      <w:rFonts w:ascii="Arial" w:hAnsi="Arial"/>
      <w:spacing w:val="-6"/>
      <w:sz w:val="18"/>
    </w:rPr>
  </w:style>
  <w:style w:type="paragraph" w:customStyle="1" w:styleId="affff">
    <w:name w:val="Ïðèìåð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Arial" w:hAnsi="Arial"/>
      <w:caps/>
      <w:spacing w:val="75"/>
      <w:kern w:val="18"/>
      <w:sz w:val="22"/>
    </w:rPr>
  </w:style>
  <w:style w:type="paragraph" w:customStyle="1" w:styleId="affff0">
    <w:name w:val="ÎãëàâëåíèåÎñí"/>
    <w:basedOn w:val="a"/>
    <w:pPr>
      <w:tabs>
        <w:tab w:val="right" w:leader="dot" w:pos="6480"/>
      </w:tabs>
      <w:spacing w:after="220" w:line="220" w:lineRule="atLeast"/>
    </w:pPr>
  </w:style>
  <w:style w:type="paragraph" w:customStyle="1" w:styleId="23">
    <w:name w:val="Çàãîëîâîê îáëîæêè 2"/>
    <w:basedOn w:val="afa"/>
    <w:next w:val="a5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customStyle="1" w:styleId="28">
    <w:name w:val="Çàãîëîâîê ãëàâû 2"/>
    <w:basedOn w:val="aff6"/>
  </w:style>
  <w:style w:type="character" w:styleId="affff1">
    <w:name w:val="endnote reference"/>
    <w:semiHidden/>
    <w:rPr>
      <w:vertAlign w:val="superscript"/>
    </w:rPr>
  </w:style>
  <w:style w:type="paragraph" w:styleId="affff2">
    <w:name w:val="endnote text"/>
    <w:basedOn w:val="a"/>
    <w:semiHidden/>
    <w:rPr>
      <w:sz w:val="20"/>
    </w:rPr>
  </w:style>
  <w:style w:type="paragraph" w:customStyle="1" w:styleId="affff3">
    <w:name w:val="ñïèñîê èëëþñòðàöèé"/>
    <w:basedOn w:val="a"/>
    <w:next w:val="a"/>
    <w:pPr>
      <w:tabs>
        <w:tab w:val="right" w:leader="dot" w:pos="7230"/>
      </w:tabs>
      <w:ind w:left="440" w:hanging="440"/>
    </w:pPr>
  </w:style>
  <w:style w:type="paragraph" w:customStyle="1" w:styleId="BodyText2">
    <w:name w:val="Body Text 2"/>
    <w:basedOn w:val="a5"/>
    <w:pPr>
      <w:ind w:left="-720"/>
    </w:pPr>
  </w:style>
  <w:style w:type="paragraph" w:styleId="53">
    <w:name w:val="List Number 5"/>
    <w:basedOn w:val="af7"/>
    <w:pPr>
      <w:ind w:left="1080"/>
    </w:pPr>
  </w:style>
  <w:style w:type="paragraph" w:styleId="43">
    <w:name w:val="List Number 4"/>
    <w:basedOn w:val="af7"/>
    <w:pPr>
      <w:ind w:left="720"/>
    </w:pPr>
  </w:style>
  <w:style w:type="paragraph" w:styleId="34">
    <w:name w:val="List Number 3"/>
    <w:basedOn w:val="af7"/>
    <w:pPr>
      <w:ind w:left="360"/>
    </w:pPr>
  </w:style>
  <w:style w:type="paragraph" w:styleId="54">
    <w:name w:val="List Bullet 5"/>
    <w:basedOn w:val="af6"/>
    <w:pPr>
      <w:ind w:left="1181" w:hanging="360"/>
    </w:pPr>
  </w:style>
  <w:style w:type="paragraph" w:styleId="44">
    <w:name w:val="List Bullet 4"/>
    <w:basedOn w:val="af6"/>
    <w:pPr>
      <w:ind w:left="821" w:hanging="360"/>
    </w:pPr>
  </w:style>
  <w:style w:type="paragraph" w:styleId="35">
    <w:name w:val="List Bullet 3"/>
    <w:basedOn w:val="af6"/>
    <w:pPr>
      <w:ind w:left="461" w:hanging="360"/>
    </w:pPr>
  </w:style>
  <w:style w:type="paragraph" w:styleId="29">
    <w:name w:val="List Bullet 2"/>
    <w:basedOn w:val="af6"/>
    <w:pPr>
      <w:ind w:left="101" w:hanging="360"/>
    </w:pPr>
  </w:style>
  <w:style w:type="paragraph" w:styleId="2a">
    <w:name w:val="List Number 2"/>
    <w:basedOn w:val="af7"/>
    <w:pPr>
      <w:ind w:left="0"/>
    </w:pPr>
  </w:style>
  <w:style w:type="paragraph" w:styleId="affff4">
    <w:name w:val="List Continue"/>
    <w:basedOn w:val="af5"/>
    <w:pPr>
      <w:tabs>
        <w:tab w:val="clear" w:pos="-360"/>
      </w:tabs>
      <w:ind w:firstLine="0"/>
    </w:pPr>
  </w:style>
  <w:style w:type="paragraph" w:styleId="2b">
    <w:name w:val="List Continue 2"/>
    <w:basedOn w:val="affff4"/>
    <w:pPr>
      <w:ind w:left="0"/>
    </w:pPr>
  </w:style>
  <w:style w:type="paragraph" w:styleId="36">
    <w:name w:val="List Continue 3"/>
    <w:basedOn w:val="affff4"/>
    <w:pPr>
      <w:ind w:left="360"/>
    </w:pPr>
  </w:style>
  <w:style w:type="paragraph" w:styleId="45">
    <w:name w:val="List Continue 4"/>
    <w:basedOn w:val="affff4"/>
    <w:pPr>
      <w:ind w:left="720"/>
    </w:pPr>
  </w:style>
  <w:style w:type="paragraph" w:styleId="55">
    <w:name w:val="List Continue 5"/>
    <w:basedOn w:val="affff4"/>
    <w:pPr>
      <w:ind w:left="1080"/>
    </w:pPr>
  </w:style>
  <w:style w:type="paragraph" w:customStyle="1" w:styleId="affff5">
    <w:name w:val="Îáû÷íûé òåêñò ñ îòñòóïîì"/>
    <w:basedOn w:val="a"/>
    <w:pPr>
      <w:ind w:left="708"/>
    </w:pPr>
  </w:style>
  <w:style w:type="paragraph" w:customStyle="1" w:styleId="affff6">
    <w:name w:val="çàãîëîâîê ÒÑ"/>
    <w:basedOn w:val="a"/>
    <w:next w:val="a"/>
    <w:pPr>
      <w:spacing w:before="120"/>
    </w:pPr>
    <w:rPr>
      <w:b/>
      <w:sz w:val="24"/>
    </w:rPr>
  </w:style>
  <w:style w:type="paragraph" w:customStyle="1" w:styleId="ac">
    <w:name w:val="Âåðõí.êîëîíòèòóë áàçîâûé"/>
    <w:basedOn w:val="a"/>
    <w:pPr>
      <w:pBdr>
        <w:bottom w:val="single" w:sz="6" w:space="4" w:color="auto"/>
      </w:pBdr>
      <w:tabs>
        <w:tab w:val="center" w:pos="2430"/>
        <w:tab w:val="right" w:pos="6480"/>
      </w:tabs>
      <w:ind w:left="-1800" w:right="1080"/>
    </w:pPr>
    <w:rPr>
      <w:b/>
      <w:caps/>
      <w:spacing w:val="20"/>
      <w:sz w:val="18"/>
    </w:rPr>
  </w:style>
  <w:style w:type="paragraph" w:customStyle="1" w:styleId="affff7">
    <w:name w:val="Ìåòêà äîêóìåíòà"/>
    <w:basedOn w:val="affff8"/>
    <w:pPr>
      <w:spacing w:after="120" w:line="240" w:lineRule="atLeast"/>
      <w:jc w:val="center"/>
    </w:pPr>
    <w:rPr>
      <w:b w:val="0"/>
      <w:caps/>
      <w:sz w:val="32"/>
    </w:rPr>
  </w:style>
  <w:style w:type="paragraph" w:customStyle="1" w:styleId="affff9">
    <w:name w:val="àäðåñ"/>
    <w:basedOn w:val="a5"/>
    <w:pPr>
      <w:keepLines/>
      <w:spacing w:after="0"/>
      <w:ind w:left="-1800"/>
      <w:jc w:val="center"/>
    </w:pPr>
    <w:rPr>
      <w:i/>
    </w:rPr>
  </w:style>
  <w:style w:type="paragraph" w:customStyle="1" w:styleId="affffa">
    <w:name w:val="Íàçâàíèå îðãàíèçàöèè"/>
    <w:basedOn w:val="a5"/>
    <w:pPr>
      <w:keepNext/>
      <w:spacing w:before="120" w:after="0" w:line="280" w:lineRule="exact"/>
      <w:ind w:left="-1800"/>
      <w:jc w:val="left"/>
    </w:pPr>
    <w:rPr>
      <w:b/>
    </w:rPr>
  </w:style>
  <w:style w:type="paragraph" w:customStyle="1" w:styleId="affffb">
    <w:name w:val="Èìÿ"/>
    <w:basedOn w:val="a5"/>
    <w:pPr>
      <w:spacing w:before="120" w:after="0"/>
      <w:ind w:left="-1800"/>
      <w:jc w:val="center"/>
    </w:pPr>
    <w:rPr>
      <w:b/>
      <w:i/>
      <w:sz w:val="24"/>
    </w:rPr>
  </w:style>
  <w:style w:type="paragraph" w:customStyle="1" w:styleId="affffc">
    <w:name w:val="Öåëü"/>
    <w:basedOn w:val="a5"/>
    <w:pPr>
      <w:pBdr>
        <w:top w:val="single" w:sz="6" w:space="6" w:color="auto"/>
        <w:between w:val="single" w:sz="6" w:space="6" w:color="auto"/>
      </w:pBdr>
      <w:spacing w:before="240" w:line="280" w:lineRule="exact"/>
      <w:ind w:left="-1800"/>
    </w:pPr>
  </w:style>
  <w:style w:type="paragraph" w:customStyle="1" w:styleId="affffd">
    <w:name w:val="Ãîðîä/Îáëàñòü"/>
    <w:basedOn w:val="a5"/>
    <w:pPr>
      <w:keepNext/>
      <w:spacing w:after="0"/>
      <w:ind w:left="-1800"/>
      <w:jc w:val="left"/>
    </w:pPr>
  </w:style>
  <w:style w:type="paragraph" w:customStyle="1" w:styleId="affffe">
    <w:name w:val="Çàâåäåíèå"/>
    <w:basedOn w:val="a5"/>
    <w:pPr>
      <w:keepNext/>
      <w:spacing w:before="120" w:after="0" w:line="260" w:lineRule="exact"/>
      <w:ind w:left="-1800"/>
      <w:jc w:val="left"/>
    </w:pPr>
    <w:rPr>
      <w:b/>
    </w:rPr>
  </w:style>
  <w:style w:type="paragraph" w:customStyle="1" w:styleId="afffff">
    <w:name w:val="Äîñòèæåíèÿ"/>
    <w:basedOn w:val="a5"/>
    <w:pPr>
      <w:jc w:val="left"/>
    </w:pPr>
    <w:rPr>
      <w:smallCaps/>
      <w:spacing w:val="20"/>
      <w:sz w:val="20"/>
    </w:rPr>
  </w:style>
  <w:style w:type="character" w:customStyle="1" w:styleId="afffff0">
    <w:name w:val="Ïîëóæèðíûé êóðñèâ"/>
    <w:rPr>
      <w:b/>
      <w:i/>
    </w:rPr>
  </w:style>
  <w:style w:type="paragraph" w:customStyle="1" w:styleId="13">
    <w:name w:val="àäðåñ1"/>
    <w:basedOn w:val="a"/>
    <w:pPr>
      <w:framePr w:w="7920" w:h="1980" w:hRule="exact" w:hSpace="141" w:wrap="auto" w:hAnchor="page" w:xAlign="center" w:yAlign="bottom"/>
      <w:ind w:left="2880"/>
    </w:pPr>
    <w:rPr>
      <w:sz w:val="24"/>
    </w:rPr>
  </w:style>
  <w:style w:type="character" w:customStyle="1" w:styleId="afffff1">
    <w:name w:val="Äîëæíîñòü"/>
    <w:rPr>
      <w:smallCaps/>
      <w:spacing w:val="20"/>
      <w:sz w:val="20"/>
    </w:rPr>
  </w:style>
  <w:style w:type="paragraph" w:customStyle="1" w:styleId="afffff2">
    <w:name w:val="Ñïèñîê áþë. ïåðâûé"/>
    <w:basedOn w:val="af6"/>
    <w:next w:val="af6"/>
    <w:pPr>
      <w:spacing w:before="120"/>
    </w:pPr>
  </w:style>
  <w:style w:type="paragraph" w:customStyle="1" w:styleId="afffff3">
    <w:name w:val="Ñïèñîê áþë. ïîñëåäíèé"/>
    <w:basedOn w:val="af6"/>
    <w:next w:val="a5"/>
    <w:pPr>
      <w:spacing w:after="120"/>
    </w:pPr>
  </w:style>
  <w:style w:type="paragraph" w:customStyle="1" w:styleId="afffff4">
    <w:name w:val="Ñïèñîê íóì. ïåðâûé"/>
    <w:basedOn w:val="af7"/>
    <w:next w:val="af7"/>
    <w:pPr>
      <w:spacing w:before="120"/>
    </w:pPr>
  </w:style>
  <w:style w:type="paragraph" w:customStyle="1" w:styleId="afffff5">
    <w:name w:val="Ñïèñîê íóì. ïîñëåäíèé"/>
    <w:basedOn w:val="af7"/>
    <w:next w:val="a5"/>
    <w:pPr>
      <w:spacing w:after="120"/>
    </w:pPr>
  </w:style>
  <w:style w:type="paragraph" w:customStyle="1" w:styleId="afffff6">
    <w:name w:val="Ïîäçàãîëîâîê ðàçäåëà"/>
    <w:basedOn w:val="afffff7"/>
    <w:pPr>
      <w:pBdr>
        <w:top w:val="none" w:sz="0" w:space="0" w:color="auto"/>
      </w:pBdr>
      <w:jc w:val="left"/>
    </w:pPr>
    <w:rPr>
      <w:caps/>
      <w:smallCaps w:val="0"/>
      <w:spacing w:val="0"/>
      <w:sz w:val="18"/>
    </w:rPr>
  </w:style>
  <w:style w:type="paragraph" w:customStyle="1" w:styleId="affa">
    <w:name w:val="Áàçîâàÿ ñíîñêà"/>
    <w:basedOn w:val="a"/>
    <w:pPr>
      <w:spacing w:line="220" w:lineRule="exact"/>
    </w:pPr>
    <w:rPr>
      <w:sz w:val="18"/>
    </w:rPr>
  </w:style>
  <w:style w:type="paragraph" w:customStyle="1" w:styleId="afffff8">
    <w:name w:val="Ñïèñîê ïåðâûé"/>
    <w:basedOn w:val="af5"/>
    <w:next w:val="af5"/>
    <w:pPr>
      <w:spacing w:before="120"/>
    </w:pPr>
  </w:style>
  <w:style w:type="paragraph" w:customStyle="1" w:styleId="afffff9">
    <w:name w:val="Ñïèñîê ïîñëåäíèé"/>
    <w:basedOn w:val="af5"/>
    <w:next w:val="a5"/>
    <w:pPr>
      <w:spacing w:after="120"/>
    </w:pPr>
  </w:style>
  <w:style w:type="paragraph" w:customStyle="1" w:styleId="afffffa">
    <w:name w:val="Èëëþñòðàöèÿ"/>
    <w:basedOn w:val="a5"/>
  </w:style>
  <w:style w:type="character" w:customStyle="1" w:styleId="Supercript">
    <w:name w:val="Supercript"/>
    <w:rPr>
      <w:vertAlign w:val="superscript"/>
    </w:rPr>
  </w:style>
  <w:style w:type="character" w:customStyle="1" w:styleId="afffffb">
    <w:name w:val="Êóðñèâ"/>
    <w:rPr>
      <w:rFonts w:ascii="Arial" w:hAnsi="Arial"/>
      <w:i/>
    </w:rPr>
  </w:style>
  <w:style w:type="paragraph" w:customStyle="1" w:styleId="affff8">
    <w:name w:val="Áàçîâûé çàãîëîâîê"/>
    <w:basedOn w:val="a"/>
    <w:pPr>
      <w:keepNext/>
      <w:keepLines/>
      <w:ind w:left="-1800" w:right="1080"/>
    </w:pPr>
    <w:rPr>
      <w:b/>
    </w:rPr>
  </w:style>
  <w:style w:type="paragraph" w:customStyle="1" w:styleId="afffff7">
    <w:name w:val="Çàãîëîâîê ðàçäåëà"/>
    <w:basedOn w:val="affff8"/>
    <w:pPr>
      <w:pBdr>
        <w:top w:val="single" w:sz="6" w:space="6" w:color="auto"/>
      </w:pBdr>
      <w:spacing w:before="120" w:after="120" w:line="260" w:lineRule="exact"/>
      <w:jc w:val="center"/>
    </w:pPr>
    <w:rPr>
      <w:b w:val="0"/>
      <w:smallCaps/>
      <w:spacing w:val="120"/>
      <w:sz w:val="24"/>
    </w:rPr>
  </w:style>
  <w:style w:type="paragraph" w:customStyle="1" w:styleId="afffffc">
    <w:name w:val="Ëè÷íûå ñâåäåíèÿ"/>
    <w:basedOn w:val="a5"/>
    <w:rPr>
      <w:i/>
    </w:rPr>
  </w:style>
  <w:style w:type="paragraph" w:customStyle="1" w:styleId="afffffd">
    <w:name w:val="óêàçàòåëü"/>
    <w:basedOn w:val="a"/>
    <w:next w:val="11"/>
  </w:style>
  <w:style w:type="paragraph" w:customStyle="1" w:styleId="afffffe">
    <w:name w:val="îáðàòíûé àäðåñ"/>
    <w:basedOn w:val="a"/>
    <w:rPr>
      <w:sz w:val="20"/>
    </w:rPr>
  </w:style>
  <w:style w:type="paragraph" w:styleId="affffff">
    <w:name w:val="Closing"/>
    <w:basedOn w:val="a"/>
    <w:pPr>
      <w:ind w:left="4252"/>
    </w:pPr>
  </w:style>
  <w:style w:type="paragraph" w:styleId="affffff0">
    <w:name w:val="Signature"/>
    <w:basedOn w:val="a"/>
    <w:pPr>
      <w:ind w:left="4252"/>
    </w:pPr>
  </w:style>
  <w:style w:type="character" w:customStyle="1" w:styleId="affffff1">
    <w:name w:val="Ðàáîòà"/>
    <w:rPr>
      <w:i/>
    </w:rPr>
  </w:style>
  <w:style w:type="paragraph" w:styleId="affffff2">
    <w:name w:val="Block Text"/>
    <w:basedOn w:val="a"/>
    <w:pPr>
      <w:ind w:left="142" w:right="1136"/>
      <w:jc w:val="center"/>
    </w:pPr>
    <w:rPr>
      <w:rFonts w:ascii="Courier New" w:hAnsi="Courier New"/>
      <w:color w:val="000000"/>
      <w:sz w:val="40"/>
    </w:rPr>
  </w:style>
  <w:style w:type="paragraph" w:styleId="affffff3">
    <w:name w:val="Balloon Text"/>
    <w:basedOn w:val="a"/>
    <w:semiHidden/>
    <w:rsid w:val="00400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3350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КУРСКИЙ ГОСУДАРСТВЕННЫЙ МЕДИЦИНСКИЙ         УНИВЕРСИТЕТ     </vt:lpstr>
    </vt:vector>
  </TitlesOfParts>
  <Company/>
  <LinksUpToDate>false</LinksUpToDate>
  <CharactersWithSpaces>22406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КУРСКИЙ ГОСУДАРСТВЕННЫЙ МЕДИЦИНСКИЙ         УНИВЕРСИТЕТ</dc:title>
  <dc:creator>Helena Tsch</dc:creator>
  <cp:lastModifiedBy>Igor</cp:lastModifiedBy>
  <cp:revision>2</cp:revision>
  <cp:lastPrinted>1999-03-13T02:41:00Z</cp:lastPrinted>
  <dcterms:created xsi:type="dcterms:W3CDTF">2024-05-10T10:40:00Z</dcterms:created>
  <dcterms:modified xsi:type="dcterms:W3CDTF">2024-05-10T10:40:00Z</dcterms:modified>
</cp:coreProperties>
</file>