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90F5" w14:textId="77777777" w:rsidR="004262BF" w:rsidRDefault="004262BF" w:rsidP="004262BF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ХРОНИЧЕСКИЙ ПИЕЛОНЕФРИТ</w:t>
      </w:r>
    </w:p>
    <w:p w14:paraId="2758E305" w14:textId="77777777" w:rsidR="004262BF" w:rsidRDefault="004262BF" w:rsidP="004262BF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14:paraId="1809EC6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Неспецифическое инфекционно-воспалительное забол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вание слизистой оболочки мочевыводящих путей: лоханок, 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шечек и интерстициальной ткани почек. По сути интерстиц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альный бактериальный нефрит, 60% всех заболеваний почек.</w:t>
      </w:r>
    </w:p>
    <w:p w14:paraId="4FBE8D4C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14:paraId="5C3F75B3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Всегда инфекционная. Возбудители в порядке убывания ча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тоты: кишечная палочка, вульгарный протей, стафилококк, стрептококк, энтерококк, микробные ассоциации, </w:t>
      </w:r>
      <w:proofErr w:type="spellStart"/>
      <w:r>
        <w:rPr>
          <w:rFonts w:ascii="Times New Roman" w:hAnsi="Times New Roman"/>
          <w:sz w:val="24"/>
        </w:rPr>
        <w:t>микоплазмы</w:t>
      </w:r>
      <w:proofErr w:type="spellEnd"/>
      <w:r>
        <w:rPr>
          <w:rFonts w:ascii="Times New Roman" w:hAnsi="Times New Roman"/>
          <w:sz w:val="24"/>
        </w:rPr>
        <w:t xml:space="preserve"> и вирусы, L - формы бактерий. Но в 30% случаев возбудитель не высеивается - это не исключает инфекционный процесс.</w:t>
      </w:r>
    </w:p>
    <w:p w14:paraId="09932CBF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</w:p>
    <w:p w14:paraId="6E28514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Пути:</w:t>
      </w:r>
    </w:p>
    <w:p w14:paraId="1BC241D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Гематогенный из очага инфекции</w:t>
      </w:r>
    </w:p>
    <w:p w14:paraId="0663DE0C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Уриногенный</w:t>
      </w:r>
      <w:proofErr w:type="spellEnd"/>
      <w:r>
        <w:rPr>
          <w:rFonts w:ascii="Times New Roman" w:hAnsi="Times New Roman"/>
          <w:sz w:val="24"/>
        </w:rPr>
        <w:t xml:space="preserve"> при </w:t>
      </w:r>
      <w:proofErr w:type="spellStart"/>
      <w:r>
        <w:rPr>
          <w:rFonts w:ascii="Times New Roman" w:hAnsi="Times New Roman"/>
          <w:sz w:val="24"/>
        </w:rPr>
        <w:t>пузырно</w:t>
      </w:r>
      <w:proofErr w:type="spellEnd"/>
      <w:r>
        <w:rPr>
          <w:rFonts w:ascii="Times New Roman" w:hAnsi="Times New Roman"/>
          <w:sz w:val="24"/>
        </w:rPr>
        <w:t xml:space="preserve"> - мочеточниковом </w:t>
      </w:r>
      <w:proofErr w:type="spellStart"/>
      <w:r>
        <w:rPr>
          <w:rFonts w:ascii="Times New Roman" w:hAnsi="Times New Roman"/>
          <w:sz w:val="24"/>
        </w:rPr>
        <w:t>рефлю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>, - восходящий путь.</w:t>
      </w:r>
    </w:p>
    <w:p w14:paraId="404A342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Обязательные компоненты:</w:t>
      </w:r>
    </w:p>
    <w:p w14:paraId="79BF5BB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Наличие инфекции.</w:t>
      </w:r>
    </w:p>
    <w:p w14:paraId="3D2E410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Нарушение </w:t>
      </w:r>
      <w:proofErr w:type="spellStart"/>
      <w:r>
        <w:rPr>
          <w:rFonts w:ascii="Times New Roman" w:hAnsi="Times New Roman"/>
          <w:sz w:val="24"/>
        </w:rPr>
        <w:t>уродинамики</w:t>
      </w:r>
      <w:proofErr w:type="spellEnd"/>
      <w:r>
        <w:rPr>
          <w:rFonts w:ascii="Times New Roman" w:hAnsi="Times New Roman"/>
          <w:sz w:val="24"/>
        </w:rPr>
        <w:t xml:space="preserve">, повышение </w:t>
      </w:r>
      <w:proofErr w:type="spellStart"/>
      <w:r>
        <w:rPr>
          <w:rFonts w:ascii="Times New Roman" w:hAnsi="Times New Roman"/>
          <w:sz w:val="24"/>
        </w:rPr>
        <w:t>внутрилохано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ного</w:t>
      </w:r>
      <w:proofErr w:type="spellEnd"/>
      <w:r>
        <w:rPr>
          <w:rFonts w:ascii="Times New Roman" w:hAnsi="Times New Roman"/>
          <w:sz w:val="24"/>
        </w:rPr>
        <w:t xml:space="preserve"> давления.</w:t>
      </w:r>
    </w:p>
    <w:p w14:paraId="3280FF8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Исходное поражение почек и мочевыводящих путей.</w:t>
      </w:r>
    </w:p>
    <w:p w14:paraId="19D6FBE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Предрасполагающие факторы:</w:t>
      </w:r>
    </w:p>
    <w:p w14:paraId="678A0F4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Пол - чаще у женщин, в 2-3 раза, 70% женщин забол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вают до 40 лет, а мужчины - после. У женщин 3 критических периода:</w:t>
      </w:r>
    </w:p>
    <w:p w14:paraId="3677F7A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детский </w:t>
      </w:r>
      <w:proofErr w:type="spellStart"/>
      <w:r>
        <w:rPr>
          <w:rFonts w:ascii="Times New Roman" w:hAnsi="Times New Roman"/>
          <w:sz w:val="24"/>
        </w:rPr>
        <w:t>возвраст</w:t>
      </w:r>
      <w:proofErr w:type="spellEnd"/>
      <w:r>
        <w:rPr>
          <w:rFonts w:ascii="Times New Roman" w:hAnsi="Times New Roman"/>
          <w:sz w:val="24"/>
        </w:rPr>
        <w:t>: девочки в этот период болеют в 6 раз чаще мальчиков:</w:t>
      </w:r>
    </w:p>
    <w:p w14:paraId="3364564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начало половой жизни:</w:t>
      </w:r>
    </w:p>
    <w:p w14:paraId="2B4E936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беременность.</w:t>
      </w:r>
    </w:p>
    <w:p w14:paraId="00796CFA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Гормональный дисбаланс: </w:t>
      </w:r>
      <w:proofErr w:type="spellStart"/>
      <w:r>
        <w:rPr>
          <w:rFonts w:ascii="Times New Roman" w:hAnsi="Times New Roman"/>
          <w:sz w:val="24"/>
        </w:rPr>
        <w:t>глюкокортикоиды</w:t>
      </w:r>
      <w:proofErr w:type="spellEnd"/>
      <w:r>
        <w:rPr>
          <w:rFonts w:ascii="Times New Roman" w:hAnsi="Times New Roman"/>
          <w:sz w:val="24"/>
        </w:rPr>
        <w:t xml:space="preserve"> и горм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нальные </w:t>
      </w:r>
      <w:proofErr w:type="spellStart"/>
      <w:r>
        <w:rPr>
          <w:rFonts w:ascii="Times New Roman" w:hAnsi="Times New Roman"/>
          <w:sz w:val="24"/>
        </w:rPr>
        <w:t>контрацептивы</w:t>
      </w:r>
      <w:proofErr w:type="spellEnd"/>
      <w:r>
        <w:rPr>
          <w:rFonts w:ascii="Times New Roman" w:hAnsi="Times New Roman"/>
          <w:sz w:val="24"/>
        </w:rPr>
        <w:t>.</w:t>
      </w:r>
    </w:p>
    <w:p w14:paraId="4D5659C8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Сахарный диабет, подагра.</w:t>
      </w:r>
    </w:p>
    <w:p w14:paraId="04BF38E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Аномалии почек и мочевыводящих путей.</w:t>
      </w:r>
    </w:p>
    <w:p w14:paraId="36F5F24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Лекарственные поражения по типу </w:t>
      </w:r>
      <w:proofErr w:type="spellStart"/>
      <w:r>
        <w:rPr>
          <w:rFonts w:ascii="Times New Roman" w:hAnsi="Times New Roman"/>
          <w:sz w:val="24"/>
        </w:rPr>
        <w:t>абактериального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интрестициального</w:t>
      </w:r>
      <w:proofErr w:type="spellEnd"/>
      <w:r>
        <w:rPr>
          <w:rFonts w:ascii="Times New Roman" w:hAnsi="Times New Roman"/>
          <w:sz w:val="24"/>
        </w:rPr>
        <w:t xml:space="preserve"> нефрита (сульфаниламиды, противотуберк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лезные, витамин Д в больших дозах, фенацетин, анальгетики, нефротоксические антибиотики.</w:t>
      </w:r>
    </w:p>
    <w:p w14:paraId="145C157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Единой классификации нет. Выделяют:</w:t>
      </w:r>
    </w:p>
    <w:p w14:paraId="2BAF316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а) Первичный - без предшествующих нарушений со 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роны почек и мочевыводящих путей.</w:t>
      </w:r>
    </w:p>
    <w:p w14:paraId="7B06C30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 б) Вторичный - на основе органических или функци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нальных нарушений (</w:t>
      </w:r>
      <w:proofErr w:type="spellStart"/>
      <w:r>
        <w:rPr>
          <w:rFonts w:ascii="Times New Roman" w:hAnsi="Times New Roman"/>
          <w:sz w:val="24"/>
        </w:rPr>
        <w:t>обструктивный</w:t>
      </w:r>
      <w:proofErr w:type="spellEnd"/>
      <w:r>
        <w:rPr>
          <w:rFonts w:ascii="Times New Roman" w:hAnsi="Times New Roman"/>
          <w:sz w:val="24"/>
        </w:rPr>
        <w:t>), ему предшествуют урол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гические заболевания. Первичный 20%, вторичный 80%.</w:t>
      </w:r>
    </w:p>
    <w:p w14:paraId="4D74235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Одно и двухсторонние.</w:t>
      </w:r>
    </w:p>
    <w:p w14:paraId="7B7C343D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III. По пути распространения инфекции: гематогенные, чаще первичные, и </w:t>
      </w:r>
      <w:proofErr w:type="spellStart"/>
      <w:r>
        <w:rPr>
          <w:rFonts w:ascii="Times New Roman" w:hAnsi="Times New Roman"/>
          <w:sz w:val="24"/>
        </w:rPr>
        <w:t>уриногенные</w:t>
      </w:r>
      <w:proofErr w:type="spellEnd"/>
      <w:r>
        <w:rPr>
          <w:rFonts w:ascii="Times New Roman" w:hAnsi="Times New Roman"/>
          <w:sz w:val="24"/>
        </w:rPr>
        <w:t>, чаще вторичные.</w:t>
      </w:r>
    </w:p>
    <w:p w14:paraId="66ED097C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По течению: быстро прогрессирующий, рецидив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рующий и латентный.</w:t>
      </w:r>
    </w:p>
    <w:p w14:paraId="2E91C7A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По клиническим формам:</w:t>
      </w:r>
    </w:p>
    <w:p w14:paraId="29A5BAFF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V.1. Латентный.</w:t>
      </w:r>
    </w:p>
    <w:p w14:paraId="5603943D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V.2. Рецидивирующий.</w:t>
      </w:r>
    </w:p>
    <w:p w14:paraId="625ACC9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V.3. Гипертонический.</w:t>
      </w:r>
    </w:p>
    <w:p w14:paraId="5066997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V.4. Анемический.</w:t>
      </w:r>
    </w:p>
    <w:p w14:paraId="0B19317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V.5. </w:t>
      </w:r>
      <w:proofErr w:type="spellStart"/>
      <w:r>
        <w:rPr>
          <w:rFonts w:ascii="Times New Roman" w:hAnsi="Times New Roman"/>
          <w:sz w:val="24"/>
        </w:rPr>
        <w:t>Гематурический</w:t>
      </w:r>
      <w:proofErr w:type="spellEnd"/>
      <w:r>
        <w:rPr>
          <w:rFonts w:ascii="Times New Roman" w:hAnsi="Times New Roman"/>
          <w:sz w:val="24"/>
        </w:rPr>
        <w:t xml:space="preserve"> (связан с венозной гипертензией и нарушением целостности сосудов свода).</w:t>
      </w:r>
    </w:p>
    <w:p w14:paraId="608B323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V.6. </w:t>
      </w:r>
      <w:proofErr w:type="spellStart"/>
      <w:r>
        <w:rPr>
          <w:rFonts w:ascii="Times New Roman" w:hAnsi="Times New Roman"/>
          <w:sz w:val="24"/>
        </w:rPr>
        <w:t>Тубулярный</w:t>
      </w:r>
      <w:proofErr w:type="spellEnd"/>
      <w:r>
        <w:rPr>
          <w:rFonts w:ascii="Times New Roman" w:hAnsi="Times New Roman"/>
          <w:sz w:val="24"/>
        </w:rPr>
        <w:t xml:space="preserve"> с потерей </w:t>
      </w:r>
      <w:proofErr w:type="spellStart"/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  <w:vertAlign w:val="superscript"/>
        </w:rPr>
        <w:t>+</w:t>
      </w:r>
      <w:proofErr w:type="spellEnd"/>
      <w:r>
        <w:rPr>
          <w:rFonts w:ascii="Times New Roman" w:hAnsi="Times New Roman"/>
          <w:sz w:val="24"/>
        </w:rPr>
        <w:t xml:space="preserve"> и K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>.</w:t>
      </w:r>
    </w:p>
    <w:p w14:paraId="57114FBA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V.7. </w:t>
      </w:r>
      <w:proofErr w:type="spellStart"/>
      <w:r>
        <w:rPr>
          <w:rFonts w:ascii="Times New Roman" w:hAnsi="Times New Roman"/>
          <w:sz w:val="24"/>
        </w:rPr>
        <w:t>Азотемический</w:t>
      </w:r>
      <w:proofErr w:type="spellEnd"/>
      <w:r>
        <w:rPr>
          <w:rFonts w:ascii="Times New Roman" w:hAnsi="Times New Roman"/>
          <w:sz w:val="24"/>
        </w:rPr>
        <w:t>.</w:t>
      </w:r>
    </w:p>
    <w:p w14:paraId="4E2C68D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14:paraId="18BDD007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протекать под масками.</w:t>
      </w:r>
    </w:p>
    <w:p w14:paraId="44E25590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Латентная форма - 20% больных. Чаще всего жалоб нет, а если есть, то - слабость, повышенная утомляемость, реже су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фебрилитет. У женщин в период беременности могут быть то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сикозы. Функциональное исследование ничего не выявляет, если только редко немотивированное повышение АД, легкую боле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ненность при поколачивании по пояснице. Диагноз лаборато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но. Решающее значение имеют повторные анализы: </w:t>
      </w:r>
      <w:proofErr w:type="spellStart"/>
      <w:r>
        <w:rPr>
          <w:rFonts w:ascii="Times New Roman" w:hAnsi="Times New Roman"/>
          <w:sz w:val="24"/>
        </w:rPr>
        <w:t>лейкоцит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рия</w:t>
      </w:r>
      <w:proofErr w:type="spellEnd"/>
      <w:r>
        <w:rPr>
          <w:rFonts w:ascii="Times New Roman" w:hAnsi="Times New Roman"/>
          <w:sz w:val="24"/>
        </w:rPr>
        <w:t>, умеренная не более 1 - 3 г/л протеинурия + проба Нечип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ренко. Клетки </w:t>
      </w:r>
      <w:proofErr w:type="spellStart"/>
      <w:r>
        <w:rPr>
          <w:rFonts w:ascii="Times New Roman" w:hAnsi="Times New Roman"/>
          <w:sz w:val="24"/>
        </w:rPr>
        <w:t>Штенгаймера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Мальбина</w:t>
      </w:r>
      <w:proofErr w:type="spellEnd"/>
      <w:r>
        <w:rPr>
          <w:rFonts w:ascii="Times New Roman" w:hAnsi="Times New Roman"/>
          <w:sz w:val="24"/>
        </w:rPr>
        <w:t xml:space="preserve"> сомнительно, но если их больше 40%, то характерно для </w:t>
      </w:r>
      <w:proofErr w:type="spellStart"/>
      <w:r>
        <w:rPr>
          <w:rFonts w:ascii="Times New Roman" w:hAnsi="Times New Roman"/>
          <w:sz w:val="24"/>
        </w:rPr>
        <w:t>пиелонефрита</w:t>
      </w:r>
      <w:proofErr w:type="spellEnd"/>
      <w:r>
        <w:rPr>
          <w:rFonts w:ascii="Times New Roman" w:hAnsi="Times New Roman"/>
          <w:sz w:val="24"/>
        </w:rPr>
        <w:t>. 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тивные лейкоциты обнаруживают редко. Истинная бактериурия *****&gt; 10 5 бактерий в 1 мл.</w:t>
      </w:r>
    </w:p>
    <w:p w14:paraId="39F957E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Чтобы доказать ее,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sz w:val="24"/>
          </w:rPr>
          <w:t>30 г</w:t>
        </w:r>
      </w:smartTag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преднизолона</w:t>
      </w:r>
      <w:proofErr w:type="spellEnd"/>
      <w:r>
        <w:rPr>
          <w:rFonts w:ascii="Times New Roman" w:hAnsi="Times New Roman"/>
          <w:sz w:val="24"/>
        </w:rPr>
        <w:t xml:space="preserve"> в/в и оценивают пок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затели (повышение лейкоцитов в 2 и более раз, могут появиться активные лейкоциты).</w:t>
      </w:r>
    </w:p>
    <w:p w14:paraId="2DAEADB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Рецидивирующая почти 80%. Чередование обострений и ремиссий. Особенности: интоксикационный синдром с повыш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 температуры, ознобы, которые могут быть даже при но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мальной температуре, в клиническом анализе крови лейк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цитоз, повышенное СОЭ, сдвиг влево, </w:t>
      </w:r>
      <w:proofErr w:type="spellStart"/>
      <w:r>
        <w:rPr>
          <w:rFonts w:ascii="Times New Roman" w:hAnsi="Times New Roman"/>
          <w:sz w:val="24"/>
        </w:rPr>
        <w:t>С-реактивный</w:t>
      </w:r>
      <w:proofErr w:type="spellEnd"/>
      <w:r>
        <w:rPr>
          <w:rFonts w:ascii="Times New Roman" w:hAnsi="Times New Roman"/>
          <w:sz w:val="24"/>
        </w:rPr>
        <w:t xml:space="preserve"> белок. Боли в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ясничной области, чаще 2-х сторонние, у некоторых по типу почечной колики: боль асимметрична! </w:t>
      </w:r>
      <w:proofErr w:type="spellStart"/>
      <w:r>
        <w:rPr>
          <w:rFonts w:ascii="Times New Roman" w:hAnsi="Times New Roman"/>
          <w:sz w:val="24"/>
        </w:rPr>
        <w:t>Дизурический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гемат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рический</w:t>
      </w:r>
      <w:proofErr w:type="spellEnd"/>
      <w:r>
        <w:rPr>
          <w:rFonts w:ascii="Times New Roman" w:hAnsi="Times New Roman"/>
          <w:sz w:val="24"/>
        </w:rPr>
        <w:t xml:space="preserve"> синдромы. </w:t>
      </w:r>
      <w:proofErr w:type="spellStart"/>
      <w:r>
        <w:rPr>
          <w:rFonts w:ascii="Times New Roman" w:hAnsi="Times New Roman"/>
          <w:sz w:val="24"/>
        </w:rPr>
        <w:t>Гематурический</w:t>
      </w:r>
      <w:proofErr w:type="spellEnd"/>
      <w:r>
        <w:rPr>
          <w:rFonts w:ascii="Times New Roman" w:hAnsi="Times New Roman"/>
          <w:sz w:val="24"/>
        </w:rPr>
        <w:t xml:space="preserve"> синдром сейчас бывает чаще, может быть </w:t>
      </w:r>
      <w:proofErr w:type="spellStart"/>
      <w:r>
        <w:rPr>
          <w:rFonts w:ascii="Times New Roman" w:hAnsi="Times New Roman"/>
          <w:sz w:val="24"/>
        </w:rPr>
        <w:t>микрои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макрогематурия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lastRenderedPageBreak/>
        <w:t>Повышение АД. 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мое неблагоприятное сочетание синдромов: гематурия + 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тензия - &gt; через 2-4 года хроническая почечная недост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точность.</w:t>
      </w:r>
    </w:p>
    <w:p w14:paraId="214AE2B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Гипертоническая форма: ведущий синдром - повышение АД, может быть первым и единственным, мочевой синдром не выражен и непостоянен. Провокацию делать опасно, так как может быть повышение АД.</w:t>
      </w:r>
    </w:p>
    <w:p w14:paraId="50E7E71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Анемическая редко. Стойкая гипохромная анемия, может быть единственным признаком. Связана с нарушением проду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ции </w:t>
      </w:r>
      <w:proofErr w:type="spellStart"/>
      <w:r>
        <w:rPr>
          <w:rFonts w:ascii="Times New Roman" w:hAnsi="Times New Roman"/>
          <w:sz w:val="24"/>
        </w:rPr>
        <w:t>эритропоэтина</w:t>
      </w:r>
      <w:proofErr w:type="spellEnd"/>
      <w:r>
        <w:rPr>
          <w:rFonts w:ascii="Times New Roman" w:hAnsi="Times New Roman"/>
          <w:sz w:val="24"/>
        </w:rPr>
        <w:t>, мочевой синдром не выражен и непосто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нен.</w:t>
      </w:r>
    </w:p>
    <w:p w14:paraId="6B990CB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Гематурическая</w:t>
      </w:r>
      <w:proofErr w:type="spellEnd"/>
      <w:r>
        <w:rPr>
          <w:rFonts w:ascii="Times New Roman" w:hAnsi="Times New Roman"/>
          <w:sz w:val="24"/>
        </w:rPr>
        <w:t xml:space="preserve">: рецидивы </w:t>
      </w:r>
      <w:proofErr w:type="spellStart"/>
      <w:r>
        <w:rPr>
          <w:rFonts w:ascii="Times New Roman" w:hAnsi="Times New Roman"/>
          <w:sz w:val="24"/>
        </w:rPr>
        <w:t>макрогематурии</w:t>
      </w:r>
      <w:proofErr w:type="spellEnd"/>
      <w:r>
        <w:rPr>
          <w:rFonts w:ascii="Times New Roman" w:hAnsi="Times New Roman"/>
          <w:sz w:val="24"/>
        </w:rPr>
        <w:t>.</w:t>
      </w:r>
    </w:p>
    <w:p w14:paraId="69897429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Тубулярная</w:t>
      </w:r>
      <w:proofErr w:type="spellEnd"/>
      <w:r>
        <w:rPr>
          <w:rFonts w:ascii="Times New Roman" w:hAnsi="Times New Roman"/>
          <w:sz w:val="24"/>
        </w:rPr>
        <w:t xml:space="preserve">: неконтролируемые потери с мочой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+ и K + (соль - теряющая почка). Ацидоз. </w:t>
      </w:r>
      <w:proofErr w:type="spellStart"/>
      <w:r>
        <w:rPr>
          <w:rFonts w:ascii="Times New Roman" w:hAnsi="Times New Roman"/>
          <w:sz w:val="24"/>
        </w:rPr>
        <w:t>Гиповолемия</w:t>
      </w:r>
      <w:proofErr w:type="spellEnd"/>
      <w:r>
        <w:rPr>
          <w:rFonts w:ascii="Times New Roman" w:hAnsi="Times New Roman"/>
          <w:sz w:val="24"/>
        </w:rPr>
        <w:t>, гипотензия, снижение клубочковой фильтрации, может быть ОПН.</w:t>
      </w:r>
    </w:p>
    <w:p w14:paraId="593A4533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Азотемическая</w:t>
      </w:r>
      <w:proofErr w:type="spellEnd"/>
      <w:r>
        <w:rPr>
          <w:rFonts w:ascii="Times New Roman" w:hAnsi="Times New Roman"/>
          <w:sz w:val="24"/>
        </w:rPr>
        <w:t xml:space="preserve">: проявляется впервые уже хр. </w:t>
      </w:r>
      <w:proofErr w:type="spellStart"/>
      <w:r>
        <w:rPr>
          <w:rFonts w:ascii="Times New Roman" w:hAnsi="Times New Roman"/>
          <w:sz w:val="24"/>
        </w:rPr>
        <w:t>поч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недо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</w:t>
      </w:r>
      <w:proofErr w:type="spellEnd"/>
      <w:r>
        <w:rPr>
          <w:rFonts w:ascii="Times New Roman" w:hAnsi="Times New Roman"/>
          <w:sz w:val="24"/>
        </w:rPr>
        <w:t>.</w:t>
      </w:r>
    </w:p>
    <w:p w14:paraId="2B7D9C7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Постановка диагноза</w:t>
      </w:r>
    </w:p>
    <w:p w14:paraId="0CE8E431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Решающее значение имеет рентгенологическое исслед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вание. Экскреторная урография (ретроградную в терапии не применяют). Асимметрия функциональная и структурная. Оц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нивают: размеры, контуры, деформацию чашечек, нарушение тонуса, выявление пиелоренальных </w:t>
      </w:r>
      <w:proofErr w:type="spellStart"/>
      <w:r>
        <w:rPr>
          <w:rFonts w:ascii="Times New Roman" w:hAnsi="Times New Roman"/>
          <w:sz w:val="24"/>
        </w:rPr>
        <w:t>рефлюксов</w:t>
      </w:r>
      <w:proofErr w:type="spellEnd"/>
      <w:r>
        <w:rPr>
          <w:rFonts w:ascii="Times New Roman" w:hAnsi="Times New Roman"/>
          <w:sz w:val="24"/>
        </w:rPr>
        <w:t>, тени конкр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ментов. В норме размеры: у мужчин: правая 12,9 * </w:t>
      </w:r>
      <w:smartTag w:uri="urn:schemas-microsoft-com:office:smarttags" w:element="metricconverter">
        <w:smartTagPr>
          <w:attr w:name="ProductID" w:val="6,2 см"/>
        </w:smartTagPr>
        <w:r>
          <w:rPr>
            <w:rFonts w:ascii="Times New Roman" w:hAnsi="Times New Roman"/>
            <w:sz w:val="24"/>
          </w:rPr>
          <w:t>6,2 см</w:t>
        </w:r>
      </w:smartTag>
      <w:r>
        <w:rPr>
          <w:rFonts w:ascii="Times New Roman" w:hAnsi="Times New Roman"/>
          <w:sz w:val="24"/>
        </w:rPr>
        <w:t xml:space="preserve">. левая 13,2 * </w:t>
      </w:r>
      <w:smartTag w:uri="urn:schemas-microsoft-com:office:smarttags" w:element="metricconverter">
        <w:smartTagPr>
          <w:attr w:name="ProductID" w:val="6,3 см"/>
        </w:smartTagPr>
        <w:r>
          <w:rPr>
            <w:rFonts w:ascii="Times New Roman" w:hAnsi="Times New Roman"/>
            <w:sz w:val="24"/>
          </w:rPr>
          <w:t>6,3 см</w:t>
        </w:r>
      </w:smartTag>
      <w:r>
        <w:rPr>
          <w:rFonts w:ascii="Times New Roman" w:hAnsi="Times New Roman"/>
          <w:sz w:val="24"/>
        </w:rPr>
        <w:t xml:space="preserve">., у женщин: правая 12,3 * 5,7 см: левая 12,6 * </w:t>
      </w:r>
      <w:smartTag w:uri="urn:schemas-microsoft-com:office:smarttags" w:element="metricconverter">
        <w:smartTagPr>
          <w:attr w:name="ProductID" w:val="5,9 см"/>
        </w:smartTagPr>
        <w:r>
          <w:rPr>
            <w:rFonts w:ascii="Times New Roman" w:hAnsi="Times New Roman"/>
            <w:sz w:val="24"/>
          </w:rPr>
          <w:t>5,9 см</w:t>
        </w:r>
      </w:smartTag>
      <w:r>
        <w:rPr>
          <w:rFonts w:ascii="Times New Roman" w:hAnsi="Times New Roman"/>
          <w:sz w:val="24"/>
        </w:rPr>
        <w:t xml:space="preserve">. Правила оценки: Если левая меньше правой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4"/>
          </w:rPr>
          <w:t>0,5 см</w:t>
        </w:r>
      </w:smartTag>
      <w:r>
        <w:rPr>
          <w:rFonts w:ascii="Times New Roman" w:hAnsi="Times New Roman"/>
          <w:sz w:val="24"/>
        </w:rPr>
        <w:t xml:space="preserve"> - это почти </w:t>
      </w:r>
      <w:proofErr w:type="spellStart"/>
      <w:r>
        <w:rPr>
          <w:rFonts w:ascii="Times New Roman" w:hAnsi="Times New Roman"/>
          <w:sz w:val="24"/>
        </w:rPr>
        <w:t>патогномонично</w:t>
      </w:r>
      <w:proofErr w:type="spellEnd"/>
      <w:r>
        <w:rPr>
          <w:rFonts w:ascii="Times New Roman" w:hAnsi="Times New Roman"/>
          <w:sz w:val="24"/>
        </w:rPr>
        <w:t xml:space="preserve"> для ее сморщивания; если разница в длине почек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4"/>
          </w:rPr>
          <w:t>1,5 см</w:t>
        </w:r>
      </w:smartTag>
      <w:r>
        <w:rPr>
          <w:rFonts w:ascii="Times New Roman" w:hAnsi="Times New Roman"/>
          <w:sz w:val="24"/>
        </w:rPr>
        <w:t xml:space="preserve"> и больше - это сморщивание правой почки. С помощью в/в урографии выявляют: В начальной стадии заме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ление выведения контраста, деформацию чашечек и лох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нок, раздвигание чашечек из-за отека и инфильтрации, затем их сближение из-за сморщивания.</w:t>
      </w:r>
    </w:p>
    <w:p w14:paraId="5D86E68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Радиоизотопные методы. Выявляют асимметрию и ст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пень функционального поражения. Применяют статистическую и динамическую </w:t>
      </w:r>
      <w:proofErr w:type="spellStart"/>
      <w:r>
        <w:rPr>
          <w:rFonts w:ascii="Times New Roman" w:hAnsi="Times New Roman"/>
          <w:sz w:val="24"/>
        </w:rPr>
        <w:t>сцинтиграфию</w:t>
      </w:r>
      <w:proofErr w:type="spellEnd"/>
      <w:r>
        <w:rPr>
          <w:rFonts w:ascii="Times New Roman" w:hAnsi="Times New Roman"/>
          <w:sz w:val="24"/>
        </w:rPr>
        <w:t>.</w:t>
      </w:r>
    </w:p>
    <w:p w14:paraId="1B474BEC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Ультразвуковая диагностика.</w:t>
      </w:r>
    </w:p>
    <w:p w14:paraId="1938660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Компьютерная томография.</w:t>
      </w:r>
    </w:p>
    <w:p w14:paraId="23AE73A8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Почечная ангиография - картина "обгорелого дерева" за счет облитерации мелких сосудов.</w:t>
      </w:r>
    </w:p>
    <w:p w14:paraId="7697C37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Биопсия почек. Показания: подозрение на смешанные формы </w:t>
      </w:r>
      <w:proofErr w:type="spellStart"/>
      <w:r>
        <w:rPr>
          <w:rFonts w:ascii="Times New Roman" w:hAnsi="Times New Roman"/>
          <w:sz w:val="24"/>
        </w:rPr>
        <w:t>гломерулои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пиелонефрита</w:t>
      </w:r>
      <w:proofErr w:type="spellEnd"/>
      <w:r>
        <w:rPr>
          <w:rFonts w:ascii="Times New Roman" w:hAnsi="Times New Roman"/>
          <w:sz w:val="24"/>
        </w:rPr>
        <w:t xml:space="preserve"> и уточнение природы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шения АД; отрицательный результат не исключает пиелоне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рит, так как он имеет очаговый характер + биопсия: </w:t>
      </w:r>
      <w:proofErr w:type="spellStart"/>
      <w:r>
        <w:rPr>
          <w:rFonts w:ascii="Times New Roman" w:hAnsi="Times New Roman"/>
          <w:sz w:val="24"/>
        </w:rPr>
        <w:t>очагово</w:t>
      </w:r>
      <w:proofErr w:type="spellEnd"/>
      <w:r>
        <w:rPr>
          <w:rFonts w:ascii="Times New Roman" w:hAnsi="Times New Roman"/>
          <w:sz w:val="24"/>
        </w:rPr>
        <w:t xml:space="preserve"> - интерстициальный склероз и инфильтрацией </w:t>
      </w:r>
      <w:proofErr w:type="spellStart"/>
      <w:r>
        <w:rPr>
          <w:rFonts w:ascii="Times New Roman" w:hAnsi="Times New Roman"/>
          <w:sz w:val="24"/>
        </w:rPr>
        <w:t>лимфоидно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ги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тиоцитарными</w:t>
      </w:r>
      <w:proofErr w:type="spellEnd"/>
      <w:r>
        <w:rPr>
          <w:rFonts w:ascii="Times New Roman" w:hAnsi="Times New Roman"/>
          <w:sz w:val="24"/>
        </w:rPr>
        <w:t xml:space="preserve"> элементами и нейтрофилами.</w:t>
      </w:r>
    </w:p>
    <w:p w14:paraId="373227A9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1A28553D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Режим в зависимости от фазы. Во время обострения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стельный 1 - 2 недели, можно и дома. Ориентироваться на сн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жение температуры. Расширение режима только при нормализ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температуры. Вне обострения физическую нагрузку сущес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венно не ограничивают. При </w:t>
      </w:r>
      <w:proofErr w:type="spellStart"/>
      <w:r>
        <w:rPr>
          <w:rFonts w:ascii="Times New Roman" w:hAnsi="Times New Roman"/>
          <w:sz w:val="24"/>
        </w:rPr>
        <w:t>интеркурентных</w:t>
      </w:r>
      <w:proofErr w:type="spellEnd"/>
      <w:r>
        <w:rPr>
          <w:rFonts w:ascii="Times New Roman" w:hAnsi="Times New Roman"/>
          <w:sz w:val="24"/>
        </w:rPr>
        <w:t xml:space="preserve"> инфекциях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стельный режим. Питание: фаза обострения - ограничение 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рых блюд, консервов, спиртных напитков и кофе. Соль огран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чивают до 5 - 8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 на 2 - 3 недели, при гипертензии до 2 -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/>
            <w:sz w:val="24"/>
          </w:rPr>
          <w:t>4 г</w:t>
        </w:r>
      </w:smartTag>
      <w:r>
        <w:rPr>
          <w:rFonts w:ascii="Times New Roman" w:hAnsi="Times New Roman"/>
          <w:sz w:val="24"/>
        </w:rPr>
        <w:t xml:space="preserve">. (исключение соль - теряющая почка при </w:t>
      </w:r>
      <w:proofErr w:type="spellStart"/>
      <w:r>
        <w:rPr>
          <w:rFonts w:ascii="Times New Roman" w:hAnsi="Times New Roman"/>
          <w:sz w:val="24"/>
        </w:rPr>
        <w:t>тубулярной</w:t>
      </w:r>
      <w:proofErr w:type="spellEnd"/>
      <w:r>
        <w:rPr>
          <w:rFonts w:ascii="Times New Roman" w:hAnsi="Times New Roman"/>
          <w:sz w:val="24"/>
        </w:rPr>
        <w:t xml:space="preserve"> форме). Питьевой режим не ограничивают, 2 - 3 л/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обязательно, 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бенно полезен клюквенный морс из-за бактериостатического действия. Ремиссия: 10 - 12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., при повышении АД 6 - </w:t>
      </w:r>
      <w:smartTag w:uri="urn:schemas-microsoft-com:office:smarttags" w:element="metricconverter">
        <w:smartTagPr>
          <w:attr w:name="ProductID" w:val="8 г"/>
        </w:smartTagPr>
        <w:r>
          <w:rPr>
            <w:rFonts w:ascii="Times New Roman" w:hAnsi="Times New Roman"/>
            <w:sz w:val="24"/>
          </w:rPr>
          <w:t>8 г</w:t>
        </w:r>
      </w:smartTag>
      <w:r>
        <w:rPr>
          <w:rFonts w:ascii="Times New Roman" w:hAnsi="Times New Roman"/>
          <w:sz w:val="24"/>
        </w:rPr>
        <w:t>. При почечной недостаточности питание особое.</w:t>
      </w:r>
    </w:p>
    <w:p w14:paraId="185ACCA5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Медикаментозное лечение</w:t>
      </w:r>
      <w:r>
        <w:rPr>
          <w:rFonts w:ascii="Times New Roman" w:hAnsi="Times New Roman"/>
          <w:sz w:val="24"/>
        </w:rPr>
        <w:t xml:space="preserve">. Во время обострения активная антибактериальная терапия: антибиотики, сульфаниламиды, </w:t>
      </w:r>
      <w:proofErr w:type="spellStart"/>
      <w:r>
        <w:rPr>
          <w:rFonts w:ascii="Times New Roman" w:hAnsi="Times New Roman"/>
          <w:sz w:val="24"/>
        </w:rPr>
        <w:t>нитрофураны</w:t>
      </w:r>
      <w:proofErr w:type="spellEnd"/>
      <w:r>
        <w:rPr>
          <w:rFonts w:ascii="Times New Roman" w:hAnsi="Times New Roman"/>
          <w:sz w:val="24"/>
        </w:rPr>
        <w:t xml:space="preserve">, препараты </w:t>
      </w:r>
      <w:proofErr w:type="spellStart"/>
      <w:r>
        <w:rPr>
          <w:rFonts w:ascii="Times New Roman" w:hAnsi="Times New Roman"/>
          <w:sz w:val="24"/>
        </w:rPr>
        <w:t>налидиксовой</w:t>
      </w:r>
      <w:proofErr w:type="spellEnd"/>
      <w:r>
        <w:rPr>
          <w:rFonts w:ascii="Times New Roman" w:hAnsi="Times New Roman"/>
          <w:sz w:val="24"/>
        </w:rPr>
        <w:t xml:space="preserve"> кислоты, ПАЛИН, 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бинированные препараты.</w:t>
      </w:r>
    </w:p>
    <w:p w14:paraId="6E69945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первые две недели антибиотики + сульфаниламиды или антибиотики + </w:t>
      </w:r>
      <w:proofErr w:type="spellStart"/>
      <w:r>
        <w:rPr>
          <w:rFonts w:ascii="Times New Roman" w:hAnsi="Times New Roman"/>
          <w:sz w:val="24"/>
        </w:rPr>
        <w:t>налидиксовая</w:t>
      </w:r>
      <w:proofErr w:type="spellEnd"/>
      <w:r>
        <w:rPr>
          <w:rFonts w:ascii="Times New Roman" w:hAnsi="Times New Roman"/>
          <w:sz w:val="24"/>
        </w:rPr>
        <w:t xml:space="preserve"> кислота. Требования к антибиот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кам:</w:t>
      </w:r>
    </w:p>
    <w:p w14:paraId="636D4CA9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эффективность к большинству возбудителей </w:t>
      </w:r>
      <w:proofErr w:type="spellStart"/>
      <w:r>
        <w:rPr>
          <w:rFonts w:ascii="Times New Roman" w:hAnsi="Times New Roman"/>
          <w:sz w:val="24"/>
        </w:rPr>
        <w:t>пиелонефр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</w:t>
      </w:r>
      <w:proofErr w:type="spellEnd"/>
      <w:r>
        <w:rPr>
          <w:rFonts w:ascii="Times New Roman" w:hAnsi="Times New Roman"/>
          <w:sz w:val="24"/>
        </w:rPr>
        <w:t>:</w:t>
      </w:r>
    </w:p>
    <w:p w14:paraId="7322D4EB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отсутствие </w:t>
      </w:r>
      <w:proofErr w:type="spellStart"/>
      <w:r>
        <w:rPr>
          <w:rFonts w:ascii="Times New Roman" w:hAnsi="Times New Roman"/>
          <w:sz w:val="24"/>
        </w:rPr>
        <w:t>нефротоксичности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левомицетин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цепарин</w:t>
      </w:r>
      <w:proofErr w:type="spellEnd"/>
      <w:r>
        <w:rPr>
          <w:rFonts w:ascii="Times New Roman" w:hAnsi="Times New Roman"/>
          <w:sz w:val="24"/>
        </w:rPr>
        <w:t xml:space="preserve">, тетрациклин, гентамицин. Из сульфаниламидов - длительного действия, так как </w:t>
      </w:r>
      <w:proofErr w:type="spellStart"/>
      <w:r>
        <w:rPr>
          <w:rFonts w:ascii="Times New Roman" w:hAnsi="Times New Roman"/>
          <w:sz w:val="24"/>
        </w:rPr>
        <w:t>реабсорбция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сульфопиридазин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сульфадим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токсин</w:t>
      </w:r>
      <w:proofErr w:type="spellEnd"/>
      <w:r>
        <w:rPr>
          <w:rFonts w:ascii="Times New Roman" w:hAnsi="Times New Roman"/>
          <w:sz w:val="24"/>
        </w:rPr>
        <w:t>.</w:t>
      </w:r>
    </w:p>
    <w:p w14:paraId="1A4F404C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Нитрофураны</w:t>
      </w:r>
      <w:proofErr w:type="spellEnd"/>
      <w:r>
        <w:rPr>
          <w:rFonts w:ascii="Times New Roman" w:hAnsi="Times New Roman"/>
          <w:sz w:val="24"/>
        </w:rPr>
        <w:t xml:space="preserve"> при кишечной палочке и Гр (+), Гр (-): </w:t>
      </w:r>
      <w:proofErr w:type="spellStart"/>
      <w:r>
        <w:rPr>
          <w:rFonts w:ascii="Times New Roman" w:hAnsi="Times New Roman"/>
          <w:sz w:val="24"/>
        </w:rPr>
        <w:t>фур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донин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фурагин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солафур</w:t>
      </w:r>
      <w:proofErr w:type="spellEnd"/>
      <w:r>
        <w:rPr>
          <w:rFonts w:ascii="Times New Roman" w:hAnsi="Times New Roman"/>
          <w:sz w:val="24"/>
        </w:rPr>
        <w:t xml:space="preserve"> в/в </w:t>
      </w:r>
      <w:proofErr w:type="spellStart"/>
      <w:r>
        <w:rPr>
          <w:rFonts w:ascii="Times New Roman" w:hAnsi="Times New Roman"/>
          <w:sz w:val="24"/>
        </w:rPr>
        <w:t>капельно</w:t>
      </w:r>
      <w:proofErr w:type="spellEnd"/>
      <w:r>
        <w:rPr>
          <w:rFonts w:ascii="Times New Roman" w:hAnsi="Times New Roman"/>
          <w:sz w:val="24"/>
        </w:rPr>
        <w:t>. Их рекомендуется соч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тать с клюквенным экстрактом. </w:t>
      </w:r>
      <w:proofErr w:type="spellStart"/>
      <w:r>
        <w:rPr>
          <w:rFonts w:ascii="Times New Roman" w:hAnsi="Times New Roman"/>
          <w:sz w:val="24"/>
        </w:rPr>
        <w:t>Налидиксовую</w:t>
      </w:r>
      <w:proofErr w:type="spellEnd"/>
      <w:r>
        <w:rPr>
          <w:rFonts w:ascii="Times New Roman" w:hAnsi="Times New Roman"/>
          <w:sz w:val="24"/>
        </w:rPr>
        <w:t xml:space="preserve"> кислоту не соч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тать с </w:t>
      </w:r>
      <w:proofErr w:type="spellStart"/>
      <w:r>
        <w:rPr>
          <w:rFonts w:ascii="Times New Roman" w:hAnsi="Times New Roman"/>
          <w:sz w:val="24"/>
        </w:rPr>
        <w:t>нитрофуранами</w:t>
      </w:r>
      <w:proofErr w:type="spellEnd"/>
      <w:r>
        <w:rPr>
          <w:rFonts w:ascii="Times New Roman" w:hAnsi="Times New Roman"/>
          <w:sz w:val="24"/>
        </w:rPr>
        <w:t>.</w:t>
      </w:r>
    </w:p>
    <w:p w14:paraId="6D626013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Палин</w:t>
      </w:r>
      <w:proofErr w:type="spellEnd"/>
      <w:r>
        <w:rPr>
          <w:rFonts w:ascii="Times New Roman" w:hAnsi="Times New Roman"/>
          <w:sz w:val="24"/>
        </w:rPr>
        <w:t xml:space="preserve"> действует на Гр(+) и на Гр(-). Имеет особенность: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зывает фотосенсибилизирующее действие -&gt; нельзя загорать.</w:t>
      </w:r>
    </w:p>
    <w:p w14:paraId="720CA924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Комбинированные препараты</w:t>
      </w:r>
      <w:r>
        <w:rPr>
          <w:rFonts w:ascii="Times New Roman" w:hAnsi="Times New Roman"/>
          <w:sz w:val="24"/>
        </w:rPr>
        <w:t xml:space="preserve">: 5-НОК (5 - </w:t>
      </w:r>
      <w:proofErr w:type="spellStart"/>
      <w:r>
        <w:rPr>
          <w:rFonts w:ascii="Times New Roman" w:hAnsi="Times New Roman"/>
          <w:sz w:val="24"/>
        </w:rPr>
        <w:t>нитроксихин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лин</w:t>
      </w:r>
      <w:proofErr w:type="spellEnd"/>
      <w:r>
        <w:rPr>
          <w:rFonts w:ascii="Times New Roman" w:hAnsi="Times New Roman"/>
          <w:sz w:val="24"/>
        </w:rPr>
        <w:t xml:space="preserve">) - </w:t>
      </w:r>
      <w:proofErr w:type="spellStart"/>
      <w:r>
        <w:rPr>
          <w:rFonts w:ascii="Times New Roman" w:hAnsi="Times New Roman"/>
          <w:sz w:val="24"/>
        </w:rPr>
        <w:t>состоин</w:t>
      </w:r>
      <w:proofErr w:type="spellEnd"/>
      <w:r>
        <w:rPr>
          <w:rFonts w:ascii="Times New Roman" w:hAnsi="Times New Roman"/>
          <w:sz w:val="24"/>
        </w:rPr>
        <w:t xml:space="preserve"> их </w:t>
      </w:r>
      <w:proofErr w:type="spellStart"/>
      <w:r>
        <w:rPr>
          <w:rFonts w:ascii="Times New Roman" w:hAnsi="Times New Roman"/>
          <w:sz w:val="24"/>
        </w:rPr>
        <w:t>нитрофурана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оксихинолина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Бисептол</w:t>
      </w:r>
      <w:proofErr w:type="spellEnd"/>
      <w:r>
        <w:rPr>
          <w:rFonts w:ascii="Times New Roman" w:hAnsi="Times New Roman"/>
          <w:sz w:val="24"/>
        </w:rPr>
        <w:t>.</w:t>
      </w:r>
    </w:p>
    <w:p w14:paraId="6AC1CE2D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фазе ремиссии 2 подхода:</w:t>
      </w:r>
    </w:p>
    <w:p w14:paraId="280F772E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Постоянное непрерывное многомесячное лечение до года и дольше, все препараты в минимальных дозах, с постепенной сменой лекарств.</w:t>
      </w:r>
    </w:p>
    <w:p w14:paraId="745BE996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Прерывистое лечение: весной и осенью + в период обос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рения.</w:t>
      </w:r>
    </w:p>
    <w:p w14:paraId="051D237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Рябова в период ремиссии: Первая неделя: 1 - 2 таб. </w:t>
      </w:r>
      <w:proofErr w:type="spellStart"/>
      <w:r>
        <w:rPr>
          <w:rFonts w:ascii="Times New Roman" w:hAnsi="Times New Roman"/>
          <w:sz w:val="24"/>
        </w:rPr>
        <w:t>бисептола</w:t>
      </w:r>
      <w:proofErr w:type="spellEnd"/>
      <w:r>
        <w:rPr>
          <w:rFonts w:ascii="Times New Roman" w:hAnsi="Times New Roman"/>
          <w:sz w:val="24"/>
        </w:rPr>
        <w:t xml:space="preserve"> на ночь. Вторая неделя: </w:t>
      </w:r>
      <w:proofErr w:type="spellStart"/>
      <w:r>
        <w:rPr>
          <w:rFonts w:ascii="Times New Roman" w:hAnsi="Times New Roman"/>
          <w:sz w:val="24"/>
        </w:rPr>
        <w:t>уросептик</w:t>
      </w:r>
      <w:proofErr w:type="spellEnd"/>
      <w:r>
        <w:rPr>
          <w:rFonts w:ascii="Times New Roman" w:hAnsi="Times New Roman"/>
          <w:sz w:val="24"/>
        </w:rPr>
        <w:t xml:space="preserve"> растительного происхождения: березовые почки, брусничный лист, ромашка. Третья неделя: 5-НОК 2 таб. на ночь. Четвертая неделя: </w:t>
      </w:r>
      <w:proofErr w:type="spellStart"/>
      <w:r>
        <w:rPr>
          <w:rFonts w:ascii="Times New Roman" w:hAnsi="Times New Roman"/>
          <w:sz w:val="24"/>
        </w:rPr>
        <w:t>левом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цетин</w:t>
      </w:r>
      <w:proofErr w:type="spellEnd"/>
      <w:r>
        <w:rPr>
          <w:rFonts w:ascii="Times New Roman" w:hAnsi="Times New Roman"/>
          <w:sz w:val="24"/>
        </w:rPr>
        <w:t xml:space="preserve"> 1 таб. на ночь.</w:t>
      </w:r>
    </w:p>
    <w:p w14:paraId="49E57AF2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этого такая же последовательность, но препараты 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нять на аналогичные из той же группы.</w:t>
      </w:r>
    </w:p>
    <w:p w14:paraId="03AA680A" w14:textId="77777777" w:rsidR="004262BF" w:rsidRDefault="004262BF" w:rsidP="00F9489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анемии + препараты железа, витамин В</w:t>
      </w:r>
      <w:r>
        <w:rPr>
          <w:rFonts w:ascii="Times New Roman" w:hAnsi="Times New Roman"/>
          <w:sz w:val="24"/>
          <w:vertAlign w:val="subscript"/>
        </w:rPr>
        <w:t>12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эритроп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этин</w:t>
      </w:r>
      <w:proofErr w:type="spellEnd"/>
      <w:r>
        <w:rPr>
          <w:rFonts w:ascii="Times New Roman" w:hAnsi="Times New Roman"/>
          <w:sz w:val="24"/>
        </w:rPr>
        <w:t xml:space="preserve">. При нефролитиазе ЦИСТИНАЛ. При одностороннем </w:t>
      </w:r>
      <w:proofErr w:type="spellStart"/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тиазе</w:t>
      </w:r>
      <w:proofErr w:type="spellEnd"/>
      <w:r>
        <w:rPr>
          <w:rFonts w:ascii="Times New Roman" w:hAnsi="Times New Roman"/>
          <w:sz w:val="24"/>
        </w:rPr>
        <w:t xml:space="preserve"> - его удаление. При повышенном АД обычные гипоте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зивные препараты. за исключением </w:t>
      </w:r>
      <w:proofErr w:type="spellStart"/>
      <w:r>
        <w:rPr>
          <w:rFonts w:ascii="Times New Roman" w:hAnsi="Times New Roman"/>
          <w:sz w:val="24"/>
        </w:rPr>
        <w:t>ганглиоблокаторов</w:t>
      </w:r>
      <w:proofErr w:type="spellEnd"/>
      <w:r>
        <w:rPr>
          <w:rFonts w:ascii="Times New Roman" w:hAnsi="Times New Roman"/>
          <w:sz w:val="24"/>
        </w:rPr>
        <w:t>. Считается те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ретически, что так можно вылечить 35% больных.</w:t>
      </w:r>
    </w:p>
    <w:sectPr w:rsidR="004262BF" w:rsidSect="00F94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F"/>
    <w:rsid w:val="004262BF"/>
    <w:rsid w:val="00504DE8"/>
    <w:rsid w:val="00696A84"/>
    <w:rsid w:val="006A1695"/>
    <w:rsid w:val="00F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22DAB"/>
  <w15:chartTrackingRefBased/>
  <w15:docId w15:val="{19840416-B99E-473C-890E-00B548F2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2BF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2024-11-19T15:36:00Z</dcterms:created>
  <dcterms:modified xsi:type="dcterms:W3CDTF">2024-11-19T15:36:00Z</dcterms:modified>
</cp:coreProperties>
</file>