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D3F" w:rsidRPr="00182711" w:rsidRDefault="00BA2D3F" w:rsidP="00182711">
      <w:pPr>
        <w:spacing w:line="360" w:lineRule="auto"/>
        <w:ind w:firstLine="709"/>
        <w:jc w:val="center"/>
        <w:rPr>
          <w:sz w:val="28"/>
          <w:szCs w:val="28"/>
        </w:rPr>
      </w:pPr>
      <w:bookmarkStart w:id="0" w:name="_GoBack"/>
      <w:bookmarkEnd w:id="0"/>
      <w:r w:rsidRPr="00182711">
        <w:rPr>
          <w:sz w:val="28"/>
          <w:szCs w:val="28"/>
        </w:rPr>
        <w:t>Алтайский</w:t>
      </w:r>
      <w:r w:rsidR="00182711">
        <w:rPr>
          <w:sz w:val="28"/>
          <w:szCs w:val="28"/>
        </w:rPr>
        <w:t xml:space="preserve"> </w:t>
      </w:r>
      <w:r w:rsidRPr="00182711">
        <w:rPr>
          <w:sz w:val="28"/>
          <w:szCs w:val="28"/>
        </w:rPr>
        <w:t>государственный медицинский университет</w:t>
      </w:r>
    </w:p>
    <w:p w:rsidR="00BA2D3F" w:rsidRPr="00182711" w:rsidRDefault="00BA2D3F" w:rsidP="00182711">
      <w:pPr>
        <w:spacing w:line="360" w:lineRule="auto"/>
        <w:ind w:firstLine="709"/>
        <w:jc w:val="center"/>
        <w:rPr>
          <w:sz w:val="28"/>
          <w:szCs w:val="28"/>
        </w:rPr>
      </w:pPr>
      <w:r w:rsidRPr="00182711">
        <w:rPr>
          <w:sz w:val="28"/>
          <w:szCs w:val="28"/>
        </w:rPr>
        <w:t>Кафедра и</w:t>
      </w:r>
      <w:r w:rsidR="00FC6D4E" w:rsidRPr="00182711">
        <w:rPr>
          <w:sz w:val="28"/>
          <w:szCs w:val="28"/>
        </w:rPr>
        <w:t>ммунологии и аллергологии</w:t>
      </w:r>
    </w:p>
    <w:p w:rsidR="00BA2D3F" w:rsidRPr="00182711" w:rsidRDefault="00BA2D3F" w:rsidP="00182711">
      <w:pPr>
        <w:spacing w:line="360" w:lineRule="auto"/>
        <w:ind w:firstLine="709"/>
        <w:jc w:val="both"/>
        <w:rPr>
          <w:sz w:val="28"/>
          <w:szCs w:val="28"/>
        </w:rPr>
      </w:pPr>
    </w:p>
    <w:p w:rsidR="00BA2D3F" w:rsidRPr="00182711" w:rsidRDefault="00BA2D3F" w:rsidP="00182711">
      <w:pPr>
        <w:spacing w:line="360" w:lineRule="auto"/>
        <w:ind w:firstLine="709"/>
        <w:jc w:val="both"/>
        <w:rPr>
          <w:sz w:val="28"/>
          <w:szCs w:val="28"/>
        </w:rPr>
      </w:pPr>
    </w:p>
    <w:p w:rsidR="00BA2D3F" w:rsidRPr="00182711" w:rsidRDefault="00BA2D3F" w:rsidP="00182711">
      <w:pPr>
        <w:spacing w:line="360" w:lineRule="auto"/>
        <w:ind w:firstLine="5812"/>
        <w:jc w:val="both"/>
        <w:rPr>
          <w:sz w:val="28"/>
          <w:szCs w:val="28"/>
        </w:rPr>
      </w:pPr>
      <w:r w:rsidRPr="00182711">
        <w:rPr>
          <w:sz w:val="28"/>
          <w:szCs w:val="28"/>
        </w:rPr>
        <w:t xml:space="preserve">Зав. кафедрой: </w:t>
      </w:r>
      <w:r w:rsidR="007E4A2B" w:rsidRPr="00182711">
        <w:rPr>
          <w:sz w:val="28"/>
          <w:szCs w:val="28"/>
        </w:rPr>
        <w:t>Хабаров А.С.</w:t>
      </w:r>
    </w:p>
    <w:p w:rsidR="00BA2D3F" w:rsidRPr="00182711" w:rsidRDefault="00BA2D3F" w:rsidP="00182711">
      <w:pPr>
        <w:spacing w:line="360" w:lineRule="auto"/>
        <w:ind w:firstLine="5812"/>
        <w:jc w:val="both"/>
        <w:rPr>
          <w:sz w:val="28"/>
          <w:szCs w:val="28"/>
        </w:rPr>
      </w:pPr>
      <w:r w:rsidRPr="00182711">
        <w:rPr>
          <w:sz w:val="28"/>
          <w:szCs w:val="28"/>
        </w:rPr>
        <w:t>Куратор: студент 5</w:t>
      </w:r>
      <w:r w:rsidR="00D50FD9" w:rsidRPr="00182711">
        <w:rPr>
          <w:sz w:val="28"/>
          <w:szCs w:val="28"/>
        </w:rPr>
        <w:t>2</w:t>
      </w:r>
      <w:r w:rsidRPr="00182711">
        <w:rPr>
          <w:sz w:val="28"/>
          <w:szCs w:val="28"/>
        </w:rPr>
        <w:t>2 группы</w:t>
      </w:r>
    </w:p>
    <w:p w:rsidR="00BA2D3F" w:rsidRPr="00182711" w:rsidRDefault="003A1C81" w:rsidP="00182711">
      <w:pPr>
        <w:spacing w:line="360" w:lineRule="auto"/>
        <w:ind w:firstLine="5812"/>
        <w:jc w:val="both"/>
        <w:rPr>
          <w:sz w:val="28"/>
          <w:szCs w:val="28"/>
        </w:rPr>
      </w:pPr>
      <w:r w:rsidRPr="00182711">
        <w:rPr>
          <w:sz w:val="28"/>
          <w:szCs w:val="28"/>
        </w:rPr>
        <w:t>Поддубный</w:t>
      </w:r>
      <w:r w:rsidR="00BA2D3F" w:rsidRPr="00182711">
        <w:rPr>
          <w:sz w:val="28"/>
          <w:szCs w:val="28"/>
        </w:rPr>
        <w:t xml:space="preserve"> </w:t>
      </w:r>
      <w:r w:rsidRPr="00182711">
        <w:rPr>
          <w:sz w:val="28"/>
          <w:szCs w:val="28"/>
        </w:rPr>
        <w:t>Д</w:t>
      </w:r>
      <w:r w:rsidR="00BA2D3F" w:rsidRPr="00182711">
        <w:rPr>
          <w:sz w:val="28"/>
          <w:szCs w:val="28"/>
        </w:rPr>
        <w:t>.</w:t>
      </w:r>
      <w:r w:rsidRPr="00182711">
        <w:rPr>
          <w:sz w:val="28"/>
          <w:szCs w:val="28"/>
        </w:rPr>
        <w:t>В</w:t>
      </w:r>
      <w:r w:rsidR="00BA2D3F" w:rsidRPr="00182711">
        <w:rPr>
          <w:sz w:val="28"/>
          <w:szCs w:val="28"/>
        </w:rPr>
        <w:t>.</w:t>
      </w:r>
    </w:p>
    <w:p w:rsidR="00BA2D3F" w:rsidRPr="00182711" w:rsidRDefault="00BA2D3F" w:rsidP="00182711">
      <w:pPr>
        <w:spacing w:line="360" w:lineRule="auto"/>
        <w:ind w:firstLine="709"/>
        <w:jc w:val="both"/>
        <w:rPr>
          <w:sz w:val="28"/>
          <w:szCs w:val="28"/>
        </w:rPr>
      </w:pPr>
    </w:p>
    <w:p w:rsidR="00BA2D3F" w:rsidRPr="00182711" w:rsidRDefault="00BA2D3F" w:rsidP="00182711">
      <w:pPr>
        <w:spacing w:line="360" w:lineRule="auto"/>
        <w:ind w:firstLine="709"/>
        <w:jc w:val="both"/>
        <w:rPr>
          <w:sz w:val="28"/>
          <w:szCs w:val="28"/>
        </w:rPr>
      </w:pPr>
    </w:p>
    <w:p w:rsidR="00BA2D3F" w:rsidRPr="00182711" w:rsidRDefault="00BA2D3F" w:rsidP="00182711">
      <w:pPr>
        <w:spacing w:line="360" w:lineRule="auto"/>
        <w:ind w:firstLine="709"/>
        <w:jc w:val="center"/>
        <w:rPr>
          <w:sz w:val="28"/>
          <w:szCs w:val="28"/>
        </w:rPr>
      </w:pPr>
      <w:r w:rsidRPr="00182711">
        <w:rPr>
          <w:sz w:val="28"/>
          <w:szCs w:val="28"/>
        </w:rPr>
        <w:t>ИСТОРИЯ БОЛЕЗНИ</w:t>
      </w:r>
    </w:p>
    <w:p w:rsidR="00BA2D3F" w:rsidRPr="00182711" w:rsidRDefault="00BA2D3F" w:rsidP="00182711">
      <w:pPr>
        <w:spacing w:line="360" w:lineRule="auto"/>
        <w:ind w:firstLine="709"/>
        <w:jc w:val="both"/>
        <w:rPr>
          <w:sz w:val="28"/>
          <w:szCs w:val="28"/>
        </w:rPr>
      </w:pPr>
    </w:p>
    <w:p w:rsidR="00BA2D3F" w:rsidRPr="00182711" w:rsidRDefault="00BA2D3F" w:rsidP="00182711">
      <w:pPr>
        <w:spacing w:line="360" w:lineRule="auto"/>
        <w:ind w:firstLine="709"/>
        <w:jc w:val="both"/>
        <w:rPr>
          <w:sz w:val="28"/>
          <w:szCs w:val="28"/>
        </w:rPr>
      </w:pPr>
      <w:r w:rsidRPr="00182711">
        <w:rPr>
          <w:sz w:val="28"/>
          <w:szCs w:val="28"/>
        </w:rPr>
        <w:t>Больн</w:t>
      </w:r>
      <w:r w:rsidR="00D50FD9" w:rsidRPr="00182711">
        <w:rPr>
          <w:sz w:val="28"/>
          <w:szCs w:val="28"/>
        </w:rPr>
        <w:t>ой</w:t>
      </w:r>
      <w:r w:rsidR="00182711">
        <w:rPr>
          <w:sz w:val="28"/>
          <w:szCs w:val="28"/>
        </w:rPr>
        <w:t>: ____________________</w:t>
      </w:r>
      <w:r w:rsidR="00D50FD9" w:rsidRPr="00182711">
        <w:rPr>
          <w:sz w:val="28"/>
          <w:szCs w:val="28"/>
        </w:rPr>
        <w:t xml:space="preserve"> </w:t>
      </w:r>
    </w:p>
    <w:p w:rsidR="006753C5" w:rsidRPr="00182711" w:rsidRDefault="00BA2D3F" w:rsidP="00182711">
      <w:pPr>
        <w:spacing w:line="360" w:lineRule="auto"/>
        <w:ind w:firstLine="709"/>
        <w:jc w:val="both"/>
        <w:rPr>
          <w:sz w:val="28"/>
          <w:szCs w:val="28"/>
        </w:rPr>
      </w:pPr>
      <w:r w:rsidRPr="00182711">
        <w:rPr>
          <w:sz w:val="28"/>
          <w:szCs w:val="28"/>
          <w:u w:val="single"/>
        </w:rPr>
        <w:t>Клинический диагноз:</w:t>
      </w:r>
      <w:r w:rsidRPr="00182711">
        <w:rPr>
          <w:b/>
          <w:sz w:val="28"/>
          <w:szCs w:val="28"/>
        </w:rPr>
        <w:t xml:space="preserve"> </w:t>
      </w:r>
      <w:r w:rsidR="00447EF2" w:rsidRPr="00182711">
        <w:rPr>
          <w:b/>
          <w:sz w:val="28"/>
          <w:szCs w:val="28"/>
        </w:rPr>
        <w:t>хронический простой бронхит</w:t>
      </w:r>
    </w:p>
    <w:p w:rsidR="006753C5" w:rsidRPr="00182711" w:rsidRDefault="006753C5" w:rsidP="00182711">
      <w:pPr>
        <w:spacing w:line="360" w:lineRule="auto"/>
        <w:ind w:left="709"/>
        <w:jc w:val="both"/>
        <w:rPr>
          <w:sz w:val="28"/>
          <w:szCs w:val="28"/>
        </w:rPr>
      </w:pPr>
      <w:r w:rsidRPr="00182711">
        <w:rPr>
          <w:sz w:val="28"/>
          <w:szCs w:val="28"/>
          <w:u w:val="single"/>
        </w:rPr>
        <w:t>Иммунологический диагноз:</w:t>
      </w:r>
      <w:r w:rsidR="00D50FD9" w:rsidRPr="00182711">
        <w:rPr>
          <w:sz w:val="28"/>
          <w:szCs w:val="28"/>
        </w:rPr>
        <w:t xml:space="preserve"> </w:t>
      </w:r>
      <w:r w:rsidR="00D52A48" w:rsidRPr="00182711">
        <w:rPr>
          <w:sz w:val="28"/>
          <w:szCs w:val="28"/>
        </w:rPr>
        <w:t>Вторичная иммунная недостаточность, клеточный тип</w:t>
      </w:r>
      <w:r w:rsidR="00CE1A34" w:rsidRPr="00182711">
        <w:rPr>
          <w:sz w:val="28"/>
          <w:szCs w:val="28"/>
        </w:rPr>
        <w:t>,</w:t>
      </w:r>
      <w:r w:rsidR="00D52A48" w:rsidRPr="00182711">
        <w:rPr>
          <w:sz w:val="28"/>
          <w:szCs w:val="28"/>
        </w:rPr>
        <w:t xml:space="preserve"> НЭФФ </w:t>
      </w:r>
      <w:r w:rsidR="005D23CD" w:rsidRPr="00182711">
        <w:rPr>
          <w:sz w:val="28"/>
          <w:szCs w:val="28"/>
          <w:lang w:val="en-US"/>
        </w:rPr>
        <w:t>II</w:t>
      </w:r>
      <w:r w:rsidR="00D52A48" w:rsidRPr="00182711">
        <w:rPr>
          <w:sz w:val="28"/>
          <w:szCs w:val="28"/>
        </w:rPr>
        <w:t>.</w:t>
      </w:r>
    </w:p>
    <w:p w:rsidR="006753C5" w:rsidRPr="00182711" w:rsidRDefault="006753C5" w:rsidP="00182711">
      <w:pPr>
        <w:spacing w:line="360" w:lineRule="auto"/>
        <w:ind w:left="709"/>
        <w:jc w:val="both"/>
        <w:rPr>
          <w:b/>
          <w:sz w:val="28"/>
          <w:szCs w:val="28"/>
        </w:rPr>
      </w:pPr>
    </w:p>
    <w:p w:rsidR="006753C5" w:rsidRPr="00182711" w:rsidRDefault="00BA2D3F" w:rsidP="00182711">
      <w:pPr>
        <w:spacing w:line="360" w:lineRule="auto"/>
        <w:ind w:left="709"/>
        <w:jc w:val="both"/>
        <w:rPr>
          <w:sz w:val="28"/>
          <w:szCs w:val="28"/>
        </w:rPr>
      </w:pPr>
      <w:r w:rsidRPr="00182711">
        <w:rPr>
          <w:sz w:val="28"/>
          <w:szCs w:val="28"/>
          <w:u w:val="single"/>
        </w:rPr>
        <w:t>Сопутствующий</w:t>
      </w:r>
      <w:r w:rsidRPr="00182711">
        <w:rPr>
          <w:sz w:val="28"/>
          <w:szCs w:val="28"/>
        </w:rPr>
        <w:t xml:space="preserve">: </w:t>
      </w:r>
      <w:r w:rsidR="00447EF2" w:rsidRPr="00182711">
        <w:rPr>
          <w:sz w:val="28"/>
          <w:szCs w:val="28"/>
        </w:rPr>
        <w:t xml:space="preserve">хроническая двусторонняя сенсоневральная тугоухость </w:t>
      </w:r>
      <w:r w:rsidR="00447EF2" w:rsidRPr="00182711">
        <w:rPr>
          <w:sz w:val="28"/>
          <w:szCs w:val="28"/>
          <w:lang w:val="en-US"/>
        </w:rPr>
        <w:t>I</w:t>
      </w:r>
      <w:r w:rsidR="00F640F8">
        <w:rPr>
          <w:sz w:val="28"/>
          <w:szCs w:val="28"/>
        </w:rPr>
        <w:t xml:space="preserve"> степени.</w:t>
      </w:r>
    </w:p>
    <w:p w:rsidR="00BA2D3F" w:rsidRPr="00182711" w:rsidRDefault="00BA2D3F" w:rsidP="00182711">
      <w:pPr>
        <w:spacing w:line="360" w:lineRule="auto"/>
        <w:ind w:firstLine="709"/>
        <w:jc w:val="both"/>
        <w:rPr>
          <w:sz w:val="28"/>
          <w:szCs w:val="28"/>
        </w:rPr>
      </w:pPr>
    </w:p>
    <w:p w:rsidR="00BA2D3F" w:rsidRPr="00182711" w:rsidRDefault="00BA2D3F" w:rsidP="00182711">
      <w:pPr>
        <w:spacing w:line="360" w:lineRule="auto"/>
        <w:ind w:firstLine="709"/>
        <w:jc w:val="both"/>
        <w:rPr>
          <w:sz w:val="28"/>
          <w:szCs w:val="28"/>
        </w:rPr>
      </w:pPr>
    </w:p>
    <w:p w:rsidR="00BA2D3F" w:rsidRPr="00182711" w:rsidRDefault="00BA2D3F" w:rsidP="00182711">
      <w:pPr>
        <w:spacing w:line="360" w:lineRule="auto"/>
        <w:ind w:firstLine="709"/>
        <w:jc w:val="both"/>
        <w:rPr>
          <w:sz w:val="28"/>
          <w:szCs w:val="28"/>
        </w:rPr>
      </w:pPr>
      <w:r w:rsidRPr="00182711">
        <w:rPr>
          <w:sz w:val="28"/>
          <w:szCs w:val="28"/>
        </w:rPr>
        <w:t>Начало курации:</w:t>
      </w:r>
      <w:r w:rsidR="00FC6D4E" w:rsidRPr="00182711">
        <w:rPr>
          <w:sz w:val="28"/>
          <w:szCs w:val="28"/>
        </w:rPr>
        <w:t xml:space="preserve"> 0</w:t>
      </w:r>
      <w:r w:rsidR="00D50FD9" w:rsidRPr="00182711">
        <w:rPr>
          <w:sz w:val="28"/>
          <w:szCs w:val="28"/>
        </w:rPr>
        <w:t>7</w:t>
      </w:r>
      <w:r w:rsidR="00FC6D4E" w:rsidRPr="00182711">
        <w:rPr>
          <w:sz w:val="28"/>
          <w:szCs w:val="28"/>
        </w:rPr>
        <w:t xml:space="preserve">. </w:t>
      </w:r>
      <w:r w:rsidR="00D50FD9" w:rsidRPr="00182711">
        <w:rPr>
          <w:sz w:val="28"/>
          <w:szCs w:val="28"/>
        </w:rPr>
        <w:t>02</w:t>
      </w:r>
      <w:r w:rsidR="00FC6D4E" w:rsidRPr="00182711">
        <w:rPr>
          <w:sz w:val="28"/>
          <w:szCs w:val="28"/>
        </w:rPr>
        <w:t>.</w:t>
      </w:r>
      <w:r w:rsidRPr="00182711">
        <w:rPr>
          <w:sz w:val="28"/>
          <w:szCs w:val="28"/>
        </w:rPr>
        <w:t>0</w:t>
      </w:r>
      <w:r w:rsidR="00D50FD9" w:rsidRPr="00182711">
        <w:rPr>
          <w:sz w:val="28"/>
          <w:szCs w:val="28"/>
        </w:rPr>
        <w:t>7г</w:t>
      </w:r>
      <w:r w:rsidRPr="00182711">
        <w:rPr>
          <w:sz w:val="28"/>
          <w:szCs w:val="28"/>
        </w:rPr>
        <w:t xml:space="preserve"> </w:t>
      </w:r>
    </w:p>
    <w:p w:rsidR="00BA2D3F" w:rsidRPr="00182711" w:rsidRDefault="00FC6D4E" w:rsidP="00182711">
      <w:pPr>
        <w:spacing w:line="360" w:lineRule="auto"/>
        <w:ind w:firstLine="709"/>
        <w:jc w:val="both"/>
        <w:rPr>
          <w:sz w:val="28"/>
          <w:szCs w:val="28"/>
        </w:rPr>
      </w:pPr>
      <w:r w:rsidRPr="00182711">
        <w:rPr>
          <w:sz w:val="28"/>
          <w:szCs w:val="28"/>
        </w:rPr>
        <w:t>Окончание курации: 1</w:t>
      </w:r>
      <w:r w:rsidR="00D50FD9" w:rsidRPr="00182711">
        <w:rPr>
          <w:sz w:val="28"/>
          <w:szCs w:val="28"/>
        </w:rPr>
        <w:t>2</w:t>
      </w:r>
      <w:r w:rsidRPr="00182711">
        <w:rPr>
          <w:sz w:val="28"/>
          <w:szCs w:val="28"/>
        </w:rPr>
        <w:t>.</w:t>
      </w:r>
      <w:r w:rsidR="00D50FD9" w:rsidRPr="00182711">
        <w:rPr>
          <w:sz w:val="28"/>
          <w:szCs w:val="28"/>
        </w:rPr>
        <w:t>02</w:t>
      </w:r>
      <w:r w:rsidRPr="00182711">
        <w:rPr>
          <w:sz w:val="28"/>
          <w:szCs w:val="28"/>
        </w:rPr>
        <w:t>.</w:t>
      </w:r>
      <w:r w:rsidR="00BA2D3F" w:rsidRPr="00182711">
        <w:rPr>
          <w:sz w:val="28"/>
          <w:szCs w:val="28"/>
        </w:rPr>
        <w:t>0</w:t>
      </w:r>
      <w:r w:rsidR="00D50FD9" w:rsidRPr="00182711">
        <w:rPr>
          <w:sz w:val="28"/>
          <w:szCs w:val="28"/>
        </w:rPr>
        <w:t>7г</w:t>
      </w:r>
    </w:p>
    <w:p w:rsidR="00BA2D3F" w:rsidRPr="00182711" w:rsidRDefault="00BA2D3F" w:rsidP="00182711">
      <w:pPr>
        <w:spacing w:line="360" w:lineRule="auto"/>
        <w:ind w:firstLine="709"/>
        <w:jc w:val="both"/>
        <w:rPr>
          <w:sz w:val="28"/>
          <w:szCs w:val="28"/>
        </w:rPr>
      </w:pPr>
    </w:p>
    <w:p w:rsidR="00BA2D3F" w:rsidRPr="00182711" w:rsidRDefault="00BA2D3F" w:rsidP="00182711">
      <w:pPr>
        <w:spacing w:line="360" w:lineRule="auto"/>
        <w:ind w:firstLine="709"/>
        <w:jc w:val="both"/>
        <w:rPr>
          <w:sz w:val="28"/>
          <w:szCs w:val="28"/>
        </w:rPr>
      </w:pPr>
    </w:p>
    <w:p w:rsidR="00BA2D3F" w:rsidRPr="00182711" w:rsidRDefault="00BA2D3F" w:rsidP="00182711">
      <w:pPr>
        <w:spacing w:line="360" w:lineRule="auto"/>
        <w:ind w:firstLine="709"/>
        <w:jc w:val="both"/>
        <w:rPr>
          <w:sz w:val="28"/>
          <w:szCs w:val="28"/>
        </w:rPr>
      </w:pPr>
    </w:p>
    <w:p w:rsidR="007E4A2B" w:rsidRPr="00182711" w:rsidRDefault="007E4A2B" w:rsidP="00182711">
      <w:pPr>
        <w:spacing w:line="360" w:lineRule="auto"/>
        <w:ind w:firstLine="709"/>
        <w:jc w:val="both"/>
        <w:rPr>
          <w:sz w:val="28"/>
          <w:szCs w:val="28"/>
        </w:rPr>
      </w:pPr>
    </w:p>
    <w:p w:rsidR="007E4A2B" w:rsidRPr="00182711" w:rsidRDefault="007E4A2B" w:rsidP="00182711">
      <w:pPr>
        <w:spacing w:line="360" w:lineRule="auto"/>
        <w:ind w:firstLine="709"/>
        <w:jc w:val="both"/>
        <w:rPr>
          <w:sz w:val="28"/>
          <w:szCs w:val="28"/>
        </w:rPr>
      </w:pPr>
    </w:p>
    <w:p w:rsidR="00D50FD9" w:rsidRPr="00182711" w:rsidRDefault="00D50FD9" w:rsidP="00182711">
      <w:pPr>
        <w:spacing w:line="360" w:lineRule="auto"/>
        <w:ind w:firstLine="709"/>
        <w:jc w:val="both"/>
        <w:rPr>
          <w:sz w:val="28"/>
          <w:szCs w:val="28"/>
        </w:rPr>
      </w:pPr>
    </w:p>
    <w:p w:rsidR="00BA2D3F" w:rsidRPr="00182711" w:rsidRDefault="00BA2D3F" w:rsidP="00182711">
      <w:pPr>
        <w:spacing w:line="360" w:lineRule="auto"/>
        <w:ind w:firstLine="709"/>
        <w:jc w:val="center"/>
        <w:rPr>
          <w:sz w:val="28"/>
          <w:szCs w:val="28"/>
        </w:rPr>
      </w:pPr>
      <w:r w:rsidRPr="00182711">
        <w:rPr>
          <w:sz w:val="28"/>
          <w:szCs w:val="28"/>
        </w:rPr>
        <w:t>Барнаул, 200</w:t>
      </w:r>
      <w:r w:rsidR="00447EF2" w:rsidRPr="00182711">
        <w:rPr>
          <w:sz w:val="28"/>
          <w:szCs w:val="28"/>
        </w:rPr>
        <w:t>7</w:t>
      </w:r>
      <w:r w:rsidRPr="00182711">
        <w:rPr>
          <w:sz w:val="28"/>
          <w:szCs w:val="28"/>
        </w:rPr>
        <w:t xml:space="preserve"> год</w:t>
      </w:r>
    </w:p>
    <w:p w:rsidR="00BA2D3F" w:rsidRPr="00182711" w:rsidRDefault="00182711" w:rsidP="00182711">
      <w:pPr>
        <w:spacing w:line="360" w:lineRule="auto"/>
        <w:ind w:firstLine="709"/>
        <w:jc w:val="center"/>
        <w:rPr>
          <w:sz w:val="28"/>
          <w:szCs w:val="28"/>
        </w:rPr>
      </w:pPr>
      <w:r w:rsidRPr="00182711">
        <w:rPr>
          <w:sz w:val="28"/>
          <w:szCs w:val="28"/>
        </w:rPr>
        <w:br w:type="page"/>
      </w:r>
      <w:r w:rsidR="00BA2D3F" w:rsidRPr="00182711">
        <w:rPr>
          <w:sz w:val="28"/>
          <w:szCs w:val="28"/>
        </w:rPr>
        <w:lastRenderedPageBreak/>
        <w:t>ПАСПОРТНАЯ ЧАСТЬ</w:t>
      </w:r>
    </w:p>
    <w:p w:rsidR="00BA2D3F" w:rsidRPr="00182711" w:rsidRDefault="00BA2D3F" w:rsidP="00182711">
      <w:pPr>
        <w:spacing w:line="360" w:lineRule="auto"/>
        <w:ind w:firstLine="709"/>
        <w:jc w:val="both"/>
        <w:rPr>
          <w:sz w:val="28"/>
          <w:szCs w:val="28"/>
        </w:rPr>
      </w:pPr>
    </w:p>
    <w:p w:rsidR="00BA2D3F" w:rsidRPr="00182711" w:rsidRDefault="00BA2D3F" w:rsidP="00182711">
      <w:pPr>
        <w:spacing w:line="360" w:lineRule="auto"/>
        <w:ind w:firstLine="709"/>
        <w:jc w:val="both"/>
        <w:rPr>
          <w:sz w:val="28"/>
          <w:szCs w:val="28"/>
        </w:rPr>
      </w:pPr>
      <w:r w:rsidRPr="00182711">
        <w:rPr>
          <w:sz w:val="28"/>
          <w:szCs w:val="28"/>
        </w:rPr>
        <w:t xml:space="preserve">ФИО: </w:t>
      </w:r>
      <w:r w:rsidR="00182711">
        <w:rPr>
          <w:sz w:val="28"/>
          <w:szCs w:val="28"/>
        </w:rPr>
        <w:t>_____________________</w:t>
      </w:r>
    </w:p>
    <w:p w:rsidR="00BA2D3F" w:rsidRPr="00182711" w:rsidRDefault="00BA2D3F" w:rsidP="00182711">
      <w:pPr>
        <w:spacing w:line="360" w:lineRule="auto"/>
        <w:ind w:firstLine="709"/>
        <w:jc w:val="both"/>
        <w:rPr>
          <w:sz w:val="28"/>
          <w:szCs w:val="28"/>
        </w:rPr>
      </w:pPr>
      <w:r w:rsidRPr="00182711">
        <w:rPr>
          <w:sz w:val="28"/>
          <w:szCs w:val="28"/>
        </w:rPr>
        <w:t xml:space="preserve">Дата рождения: </w:t>
      </w:r>
      <w:r w:rsidR="00B47BAB" w:rsidRPr="00182711">
        <w:rPr>
          <w:sz w:val="28"/>
          <w:szCs w:val="28"/>
        </w:rPr>
        <w:t>15.06.1962г</w:t>
      </w:r>
    </w:p>
    <w:p w:rsidR="00BA2D3F" w:rsidRPr="00182711" w:rsidRDefault="00BA2D3F" w:rsidP="00182711">
      <w:pPr>
        <w:spacing w:line="360" w:lineRule="auto"/>
        <w:ind w:firstLine="709"/>
        <w:jc w:val="both"/>
        <w:rPr>
          <w:sz w:val="28"/>
          <w:szCs w:val="28"/>
        </w:rPr>
      </w:pPr>
      <w:r w:rsidRPr="00182711">
        <w:rPr>
          <w:sz w:val="28"/>
          <w:szCs w:val="28"/>
        </w:rPr>
        <w:t xml:space="preserve">Пол: </w:t>
      </w:r>
      <w:r w:rsidR="00B47BAB" w:rsidRPr="00182711">
        <w:rPr>
          <w:sz w:val="28"/>
          <w:szCs w:val="28"/>
        </w:rPr>
        <w:t>мужской</w:t>
      </w:r>
    </w:p>
    <w:p w:rsidR="00BA2D3F" w:rsidRPr="00182711" w:rsidRDefault="00BA2D3F" w:rsidP="00182711">
      <w:pPr>
        <w:spacing w:line="360" w:lineRule="auto"/>
        <w:ind w:firstLine="709"/>
        <w:jc w:val="both"/>
        <w:rPr>
          <w:sz w:val="28"/>
          <w:szCs w:val="28"/>
        </w:rPr>
      </w:pPr>
      <w:r w:rsidRPr="00182711">
        <w:rPr>
          <w:sz w:val="28"/>
          <w:szCs w:val="28"/>
        </w:rPr>
        <w:t xml:space="preserve">Возраст: </w:t>
      </w:r>
      <w:r w:rsidR="00B47BAB" w:rsidRPr="00182711">
        <w:rPr>
          <w:sz w:val="28"/>
          <w:szCs w:val="28"/>
        </w:rPr>
        <w:t>44</w:t>
      </w:r>
      <w:r w:rsidRPr="00182711">
        <w:rPr>
          <w:sz w:val="28"/>
          <w:szCs w:val="28"/>
        </w:rPr>
        <w:t xml:space="preserve"> года</w:t>
      </w:r>
    </w:p>
    <w:p w:rsidR="00BA2D3F" w:rsidRPr="00182711" w:rsidRDefault="00BA2D3F" w:rsidP="00182711">
      <w:pPr>
        <w:spacing w:line="360" w:lineRule="auto"/>
        <w:ind w:firstLine="709"/>
        <w:jc w:val="both"/>
        <w:rPr>
          <w:sz w:val="28"/>
          <w:szCs w:val="28"/>
        </w:rPr>
      </w:pPr>
      <w:r w:rsidRPr="00182711">
        <w:rPr>
          <w:sz w:val="28"/>
          <w:szCs w:val="28"/>
        </w:rPr>
        <w:t>Домашний адрес:</w:t>
      </w:r>
      <w:r w:rsidR="00FC6D4E" w:rsidRPr="00182711">
        <w:rPr>
          <w:sz w:val="28"/>
          <w:szCs w:val="28"/>
        </w:rPr>
        <w:t xml:space="preserve"> </w:t>
      </w:r>
      <w:r w:rsidR="006D07FF">
        <w:rPr>
          <w:sz w:val="28"/>
          <w:szCs w:val="28"/>
        </w:rPr>
        <w:t>_______________________</w:t>
      </w:r>
    </w:p>
    <w:p w:rsidR="00BA2D3F" w:rsidRPr="00182711" w:rsidRDefault="00BA2D3F" w:rsidP="00182711">
      <w:pPr>
        <w:spacing w:line="360" w:lineRule="auto"/>
        <w:ind w:firstLine="709"/>
        <w:jc w:val="both"/>
        <w:rPr>
          <w:sz w:val="28"/>
          <w:szCs w:val="28"/>
        </w:rPr>
      </w:pPr>
      <w:r w:rsidRPr="00182711">
        <w:rPr>
          <w:sz w:val="28"/>
          <w:szCs w:val="28"/>
        </w:rPr>
        <w:t xml:space="preserve">Место работы: </w:t>
      </w:r>
      <w:r w:rsidR="00B47BAB" w:rsidRPr="00182711">
        <w:rPr>
          <w:sz w:val="28"/>
          <w:szCs w:val="28"/>
        </w:rPr>
        <w:t>ОАО «Холдинговая компания Барнаултрансмарш»</w:t>
      </w:r>
    </w:p>
    <w:p w:rsidR="00FC6D4E" w:rsidRPr="00182711" w:rsidRDefault="00EF31D5" w:rsidP="00182711">
      <w:pPr>
        <w:spacing w:line="360" w:lineRule="auto"/>
        <w:ind w:firstLine="709"/>
        <w:jc w:val="both"/>
        <w:rPr>
          <w:sz w:val="28"/>
          <w:szCs w:val="28"/>
        </w:rPr>
      </w:pPr>
      <w:r w:rsidRPr="00182711">
        <w:rPr>
          <w:sz w:val="28"/>
          <w:szCs w:val="28"/>
        </w:rPr>
        <w:t>Должность: заливщик металла</w:t>
      </w:r>
    </w:p>
    <w:p w:rsidR="00BA2D3F" w:rsidRPr="00182711" w:rsidRDefault="00BA2D3F" w:rsidP="00182711">
      <w:pPr>
        <w:spacing w:line="360" w:lineRule="auto"/>
        <w:ind w:firstLine="709"/>
        <w:jc w:val="both"/>
        <w:rPr>
          <w:sz w:val="28"/>
          <w:szCs w:val="28"/>
        </w:rPr>
      </w:pPr>
      <w:r w:rsidRPr="00182711">
        <w:rPr>
          <w:sz w:val="28"/>
          <w:szCs w:val="28"/>
        </w:rPr>
        <w:t xml:space="preserve">Дата госпитализации: </w:t>
      </w:r>
      <w:r w:rsidR="00FC6D4E" w:rsidRPr="00182711">
        <w:rPr>
          <w:sz w:val="28"/>
          <w:szCs w:val="28"/>
        </w:rPr>
        <w:t>0</w:t>
      </w:r>
      <w:r w:rsidR="00EF31D5" w:rsidRPr="00182711">
        <w:rPr>
          <w:sz w:val="28"/>
          <w:szCs w:val="28"/>
        </w:rPr>
        <w:t>1</w:t>
      </w:r>
      <w:r w:rsidR="00FC6D4E" w:rsidRPr="00182711">
        <w:rPr>
          <w:sz w:val="28"/>
          <w:szCs w:val="28"/>
        </w:rPr>
        <w:t>.</w:t>
      </w:r>
      <w:r w:rsidR="00EF31D5" w:rsidRPr="00182711">
        <w:rPr>
          <w:sz w:val="28"/>
          <w:szCs w:val="28"/>
        </w:rPr>
        <w:t>02</w:t>
      </w:r>
      <w:r w:rsidR="00FC6D4E" w:rsidRPr="00182711">
        <w:rPr>
          <w:sz w:val="28"/>
          <w:szCs w:val="28"/>
        </w:rPr>
        <w:t>.</w:t>
      </w:r>
      <w:r w:rsidRPr="00182711">
        <w:rPr>
          <w:sz w:val="28"/>
          <w:szCs w:val="28"/>
        </w:rPr>
        <w:t>0</w:t>
      </w:r>
      <w:r w:rsidR="00EF31D5" w:rsidRPr="00182711">
        <w:rPr>
          <w:sz w:val="28"/>
          <w:szCs w:val="28"/>
        </w:rPr>
        <w:t>7</w:t>
      </w:r>
      <w:r w:rsidRPr="00182711">
        <w:rPr>
          <w:sz w:val="28"/>
          <w:szCs w:val="28"/>
        </w:rPr>
        <w:t>г</w:t>
      </w:r>
    </w:p>
    <w:p w:rsidR="00BA2D3F" w:rsidRPr="00182711" w:rsidRDefault="00BA2D3F" w:rsidP="00182711">
      <w:pPr>
        <w:spacing w:line="360" w:lineRule="auto"/>
        <w:ind w:firstLine="709"/>
        <w:jc w:val="both"/>
        <w:rPr>
          <w:sz w:val="28"/>
          <w:szCs w:val="28"/>
        </w:rPr>
      </w:pPr>
      <w:r w:rsidRPr="00182711">
        <w:rPr>
          <w:sz w:val="28"/>
          <w:szCs w:val="28"/>
        </w:rPr>
        <w:t>Дата выписки:</w:t>
      </w:r>
    </w:p>
    <w:p w:rsidR="00BA2D3F" w:rsidRPr="00182711" w:rsidRDefault="00BA2D3F" w:rsidP="00182711">
      <w:pPr>
        <w:spacing w:line="360" w:lineRule="auto"/>
        <w:ind w:firstLine="709"/>
        <w:jc w:val="both"/>
        <w:rPr>
          <w:sz w:val="28"/>
          <w:szCs w:val="28"/>
        </w:rPr>
      </w:pPr>
      <w:r w:rsidRPr="00182711">
        <w:rPr>
          <w:sz w:val="28"/>
          <w:szCs w:val="28"/>
        </w:rPr>
        <w:t xml:space="preserve">Дата начала курации: </w:t>
      </w:r>
      <w:r w:rsidR="00FC6D4E" w:rsidRPr="00182711">
        <w:rPr>
          <w:sz w:val="28"/>
          <w:szCs w:val="28"/>
        </w:rPr>
        <w:t>0</w:t>
      </w:r>
      <w:r w:rsidR="00EF31D5" w:rsidRPr="00182711">
        <w:rPr>
          <w:sz w:val="28"/>
          <w:szCs w:val="28"/>
        </w:rPr>
        <w:t>7</w:t>
      </w:r>
      <w:r w:rsidR="00FC6D4E" w:rsidRPr="00182711">
        <w:rPr>
          <w:sz w:val="28"/>
          <w:szCs w:val="28"/>
        </w:rPr>
        <w:t>.</w:t>
      </w:r>
      <w:r w:rsidR="00EF31D5" w:rsidRPr="00182711">
        <w:rPr>
          <w:sz w:val="28"/>
          <w:szCs w:val="28"/>
        </w:rPr>
        <w:t>02</w:t>
      </w:r>
      <w:r w:rsidR="00FC6D4E" w:rsidRPr="00182711">
        <w:rPr>
          <w:sz w:val="28"/>
          <w:szCs w:val="28"/>
        </w:rPr>
        <w:t>.0</w:t>
      </w:r>
      <w:r w:rsidR="00EF31D5" w:rsidRPr="00182711">
        <w:rPr>
          <w:sz w:val="28"/>
          <w:szCs w:val="28"/>
        </w:rPr>
        <w:t>7г</w:t>
      </w:r>
    </w:p>
    <w:p w:rsidR="00BA2D3F" w:rsidRPr="00182711" w:rsidRDefault="00BA2D3F" w:rsidP="00182711">
      <w:pPr>
        <w:spacing w:line="360" w:lineRule="auto"/>
        <w:ind w:firstLine="709"/>
        <w:jc w:val="both"/>
        <w:rPr>
          <w:sz w:val="28"/>
          <w:szCs w:val="28"/>
        </w:rPr>
      </w:pPr>
      <w:r w:rsidRPr="00182711">
        <w:rPr>
          <w:sz w:val="28"/>
          <w:szCs w:val="28"/>
        </w:rPr>
        <w:t xml:space="preserve">Дата окончания курации: </w:t>
      </w:r>
      <w:r w:rsidR="00FC6D4E" w:rsidRPr="00182711">
        <w:rPr>
          <w:sz w:val="28"/>
          <w:szCs w:val="28"/>
        </w:rPr>
        <w:t>1</w:t>
      </w:r>
      <w:r w:rsidR="00CE1A34" w:rsidRPr="00182711">
        <w:rPr>
          <w:sz w:val="28"/>
          <w:szCs w:val="28"/>
        </w:rPr>
        <w:t>2</w:t>
      </w:r>
      <w:r w:rsidR="00FC6D4E" w:rsidRPr="00182711">
        <w:rPr>
          <w:sz w:val="28"/>
          <w:szCs w:val="28"/>
        </w:rPr>
        <w:t>.</w:t>
      </w:r>
      <w:r w:rsidR="00CE1A34" w:rsidRPr="00182711">
        <w:rPr>
          <w:sz w:val="28"/>
          <w:szCs w:val="28"/>
        </w:rPr>
        <w:t>02</w:t>
      </w:r>
      <w:r w:rsidR="00FC6D4E" w:rsidRPr="00182711">
        <w:rPr>
          <w:sz w:val="28"/>
          <w:szCs w:val="28"/>
        </w:rPr>
        <w:t>.0</w:t>
      </w:r>
      <w:r w:rsidR="00CE1A34" w:rsidRPr="00182711">
        <w:rPr>
          <w:sz w:val="28"/>
          <w:szCs w:val="28"/>
        </w:rPr>
        <w:t>7г</w:t>
      </w:r>
    </w:p>
    <w:p w:rsidR="00CE1A34" w:rsidRPr="00182711" w:rsidRDefault="00CE1A34" w:rsidP="00182711">
      <w:pPr>
        <w:spacing w:line="360" w:lineRule="auto"/>
        <w:ind w:firstLine="709"/>
        <w:jc w:val="both"/>
        <w:rPr>
          <w:sz w:val="28"/>
          <w:szCs w:val="28"/>
        </w:rPr>
      </w:pPr>
    </w:p>
    <w:p w:rsidR="00BA2D3F" w:rsidRPr="00182711" w:rsidRDefault="00BA2D3F" w:rsidP="00182711">
      <w:pPr>
        <w:spacing w:line="360" w:lineRule="auto"/>
        <w:ind w:left="709"/>
        <w:jc w:val="center"/>
        <w:rPr>
          <w:sz w:val="28"/>
          <w:szCs w:val="28"/>
        </w:rPr>
      </w:pPr>
      <w:r w:rsidRPr="00182711">
        <w:rPr>
          <w:sz w:val="28"/>
          <w:szCs w:val="28"/>
        </w:rPr>
        <w:t>ЖАЛОБЫ</w:t>
      </w:r>
    </w:p>
    <w:p w:rsidR="00BA2D3F" w:rsidRPr="00182711" w:rsidRDefault="00BA2D3F" w:rsidP="00182711">
      <w:pPr>
        <w:spacing w:line="360" w:lineRule="auto"/>
        <w:ind w:firstLine="709"/>
        <w:jc w:val="both"/>
        <w:rPr>
          <w:sz w:val="28"/>
          <w:szCs w:val="28"/>
        </w:rPr>
      </w:pPr>
    </w:p>
    <w:p w:rsidR="009D1A69" w:rsidRPr="00182711" w:rsidRDefault="00BA2D3F" w:rsidP="00182711">
      <w:pPr>
        <w:spacing w:line="360" w:lineRule="auto"/>
        <w:ind w:firstLine="709"/>
        <w:jc w:val="both"/>
        <w:rPr>
          <w:sz w:val="28"/>
          <w:szCs w:val="28"/>
        </w:rPr>
      </w:pPr>
      <w:r w:rsidRPr="00182711">
        <w:rPr>
          <w:sz w:val="28"/>
          <w:szCs w:val="28"/>
        </w:rPr>
        <w:t>Больн</w:t>
      </w:r>
      <w:r w:rsidR="00EF31D5" w:rsidRPr="00182711">
        <w:rPr>
          <w:sz w:val="28"/>
          <w:szCs w:val="28"/>
        </w:rPr>
        <w:t>ой</w:t>
      </w:r>
      <w:r w:rsidRPr="00182711">
        <w:rPr>
          <w:sz w:val="28"/>
          <w:szCs w:val="28"/>
        </w:rPr>
        <w:t xml:space="preserve"> предъявляет жалобы на</w:t>
      </w:r>
      <w:r w:rsidR="00182711">
        <w:rPr>
          <w:sz w:val="28"/>
          <w:szCs w:val="28"/>
        </w:rPr>
        <w:t xml:space="preserve"> </w:t>
      </w:r>
      <w:r w:rsidR="003E2FB7" w:rsidRPr="00182711">
        <w:rPr>
          <w:sz w:val="28"/>
          <w:szCs w:val="28"/>
        </w:rPr>
        <w:t>сухой кашель в дневное и ночное время, одышку, возникающую при подъеме на 4 этажа, ухудшение слуха.</w:t>
      </w:r>
      <w:r w:rsidR="009D1A69" w:rsidRPr="00182711">
        <w:rPr>
          <w:sz w:val="28"/>
          <w:szCs w:val="28"/>
        </w:rPr>
        <w:t xml:space="preserve"> </w:t>
      </w:r>
    </w:p>
    <w:p w:rsidR="00BA2D3F" w:rsidRPr="00182711" w:rsidRDefault="00BA2D3F" w:rsidP="00182711">
      <w:pPr>
        <w:spacing w:line="360" w:lineRule="auto"/>
        <w:ind w:firstLine="709"/>
        <w:jc w:val="both"/>
        <w:rPr>
          <w:sz w:val="28"/>
          <w:szCs w:val="28"/>
        </w:rPr>
      </w:pPr>
    </w:p>
    <w:p w:rsidR="00BA2D3F" w:rsidRPr="00182711" w:rsidRDefault="00BA2D3F" w:rsidP="00182711">
      <w:pPr>
        <w:spacing w:line="360" w:lineRule="auto"/>
        <w:ind w:left="709"/>
        <w:jc w:val="center"/>
        <w:rPr>
          <w:sz w:val="28"/>
          <w:szCs w:val="28"/>
        </w:rPr>
      </w:pPr>
      <w:r w:rsidRPr="00182711">
        <w:rPr>
          <w:sz w:val="28"/>
          <w:szCs w:val="28"/>
        </w:rPr>
        <w:t>АНАМНЕЗ ЗАБОЛЕВАНИЯ</w:t>
      </w:r>
    </w:p>
    <w:p w:rsidR="00BA2D3F" w:rsidRPr="00182711" w:rsidRDefault="00BA2D3F" w:rsidP="00182711">
      <w:pPr>
        <w:spacing w:line="360" w:lineRule="auto"/>
        <w:ind w:firstLine="709"/>
        <w:jc w:val="both"/>
        <w:rPr>
          <w:sz w:val="28"/>
          <w:szCs w:val="28"/>
        </w:rPr>
      </w:pPr>
    </w:p>
    <w:p w:rsidR="00BA2D3F" w:rsidRPr="00182711" w:rsidRDefault="009D1A69" w:rsidP="00182711">
      <w:pPr>
        <w:spacing w:line="360" w:lineRule="auto"/>
        <w:ind w:firstLine="709"/>
        <w:jc w:val="both"/>
        <w:rPr>
          <w:sz w:val="28"/>
          <w:szCs w:val="28"/>
        </w:rPr>
      </w:pPr>
      <w:r w:rsidRPr="00182711">
        <w:rPr>
          <w:sz w:val="28"/>
          <w:szCs w:val="28"/>
        </w:rPr>
        <w:t>Сухой кашель, со слов больного, появился у него около двух лет назад</w:t>
      </w:r>
      <w:r w:rsidR="00DC17B3" w:rsidRPr="00182711">
        <w:rPr>
          <w:sz w:val="28"/>
          <w:szCs w:val="28"/>
        </w:rPr>
        <w:t xml:space="preserve">, с тех пор характеристики кашля не меняются. Одышка появилась около года назад. Снижение слуха появилось около трех лет назад. </w:t>
      </w:r>
      <w:r w:rsidR="008026BD" w:rsidRPr="00182711">
        <w:rPr>
          <w:sz w:val="28"/>
          <w:szCs w:val="28"/>
        </w:rPr>
        <w:t>С данными жалобами обращался в поликлинику по месту работы, был направлен в отделение профпатологии АККБ, где ему в2005г был впервые выставлен диагноз простой хронический бронхит, а также установлено наличие профессионального заболевания – хроническая двусторонняя сенсоневральная тугоухость</w:t>
      </w:r>
      <w:r w:rsidR="002D1B41" w:rsidRPr="00182711">
        <w:rPr>
          <w:sz w:val="28"/>
          <w:szCs w:val="28"/>
        </w:rPr>
        <w:t xml:space="preserve"> </w:t>
      </w:r>
      <w:r w:rsidR="002D1B41" w:rsidRPr="00182711">
        <w:rPr>
          <w:sz w:val="28"/>
          <w:szCs w:val="28"/>
          <w:lang w:val="en-US"/>
        </w:rPr>
        <w:t>I</w:t>
      </w:r>
      <w:r w:rsidR="002D1B41" w:rsidRPr="00182711">
        <w:rPr>
          <w:sz w:val="28"/>
          <w:szCs w:val="28"/>
        </w:rPr>
        <w:t xml:space="preserve"> степени. </w:t>
      </w:r>
    </w:p>
    <w:p w:rsidR="00BA2D3F" w:rsidRPr="00182711" w:rsidRDefault="00182711" w:rsidP="00182711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A2D3F" w:rsidRPr="00182711">
        <w:rPr>
          <w:sz w:val="28"/>
          <w:szCs w:val="28"/>
        </w:rPr>
        <w:lastRenderedPageBreak/>
        <w:t>АНАМНЕЗ ЖИЗНИ</w:t>
      </w:r>
    </w:p>
    <w:p w:rsidR="00BA2D3F" w:rsidRPr="00182711" w:rsidRDefault="00BA2D3F" w:rsidP="00182711">
      <w:pPr>
        <w:spacing w:line="360" w:lineRule="auto"/>
        <w:ind w:firstLine="709"/>
        <w:jc w:val="both"/>
        <w:rPr>
          <w:sz w:val="28"/>
          <w:szCs w:val="28"/>
        </w:rPr>
      </w:pPr>
    </w:p>
    <w:p w:rsidR="00BA2D3F" w:rsidRPr="00182711" w:rsidRDefault="00BA2D3F" w:rsidP="00182711">
      <w:pPr>
        <w:spacing w:line="360" w:lineRule="auto"/>
        <w:ind w:firstLine="709"/>
        <w:jc w:val="both"/>
        <w:rPr>
          <w:sz w:val="28"/>
          <w:szCs w:val="28"/>
        </w:rPr>
      </w:pPr>
      <w:r w:rsidRPr="00182711">
        <w:rPr>
          <w:sz w:val="28"/>
          <w:szCs w:val="28"/>
        </w:rPr>
        <w:t>Больн</w:t>
      </w:r>
      <w:r w:rsidR="002D1B41" w:rsidRPr="00182711">
        <w:rPr>
          <w:sz w:val="28"/>
          <w:szCs w:val="28"/>
        </w:rPr>
        <w:t>ой</w:t>
      </w:r>
      <w:r w:rsidRPr="00182711">
        <w:rPr>
          <w:sz w:val="28"/>
          <w:szCs w:val="28"/>
        </w:rPr>
        <w:t xml:space="preserve">, </w:t>
      </w:r>
      <w:r w:rsidR="006D07FF">
        <w:rPr>
          <w:sz w:val="28"/>
          <w:szCs w:val="28"/>
        </w:rPr>
        <w:t>_____________</w:t>
      </w:r>
      <w:r w:rsidRPr="00182711">
        <w:rPr>
          <w:sz w:val="28"/>
          <w:szCs w:val="28"/>
        </w:rPr>
        <w:t>,</w:t>
      </w:r>
      <w:r w:rsidR="00182711">
        <w:rPr>
          <w:sz w:val="28"/>
          <w:szCs w:val="28"/>
        </w:rPr>
        <w:t xml:space="preserve"> </w:t>
      </w:r>
      <w:r w:rsidRPr="00182711">
        <w:rPr>
          <w:sz w:val="28"/>
          <w:szCs w:val="28"/>
        </w:rPr>
        <w:t>родилс</w:t>
      </w:r>
      <w:r w:rsidR="002D1B41" w:rsidRPr="00182711">
        <w:rPr>
          <w:sz w:val="28"/>
          <w:szCs w:val="28"/>
        </w:rPr>
        <w:t>я</w:t>
      </w:r>
      <w:r w:rsidRPr="00182711">
        <w:rPr>
          <w:sz w:val="28"/>
          <w:szCs w:val="28"/>
        </w:rPr>
        <w:t xml:space="preserve"> </w:t>
      </w:r>
      <w:r w:rsidR="00944BA5" w:rsidRPr="00182711">
        <w:rPr>
          <w:sz w:val="28"/>
          <w:szCs w:val="28"/>
        </w:rPr>
        <w:t>1</w:t>
      </w:r>
      <w:r w:rsidR="002D1B41" w:rsidRPr="00182711">
        <w:rPr>
          <w:sz w:val="28"/>
          <w:szCs w:val="28"/>
        </w:rPr>
        <w:t>5</w:t>
      </w:r>
      <w:r w:rsidR="00944BA5" w:rsidRPr="00182711">
        <w:rPr>
          <w:sz w:val="28"/>
          <w:szCs w:val="28"/>
        </w:rPr>
        <w:t xml:space="preserve"> </w:t>
      </w:r>
      <w:r w:rsidR="002D1B41" w:rsidRPr="00182711">
        <w:rPr>
          <w:sz w:val="28"/>
          <w:szCs w:val="28"/>
        </w:rPr>
        <w:t>июня</w:t>
      </w:r>
      <w:r w:rsidR="00944BA5" w:rsidRPr="00182711">
        <w:rPr>
          <w:sz w:val="28"/>
          <w:szCs w:val="28"/>
        </w:rPr>
        <w:t xml:space="preserve"> 19</w:t>
      </w:r>
      <w:r w:rsidR="002D1B41" w:rsidRPr="00182711">
        <w:rPr>
          <w:sz w:val="28"/>
          <w:szCs w:val="28"/>
        </w:rPr>
        <w:t>62</w:t>
      </w:r>
      <w:r w:rsidR="00944BA5" w:rsidRPr="00182711">
        <w:rPr>
          <w:sz w:val="28"/>
          <w:szCs w:val="28"/>
        </w:rPr>
        <w:t xml:space="preserve"> года</w:t>
      </w:r>
      <w:r w:rsidRPr="00182711">
        <w:rPr>
          <w:sz w:val="28"/>
          <w:szCs w:val="28"/>
        </w:rPr>
        <w:t xml:space="preserve"> в благоустроенной семье, вторым ребенком. Рос и развивалс</w:t>
      </w:r>
      <w:r w:rsidR="002D1B41" w:rsidRPr="00182711">
        <w:rPr>
          <w:sz w:val="28"/>
          <w:szCs w:val="28"/>
        </w:rPr>
        <w:t>я</w:t>
      </w:r>
      <w:r w:rsidRPr="00182711">
        <w:rPr>
          <w:sz w:val="28"/>
          <w:szCs w:val="28"/>
        </w:rPr>
        <w:t xml:space="preserve"> нормально, от сверстников не отставал.</w:t>
      </w:r>
      <w:r w:rsidR="00944BA5" w:rsidRPr="00182711">
        <w:rPr>
          <w:sz w:val="28"/>
          <w:szCs w:val="28"/>
        </w:rPr>
        <w:t xml:space="preserve"> </w:t>
      </w:r>
      <w:r w:rsidR="00E208DE" w:rsidRPr="00182711">
        <w:rPr>
          <w:sz w:val="28"/>
          <w:szCs w:val="28"/>
        </w:rPr>
        <w:t>С 19</w:t>
      </w:r>
      <w:r w:rsidR="002D1B41" w:rsidRPr="00182711">
        <w:rPr>
          <w:sz w:val="28"/>
          <w:szCs w:val="28"/>
        </w:rPr>
        <w:t>79</w:t>
      </w:r>
      <w:r w:rsidR="00E208DE" w:rsidRPr="00182711">
        <w:rPr>
          <w:sz w:val="28"/>
          <w:szCs w:val="28"/>
        </w:rPr>
        <w:t xml:space="preserve"> года по 19</w:t>
      </w:r>
      <w:r w:rsidR="002D1B41" w:rsidRPr="00182711">
        <w:rPr>
          <w:sz w:val="28"/>
          <w:szCs w:val="28"/>
        </w:rPr>
        <w:t>80</w:t>
      </w:r>
      <w:r w:rsidR="00E208DE" w:rsidRPr="00182711">
        <w:rPr>
          <w:sz w:val="28"/>
          <w:szCs w:val="28"/>
        </w:rPr>
        <w:t xml:space="preserve"> год работала на </w:t>
      </w:r>
      <w:r w:rsidR="002D1B41" w:rsidRPr="00182711">
        <w:rPr>
          <w:sz w:val="28"/>
          <w:szCs w:val="28"/>
        </w:rPr>
        <w:t>заводе Трансмаш</w:t>
      </w:r>
      <w:r w:rsidR="00E208DE" w:rsidRPr="00182711">
        <w:rPr>
          <w:sz w:val="28"/>
          <w:szCs w:val="28"/>
        </w:rPr>
        <w:t xml:space="preserve"> </w:t>
      </w:r>
      <w:r w:rsidR="002D1B41" w:rsidRPr="00182711">
        <w:rPr>
          <w:sz w:val="28"/>
          <w:szCs w:val="28"/>
        </w:rPr>
        <w:t>слесарем, затем, после службы в армии,</w:t>
      </w:r>
      <w:r w:rsidR="00182711">
        <w:rPr>
          <w:sz w:val="28"/>
          <w:szCs w:val="28"/>
        </w:rPr>
        <w:t xml:space="preserve"> </w:t>
      </w:r>
      <w:r w:rsidR="002D1B41" w:rsidRPr="00182711">
        <w:rPr>
          <w:sz w:val="28"/>
          <w:szCs w:val="28"/>
        </w:rPr>
        <w:t>продолжил работу на том же заводе заливщиком металла, где и работает в настоящее время. Стаж работы 22 года.</w:t>
      </w:r>
    </w:p>
    <w:p w:rsidR="00BA2D3F" w:rsidRPr="00182711" w:rsidRDefault="00BA2D3F" w:rsidP="00182711">
      <w:pPr>
        <w:spacing w:line="360" w:lineRule="auto"/>
        <w:ind w:firstLine="709"/>
        <w:jc w:val="both"/>
        <w:rPr>
          <w:sz w:val="28"/>
          <w:szCs w:val="28"/>
        </w:rPr>
      </w:pPr>
      <w:r w:rsidRPr="00182711">
        <w:rPr>
          <w:sz w:val="28"/>
          <w:szCs w:val="28"/>
        </w:rPr>
        <w:t xml:space="preserve">Жилищно-бытовые условия удовлетворительные, проживает в благоустроенной квартире вместе с </w:t>
      </w:r>
      <w:r w:rsidR="002D1B41" w:rsidRPr="00182711">
        <w:rPr>
          <w:sz w:val="28"/>
          <w:szCs w:val="28"/>
        </w:rPr>
        <w:t>женой</w:t>
      </w:r>
      <w:r w:rsidRPr="00182711">
        <w:rPr>
          <w:sz w:val="28"/>
          <w:szCs w:val="28"/>
        </w:rPr>
        <w:t xml:space="preserve">. Питается дома, режим питания старается соблюдать. </w:t>
      </w:r>
    </w:p>
    <w:p w:rsidR="00BA2D3F" w:rsidRPr="00182711" w:rsidRDefault="002D1B41" w:rsidP="00182711">
      <w:pPr>
        <w:spacing w:line="360" w:lineRule="auto"/>
        <w:ind w:firstLine="709"/>
        <w:jc w:val="both"/>
        <w:rPr>
          <w:sz w:val="28"/>
          <w:szCs w:val="28"/>
        </w:rPr>
      </w:pPr>
      <w:r w:rsidRPr="00182711">
        <w:rPr>
          <w:sz w:val="28"/>
          <w:szCs w:val="28"/>
        </w:rPr>
        <w:t>Болезней детского возраста не помнит. ОРЗ бывают один раз в 2-3 года. Перенесенные болез</w:t>
      </w:r>
      <w:r w:rsidR="00AB3E27" w:rsidRPr="00182711">
        <w:rPr>
          <w:sz w:val="28"/>
          <w:szCs w:val="28"/>
        </w:rPr>
        <w:t>нь Боткина, туберкулез, венерические заболевания отрицает. Травм, операций, гемотрансфузий не было.</w:t>
      </w:r>
      <w:r w:rsidR="00BA2D3F" w:rsidRPr="00182711">
        <w:rPr>
          <w:sz w:val="28"/>
          <w:szCs w:val="28"/>
        </w:rPr>
        <w:t xml:space="preserve"> Наследственность отягощена по </w:t>
      </w:r>
      <w:r w:rsidR="00AB3E27" w:rsidRPr="00182711">
        <w:rPr>
          <w:sz w:val="28"/>
          <w:szCs w:val="28"/>
        </w:rPr>
        <w:t>ишемической болезни сердца</w:t>
      </w:r>
      <w:r w:rsidR="00BA2D3F" w:rsidRPr="00182711">
        <w:rPr>
          <w:sz w:val="28"/>
          <w:szCs w:val="28"/>
        </w:rPr>
        <w:t>.</w:t>
      </w:r>
    </w:p>
    <w:p w:rsidR="00BA2D3F" w:rsidRPr="00182711" w:rsidRDefault="00BA2D3F" w:rsidP="00182711">
      <w:pPr>
        <w:spacing w:line="360" w:lineRule="auto"/>
        <w:ind w:firstLine="709"/>
        <w:jc w:val="both"/>
        <w:rPr>
          <w:sz w:val="28"/>
          <w:szCs w:val="28"/>
        </w:rPr>
      </w:pPr>
      <w:r w:rsidRPr="00182711">
        <w:rPr>
          <w:sz w:val="28"/>
          <w:szCs w:val="28"/>
        </w:rPr>
        <w:t>Аллергологический анамнез не отягощен.</w:t>
      </w:r>
    </w:p>
    <w:p w:rsidR="00BA2D3F" w:rsidRPr="00182711" w:rsidRDefault="00BA2D3F" w:rsidP="00182711">
      <w:pPr>
        <w:spacing w:line="360" w:lineRule="auto"/>
        <w:ind w:firstLine="709"/>
        <w:jc w:val="both"/>
        <w:rPr>
          <w:sz w:val="28"/>
          <w:szCs w:val="28"/>
        </w:rPr>
      </w:pPr>
      <w:r w:rsidRPr="00182711">
        <w:rPr>
          <w:sz w:val="28"/>
          <w:szCs w:val="28"/>
        </w:rPr>
        <w:t>Вредные привычки</w:t>
      </w:r>
      <w:r w:rsidR="00AB3E27" w:rsidRPr="00182711">
        <w:rPr>
          <w:sz w:val="28"/>
          <w:szCs w:val="28"/>
        </w:rPr>
        <w:t>: курит в течение 25 лет по 1 пачке в день</w:t>
      </w:r>
      <w:r w:rsidRPr="00182711">
        <w:rPr>
          <w:sz w:val="28"/>
          <w:szCs w:val="28"/>
        </w:rPr>
        <w:t>.</w:t>
      </w:r>
    </w:p>
    <w:p w:rsidR="007E4A2B" w:rsidRPr="00182711" w:rsidRDefault="007E4A2B" w:rsidP="00182711">
      <w:pPr>
        <w:spacing w:line="360" w:lineRule="auto"/>
        <w:ind w:firstLine="709"/>
        <w:jc w:val="both"/>
        <w:rPr>
          <w:sz w:val="28"/>
          <w:szCs w:val="28"/>
        </w:rPr>
      </w:pPr>
    </w:p>
    <w:p w:rsidR="00BA2D3F" w:rsidRPr="00182711" w:rsidRDefault="00BA2D3F" w:rsidP="00182711">
      <w:pPr>
        <w:spacing w:line="360" w:lineRule="auto"/>
        <w:ind w:left="709"/>
        <w:jc w:val="center"/>
        <w:rPr>
          <w:sz w:val="28"/>
          <w:szCs w:val="28"/>
        </w:rPr>
      </w:pPr>
      <w:r w:rsidRPr="00182711">
        <w:rPr>
          <w:sz w:val="28"/>
          <w:szCs w:val="28"/>
        </w:rPr>
        <w:t>НАСТОЯЩЕЕ СОСТОЯНИЕ</w:t>
      </w:r>
    </w:p>
    <w:p w:rsidR="00BA2D3F" w:rsidRPr="00182711" w:rsidRDefault="00BA2D3F" w:rsidP="00182711">
      <w:pPr>
        <w:spacing w:line="360" w:lineRule="auto"/>
        <w:ind w:firstLine="709"/>
        <w:jc w:val="both"/>
        <w:rPr>
          <w:sz w:val="28"/>
          <w:szCs w:val="28"/>
        </w:rPr>
      </w:pPr>
    </w:p>
    <w:p w:rsidR="00BA2D3F" w:rsidRPr="00182711" w:rsidRDefault="00BA2D3F" w:rsidP="00182711">
      <w:pPr>
        <w:spacing w:line="360" w:lineRule="auto"/>
        <w:ind w:firstLine="709"/>
        <w:jc w:val="both"/>
        <w:rPr>
          <w:sz w:val="28"/>
          <w:szCs w:val="28"/>
        </w:rPr>
      </w:pPr>
      <w:r w:rsidRPr="00182711">
        <w:rPr>
          <w:i/>
          <w:sz w:val="28"/>
          <w:szCs w:val="28"/>
          <w:u w:val="single"/>
        </w:rPr>
        <w:t>Общее состояние</w:t>
      </w:r>
      <w:r w:rsidRPr="00182711">
        <w:rPr>
          <w:sz w:val="28"/>
          <w:szCs w:val="28"/>
        </w:rPr>
        <w:t xml:space="preserve"> больно</w:t>
      </w:r>
      <w:r w:rsidR="00AB3E27" w:rsidRPr="00182711">
        <w:rPr>
          <w:sz w:val="28"/>
          <w:szCs w:val="28"/>
        </w:rPr>
        <w:t>го</w:t>
      </w:r>
      <w:r w:rsidRPr="00182711">
        <w:rPr>
          <w:sz w:val="28"/>
          <w:szCs w:val="28"/>
        </w:rPr>
        <w:t xml:space="preserve"> </w:t>
      </w:r>
      <w:r w:rsidR="00AB3E27" w:rsidRPr="00182711">
        <w:rPr>
          <w:sz w:val="28"/>
          <w:szCs w:val="28"/>
        </w:rPr>
        <w:t>удовлетворительное</w:t>
      </w:r>
      <w:r w:rsidRPr="00182711">
        <w:rPr>
          <w:sz w:val="28"/>
          <w:szCs w:val="28"/>
        </w:rPr>
        <w:t xml:space="preserve">, положение </w:t>
      </w:r>
      <w:r w:rsidR="00E208DE" w:rsidRPr="00182711">
        <w:rPr>
          <w:sz w:val="28"/>
          <w:szCs w:val="28"/>
        </w:rPr>
        <w:t>активное</w:t>
      </w:r>
      <w:r w:rsidRPr="00182711">
        <w:rPr>
          <w:sz w:val="28"/>
          <w:szCs w:val="28"/>
        </w:rPr>
        <w:t xml:space="preserve">, сознание ясное, выражение лица </w:t>
      </w:r>
      <w:r w:rsidR="00E208DE" w:rsidRPr="00182711">
        <w:rPr>
          <w:sz w:val="28"/>
          <w:szCs w:val="28"/>
        </w:rPr>
        <w:t>нормальное</w:t>
      </w:r>
      <w:r w:rsidRPr="00182711">
        <w:rPr>
          <w:sz w:val="28"/>
          <w:szCs w:val="28"/>
        </w:rPr>
        <w:t xml:space="preserve">. Телосложение пропорциональное, конституция </w:t>
      </w:r>
      <w:r w:rsidR="00A0456A" w:rsidRPr="00182711">
        <w:rPr>
          <w:sz w:val="28"/>
          <w:szCs w:val="28"/>
        </w:rPr>
        <w:t>нормо</w:t>
      </w:r>
      <w:r w:rsidRPr="00182711">
        <w:rPr>
          <w:sz w:val="28"/>
          <w:szCs w:val="28"/>
        </w:rPr>
        <w:t xml:space="preserve">стеническая. Рост </w:t>
      </w:r>
      <w:smartTag w:uri="urn:schemas-microsoft-com:office:smarttags" w:element="metricconverter">
        <w:smartTagPr>
          <w:attr w:name="ProductID" w:val="175 см"/>
        </w:smartTagPr>
        <w:r w:rsidRPr="00182711">
          <w:rPr>
            <w:sz w:val="28"/>
            <w:szCs w:val="28"/>
          </w:rPr>
          <w:t>1</w:t>
        </w:r>
        <w:r w:rsidR="00AB3E27" w:rsidRPr="00182711">
          <w:rPr>
            <w:sz w:val="28"/>
            <w:szCs w:val="28"/>
          </w:rPr>
          <w:t>75</w:t>
        </w:r>
        <w:r w:rsidRPr="00182711">
          <w:rPr>
            <w:sz w:val="28"/>
            <w:szCs w:val="28"/>
          </w:rPr>
          <w:t xml:space="preserve"> см</w:t>
        </w:r>
      </w:smartTag>
      <w:r w:rsidRPr="00182711">
        <w:rPr>
          <w:sz w:val="28"/>
          <w:szCs w:val="28"/>
        </w:rPr>
        <w:t xml:space="preserve">, масса тела – </w:t>
      </w:r>
      <w:smartTag w:uri="urn:schemas-microsoft-com:office:smarttags" w:element="metricconverter">
        <w:smartTagPr>
          <w:attr w:name="ProductID" w:val="74 кг"/>
        </w:smartTagPr>
        <w:r w:rsidR="00AB3E27" w:rsidRPr="00182711">
          <w:rPr>
            <w:sz w:val="28"/>
            <w:szCs w:val="28"/>
          </w:rPr>
          <w:t>74</w:t>
        </w:r>
        <w:r w:rsidRPr="00182711">
          <w:rPr>
            <w:sz w:val="28"/>
            <w:szCs w:val="28"/>
          </w:rPr>
          <w:t xml:space="preserve"> кг</w:t>
        </w:r>
      </w:smartTag>
      <w:r w:rsidRPr="00182711">
        <w:rPr>
          <w:sz w:val="28"/>
          <w:szCs w:val="28"/>
        </w:rPr>
        <w:t xml:space="preserve">. Питание </w:t>
      </w:r>
      <w:r w:rsidR="00AB3E27" w:rsidRPr="00182711">
        <w:rPr>
          <w:sz w:val="28"/>
          <w:szCs w:val="28"/>
        </w:rPr>
        <w:t>удовлетворительное</w:t>
      </w:r>
      <w:r w:rsidRPr="00182711">
        <w:rPr>
          <w:sz w:val="28"/>
          <w:szCs w:val="28"/>
        </w:rPr>
        <w:t>. Температура тела 3</w:t>
      </w:r>
      <w:r w:rsidR="00E208DE" w:rsidRPr="00182711">
        <w:rPr>
          <w:sz w:val="28"/>
          <w:szCs w:val="28"/>
        </w:rPr>
        <w:t>6,6</w:t>
      </w:r>
      <w:r w:rsidRPr="00182711">
        <w:rPr>
          <w:sz w:val="28"/>
          <w:szCs w:val="28"/>
          <w:vertAlign w:val="superscript"/>
        </w:rPr>
        <w:t>0</w:t>
      </w:r>
      <w:r w:rsidRPr="00182711">
        <w:rPr>
          <w:sz w:val="28"/>
          <w:szCs w:val="28"/>
        </w:rPr>
        <w:t>С.</w:t>
      </w:r>
    </w:p>
    <w:p w:rsidR="00BA2D3F" w:rsidRPr="00182711" w:rsidRDefault="00BA2D3F" w:rsidP="00182711">
      <w:pPr>
        <w:spacing w:line="360" w:lineRule="auto"/>
        <w:ind w:firstLine="709"/>
        <w:jc w:val="both"/>
        <w:rPr>
          <w:sz w:val="28"/>
          <w:szCs w:val="28"/>
        </w:rPr>
      </w:pPr>
      <w:r w:rsidRPr="00182711">
        <w:rPr>
          <w:sz w:val="28"/>
          <w:szCs w:val="28"/>
        </w:rPr>
        <w:t>Кожные покровы бледного</w:t>
      </w:r>
      <w:r w:rsidR="00AB3E27" w:rsidRPr="00182711">
        <w:rPr>
          <w:sz w:val="28"/>
          <w:szCs w:val="28"/>
        </w:rPr>
        <w:t>-розового</w:t>
      </w:r>
      <w:r w:rsidRPr="00182711">
        <w:rPr>
          <w:sz w:val="28"/>
          <w:szCs w:val="28"/>
        </w:rPr>
        <w:t xml:space="preserve"> цвета, очагов пигментации и депигментации, сосудистых звездочек, расчесов, рубцов, геморрагий при осмотре не обнаружено. Кожные покровы </w:t>
      </w:r>
      <w:r w:rsidR="00E208DE" w:rsidRPr="00182711">
        <w:rPr>
          <w:sz w:val="28"/>
          <w:szCs w:val="28"/>
        </w:rPr>
        <w:t>влажные</w:t>
      </w:r>
      <w:r w:rsidRPr="00182711">
        <w:rPr>
          <w:sz w:val="28"/>
          <w:szCs w:val="28"/>
        </w:rPr>
        <w:t>, эластичность</w:t>
      </w:r>
      <w:r w:rsidR="00AB3E27" w:rsidRPr="00182711">
        <w:rPr>
          <w:sz w:val="28"/>
          <w:szCs w:val="28"/>
        </w:rPr>
        <w:t xml:space="preserve"> их не</w:t>
      </w:r>
      <w:r w:rsidR="00182711">
        <w:rPr>
          <w:sz w:val="28"/>
          <w:szCs w:val="28"/>
        </w:rPr>
        <w:t xml:space="preserve"> </w:t>
      </w:r>
      <w:r w:rsidRPr="00182711">
        <w:rPr>
          <w:sz w:val="28"/>
          <w:szCs w:val="28"/>
        </w:rPr>
        <w:t xml:space="preserve">снижена, тургор </w:t>
      </w:r>
      <w:r w:rsidR="00AB3E27" w:rsidRPr="00182711">
        <w:rPr>
          <w:sz w:val="28"/>
          <w:szCs w:val="28"/>
        </w:rPr>
        <w:t xml:space="preserve">не </w:t>
      </w:r>
      <w:r w:rsidRPr="00182711">
        <w:rPr>
          <w:sz w:val="28"/>
          <w:szCs w:val="28"/>
        </w:rPr>
        <w:t>снижен; темпер</w:t>
      </w:r>
      <w:r w:rsidRPr="00182711">
        <w:rPr>
          <w:sz w:val="28"/>
          <w:szCs w:val="28"/>
        </w:rPr>
        <w:t>а</w:t>
      </w:r>
      <w:r w:rsidRPr="00182711">
        <w:rPr>
          <w:sz w:val="28"/>
          <w:szCs w:val="28"/>
        </w:rPr>
        <w:t xml:space="preserve">тура, влажность, чувствительность кожи на симметричных участках тела одинаковая. Форма и структура ногтей не изменена. Видимые слизистые и цвет склер не изменен. Оволосение по </w:t>
      </w:r>
      <w:r w:rsidR="009A5D6D" w:rsidRPr="00182711">
        <w:rPr>
          <w:sz w:val="28"/>
          <w:szCs w:val="28"/>
        </w:rPr>
        <w:t>мужскому</w:t>
      </w:r>
      <w:r w:rsidRPr="00182711">
        <w:rPr>
          <w:sz w:val="28"/>
          <w:szCs w:val="28"/>
        </w:rPr>
        <w:t xml:space="preserve"> типу.</w:t>
      </w:r>
    </w:p>
    <w:p w:rsidR="00BA2D3F" w:rsidRPr="00182711" w:rsidRDefault="00BA2D3F" w:rsidP="00182711">
      <w:pPr>
        <w:spacing w:line="360" w:lineRule="auto"/>
        <w:ind w:firstLine="709"/>
        <w:jc w:val="both"/>
        <w:rPr>
          <w:sz w:val="28"/>
          <w:szCs w:val="28"/>
        </w:rPr>
      </w:pPr>
      <w:r w:rsidRPr="00182711">
        <w:rPr>
          <w:sz w:val="28"/>
          <w:szCs w:val="28"/>
        </w:rPr>
        <w:lastRenderedPageBreak/>
        <w:t xml:space="preserve">Подкожная жировая клетчатка развита </w:t>
      </w:r>
      <w:r w:rsidR="009A5D6D" w:rsidRPr="00182711">
        <w:rPr>
          <w:sz w:val="28"/>
          <w:szCs w:val="28"/>
        </w:rPr>
        <w:t>умеренно</w:t>
      </w:r>
      <w:r w:rsidRPr="00182711">
        <w:rPr>
          <w:sz w:val="28"/>
          <w:szCs w:val="28"/>
        </w:rPr>
        <w:t>. Периферических отеков не обнаружено. Периферические лимфатические узлы не пальпируются.</w:t>
      </w:r>
    </w:p>
    <w:p w:rsidR="00BA2D3F" w:rsidRPr="00182711" w:rsidRDefault="00BA2D3F" w:rsidP="00182711">
      <w:pPr>
        <w:spacing w:line="360" w:lineRule="auto"/>
        <w:ind w:firstLine="709"/>
        <w:jc w:val="both"/>
        <w:rPr>
          <w:sz w:val="28"/>
          <w:szCs w:val="28"/>
        </w:rPr>
      </w:pPr>
      <w:r w:rsidRPr="00182711">
        <w:rPr>
          <w:sz w:val="28"/>
          <w:szCs w:val="28"/>
        </w:rPr>
        <w:t xml:space="preserve">Голова овальной формы, положение головы прямое, симптом Мюссе отрицательный. Шея прямая. Щитовидная железа </w:t>
      </w:r>
      <w:r w:rsidR="009A5D6D" w:rsidRPr="00182711">
        <w:rPr>
          <w:sz w:val="28"/>
          <w:szCs w:val="28"/>
        </w:rPr>
        <w:t xml:space="preserve">не </w:t>
      </w:r>
      <w:r w:rsidR="00A0456A" w:rsidRPr="00182711">
        <w:rPr>
          <w:sz w:val="28"/>
          <w:szCs w:val="28"/>
        </w:rPr>
        <w:t xml:space="preserve">увеличена, </w:t>
      </w:r>
      <w:r w:rsidR="009A5D6D" w:rsidRPr="00182711">
        <w:rPr>
          <w:sz w:val="28"/>
          <w:szCs w:val="28"/>
        </w:rPr>
        <w:t xml:space="preserve">не </w:t>
      </w:r>
      <w:r w:rsidR="00A0456A" w:rsidRPr="00182711">
        <w:rPr>
          <w:sz w:val="28"/>
          <w:szCs w:val="28"/>
        </w:rPr>
        <w:t>пальпиру</w:t>
      </w:r>
      <w:r w:rsidR="009A5D6D" w:rsidRPr="00182711">
        <w:rPr>
          <w:sz w:val="28"/>
          <w:szCs w:val="28"/>
        </w:rPr>
        <w:t>е</w:t>
      </w:r>
      <w:r w:rsidR="00A0456A" w:rsidRPr="00182711">
        <w:rPr>
          <w:sz w:val="28"/>
          <w:szCs w:val="28"/>
        </w:rPr>
        <w:t>тся,</w:t>
      </w:r>
      <w:r w:rsidRPr="00182711">
        <w:rPr>
          <w:sz w:val="28"/>
          <w:szCs w:val="28"/>
        </w:rPr>
        <w:t xml:space="preserve"> пальпация безболезненна. </w:t>
      </w:r>
    </w:p>
    <w:p w:rsidR="00BA2D3F" w:rsidRPr="00182711" w:rsidRDefault="00BA2D3F" w:rsidP="00182711">
      <w:pPr>
        <w:spacing w:line="360" w:lineRule="auto"/>
        <w:ind w:firstLine="709"/>
        <w:jc w:val="both"/>
        <w:rPr>
          <w:sz w:val="28"/>
          <w:szCs w:val="28"/>
        </w:rPr>
      </w:pPr>
    </w:p>
    <w:p w:rsidR="00BA2D3F" w:rsidRPr="00182711" w:rsidRDefault="00BA2D3F" w:rsidP="00182711">
      <w:pPr>
        <w:spacing w:line="360" w:lineRule="auto"/>
        <w:ind w:firstLine="709"/>
        <w:jc w:val="both"/>
        <w:rPr>
          <w:sz w:val="28"/>
          <w:szCs w:val="28"/>
        </w:rPr>
      </w:pPr>
      <w:r w:rsidRPr="00182711">
        <w:rPr>
          <w:i/>
          <w:sz w:val="28"/>
          <w:szCs w:val="28"/>
          <w:u w:val="single"/>
        </w:rPr>
        <w:t>Органы дыхания.</w:t>
      </w:r>
      <w:r w:rsidR="002771FC">
        <w:rPr>
          <w:b/>
          <w:sz w:val="28"/>
          <w:szCs w:val="28"/>
        </w:rPr>
        <w:t xml:space="preserve"> </w:t>
      </w:r>
      <w:r w:rsidRPr="00182711">
        <w:rPr>
          <w:sz w:val="28"/>
          <w:szCs w:val="28"/>
        </w:rPr>
        <w:t xml:space="preserve">Частота дыхательных движений – </w:t>
      </w:r>
      <w:r w:rsidR="00A0456A" w:rsidRPr="00182711">
        <w:rPr>
          <w:sz w:val="28"/>
          <w:szCs w:val="28"/>
        </w:rPr>
        <w:t>17</w:t>
      </w:r>
      <w:r w:rsidRPr="00182711">
        <w:rPr>
          <w:sz w:val="28"/>
          <w:szCs w:val="28"/>
        </w:rPr>
        <w:t>/мин; дыхание ритмичное, тип дыхания смешанный. Дыхание через нос не затруднено, выделений из носа, экскориаций, корок в носовых ходах</w:t>
      </w:r>
      <w:r w:rsidR="00182711">
        <w:rPr>
          <w:sz w:val="28"/>
          <w:szCs w:val="28"/>
        </w:rPr>
        <w:t xml:space="preserve"> </w:t>
      </w:r>
      <w:r w:rsidRPr="00182711">
        <w:rPr>
          <w:sz w:val="28"/>
          <w:szCs w:val="28"/>
        </w:rPr>
        <w:t xml:space="preserve">нет. Нос прямой, крылья не участвуют в акте дыхания. Зев нормальной окраски, гиперемии нет, миндалины из-за дужек не выступают, лакуны миндалин чистые. </w:t>
      </w:r>
    </w:p>
    <w:p w:rsidR="00BA2D3F" w:rsidRPr="00182711" w:rsidRDefault="00BA2D3F" w:rsidP="00182711">
      <w:pPr>
        <w:spacing w:line="360" w:lineRule="auto"/>
        <w:ind w:firstLine="709"/>
        <w:jc w:val="both"/>
        <w:rPr>
          <w:sz w:val="28"/>
          <w:szCs w:val="28"/>
        </w:rPr>
      </w:pPr>
      <w:r w:rsidRPr="00182711">
        <w:rPr>
          <w:sz w:val="28"/>
          <w:szCs w:val="28"/>
        </w:rPr>
        <w:t>Грудная</w:t>
      </w:r>
      <w:r w:rsidR="00182711">
        <w:rPr>
          <w:sz w:val="28"/>
          <w:szCs w:val="28"/>
        </w:rPr>
        <w:t xml:space="preserve"> </w:t>
      </w:r>
      <w:r w:rsidRPr="00182711">
        <w:rPr>
          <w:sz w:val="28"/>
          <w:szCs w:val="28"/>
        </w:rPr>
        <w:t xml:space="preserve">клетка </w:t>
      </w:r>
      <w:r w:rsidR="00A0456A" w:rsidRPr="00182711">
        <w:rPr>
          <w:sz w:val="28"/>
          <w:szCs w:val="28"/>
        </w:rPr>
        <w:t>нормо</w:t>
      </w:r>
      <w:r w:rsidRPr="00182711">
        <w:rPr>
          <w:sz w:val="28"/>
          <w:szCs w:val="28"/>
        </w:rPr>
        <w:t>стенической формы, симметричная, равномерно участвует в акте дыхания, ригидности не обнаружено. Голосовое</w:t>
      </w:r>
      <w:r w:rsidR="00182711">
        <w:rPr>
          <w:sz w:val="28"/>
          <w:szCs w:val="28"/>
        </w:rPr>
        <w:t xml:space="preserve"> </w:t>
      </w:r>
      <w:r w:rsidRPr="00182711">
        <w:rPr>
          <w:sz w:val="28"/>
          <w:szCs w:val="28"/>
        </w:rPr>
        <w:t>дрожание</w:t>
      </w:r>
      <w:r w:rsidR="00182711">
        <w:rPr>
          <w:sz w:val="28"/>
          <w:szCs w:val="28"/>
        </w:rPr>
        <w:t xml:space="preserve"> </w:t>
      </w:r>
      <w:r w:rsidRPr="00182711">
        <w:rPr>
          <w:sz w:val="28"/>
          <w:szCs w:val="28"/>
        </w:rPr>
        <w:t>проводится одинаково в симме</w:t>
      </w:r>
      <w:r w:rsidRPr="00182711">
        <w:rPr>
          <w:sz w:val="28"/>
          <w:szCs w:val="28"/>
        </w:rPr>
        <w:t>т</w:t>
      </w:r>
      <w:r w:rsidRPr="00182711">
        <w:rPr>
          <w:sz w:val="28"/>
          <w:szCs w:val="28"/>
        </w:rPr>
        <w:t xml:space="preserve">ричных участках грудной клетки. </w:t>
      </w:r>
    </w:p>
    <w:p w:rsidR="00BA2D3F" w:rsidRPr="00182711" w:rsidRDefault="00BA2D3F" w:rsidP="00182711">
      <w:pPr>
        <w:spacing w:line="360" w:lineRule="auto"/>
        <w:ind w:firstLine="709"/>
        <w:jc w:val="both"/>
        <w:rPr>
          <w:sz w:val="28"/>
          <w:szCs w:val="28"/>
        </w:rPr>
      </w:pPr>
      <w:r w:rsidRPr="00182711">
        <w:rPr>
          <w:sz w:val="28"/>
          <w:szCs w:val="28"/>
        </w:rPr>
        <w:t>При сравнительной перку</w:t>
      </w:r>
      <w:r w:rsidRPr="00182711">
        <w:rPr>
          <w:sz w:val="28"/>
          <w:szCs w:val="28"/>
        </w:rPr>
        <w:t>с</w:t>
      </w:r>
      <w:r w:rsidRPr="00182711">
        <w:rPr>
          <w:sz w:val="28"/>
          <w:szCs w:val="28"/>
        </w:rPr>
        <w:t>сии на симметричных участках грудной клетки перкуторный звук одинак</w:t>
      </w:r>
      <w:r w:rsidRPr="00182711">
        <w:rPr>
          <w:sz w:val="28"/>
          <w:szCs w:val="28"/>
        </w:rPr>
        <w:t>о</w:t>
      </w:r>
      <w:r w:rsidRPr="00182711">
        <w:rPr>
          <w:sz w:val="28"/>
          <w:szCs w:val="28"/>
        </w:rPr>
        <w:t xml:space="preserve">вый по тембру, ясный легочный. </w:t>
      </w:r>
    </w:p>
    <w:p w:rsidR="00BA2D3F" w:rsidRPr="00182711" w:rsidRDefault="00A0456A" w:rsidP="00182711">
      <w:pPr>
        <w:spacing w:line="360" w:lineRule="auto"/>
        <w:ind w:firstLine="709"/>
        <w:jc w:val="both"/>
        <w:rPr>
          <w:sz w:val="28"/>
          <w:szCs w:val="28"/>
        </w:rPr>
      </w:pPr>
      <w:r w:rsidRPr="00182711">
        <w:rPr>
          <w:sz w:val="28"/>
          <w:szCs w:val="28"/>
        </w:rPr>
        <w:t>Подвижность нижнего легочного края, границы легких в пределах возрастной нормы.</w:t>
      </w:r>
    </w:p>
    <w:p w:rsidR="00BA2D3F" w:rsidRPr="00182711" w:rsidRDefault="00BA2D3F" w:rsidP="00182711">
      <w:pPr>
        <w:spacing w:line="360" w:lineRule="auto"/>
        <w:ind w:firstLine="709"/>
        <w:jc w:val="both"/>
        <w:rPr>
          <w:sz w:val="28"/>
          <w:szCs w:val="28"/>
        </w:rPr>
      </w:pPr>
      <w:r w:rsidRPr="00182711">
        <w:rPr>
          <w:sz w:val="28"/>
          <w:szCs w:val="28"/>
        </w:rPr>
        <w:t>При аускультации выслушивается везикулярное дыхание</w:t>
      </w:r>
      <w:r w:rsidR="00182711">
        <w:rPr>
          <w:sz w:val="28"/>
          <w:szCs w:val="28"/>
        </w:rPr>
        <w:t xml:space="preserve"> </w:t>
      </w:r>
      <w:r w:rsidRPr="00182711">
        <w:rPr>
          <w:sz w:val="28"/>
          <w:szCs w:val="28"/>
        </w:rPr>
        <w:t>во всех точках аускультации, хрипов нет.</w:t>
      </w:r>
      <w:r w:rsidR="00182711">
        <w:rPr>
          <w:sz w:val="28"/>
          <w:szCs w:val="28"/>
        </w:rPr>
        <w:t xml:space="preserve"> </w:t>
      </w:r>
      <w:r w:rsidRPr="00182711">
        <w:rPr>
          <w:sz w:val="28"/>
          <w:szCs w:val="28"/>
        </w:rPr>
        <w:t>Крепитации и шума трения плевры не выявлено. Бронхофония</w:t>
      </w:r>
      <w:r w:rsidR="00182711">
        <w:rPr>
          <w:sz w:val="28"/>
          <w:szCs w:val="28"/>
        </w:rPr>
        <w:t xml:space="preserve"> </w:t>
      </w:r>
      <w:r w:rsidRPr="00182711">
        <w:rPr>
          <w:sz w:val="28"/>
          <w:szCs w:val="28"/>
        </w:rPr>
        <w:t>в симметричных областях проводится равномерно.</w:t>
      </w:r>
    </w:p>
    <w:p w:rsidR="00BA2D3F" w:rsidRPr="00182711" w:rsidRDefault="00BA2D3F" w:rsidP="00182711">
      <w:pPr>
        <w:spacing w:line="360" w:lineRule="auto"/>
        <w:ind w:firstLine="709"/>
        <w:jc w:val="both"/>
        <w:rPr>
          <w:sz w:val="28"/>
          <w:szCs w:val="28"/>
        </w:rPr>
      </w:pPr>
    </w:p>
    <w:p w:rsidR="00BA2D3F" w:rsidRPr="00182711" w:rsidRDefault="00BA2D3F" w:rsidP="00182711">
      <w:pPr>
        <w:spacing w:line="360" w:lineRule="auto"/>
        <w:ind w:firstLine="709"/>
        <w:jc w:val="both"/>
        <w:rPr>
          <w:sz w:val="28"/>
          <w:szCs w:val="28"/>
        </w:rPr>
      </w:pPr>
      <w:r w:rsidRPr="00182711">
        <w:rPr>
          <w:i/>
          <w:sz w:val="28"/>
          <w:szCs w:val="28"/>
          <w:u w:val="single"/>
        </w:rPr>
        <w:t>Органы кровообращения.</w:t>
      </w:r>
      <w:r w:rsidRPr="00182711">
        <w:rPr>
          <w:b/>
          <w:sz w:val="28"/>
          <w:szCs w:val="28"/>
        </w:rPr>
        <w:t xml:space="preserve"> </w:t>
      </w:r>
      <w:r w:rsidRPr="00182711">
        <w:rPr>
          <w:sz w:val="28"/>
          <w:szCs w:val="28"/>
        </w:rPr>
        <w:t>Дефигураций в</w:t>
      </w:r>
      <w:r w:rsidRPr="00182711">
        <w:rPr>
          <w:b/>
          <w:sz w:val="28"/>
          <w:szCs w:val="28"/>
        </w:rPr>
        <w:t xml:space="preserve"> </w:t>
      </w:r>
      <w:r w:rsidRPr="00182711">
        <w:rPr>
          <w:sz w:val="28"/>
          <w:szCs w:val="28"/>
        </w:rPr>
        <w:t>области сердца не определяется. В области сердца и внесердечной области п</w:t>
      </w:r>
      <w:r w:rsidRPr="00182711">
        <w:rPr>
          <w:sz w:val="28"/>
          <w:szCs w:val="28"/>
        </w:rPr>
        <w:t>а</w:t>
      </w:r>
      <w:r w:rsidRPr="00182711">
        <w:rPr>
          <w:sz w:val="28"/>
          <w:szCs w:val="28"/>
        </w:rPr>
        <w:t>тологических пульсаций не обнаружено. Виз</w:t>
      </w:r>
      <w:r w:rsidRPr="00182711">
        <w:rPr>
          <w:sz w:val="28"/>
          <w:szCs w:val="28"/>
        </w:rPr>
        <w:t>у</w:t>
      </w:r>
      <w:r w:rsidRPr="00182711">
        <w:rPr>
          <w:sz w:val="28"/>
          <w:szCs w:val="28"/>
        </w:rPr>
        <w:t xml:space="preserve">ально верхушечный толчок не определяется. </w:t>
      </w:r>
    </w:p>
    <w:p w:rsidR="00BA2D3F" w:rsidRPr="00182711" w:rsidRDefault="00BA2D3F" w:rsidP="00182711">
      <w:pPr>
        <w:spacing w:line="360" w:lineRule="auto"/>
        <w:ind w:firstLine="709"/>
        <w:jc w:val="both"/>
        <w:rPr>
          <w:sz w:val="28"/>
          <w:szCs w:val="28"/>
        </w:rPr>
      </w:pPr>
      <w:r w:rsidRPr="00182711">
        <w:rPr>
          <w:sz w:val="28"/>
          <w:szCs w:val="28"/>
        </w:rPr>
        <w:t>При пальпации верх</w:t>
      </w:r>
      <w:r w:rsidRPr="00182711">
        <w:rPr>
          <w:sz w:val="28"/>
          <w:szCs w:val="28"/>
        </w:rPr>
        <w:t>у</w:t>
      </w:r>
      <w:r w:rsidRPr="00182711">
        <w:rPr>
          <w:sz w:val="28"/>
          <w:szCs w:val="28"/>
        </w:rPr>
        <w:t xml:space="preserve">шечный толчок пальпируется в </w:t>
      </w:r>
      <w:r w:rsidRPr="00182711">
        <w:rPr>
          <w:sz w:val="28"/>
          <w:szCs w:val="28"/>
          <w:lang w:val="en-US"/>
        </w:rPr>
        <w:t>V</w:t>
      </w:r>
      <w:r w:rsidRPr="00182711">
        <w:rPr>
          <w:sz w:val="28"/>
          <w:szCs w:val="28"/>
        </w:rPr>
        <w:t xml:space="preserve"> межреберье на </w:t>
      </w:r>
      <w:smartTag w:uri="urn:schemas-microsoft-com:office:smarttags" w:element="metricconverter">
        <w:smartTagPr>
          <w:attr w:name="ProductID" w:val="1,5 см"/>
        </w:smartTagPr>
        <w:r w:rsidR="009A5D6D" w:rsidRPr="00182711">
          <w:rPr>
            <w:sz w:val="28"/>
            <w:szCs w:val="28"/>
          </w:rPr>
          <w:t>1</w:t>
        </w:r>
        <w:r w:rsidRPr="00182711">
          <w:rPr>
            <w:sz w:val="28"/>
            <w:szCs w:val="28"/>
          </w:rPr>
          <w:t>,5 см</w:t>
        </w:r>
      </w:smartTag>
      <w:r w:rsidRPr="00182711">
        <w:rPr>
          <w:sz w:val="28"/>
          <w:szCs w:val="28"/>
        </w:rPr>
        <w:t>. кнутри от левой срединно-ключичной линии, имеет площадь 2 см</w:t>
      </w:r>
      <w:r w:rsidRPr="00182711">
        <w:rPr>
          <w:sz w:val="28"/>
          <w:szCs w:val="28"/>
          <w:vertAlign w:val="superscript"/>
        </w:rPr>
        <w:t>2</w:t>
      </w:r>
      <w:r w:rsidRPr="00182711">
        <w:rPr>
          <w:sz w:val="28"/>
          <w:szCs w:val="28"/>
        </w:rPr>
        <w:t xml:space="preserve">, </w:t>
      </w:r>
      <w:r w:rsidRPr="00182711">
        <w:rPr>
          <w:sz w:val="28"/>
          <w:szCs w:val="28"/>
        </w:rPr>
        <w:lastRenderedPageBreak/>
        <w:t>высокий, сильный. В области верхушки и на основании сердца систолического и диастолического дрожания нет. Аорта в яремной ямке не пальпируе</w:t>
      </w:r>
      <w:r w:rsidRPr="00182711">
        <w:rPr>
          <w:sz w:val="28"/>
          <w:szCs w:val="28"/>
        </w:rPr>
        <w:t>т</w:t>
      </w:r>
      <w:r w:rsidRPr="00182711">
        <w:rPr>
          <w:sz w:val="28"/>
          <w:szCs w:val="28"/>
        </w:rPr>
        <w:t xml:space="preserve">ся. Пульс синхронный на обеих руках, частота </w:t>
      </w:r>
      <w:r w:rsidR="00E946F7" w:rsidRPr="00182711">
        <w:rPr>
          <w:sz w:val="28"/>
          <w:szCs w:val="28"/>
        </w:rPr>
        <w:t>78</w:t>
      </w:r>
      <w:r w:rsidRPr="00182711">
        <w:rPr>
          <w:sz w:val="28"/>
          <w:szCs w:val="28"/>
        </w:rPr>
        <w:t xml:space="preserve"> в минуту, ритмичный, </w:t>
      </w:r>
      <w:r w:rsidR="009A5D6D" w:rsidRPr="00182711">
        <w:rPr>
          <w:sz w:val="28"/>
          <w:szCs w:val="28"/>
        </w:rPr>
        <w:t>хорошего</w:t>
      </w:r>
      <w:r w:rsidRPr="00182711">
        <w:rPr>
          <w:sz w:val="28"/>
          <w:szCs w:val="28"/>
        </w:rPr>
        <w:t xml:space="preserve"> наполнения и напряжения. Дефицит пульса не выявляется. Пульсация капилляров</w:t>
      </w:r>
      <w:r w:rsidR="00182711">
        <w:rPr>
          <w:sz w:val="28"/>
          <w:szCs w:val="28"/>
        </w:rPr>
        <w:t xml:space="preserve"> </w:t>
      </w:r>
      <w:r w:rsidRPr="00182711">
        <w:rPr>
          <w:sz w:val="28"/>
          <w:szCs w:val="28"/>
        </w:rPr>
        <w:t>ногтевых фаланг – отсутствует.</w:t>
      </w:r>
      <w:r w:rsidR="00E946F7" w:rsidRPr="00182711">
        <w:rPr>
          <w:sz w:val="28"/>
          <w:szCs w:val="28"/>
        </w:rPr>
        <w:t xml:space="preserve"> </w:t>
      </w:r>
      <w:r w:rsidRPr="00182711">
        <w:rPr>
          <w:sz w:val="28"/>
          <w:szCs w:val="28"/>
        </w:rPr>
        <w:t xml:space="preserve">При аускультации в </w:t>
      </w:r>
      <w:r w:rsidR="009A5D6D" w:rsidRPr="00182711">
        <w:rPr>
          <w:sz w:val="28"/>
          <w:szCs w:val="28"/>
        </w:rPr>
        <w:t>4</w:t>
      </w:r>
      <w:r w:rsidRPr="00182711">
        <w:rPr>
          <w:sz w:val="28"/>
          <w:szCs w:val="28"/>
        </w:rPr>
        <w:t xml:space="preserve"> основных то</w:t>
      </w:r>
      <w:r w:rsidRPr="00182711">
        <w:rPr>
          <w:sz w:val="28"/>
          <w:szCs w:val="28"/>
        </w:rPr>
        <w:t>ч</w:t>
      </w:r>
      <w:r w:rsidRPr="00182711">
        <w:rPr>
          <w:sz w:val="28"/>
          <w:szCs w:val="28"/>
        </w:rPr>
        <w:t xml:space="preserve">ках выслушиваются ритмичные </w:t>
      </w:r>
      <w:r w:rsidRPr="00182711">
        <w:rPr>
          <w:sz w:val="28"/>
          <w:szCs w:val="28"/>
          <w:lang w:val="en-US"/>
        </w:rPr>
        <w:t>I</w:t>
      </w:r>
      <w:r w:rsidRPr="00182711">
        <w:rPr>
          <w:sz w:val="28"/>
          <w:szCs w:val="28"/>
        </w:rPr>
        <w:t xml:space="preserve"> и </w:t>
      </w:r>
      <w:r w:rsidRPr="00182711">
        <w:rPr>
          <w:sz w:val="28"/>
          <w:szCs w:val="28"/>
          <w:lang w:val="en-US"/>
        </w:rPr>
        <w:t>II</w:t>
      </w:r>
      <w:r w:rsidRPr="00182711">
        <w:rPr>
          <w:sz w:val="28"/>
          <w:szCs w:val="28"/>
        </w:rPr>
        <w:t xml:space="preserve"> тоны сердца. Тоны сердца </w:t>
      </w:r>
      <w:r w:rsidR="009A5D6D" w:rsidRPr="00182711">
        <w:rPr>
          <w:sz w:val="28"/>
          <w:szCs w:val="28"/>
        </w:rPr>
        <w:t>ясные</w:t>
      </w:r>
      <w:r w:rsidRPr="00182711">
        <w:rPr>
          <w:sz w:val="28"/>
          <w:szCs w:val="28"/>
        </w:rPr>
        <w:t xml:space="preserve">, частота </w:t>
      </w:r>
      <w:r w:rsidR="00E946F7" w:rsidRPr="00182711">
        <w:rPr>
          <w:sz w:val="28"/>
          <w:szCs w:val="28"/>
        </w:rPr>
        <w:t>78</w:t>
      </w:r>
      <w:r w:rsidRPr="00182711">
        <w:rPr>
          <w:sz w:val="28"/>
          <w:szCs w:val="28"/>
        </w:rPr>
        <w:t xml:space="preserve"> в минуту, нормокардия, ритм правильный. Дополнительные тоны, щелчок откр</w:t>
      </w:r>
      <w:r w:rsidRPr="00182711">
        <w:rPr>
          <w:sz w:val="28"/>
          <w:szCs w:val="28"/>
        </w:rPr>
        <w:t>ы</w:t>
      </w:r>
      <w:r w:rsidRPr="00182711">
        <w:rPr>
          <w:sz w:val="28"/>
          <w:szCs w:val="28"/>
        </w:rPr>
        <w:t>тия митрального клапана, ритм галопа, а так же патологические внутри- и внесердечные</w:t>
      </w:r>
      <w:r w:rsidR="00182711">
        <w:rPr>
          <w:sz w:val="28"/>
          <w:szCs w:val="28"/>
        </w:rPr>
        <w:t xml:space="preserve"> </w:t>
      </w:r>
      <w:r w:rsidRPr="00182711">
        <w:rPr>
          <w:sz w:val="28"/>
          <w:szCs w:val="28"/>
        </w:rPr>
        <w:t xml:space="preserve">шумы не выслушиваются. </w:t>
      </w:r>
    </w:p>
    <w:p w:rsidR="00BA2D3F" w:rsidRPr="00182711" w:rsidRDefault="00BA2D3F" w:rsidP="00182711">
      <w:pPr>
        <w:spacing w:line="360" w:lineRule="auto"/>
        <w:ind w:firstLine="709"/>
        <w:jc w:val="both"/>
        <w:rPr>
          <w:sz w:val="28"/>
          <w:szCs w:val="28"/>
        </w:rPr>
      </w:pPr>
      <w:r w:rsidRPr="00182711">
        <w:rPr>
          <w:sz w:val="28"/>
          <w:szCs w:val="28"/>
        </w:rPr>
        <w:t>Артериальное давление, как на правой, так и на левой руках одинаковое – 1</w:t>
      </w:r>
      <w:r w:rsidR="009A5D6D" w:rsidRPr="00182711">
        <w:rPr>
          <w:sz w:val="28"/>
          <w:szCs w:val="28"/>
        </w:rPr>
        <w:t>2</w:t>
      </w:r>
      <w:r w:rsidR="00E946F7" w:rsidRPr="00182711">
        <w:rPr>
          <w:sz w:val="28"/>
          <w:szCs w:val="28"/>
        </w:rPr>
        <w:t>0</w:t>
      </w:r>
      <w:r w:rsidRPr="00182711">
        <w:rPr>
          <w:sz w:val="28"/>
          <w:szCs w:val="28"/>
        </w:rPr>
        <w:t>/</w:t>
      </w:r>
      <w:r w:rsidR="009A5D6D" w:rsidRPr="00182711">
        <w:rPr>
          <w:sz w:val="28"/>
          <w:szCs w:val="28"/>
        </w:rPr>
        <w:t>8</w:t>
      </w:r>
      <w:r w:rsidRPr="00182711">
        <w:rPr>
          <w:sz w:val="28"/>
          <w:szCs w:val="28"/>
        </w:rPr>
        <w:t>0 мм. рт. ст. При аускультации аорты, подключичных, сонных а</w:t>
      </w:r>
      <w:r w:rsidRPr="00182711">
        <w:rPr>
          <w:sz w:val="28"/>
          <w:szCs w:val="28"/>
        </w:rPr>
        <w:t>р</w:t>
      </w:r>
      <w:r w:rsidRPr="00182711">
        <w:rPr>
          <w:sz w:val="28"/>
          <w:szCs w:val="28"/>
        </w:rPr>
        <w:t xml:space="preserve">терий патологических шумов не выслушивается. </w:t>
      </w:r>
    </w:p>
    <w:p w:rsidR="00BA2D3F" w:rsidRPr="00182711" w:rsidRDefault="00BA2D3F" w:rsidP="00182711">
      <w:pPr>
        <w:spacing w:line="360" w:lineRule="auto"/>
        <w:ind w:firstLine="709"/>
        <w:jc w:val="both"/>
        <w:rPr>
          <w:i/>
          <w:sz w:val="28"/>
          <w:szCs w:val="28"/>
          <w:u w:val="single"/>
        </w:rPr>
      </w:pPr>
    </w:p>
    <w:p w:rsidR="00BA2D3F" w:rsidRPr="00182711" w:rsidRDefault="00BA2D3F" w:rsidP="0018271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82711">
        <w:rPr>
          <w:i/>
          <w:sz w:val="28"/>
          <w:szCs w:val="28"/>
          <w:u w:val="single"/>
        </w:rPr>
        <w:t>Органы пищеварения.</w:t>
      </w:r>
      <w:r w:rsidRPr="00182711">
        <w:rPr>
          <w:b/>
          <w:sz w:val="28"/>
          <w:szCs w:val="28"/>
        </w:rPr>
        <w:t xml:space="preserve"> </w:t>
      </w:r>
      <w:r w:rsidRPr="00182711">
        <w:rPr>
          <w:sz w:val="28"/>
          <w:szCs w:val="28"/>
        </w:rPr>
        <w:t>Углы рта симметричные, губы бледно-розового цвета. Запах изо рта отсутствует, афт, пигментации, кровоизлияний, телеангиоэктаз на слизистой рта нет, слизистая твердого неба и полости рта розового цвета. Десны розовые влажные, без патологических изменений. Больн</w:t>
      </w:r>
      <w:r w:rsidR="009A5D6D" w:rsidRPr="00182711">
        <w:rPr>
          <w:sz w:val="28"/>
          <w:szCs w:val="28"/>
        </w:rPr>
        <w:t>ой</w:t>
      </w:r>
      <w:r w:rsidRPr="00182711">
        <w:rPr>
          <w:sz w:val="28"/>
          <w:szCs w:val="28"/>
        </w:rPr>
        <w:t xml:space="preserve"> свободно высовывает язык; язык розовый, сухой, сосочковый слой выражен, трещин, язв не обнаружено, повер</w:t>
      </w:r>
      <w:r w:rsidRPr="00182711">
        <w:rPr>
          <w:sz w:val="28"/>
          <w:szCs w:val="28"/>
        </w:rPr>
        <w:t>х</w:t>
      </w:r>
      <w:r w:rsidRPr="00182711">
        <w:rPr>
          <w:sz w:val="28"/>
          <w:szCs w:val="28"/>
        </w:rPr>
        <w:t>ность языка равномерно покрыта беловатым налетом. Тремора нет. Слизистая ротоглотки чистая. Зубы и десна в удовлетворительном состоянии.</w:t>
      </w:r>
    </w:p>
    <w:p w:rsidR="00BA2D3F" w:rsidRPr="00182711" w:rsidRDefault="00BA2D3F" w:rsidP="00182711">
      <w:pPr>
        <w:pStyle w:val="2"/>
        <w:spacing w:after="0" w:line="360" w:lineRule="auto"/>
        <w:ind w:firstLine="709"/>
        <w:jc w:val="both"/>
        <w:rPr>
          <w:sz w:val="28"/>
          <w:szCs w:val="28"/>
        </w:rPr>
      </w:pPr>
      <w:r w:rsidRPr="00182711">
        <w:rPr>
          <w:sz w:val="28"/>
          <w:szCs w:val="28"/>
        </w:rPr>
        <w:t>Живот: округлой формы, симметричный, цвет кожи не изменен,</w:t>
      </w:r>
      <w:r w:rsidR="00182711">
        <w:rPr>
          <w:sz w:val="28"/>
          <w:szCs w:val="28"/>
        </w:rPr>
        <w:t xml:space="preserve"> </w:t>
      </w:r>
      <w:r w:rsidRPr="00182711">
        <w:rPr>
          <w:sz w:val="28"/>
          <w:szCs w:val="28"/>
        </w:rPr>
        <w:t>участвует в акте дыхания; при осмотре видимой п</w:t>
      </w:r>
      <w:r w:rsidRPr="00182711">
        <w:rPr>
          <w:sz w:val="28"/>
          <w:szCs w:val="28"/>
        </w:rPr>
        <w:t>е</w:t>
      </w:r>
      <w:r w:rsidRPr="00182711">
        <w:rPr>
          <w:sz w:val="28"/>
          <w:szCs w:val="28"/>
        </w:rPr>
        <w:t>ристальтики и антиперистальтики не выявляется, венозные коллатерали на пере</w:t>
      </w:r>
      <w:r w:rsidRPr="00182711">
        <w:rPr>
          <w:sz w:val="28"/>
          <w:szCs w:val="28"/>
        </w:rPr>
        <w:t>д</w:t>
      </w:r>
      <w:r w:rsidRPr="00182711">
        <w:rPr>
          <w:sz w:val="28"/>
          <w:szCs w:val="28"/>
        </w:rPr>
        <w:t xml:space="preserve">ней брюшной стенке не развиты. </w:t>
      </w:r>
    </w:p>
    <w:p w:rsidR="00BA2D3F" w:rsidRPr="00182711" w:rsidRDefault="00BA2D3F" w:rsidP="00182711">
      <w:pPr>
        <w:pStyle w:val="2"/>
        <w:spacing w:after="0" w:line="360" w:lineRule="auto"/>
        <w:ind w:firstLine="709"/>
        <w:jc w:val="both"/>
        <w:rPr>
          <w:sz w:val="28"/>
          <w:szCs w:val="28"/>
        </w:rPr>
      </w:pPr>
      <w:r w:rsidRPr="00182711">
        <w:rPr>
          <w:sz w:val="28"/>
          <w:szCs w:val="28"/>
        </w:rPr>
        <w:t>При пальпации передн</w:t>
      </w:r>
      <w:r w:rsidR="009A5D6D" w:rsidRPr="00182711">
        <w:rPr>
          <w:sz w:val="28"/>
          <w:szCs w:val="28"/>
        </w:rPr>
        <w:t>яя</w:t>
      </w:r>
      <w:r w:rsidRPr="00182711">
        <w:rPr>
          <w:sz w:val="28"/>
          <w:szCs w:val="28"/>
        </w:rPr>
        <w:t xml:space="preserve"> брюшн</w:t>
      </w:r>
      <w:r w:rsidR="009A5D6D" w:rsidRPr="00182711">
        <w:rPr>
          <w:sz w:val="28"/>
          <w:szCs w:val="28"/>
        </w:rPr>
        <w:t>ая</w:t>
      </w:r>
      <w:r w:rsidRPr="00182711">
        <w:rPr>
          <w:sz w:val="28"/>
          <w:szCs w:val="28"/>
        </w:rPr>
        <w:t xml:space="preserve"> стенк</w:t>
      </w:r>
      <w:r w:rsidR="009A5D6D" w:rsidRPr="00182711">
        <w:rPr>
          <w:sz w:val="28"/>
          <w:szCs w:val="28"/>
        </w:rPr>
        <w:t>а</w:t>
      </w:r>
      <w:r w:rsidRPr="00182711">
        <w:rPr>
          <w:sz w:val="28"/>
          <w:szCs w:val="28"/>
        </w:rPr>
        <w:t xml:space="preserve"> болезненн</w:t>
      </w:r>
      <w:r w:rsidR="009A5D6D" w:rsidRPr="00182711">
        <w:rPr>
          <w:sz w:val="28"/>
          <w:szCs w:val="28"/>
        </w:rPr>
        <w:t>а</w:t>
      </w:r>
      <w:r w:rsidRPr="00182711">
        <w:rPr>
          <w:sz w:val="28"/>
          <w:szCs w:val="28"/>
        </w:rPr>
        <w:t>. Напряжения мышц брюшной стенки нет. Опухолевых образов</w:t>
      </w:r>
      <w:r w:rsidRPr="00182711">
        <w:rPr>
          <w:sz w:val="28"/>
          <w:szCs w:val="28"/>
        </w:rPr>
        <w:t>а</w:t>
      </w:r>
      <w:r w:rsidRPr="00182711">
        <w:rPr>
          <w:sz w:val="28"/>
          <w:szCs w:val="28"/>
        </w:rPr>
        <w:t>ний, грыжевых выпячиваний, грыжевых ворот не обнаружено, симптом Щеткина-Блюмберга отрицательный. Симптом Падалки отрицательный.</w:t>
      </w:r>
    </w:p>
    <w:p w:rsidR="00BA2D3F" w:rsidRPr="00182711" w:rsidRDefault="00BA2D3F" w:rsidP="00182711">
      <w:pPr>
        <w:pStyle w:val="2"/>
        <w:spacing w:after="0" w:line="360" w:lineRule="auto"/>
        <w:ind w:firstLine="709"/>
        <w:jc w:val="both"/>
        <w:rPr>
          <w:sz w:val="28"/>
          <w:szCs w:val="28"/>
        </w:rPr>
      </w:pPr>
      <w:r w:rsidRPr="00182711">
        <w:rPr>
          <w:sz w:val="28"/>
          <w:szCs w:val="28"/>
        </w:rPr>
        <w:lastRenderedPageBreak/>
        <w:t>При методической глубокой пальпации по Образцову-Стражеско</w:t>
      </w:r>
      <w:r w:rsidR="00182711">
        <w:rPr>
          <w:sz w:val="28"/>
          <w:szCs w:val="28"/>
        </w:rPr>
        <w:t xml:space="preserve"> </w:t>
      </w:r>
      <w:r w:rsidR="00E946F7" w:rsidRPr="00182711">
        <w:rPr>
          <w:sz w:val="28"/>
          <w:szCs w:val="28"/>
        </w:rPr>
        <w:t xml:space="preserve">патологии не обнаружено. </w:t>
      </w:r>
      <w:r w:rsidRPr="00182711">
        <w:rPr>
          <w:sz w:val="28"/>
          <w:szCs w:val="28"/>
        </w:rPr>
        <w:t>По</w:t>
      </w:r>
      <w:r w:rsidRPr="00182711">
        <w:rPr>
          <w:sz w:val="28"/>
          <w:szCs w:val="28"/>
        </w:rPr>
        <w:t>д</w:t>
      </w:r>
      <w:r w:rsidRPr="00182711">
        <w:rPr>
          <w:sz w:val="28"/>
          <w:szCs w:val="28"/>
        </w:rPr>
        <w:t>желудочная железа, селезенка, почки не пальпируются.</w:t>
      </w:r>
      <w:r w:rsidR="00182711">
        <w:rPr>
          <w:sz w:val="28"/>
          <w:szCs w:val="28"/>
        </w:rPr>
        <w:t xml:space="preserve"> </w:t>
      </w:r>
      <w:r w:rsidRPr="00182711">
        <w:rPr>
          <w:sz w:val="28"/>
          <w:szCs w:val="28"/>
        </w:rPr>
        <w:t xml:space="preserve">При пальпации нижний край печени гладкий, закругленный, не выступает из под реберной дуги. Поверхность ровная, пальпация безболезненна. Желчный пузырь не пальпируется, френикус-симптом отрицательный. </w:t>
      </w:r>
    </w:p>
    <w:p w:rsidR="00BA2D3F" w:rsidRPr="00182711" w:rsidRDefault="00BA2D3F" w:rsidP="00182711">
      <w:pPr>
        <w:pStyle w:val="2"/>
        <w:spacing w:after="0" w:line="360" w:lineRule="auto"/>
        <w:ind w:firstLine="709"/>
        <w:jc w:val="both"/>
        <w:rPr>
          <w:sz w:val="28"/>
          <w:szCs w:val="28"/>
        </w:rPr>
      </w:pPr>
      <w:r w:rsidRPr="00182711">
        <w:rPr>
          <w:sz w:val="28"/>
          <w:szCs w:val="28"/>
        </w:rPr>
        <w:t>Перкуторный звук над животом тимпанический. Симптом Менделя отрицательный. Свободной жидкости в брюшной полости нет. При перкуссии печени в</w:t>
      </w:r>
      <w:r w:rsidRPr="00182711">
        <w:rPr>
          <w:sz w:val="28"/>
          <w:szCs w:val="28"/>
        </w:rPr>
        <w:t>ы</w:t>
      </w:r>
      <w:r w:rsidRPr="00182711">
        <w:rPr>
          <w:sz w:val="28"/>
          <w:szCs w:val="28"/>
        </w:rPr>
        <w:t xml:space="preserve">явлены следующие размеры (по Курлову): по срединно-ключичной линии: </w:t>
      </w:r>
      <w:smartTag w:uri="urn:schemas-microsoft-com:office:smarttags" w:element="metricconverter">
        <w:smartTagPr>
          <w:attr w:name="ProductID" w:val="10 см"/>
        </w:smartTagPr>
        <w:r w:rsidRPr="00182711">
          <w:rPr>
            <w:sz w:val="28"/>
            <w:szCs w:val="28"/>
          </w:rPr>
          <w:t>10 см</w:t>
        </w:r>
      </w:smartTag>
      <w:r w:rsidRPr="00182711">
        <w:rPr>
          <w:sz w:val="28"/>
          <w:szCs w:val="28"/>
        </w:rPr>
        <w:t>,</w:t>
      </w:r>
      <w:r w:rsidR="00182711">
        <w:rPr>
          <w:sz w:val="28"/>
          <w:szCs w:val="28"/>
        </w:rPr>
        <w:t xml:space="preserve"> </w:t>
      </w:r>
      <w:r w:rsidRPr="00182711">
        <w:rPr>
          <w:sz w:val="28"/>
          <w:szCs w:val="28"/>
        </w:rPr>
        <w:t xml:space="preserve">по передней срединной линии </w:t>
      </w:r>
      <w:smartTag w:uri="urn:schemas-microsoft-com:office:smarttags" w:element="metricconverter">
        <w:smartTagPr>
          <w:attr w:name="ProductID" w:val="8 см"/>
        </w:smartTagPr>
        <w:r w:rsidRPr="00182711">
          <w:rPr>
            <w:sz w:val="28"/>
            <w:szCs w:val="28"/>
          </w:rPr>
          <w:t>8 см</w:t>
        </w:r>
      </w:smartTag>
      <w:r w:rsidRPr="00182711">
        <w:rPr>
          <w:sz w:val="28"/>
          <w:szCs w:val="28"/>
        </w:rPr>
        <w:t xml:space="preserve">, по левой реберной дуге </w:t>
      </w:r>
      <w:smartTag w:uri="urn:schemas-microsoft-com:office:smarttags" w:element="metricconverter">
        <w:smartTagPr>
          <w:attr w:name="ProductID" w:val="7 см"/>
        </w:smartTagPr>
        <w:r w:rsidRPr="00182711">
          <w:rPr>
            <w:sz w:val="28"/>
            <w:szCs w:val="28"/>
          </w:rPr>
          <w:t>7 см</w:t>
        </w:r>
      </w:smartTag>
      <w:r w:rsidRPr="00182711">
        <w:rPr>
          <w:sz w:val="28"/>
          <w:szCs w:val="28"/>
        </w:rPr>
        <w:t xml:space="preserve">. </w:t>
      </w:r>
    </w:p>
    <w:p w:rsidR="00BA2D3F" w:rsidRPr="00182711" w:rsidRDefault="00BA2D3F" w:rsidP="00182711">
      <w:pPr>
        <w:pStyle w:val="2"/>
        <w:spacing w:after="0" w:line="360" w:lineRule="auto"/>
        <w:ind w:firstLine="709"/>
        <w:jc w:val="both"/>
        <w:rPr>
          <w:sz w:val="28"/>
          <w:szCs w:val="28"/>
        </w:rPr>
      </w:pPr>
      <w:r w:rsidRPr="00182711">
        <w:rPr>
          <w:sz w:val="28"/>
          <w:szCs w:val="28"/>
        </w:rPr>
        <w:t>При аускультации органов пищ</w:t>
      </w:r>
      <w:r w:rsidRPr="00182711">
        <w:rPr>
          <w:sz w:val="28"/>
          <w:szCs w:val="28"/>
        </w:rPr>
        <w:t>е</w:t>
      </w:r>
      <w:r w:rsidRPr="00182711">
        <w:rPr>
          <w:sz w:val="28"/>
          <w:szCs w:val="28"/>
        </w:rPr>
        <w:t xml:space="preserve">варения выслушивается </w:t>
      </w:r>
      <w:r w:rsidR="00E946F7" w:rsidRPr="00182711">
        <w:rPr>
          <w:sz w:val="28"/>
          <w:szCs w:val="28"/>
        </w:rPr>
        <w:t>умеренный</w:t>
      </w:r>
      <w:r w:rsidRPr="00182711">
        <w:rPr>
          <w:sz w:val="28"/>
          <w:szCs w:val="28"/>
        </w:rPr>
        <w:t xml:space="preserve"> шум перистальтики кишечника, шума трения брюшины не в</w:t>
      </w:r>
      <w:r w:rsidRPr="00182711">
        <w:rPr>
          <w:sz w:val="28"/>
          <w:szCs w:val="28"/>
        </w:rPr>
        <w:t>ы</w:t>
      </w:r>
      <w:r w:rsidRPr="00182711">
        <w:rPr>
          <w:sz w:val="28"/>
          <w:szCs w:val="28"/>
        </w:rPr>
        <w:t>слушивается. Сосудистые шумы не выявляются.</w:t>
      </w:r>
    </w:p>
    <w:p w:rsidR="002771FC" w:rsidRDefault="002771FC" w:rsidP="00182711">
      <w:pPr>
        <w:spacing w:line="360" w:lineRule="auto"/>
        <w:ind w:firstLine="709"/>
        <w:jc w:val="both"/>
        <w:rPr>
          <w:i/>
          <w:sz w:val="28"/>
          <w:szCs w:val="28"/>
          <w:u w:val="single"/>
        </w:rPr>
      </w:pPr>
    </w:p>
    <w:p w:rsidR="00BA2D3F" w:rsidRPr="00182711" w:rsidRDefault="00BA2D3F" w:rsidP="00182711">
      <w:pPr>
        <w:spacing w:line="360" w:lineRule="auto"/>
        <w:ind w:firstLine="709"/>
        <w:jc w:val="both"/>
        <w:rPr>
          <w:sz w:val="28"/>
          <w:szCs w:val="28"/>
        </w:rPr>
      </w:pPr>
      <w:r w:rsidRPr="00182711">
        <w:rPr>
          <w:i/>
          <w:sz w:val="28"/>
          <w:szCs w:val="28"/>
          <w:u w:val="single"/>
        </w:rPr>
        <w:t>Органы мочевыделения.</w:t>
      </w:r>
      <w:r w:rsidRPr="00182711">
        <w:rPr>
          <w:b/>
          <w:sz w:val="28"/>
          <w:szCs w:val="28"/>
        </w:rPr>
        <w:t xml:space="preserve"> </w:t>
      </w:r>
      <w:r w:rsidRPr="00182711">
        <w:rPr>
          <w:sz w:val="28"/>
          <w:szCs w:val="28"/>
        </w:rPr>
        <w:t>В поясничной и надлобковой областях патологических изменений нет. Почки у больн</w:t>
      </w:r>
      <w:r w:rsidR="009A5D6D" w:rsidRPr="00182711">
        <w:rPr>
          <w:sz w:val="28"/>
          <w:szCs w:val="28"/>
        </w:rPr>
        <w:t>ого</w:t>
      </w:r>
      <w:r w:rsidRPr="00182711">
        <w:rPr>
          <w:sz w:val="28"/>
          <w:szCs w:val="28"/>
        </w:rPr>
        <w:t xml:space="preserve"> не пальпирую</w:t>
      </w:r>
      <w:r w:rsidRPr="00182711">
        <w:rPr>
          <w:sz w:val="28"/>
          <w:szCs w:val="28"/>
        </w:rPr>
        <w:t>т</w:t>
      </w:r>
      <w:r w:rsidRPr="00182711">
        <w:rPr>
          <w:sz w:val="28"/>
          <w:szCs w:val="28"/>
        </w:rPr>
        <w:t>ся, симптом Пастернацкого отрицательный с обеих сторон. Болезненности в поясничной области нет, мочевой пузырь над лобком не в</w:t>
      </w:r>
      <w:r w:rsidRPr="00182711">
        <w:rPr>
          <w:sz w:val="28"/>
          <w:szCs w:val="28"/>
        </w:rPr>
        <w:t>ы</w:t>
      </w:r>
      <w:r w:rsidRPr="00182711">
        <w:rPr>
          <w:sz w:val="28"/>
          <w:szCs w:val="28"/>
        </w:rPr>
        <w:t>пячивается; при пальпации надлобковой области болезненных ощущений у больно</w:t>
      </w:r>
      <w:r w:rsidR="009A5D6D" w:rsidRPr="00182711">
        <w:rPr>
          <w:sz w:val="28"/>
          <w:szCs w:val="28"/>
        </w:rPr>
        <w:t>го</w:t>
      </w:r>
      <w:r w:rsidRPr="00182711">
        <w:rPr>
          <w:sz w:val="28"/>
          <w:szCs w:val="28"/>
        </w:rPr>
        <w:t xml:space="preserve"> не возникает. Мочеиспускание произвольное, диурез</w:t>
      </w:r>
      <w:r w:rsidR="00E946F7" w:rsidRPr="00182711">
        <w:rPr>
          <w:sz w:val="28"/>
          <w:szCs w:val="28"/>
        </w:rPr>
        <w:t xml:space="preserve"> достаточный.</w:t>
      </w:r>
    </w:p>
    <w:p w:rsidR="002771FC" w:rsidRDefault="002771FC" w:rsidP="00182711">
      <w:pPr>
        <w:spacing w:line="360" w:lineRule="auto"/>
        <w:ind w:firstLine="709"/>
        <w:jc w:val="both"/>
        <w:rPr>
          <w:i/>
          <w:sz w:val="28"/>
          <w:szCs w:val="28"/>
          <w:u w:val="single"/>
        </w:rPr>
      </w:pPr>
    </w:p>
    <w:p w:rsidR="00BA2D3F" w:rsidRPr="00182711" w:rsidRDefault="00BA2D3F" w:rsidP="00182711">
      <w:pPr>
        <w:spacing w:line="360" w:lineRule="auto"/>
        <w:ind w:firstLine="709"/>
        <w:jc w:val="both"/>
        <w:rPr>
          <w:sz w:val="28"/>
          <w:szCs w:val="28"/>
        </w:rPr>
      </w:pPr>
      <w:r w:rsidRPr="00182711">
        <w:rPr>
          <w:i/>
          <w:sz w:val="28"/>
          <w:szCs w:val="28"/>
          <w:u w:val="single"/>
        </w:rPr>
        <w:t>Нервная система.</w:t>
      </w:r>
      <w:r w:rsidRPr="00182711">
        <w:rPr>
          <w:sz w:val="28"/>
          <w:szCs w:val="28"/>
        </w:rPr>
        <w:t xml:space="preserve"> Судорог, скованности, ригидности затылочных мышц нет. Рефлексы сохранены. Патологических рефлексов нет. Ширина глазных щелей без патологии, открытие глазных щелей равномерное,</w:t>
      </w:r>
      <w:r w:rsidR="00182711">
        <w:rPr>
          <w:sz w:val="28"/>
          <w:szCs w:val="28"/>
        </w:rPr>
        <w:t xml:space="preserve"> </w:t>
      </w:r>
      <w:r w:rsidRPr="00182711">
        <w:rPr>
          <w:sz w:val="28"/>
          <w:szCs w:val="28"/>
        </w:rPr>
        <w:t>птоза, косоглазия нет.</w:t>
      </w:r>
      <w:r w:rsidR="00182711">
        <w:rPr>
          <w:sz w:val="28"/>
          <w:szCs w:val="28"/>
        </w:rPr>
        <w:t xml:space="preserve"> </w:t>
      </w:r>
      <w:r w:rsidRPr="00182711">
        <w:rPr>
          <w:sz w:val="28"/>
          <w:szCs w:val="28"/>
        </w:rPr>
        <w:t xml:space="preserve">Зрачки круглые, реакция на свет сохранена, содружественная. Симптом Греффе отрицательный. </w:t>
      </w:r>
    </w:p>
    <w:p w:rsidR="00BA2D3F" w:rsidRPr="00182711" w:rsidRDefault="00BA2D3F" w:rsidP="00182711">
      <w:pPr>
        <w:spacing w:line="360" w:lineRule="auto"/>
        <w:ind w:firstLine="709"/>
        <w:jc w:val="both"/>
        <w:rPr>
          <w:sz w:val="28"/>
          <w:szCs w:val="28"/>
        </w:rPr>
      </w:pPr>
      <w:r w:rsidRPr="00182711">
        <w:rPr>
          <w:sz w:val="28"/>
          <w:szCs w:val="28"/>
        </w:rPr>
        <w:t xml:space="preserve">Психическая сфера: Сознание ясное, состояние вялое. </w:t>
      </w:r>
      <w:r w:rsidR="009A5D6D" w:rsidRPr="00182711">
        <w:rPr>
          <w:sz w:val="28"/>
          <w:szCs w:val="28"/>
        </w:rPr>
        <w:t>С</w:t>
      </w:r>
      <w:r w:rsidR="00664ED9" w:rsidRPr="00182711">
        <w:rPr>
          <w:sz w:val="28"/>
          <w:szCs w:val="28"/>
        </w:rPr>
        <w:t>нижени</w:t>
      </w:r>
      <w:r w:rsidR="009A5D6D" w:rsidRPr="00182711">
        <w:rPr>
          <w:sz w:val="28"/>
          <w:szCs w:val="28"/>
        </w:rPr>
        <w:t>я</w:t>
      </w:r>
      <w:r w:rsidR="00664ED9" w:rsidRPr="00182711">
        <w:rPr>
          <w:sz w:val="28"/>
          <w:szCs w:val="28"/>
        </w:rPr>
        <w:t xml:space="preserve"> памяти</w:t>
      </w:r>
      <w:r w:rsidR="009A5D6D" w:rsidRPr="00182711">
        <w:rPr>
          <w:sz w:val="28"/>
          <w:szCs w:val="28"/>
        </w:rPr>
        <w:t xml:space="preserve"> нет</w:t>
      </w:r>
      <w:r w:rsidR="00664ED9" w:rsidRPr="00182711">
        <w:rPr>
          <w:sz w:val="28"/>
          <w:szCs w:val="28"/>
        </w:rPr>
        <w:t>, эмоциональн</w:t>
      </w:r>
      <w:r w:rsidR="009A5D6D" w:rsidRPr="00182711">
        <w:rPr>
          <w:sz w:val="28"/>
          <w:szCs w:val="28"/>
        </w:rPr>
        <w:t>о</w:t>
      </w:r>
      <w:r w:rsidR="00664ED9" w:rsidRPr="00182711">
        <w:rPr>
          <w:sz w:val="28"/>
          <w:szCs w:val="28"/>
        </w:rPr>
        <w:t xml:space="preserve"> неустойчив, нарушени</w:t>
      </w:r>
      <w:r w:rsidR="007D17F7" w:rsidRPr="00182711">
        <w:rPr>
          <w:sz w:val="28"/>
          <w:szCs w:val="28"/>
        </w:rPr>
        <w:t>й</w:t>
      </w:r>
      <w:r w:rsidR="00664ED9" w:rsidRPr="00182711">
        <w:rPr>
          <w:sz w:val="28"/>
          <w:szCs w:val="28"/>
        </w:rPr>
        <w:t xml:space="preserve"> сна</w:t>
      </w:r>
      <w:r w:rsidR="007D17F7" w:rsidRPr="00182711">
        <w:rPr>
          <w:sz w:val="28"/>
          <w:szCs w:val="28"/>
        </w:rPr>
        <w:t xml:space="preserve"> нет</w:t>
      </w:r>
      <w:r w:rsidR="00664ED9" w:rsidRPr="00182711">
        <w:rPr>
          <w:sz w:val="28"/>
          <w:szCs w:val="28"/>
        </w:rPr>
        <w:t xml:space="preserve">. </w:t>
      </w:r>
      <w:r w:rsidRPr="00182711">
        <w:rPr>
          <w:sz w:val="28"/>
          <w:szCs w:val="28"/>
        </w:rPr>
        <w:t>Бреда, навязчивых галлюцинаций, идей нет.</w:t>
      </w:r>
    </w:p>
    <w:p w:rsidR="00BA2D3F" w:rsidRPr="00182711" w:rsidRDefault="00BA2D3F" w:rsidP="002771FC">
      <w:pPr>
        <w:spacing w:line="360" w:lineRule="auto"/>
        <w:ind w:left="709"/>
        <w:jc w:val="center"/>
        <w:rPr>
          <w:sz w:val="28"/>
          <w:szCs w:val="28"/>
        </w:rPr>
      </w:pPr>
      <w:r w:rsidRPr="00182711">
        <w:rPr>
          <w:sz w:val="28"/>
          <w:szCs w:val="28"/>
        </w:rPr>
        <w:t xml:space="preserve">ПРЕДВАРИТЕЛЬНЫЙ </w:t>
      </w:r>
      <w:r w:rsidR="00353B6B" w:rsidRPr="00182711">
        <w:rPr>
          <w:sz w:val="28"/>
          <w:szCs w:val="28"/>
        </w:rPr>
        <w:t>Д</w:t>
      </w:r>
      <w:r w:rsidRPr="00182711">
        <w:rPr>
          <w:sz w:val="28"/>
          <w:szCs w:val="28"/>
        </w:rPr>
        <w:t>ИАГНОЗ И ЕГО ОБОСНОВАНИЕ</w:t>
      </w:r>
    </w:p>
    <w:p w:rsidR="00BA2D3F" w:rsidRPr="00182711" w:rsidRDefault="00BA2D3F" w:rsidP="00182711">
      <w:pPr>
        <w:spacing w:line="360" w:lineRule="auto"/>
        <w:ind w:firstLine="709"/>
        <w:jc w:val="both"/>
        <w:rPr>
          <w:sz w:val="28"/>
          <w:szCs w:val="28"/>
        </w:rPr>
      </w:pPr>
    </w:p>
    <w:p w:rsidR="000D5B39" w:rsidRPr="00182711" w:rsidRDefault="00353B6B" w:rsidP="00182711">
      <w:pPr>
        <w:spacing w:line="360" w:lineRule="auto"/>
        <w:ind w:firstLine="709"/>
        <w:jc w:val="both"/>
        <w:rPr>
          <w:sz w:val="28"/>
          <w:szCs w:val="28"/>
        </w:rPr>
      </w:pPr>
      <w:r w:rsidRPr="00182711">
        <w:rPr>
          <w:sz w:val="28"/>
          <w:szCs w:val="28"/>
        </w:rPr>
        <w:t>Исходя из жалоб больно</w:t>
      </w:r>
      <w:r w:rsidR="007D17F7" w:rsidRPr="00182711">
        <w:rPr>
          <w:sz w:val="28"/>
          <w:szCs w:val="28"/>
        </w:rPr>
        <w:t>го</w:t>
      </w:r>
      <w:r w:rsidR="00BA2D3F" w:rsidRPr="00182711">
        <w:rPr>
          <w:sz w:val="28"/>
          <w:szCs w:val="28"/>
        </w:rPr>
        <w:t xml:space="preserve"> на</w:t>
      </w:r>
      <w:r w:rsidR="00182711">
        <w:rPr>
          <w:sz w:val="28"/>
          <w:szCs w:val="28"/>
        </w:rPr>
        <w:t xml:space="preserve"> </w:t>
      </w:r>
      <w:r w:rsidR="007D17F7" w:rsidRPr="00182711">
        <w:rPr>
          <w:sz w:val="28"/>
          <w:szCs w:val="28"/>
        </w:rPr>
        <w:t>сухой кашель, возникающий как в дневное, так и в ночное время</w:t>
      </w:r>
      <w:r w:rsidR="000D5B39" w:rsidRPr="00182711">
        <w:rPr>
          <w:sz w:val="28"/>
          <w:szCs w:val="28"/>
        </w:rPr>
        <w:t>, появление одышки при подъеме на 4 этажа</w:t>
      </w:r>
      <w:r w:rsidR="007D17F7" w:rsidRPr="00182711">
        <w:rPr>
          <w:sz w:val="28"/>
          <w:szCs w:val="28"/>
        </w:rPr>
        <w:t>; учитывая данные анамнеза о том,</w:t>
      </w:r>
      <w:r w:rsidR="000D5B39" w:rsidRPr="00182711">
        <w:rPr>
          <w:sz w:val="28"/>
          <w:szCs w:val="28"/>
        </w:rPr>
        <w:t xml:space="preserve"> что кашель поя</w:t>
      </w:r>
      <w:r w:rsidR="007D17F7" w:rsidRPr="00182711">
        <w:rPr>
          <w:sz w:val="28"/>
          <w:szCs w:val="28"/>
        </w:rPr>
        <w:t xml:space="preserve">вился у больного около 2-х лет назад и продолжается до сих пор без заметной динамики, а также </w:t>
      </w:r>
      <w:r w:rsidR="000D5B39" w:rsidRPr="00182711">
        <w:rPr>
          <w:sz w:val="28"/>
          <w:szCs w:val="28"/>
        </w:rPr>
        <w:t xml:space="preserve">выставленный в 2005 году диагноз хронический простой бронхит; </w:t>
      </w:r>
      <w:r w:rsidR="00697ED1" w:rsidRPr="00182711">
        <w:rPr>
          <w:sz w:val="28"/>
          <w:szCs w:val="28"/>
        </w:rPr>
        <w:t>учитывая отсутствие патологии при объективном исследовании органов дыхания можно сформулировать предварительный диагноз как хронический простой бронхит, ремиссия, ДН 0.</w:t>
      </w:r>
    </w:p>
    <w:p w:rsidR="002771FC" w:rsidRDefault="002771FC" w:rsidP="00182711">
      <w:pPr>
        <w:spacing w:line="360" w:lineRule="auto"/>
        <w:ind w:firstLine="709"/>
        <w:jc w:val="both"/>
        <w:rPr>
          <w:sz w:val="28"/>
          <w:szCs w:val="28"/>
        </w:rPr>
      </w:pPr>
    </w:p>
    <w:p w:rsidR="002771FC" w:rsidRDefault="008F69C9" w:rsidP="002771FC">
      <w:pPr>
        <w:spacing w:line="360" w:lineRule="auto"/>
        <w:ind w:firstLine="709"/>
        <w:jc w:val="center"/>
        <w:rPr>
          <w:sz w:val="28"/>
          <w:szCs w:val="28"/>
        </w:rPr>
      </w:pPr>
      <w:r w:rsidRPr="00182711">
        <w:rPr>
          <w:sz w:val="28"/>
          <w:szCs w:val="28"/>
        </w:rPr>
        <w:t>ИММУНОЛОГИЧЕСКИЙ ДИАГНОЗ:</w:t>
      </w:r>
    </w:p>
    <w:p w:rsidR="002771FC" w:rsidRDefault="002771FC" w:rsidP="002771FC">
      <w:pPr>
        <w:spacing w:line="360" w:lineRule="auto"/>
        <w:ind w:firstLine="709"/>
        <w:jc w:val="center"/>
        <w:rPr>
          <w:sz w:val="28"/>
          <w:szCs w:val="28"/>
        </w:rPr>
      </w:pPr>
    </w:p>
    <w:p w:rsidR="007E4A2B" w:rsidRPr="00182711" w:rsidRDefault="00A805BB" w:rsidP="002771FC">
      <w:pPr>
        <w:spacing w:line="360" w:lineRule="auto"/>
        <w:ind w:firstLine="709"/>
        <w:rPr>
          <w:sz w:val="28"/>
          <w:szCs w:val="28"/>
        </w:rPr>
      </w:pPr>
      <w:r w:rsidRPr="00182711">
        <w:rPr>
          <w:sz w:val="28"/>
          <w:szCs w:val="28"/>
        </w:rPr>
        <w:t>Вторичн</w:t>
      </w:r>
      <w:r w:rsidR="00867423" w:rsidRPr="00182711">
        <w:rPr>
          <w:sz w:val="28"/>
          <w:szCs w:val="28"/>
        </w:rPr>
        <w:t>ый</w:t>
      </w:r>
      <w:r w:rsidRPr="00182711">
        <w:rPr>
          <w:sz w:val="28"/>
          <w:szCs w:val="28"/>
        </w:rPr>
        <w:t xml:space="preserve"> иммун</w:t>
      </w:r>
      <w:r w:rsidR="00867423" w:rsidRPr="00182711">
        <w:rPr>
          <w:sz w:val="28"/>
          <w:szCs w:val="28"/>
        </w:rPr>
        <w:t>одефицит</w:t>
      </w:r>
    </w:p>
    <w:p w:rsidR="007E4A2B" w:rsidRPr="00182711" w:rsidRDefault="007E4A2B" w:rsidP="00182711">
      <w:pPr>
        <w:spacing w:line="360" w:lineRule="auto"/>
        <w:ind w:firstLine="709"/>
        <w:jc w:val="both"/>
        <w:rPr>
          <w:sz w:val="28"/>
          <w:szCs w:val="28"/>
        </w:rPr>
      </w:pPr>
    </w:p>
    <w:p w:rsidR="00BA2D3F" w:rsidRPr="00182711" w:rsidRDefault="00BA2D3F" w:rsidP="002771FC">
      <w:pPr>
        <w:spacing w:line="360" w:lineRule="auto"/>
        <w:ind w:left="709"/>
        <w:jc w:val="center"/>
        <w:rPr>
          <w:sz w:val="28"/>
          <w:szCs w:val="28"/>
        </w:rPr>
      </w:pPr>
      <w:r w:rsidRPr="00182711">
        <w:rPr>
          <w:sz w:val="28"/>
          <w:szCs w:val="28"/>
        </w:rPr>
        <w:t>ПЛАН ОБСЛЕДОВАНИЯ</w:t>
      </w:r>
    </w:p>
    <w:p w:rsidR="00BA2D3F" w:rsidRPr="00182711" w:rsidRDefault="00BA2D3F" w:rsidP="00182711">
      <w:pPr>
        <w:spacing w:line="360" w:lineRule="auto"/>
        <w:ind w:firstLine="709"/>
        <w:jc w:val="both"/>
        <w:rPr>
          <w:sz w:val="28"/>
          <w:szCs w:val="28"/>
        </w:rPr>
      </w:pPr>
    </w:p>
    <w:p w:rsidR="00BA2D3F" w:rsidRPr="00182711" w:rsidRDefault="00BA2D3F" w:rsidP="00182711">
      <w:pPr>
        <w:numPr>
          <w:ilvl w:val="1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82711">
        <w:rPr>
          <w:sz w:val="28"/>
          <w:szCs w:val="28"/>
        </w:rPr>
        <w:t>Общий анализ крови (гемоглобин, эритроциты, формула,</w:t>
      </w:r>
      <w:r w:rsidR="00D52A48" w:rsidRPr="00182711">
        <w:rPr>
          <w:sz w:val="28"/>
          <w:szCs w:val="28"/>
        </w:rPr>
        <w:t xml:space="preserve"> </w:t>
      </w:r>
      <w:r w:rsidRPr="00182711">
        <w:rPr>
          <w:sz w:val="28"/>
          <w:szCs w:val="28"/>
        </w:rPr>
        <w:t>СОЭ)</w:t>
      </w:r>
    </w:p>
    <w:p w:rsidR="00BA2D3F" w:rsidRPr="00182711" w:rsidRDefault="00BA2D3F" w:rsidP="00182711">
      <w:pPr>
        <w:numPr>
          <w:ilvl w:val="1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82711">
        <w:rPr>
          <w:sz w:val="28"/>
          <w:szCs w:val="28"/>
        </w:rPr>
        <w:t>Общий анализ мочи</w:t>
      </w:r>
    </w:p>
    <w:p w:rsidR="00D52A48" w:rsidRPr="00182711" w:rsidRDefault="00D52A48" w:rsidP="00182711">
      <w:pPr>
        <w:numPr>
          <w:ilvl w:val="1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82711">
        <w:rPr>
          <w:sz w:val="28"/>
          <w:szCs w:val="28"/>
        </w:rPr>
        <w:t>Иммунограмма</w:t>
      </w:r>
    </w:p>
    <w:p w:rsidR="00BA2D3F" w:rsidRPr="00182711" w:rsidRDefault="00BA2D3F" w:rsidP="002771FC">
      <w:pPr>
        <w:numPr>
          <w:ilvl w:val="1"/>
          <w:numId w:val="3"/>
        </w:numPr>
        <w:spacing w:line="360" w:lineRule="auto"/>
        <w:ind w:left="1418" w:hanging="709"/>
        <w:jc w:val="both"/>
        <w:rPr>
          <w:sz w:val="28"/>
          <w:szCs w:val="28"/>
        </w:rPr>
      </w:pPr>
      <w:r w:rsidRPr="00182711">
        <w:rPr>
          <w:sz w:val="28"/>
          <w:szCs w:val="28"/>
        </w:rPr>
        <w:t>Биохимический анализ крови (креатинин, мочевина, электролиты, рН)</w:t>
      </w:r>
    </w:p>
    <w:p w:rsidR="00BA2D3F" w:rsidRPr="00182711" w:rsidRDefault="00BA2D3F" w:rsidP="00182711">
      <w:pPr>
        <w:numPr>
          <w:ilvl w:val="1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82711">
        <w:rPr>
          <w:sz w:val="28"/>
          <w:szCs w:val="28"/>
        </w:rPr>
        <w:t>ЭКГ</w:t>
      </w:r>
      <w:r w:rsidR="00182711">
        <w:rPr>
          <w:sz w:val="28"/>
          <w:szCs w:val="28"/>
        </w:rPr>
        <w:t xml:space="preserve"> </w:t>
      </w:r>
      <w:r w:rsidRPr="00182711">
        <w:rPr>
          <w:sz w:val="28"/>
          <w:szCs w:val="28"/>
        </w:rPr>
        <w:t>в 6 отведениях.</w:t>
      </w:r>
    </w:p>
    <w:p w:rsidR="00EF7A31" w:rsidRPr="00182711" w:rsidRDefault="00EF7A31" w:rsidP="00182711">
      <w:pPr>
        <w:numPr>
          <w:ilvl w:val="1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82711">
        <w:rPr>
          <w:sz w:val="28"/>
          <w:szCs w:val="28"/>
        </w:rPr>
        <w:t>рентгенография органов грудной клетки</w:t>
      </w:r>
    </w:p>
    <w:p w:rsidR="00BA2D3F" w:rsidRPr="00182711" w:rsidRDefault="00BA2D3F" w:rsidP="00182711">
      <w:pPr>
        <w:numPr>
          <w:ilvl w:val="1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82711">
        <w:rPr>
          <w:sz w:val="28"/>
          <w:szCs w:val="28"/>
        </w:rPr>
        <w:t>Кровь на сахар</w:t>
      </w:r>
    </w:p>
    <w:p w:rsidR="00BA2D3F" w:rsidRPr="00182711" w:rsidRDefault="002771FC" w:rsidP="002771FC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A2D3F" w:rsidRPr="00182711">
        <w:rPr>
          <w:sz w:val="28"/>
          <w:szCs w:val="28"/>
        </w:rPr>
        <w:t>РЕЗУЛЬТАТЫ ДОПОЛНИТЕЛЬНЫХ МЕТОДОВ ИССЛЕДОВАНИЯ</w:t>
      </w:r>
    </w:p>
    <w:p w:rsidR="0010468A" w:rsidRPr="00182711" w:rsidRDefault="0010468A" w:rsidP="00182711">
      <w:pPr>
        <w:spacing w:line="360" w:lineRule="auto"/>
        <w:ind w:firstLine="709"/>
        <w:jc w:val="both"/>
        <w:rPr>
          <w:sz w:val="28"/>
          <w:szCs w:val="28"/>
        </w:rPr>
      </w:pPr>
    </w:p>
    <w:p w:rsidR="0010468A" w:rsidRPr="00182711" w:rsidRDefault="0010468A" w:rsidP="002771FC">
      <w:pPr>
        <w:spacing w:line="360" w:lineRule="auto"/>
        <w:ind w:firstLine="709"/>
        <w:jc w:val="center"/>
        <w:rPr>
          <w:sz w:val="28"/>
          <w:szCs w:val="28"/>
        </w:rPr>
      </w:pPr>
      <w:r w:rsidRPr="00182711">
        <w:rPr>
          <w:sz w:val="28"/>
          <w:szCs w:val="28"/>
          <w:u w:val="single"/>
        </w:rPr>
        <w:t>Общий анализ крови</w:t>
      </w:r>
      <w:r w:rsidRPr="00182711">
        <w:rPr>
          <w:sz w:val="28"/>
          <w:szCs w:val="28"/>
        </w:rPr>
        <w:t>:</w:t>
      </w:r>
    </w:p>
    <w:p w:rsidR="0010468A" w:rsidRPr="00182711" w:rsidRDefault="0010468A" w:rsidP="00182711">
      <w:pPr>
        <w:spacing w:line="360" w:lineRule="auto"/>
        <w:ind w:firstLine="709"/>
        <w:jc w:val="both"/>
        <w:rPr>
          <w:sz w:val="28"/>
          <w:szCs w:val="28"/>
        </w:rPr>
      </w:pPr>
      <w:r w:rsidRPr="00182711">
        <w:rPr>
          <w:sz w:val="28"/>
          <w:szCs w:val="28"/>
        </w:rPr>
        <w:t>Гемоглобин</w:t>
      </w:r>
      <w:r w:rsidR="00182711">
        <w:rPr>
          <w:sz w:val="28"/>
          <w:szCs w:val="28"/>
        </w:rPr>
        <w:t xml:space="preserve"> </w:t>
      </w:r>
      <w:r w:rsidRPr="00182711">
        <w:rPr>
          <w:sz w:val="28"/>
          <w:szCs w:val="28"/>
        </w:rPr>
        <w:t>137 г/л</w:t>
      </w:r>
    </w:p>
    <w:p w:rsidR="0010468A" w:rsidRPr="00182711" w:rsidRDefault="0010468A" w:rsidP="00182711">
      <w:pPr>
        <w:pStyle w:val="2"/>
        <w:tabs>
          <w:tab w:val="num" w:pos="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182711">
        <w:rPr>
          <w:sz w:val="28"/>
          <w:szCs w:val="28"/>
        </w:rPr>
        <w:t>Лейкоциты 4*10</w:t>
      </w:r>
      <w:r w:rsidRPr="00182711">
        <w:rPr>
          <w:sz w:val="28"/>
          <w:szCs w:val="28"/>
          <w:vertAlign w:val="superscript"/>
        </w:rPr>
        <w:t>9</w:t>
      </w:r>
      <w:r w:rsidRPr="00182711">
        <w:rPr>
          <w:sz w:val="28"/>
          <w:szCs w:val="28"/>
        </w:rPr>
        <w:t>/л,</w:t>
      </w:r>
    </w:p>
    <w:p w:rsidR="0010468A" w:rsidRPr="00182711" w:rsidRDefault="0010468A" w:rsidP="00182711">
      <w:pPr>
        <w:pStyle w:val="2"/>
        <w:tabs>
          <w:tab w:val="num" w:pos="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182711">
        <w:rPr>
          <w:sz w:val="28"/>
          <w:szCs w:val="28"/>
        </w:rPr>
        <w:t xml:space="preserve">СОЭ – 11мм/ч, </w:t>
      </w:r>
    </w:p>
    <w:p w:rsidR="0010468A" w:rsidRPr="00182711" w:rsidRDefault="0010468A" w:rsidP="00182711">
      <w:pPr>
        <w:pStyle w:val="2"/>
        <w:tabs>
          <w:tab w:val="num" w:pos="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182711">
        <w:rPr>
          <w:sz w:val="28"/>
          <w:szCs w:val="28"/>
        </w:rPr>
        <w:t>Формула:</w:t>
      </w:r>
    </w:p>
    <w:p w:rsidR="0010468A" w:rsidRPr="00182711" w:rsidRDefault="0010468A" w:rsidP="00182711">
      <w:pPr>
        <w:pStyle w:val="2"/>
        <w:tabs>
          <w:tab w:val="num" w:pos="108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182711">
        <w:rPr>
          <w:sz w:val="28"/>
          <w:szCs w:val="28"/>
        </w:rPr>
        <w:t>Эозинофилы – 2%, базофилы – нет, метамиелоциты – нет, палочкоядерные – 1%, сегментоядерные – 61%, лимфоциты – 30%, моноциты – 6%.</w:t>
      </w:r>
    </w:p>
    <w:p w:rsidR="002771FC" w:rsidRDefault="002771FC" w:rsidP="00182711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10468A" w:rsidRPr="00182711" w:rsidRDefault="0010468A" w:rsidP="002771FC">
      <w:pPr>
        <w:spacing w:line="360" w:lineRule="auto"/>
        <w:ind w:firstLine="709"/>
        <w:jc w:val="center"/>
        <w:rPr>
          <w:sz w:val="28"/>
          <w:szCs w:val="28"/>
        </w:rPr>
      </w:pPr>
      <w:r w:rsidRPr="00182711">
        <w:rPr>
          <w:sz w:val="28"/>
          <w:szCs w:val="28"/>
          <w:u w:val="single"/>
        </w:rPr>
        <w:t>Общий анализ мочи</w:t>
      </w:r>
      <w:r w:rsidRPr="00182711">
        <w:rPr>
          <w:sz w:val="28"/>
          <w:szCs w:val="28"/>
        </w:rPr>
        <w:t>:</w:t>
      </w:r>
    </w:p>
    <w:p w:rsidR="0010468A" w:rsidRPr="00182711" w:rsidRDefault="0010468A" w:rsidP="00182711">
      <w:pPr>
        <w:pStyle w:val="2"/>
        <w:spacing w:after="0" w:line="360" w:lineRule="auto"/>
        <w:ind w:firstLine="709"/>
        <w:jc w:val="both"/>
        <w:rPr>
          <w:sz w:val="28"/>
          <w:szCs w:val="28"/>
        </w:rPr>
      </w:pPr>
      <w:r w:rsidRPr="00182711">
        <w:rPr>
          <w:sz w:val="28"/>
          <w:szCs w:val="28"/>
        </w:rPr>
        <w:t>количество – 100,0;</w:t>
      </w:r>
      <w:r w:rsidR="00182711">
        <w:rPr>
          <w:sz w:val="28"/>
          <w:szCs w:val="28"/>
        </w:rPr>
        <w:t xml:space="preserve"> </w:t>
      </w:r>
      <w:r w:rsidRPr="00182711">
        <w:rPr>
          <w:sz w:val="28"/>
          <w:szCs w:val="28"/>
        </w:rPr>
        <w:t>реакция - нейтральная</w:t>
      </w:r>
    </w:p>
    <w:p w:rsidR="0010468A" w:rsidRPr="00182711" w:rsidRDefault="0010468A" w:rsidP="00182711">
      <w:pPr>
        <w:pStyle w:val="2"/>
        <w:spacing w:after="0" w:line="360" w:lineRule="auto"/>
        <w:ind w:firstLine="709"/>
        <w:jc w:val="both"/>
        <w:rPr>
          <w:sz w:val="28"/>
          <w:szCs w:val="28"/>
        </w:rPr>
      </w:pPr>
      <w:r w:rsidRPr="00182711">
        <w:rPr>
          <w:sz w:val="28"/>
          <w:szCs w:val="28"/>
        </w:rPr>
        <w:t>цвет: соломенно-желтый;</w:t>
      </w:r>
      <w:r w:rsidR="00182711">
        <w:rPr>
          <w:sz w:val="28"/>
          <w:szCs w:val="28"/>
        </w:rPr>
        <w:t xml:space="preserve"> </w:t>
      </w:r>
      <w:r w:rsidRPr="00182711">
        <w:rPr>
          <w:sz w:val="28"/>
          <w:szCs w:val="28"/>
        </w:rPr>
        <w:t>пр</w:t>
      </w:r>
      <w:r w:rsidRPr="00182711">
        <w:rPr>
          <w:sz w:val="28"/>
          <w:szCs w:val="28"/>
        </w:rPr>
        <w:t>о</w:t>
      </w:r>
      <w:r w:rsidRPr="00182711">
        <w:rPr>
          <w:sz w:val="28"/>
          <w:szCs w:val="28"/>
        </w:rPr>
        <w:t>зрачность полная;</w:t>
      </w:r>
    </w:p>
    <w:p w:rsidR="002771FC" w:rsidRDefault="0010468A" w:rsidP="00182711">
      <w:pPr>
        <w:pStyle w:val="2"/>
        <w:spacing w:after="0" w:line="360" w:lineRule="auto"/>
        <w:ind w:firstLine="709"/>
        <w:jc w:val="both"/>
        <w:rPr>
          <w:sz w:val="28"/>
          <w:szCs w:val="28"/>
        </w:rPr>
      </w:pPr>
      <w:r w:rsidRPr="00182711">
        <w:rPr>
          <w:sz w:val="28"/>
          <w:szCs w:val="28"/>
        </w:rPr>
        <w:t>уд. вес – 10</w:t>
      </w:r>
      <w:r w:rsidR="001C190E" w:rsidRPr="00182711">
        <w:rPr>
          <w:sz w:val="28"/>
          <w:szCs w:val="28"/>
        </w:rPr>
        <w:t>20</w:t>
      </w:r>
      <w:r w:rsidRPr="00182711">
        <w:rPr>
          <w:sz w:val="28"/>
          <w:szCs w:val="28"/>
        </w:rPr>
        <w:t>;</w:t>
      </w:r>
      <w:r w:rsidR="00182711">
        <w:rPr>
          <w:sz w:val="28"/>
          <w:szCs w:val="28"/>
        </w:rPr>
        <w:t xml:space="preserve"> </w:t>
      </w:r>
      <w:r w:rsidRPr="00182711">
        <w:rPr>
          <w:sz w:val="28"/>
          <w:szCs w:val="28"/>
        </w:rPr>
        <w:t>белок и сахар – отрицательно;</w:t>
      </w:r>
    </w:p>
    <w:p w:rsidR="0010468A" w:rsidRPr="00182711" w:rsidRDefault="0010468A" w:rsidP="00182711">
      <w:pPr>
        <w:pStyle w:val="2"/>
        <w:spacing w:after="0" w:line="360" w:lineRule="auto"/>
        <w:ind w:firstLine="709"/>
        <w:jc w:val="both"/>
        <w:rPr>
          <w:sz w:val="28"/>
          <w:szCs w:val="28"/>
        </w:rPr>
      </w:pPr>
      <w:r w:rsidRPr="00182711">
        <w:rPr>
          <w:sz w:val="28"/>
          <w:szCs w:val="28"/>
        </w:rPr>
        <w:t>Микр</w:t>
      </w:r>
      <w:r w:rsidRPr="00182711">
        <w:rPr>
          <w:sz w:val="28"/>
          <w:szCs w:val="28"/>
        </w:rPr>
        <w:t>о</w:t>
      </w:r>
      <w:r w:rsidRPr="00182711">
        <w:rPr>
          <w:sz w:val="28"/>
          <w:szCs w:val="28"/>
        </w:rPr>
        <w:t xml:space="preserve">скопия осадка: эпителиальные клетки плоские – </w:t>
      </w:r>
      <w:r w:rsidR="001C190E" w:rsidRPr="00182711">
        <w:rPr>
          <w:sz w:val="28"/>
          <w:szCs w:val="28"/>
        </w:rPr>
        <w:t>нет</w:t>
      </w:r>
      <w:r w:rsidRPr="00182711">
        <w:rPr>
          <w:sz w:val="28"/>
          <w:szCs w:val="28"/>
        </w:rPr>
        <w:t>,</w:t>
      </w:r>
    </w:p>
    <w:p w:rsidR="0010468A" w:rsidRPr="00182711" w:rsidRDefault="0010468A" w:rsidP="00182711">
      <w:pPr>
        <w:pStyle w:val="2"/>
        <w:spacing w:after="0" w:line="360" w:lineRule="auto"/>
        <w:ind w:firstLine="709"/>
        <w:jc w:val="both"/>
        <w:rPr>
          <w:sz w:val="28"/>
          <w:szCs w:val="28"/>
        </w:rPr>
      </w:pPr>
      <w:r w:rsidRPr="00182711">
        <w:rPr>
          <w:sz w:val="28"/>
          <w:szCs w:val="28"/>
        </w:rPr>
        <w:t>Почечный эпителий 1-2 в поле зрения,</w:t>
      </w:r>
    </w:p>
    <w:p w:rsidR="0010468A" w:rsidRPr="00182711" w:rsidRDefault="0010468A" w:rsidP="00182711">
      <w:pPr>
        <w:pStyle w:val="2"/>
        <w:spacing w:after="0" w:line="360" w:lineRule="auto"/>
        <w:ind w:firstLine="709"/>
        <w:jc w:val="both"/>
        <w:rPr>
          <w:sz w:val="28"/>
          <w:szCs w:val="28"/>
        </w:rPr>
      </w:pPr>
      <w:r w:rsidRPr="00182711">
        <w:rPr>
          <w:sz w:val="28"/>
          <w:szCs w:val="28"/>
        </w:rPr>
        <w:t xml:space="preserve">лейкоциты </w:t>
      </w:r>
      <w:r w:rsidR="001C190E" w:rsidRPr="00182711">
        <w:rPr>
          <w:sz w:val="28"/>
          <w:szCs w:val="28"/>
        </w:rPr>
        <w:t>1-2</w:t>
      </w:r>
      <w:r w:rsidRPr="00182711">
        <w:rPr>
          <w:sz w:val="28"/>
          <w:szCs w:val="28"/>
        </w:rPr>
        <w:t xml:space="preserve"> в поле зр</w:t>
      </w:r>
      <w:r w:rsidRPr="00182711">
        <w:rPr>
          <w:sz w:val="28"/>
          <w:szCs w:val="28"/>
        </w:rPr>
        <w:t>е</w:t>
      </w:r>
      <w:r w:rsidRPr="00182711">
        <w:rPr>
          <w:sz w:val="28"/>
          <w:szCs w:val="28"/>
        </w:rPr>
        <w:t>ния, эритроциты – 1-2.</w:t>
      </w:r>
    </w:p>
    <w:p w:rsidR="0010468A" w:rsidRPr="00182711" w:rsidRDefault="0010468A" w:rsidP="00182711">
      <w:pPr>
        <w:pStyle w:val="2"/>
        <w:spacing w:after="0" w:line="360" w:lineRule="auto"/>
        <w:ind w:firstLine="709"/>
        <w:jc w:val="both"/>
        <w:rPr>
          <w:sz w:val="28"/>
          <w:szCs w:val="28"/>
        </w:rPr>
      </w:pPr>
      <w:r w:rsidRPr="00182711">
        <w:rPr>
          <w:sz w:val="28"/>
          <w:szCs w:val="28"/>
        </w:rPr>
        <w:t xml:space="preserve">Цилиндры гиалиновые </w:t>
      </w:r>
      <w:r w:rsidR="001C190E" w:rsidRPr="00182711">
        <w:rPr>
          <w:sz w:val="28"/>
          <w:szCs w:val="28"/>
        </w:rPr>
        <w:t>нет</w:t>
      </w:r>
      <w:r w:rsidRPr="00182711">
        <w:rPr>
          <w:sz w:val="28"/>
          <w:szCs w:val="28"/>
        </w:rPr>
        <w:t>,</w:t>
      </w:r>
    </w:p>
    <w:p w:rsidR="0010468A" w:rsidRPr="00182711" w:rsidRDefault="0010468A" w:rsidP="00182711">
      <w:pPr>
        <w:pStyle w:val="2"/>
        <w:spacing w:after="0" w:line="360" w:lineRule="auto"/>
        <w:ind w:firstLine="709"/>
        <w:jc w:val="both"/>
        <w:rPr>
          <w:sz w:val="28"/>
          <w:szCs w:val="28"/>
        </w:rPr>
      </w:pPr>
      <w:r w:rsidRPr="00182711">
        <w:rPr>
          <w:sz w:val="28"/>
          <w:szCs w:val="28"/>
        </w:rPr>
        <w:t>Зернистых, восковидных нет.</w:t>
      </w:r>
    </w:p>
    <w:p w:rsidR="0010468A" w:rsidRPr="00182711" w:rsidRDefault="0010468A" w:rsidP="00182711">
      <w:pPr>
        <w:pStyle w:val="2"/>
        <w:spacing w:after="0" w:line="360" w:lineRule="auto"/>
        <w:ind w:firstLine="709"/>
        <w:jc w:val="both"/>
        <w:rPr>
          <w:sz w:val="28"/>
          <w:szCs w:val="28"/>
        </w:rPr>
      </w:pPr>
    </w:p>
    <w:p w:rsidR="0010468A" w:rsidRPr="00182711" w:rsidRDefault="0010468A" w:rsidP="002771FC">
      <w:pPr>
        <w:spacing w:line="360" w:lineRule="auto"/>
        <w:ind w:firstLine="709"/>
        <w:jc w:val="center"/>
        <w:rPr>
          <w:sz w:val="28"/>
          <w:szCs w:val="28"/>
        </w:rPr>
      </w:pPr>
      <w:r w:rsidRPr="00182711">
        <w:rPr>
          <w:sz w:val="28"/>
          <w:szCs w:val="28"/>
          <w:u w:val="single"/>
        </w:rPr>
        <w:t>Биохимический анализ крови</w:t>
      </w:r>
      <w:r w:rsidRPr="00182711">
        <w:rPr>
          <w:sz w:val="28"/>
          <w:szCs w:val="28"/>
        </w:rPr>
        <w:t>:</w:t>
      </w:r>
    </w:p>
    <w:p w:rsidR="0010468A" w:rsidRPr="00182711" w:rsidRDefault="0010468A" w:rsidP="00182711">
      <w:pPr>
        <w:spacing w:line="360" w:lineRule="auto"/>
        <w:ind w:firstLine="709"/>
        <w:jc w:val="both"/>
        <w:rPr>
          <w:sz w:val="28"/>
          <w:szCs w:val="28"/>
        </w:rPr>
      </w:pPr>
      <w:r w:rsidRPr="00182711">
        <w:rPr>
          <w:sz w:val="28"/>
          <w:szCs w:val="28"/>
        </w:rPr>
        <w:t>Креатинин</w:t>
      </w:r>
      <w:r w:rsidR="00182711">
        <w:rPr>
          <w:sz w:val="28"/>
          <w:szCs w:val="28"/>
        </w:rPr>
        <w:t xml:space="preserve"> </w:t>
      </w:r>
      <w:r w:rsidRPr="00182711">
        <w:rPr>
          <w:sz w:val="28"/>
          <w:szCs w:val="28"/>
        </w:rPr>
        <w:t>0,</w:t>
      </w:r>
      <w:r w:rsidR="004026C4" w:rsidRPr="00182711">
        <w:rPr>
          <w:sz w:val="28"/>
          <w:szCs w:val="28"/>
        </w:rPr>
        <w:t>074</w:t>
      </w:r>
      <w:r w:rsidRPr="00182711">
        <w:rPr>
          <w:sz w:val="28"/>
          <w:szCs w:val="28"/>
        </w:rPr>
        <w:t xml:space="preserve"> ммоль/л</w:t>
      </w:r>
      <w:r w:rsidR="002771FC">
        <w:rPr>
          <w:sz w:val="28"/>
          <w:szCs w:val="28"/>
        </w:rPr>
        <w:t xml:space="preserve"> </w:t>
      </w:r>
      <w:r w:rsidRPr="00182711">
        <w:rPr>
          <w:sz w:val="28"/>
          <w:szCs w:val="28"/>
        </w:rPr>
        <w:t>Общий белок 70,7 г/л</w:t>
      </w:r>
    </w:p>
    <w:p w:rsidR="0010468A" w:rsidRPr="00182711" w:rsidRDefault="0010468A" w:rsidP="00182711">
      <w:pPr>
        <w:spacing w:line="360" w:lineRule="auto"/>
        <w:ind w:firstLine="709"/>
        <w:jc w:val="both"/>
        <w:rPr>
          <w:sz w:val="28"/>
          <w:szCs w:val="28"/>
        </w:rPr>
      </w:pPr>
      <w:r w:rsidRPr="00182711">
        <w:rPr>
          <w:sz w:val="28"/>
          <w:szCs w:val="28"/>
        </w:rPr>
        <w:t xml:space="preserve">Мочевина </w:t>
      </w:r>
      <w:r w:rsidR="004026C4" w:rsidRPr="00182711">
        <w:rPr>
          <w:sz w:val="28"/>
          <w:szCs w:val="28"/>
        </w:rPr>
        <w:t>6</w:t>
      </w:r>
      <w:r w:rsidRPr="00182711">
        <w:rPr>
          <w:sz w:val="28"/>
          <w:szCs w:val="28"/>
        </w:rPr>
        <w:t>,</w:t>
      </w:r>
      <w:r w:rsidR="004026C4" w:rsidRPr="00182711">
        <w:rPr>
          <w:sz w:val="28"/>
          <w:szCs w:val="28"/>
        </w:rPr>
        <w:t>51</w:t>
      </w:r>
      <w:r w:rsidRPr="00182711">
        <w:rPr>
          <w:sz w:val="28"/>
          <w:szCs w:val="28"/>
        </w:rPr>
        <w:t xml:space="preserve"> ммоль/л</w:t>
      </w:r>
      <w:r w:rsidR="00182711">
        <w:rPr>
          <w:sz w:val="28"/>
          <w:szCs w:val="28"/>
        </w:rPr>
        <w:t xml:space="preserve"> </w:t>
      </w:r>
      <w:r w:rsidRPr="00182711">
        <w:rPr>
          <w:sz w:val="28"/>
          <w:szCs w:val="28"/>
        </w:rPr>
        <w:t xml:space="preserve">Альбумины </w:t>
      </w:r>
      <w:r w:rsidR="005E6760" w:rsidRPr="00182711">
        <w:rPr>
          <w:sz w:val="28"/>
          <w:szCs w:val="28"/>
        </w:rPr>
        <w:t>59</w:t>
      </w:r>
      <w:r w:rsidRPr="00182711">
        <w:rPr>
          <w:sz w:val="28"/>
          <w:szCs w:val="28"/>
        </w:rPr>
        <w:t>,7 г/л</w:t>
      </w:r>
      <w:r w:rsidR="00182711">
        <w:rPr>
          <w:sz w:val="28"/>
          <w:szCs w:val="28"/>
        </w:rPr>
        <w:t xml:space="preserve"> </w:t>
      </w:r>
      <w:r w:rsidRPr="00182711">
        <w:rPr>
          <w:sz w:val="28"/>
          <w:szCs w:val="28"/>
        </w:rPr>
        <w:t xml:space="preserve"> (</w:t>
      </w:r>
      <w:r w:rsidRPr="00182711">
        <w:rPr>
          <w:sz w:val="28"/>
          <w:szCs w:val="28"/>
          <w:lang w:val="en-US"/>
        </w:rPr>
        <w:t>N</w:t>
      </w:r>
      <w:r w:rsidRPr="00182711">
        <w:rPr>
          <w:sz w:val="28"/>
          <w:szCs w:val="28"/>
        </w:rPr>
        <w:t xml:space="preserve"> 50-64)</w:t>
      </w:r>
    </w:p>
    <w:p w:rsidR="0010468A" w:rsidRPr="00182711" w:rsidRDefault="0010468A" w:rsidP="00182711">
      <w:pPr>
        <w:spacing w:line="360" w:lineRule="auto"/>
        <w:ind w:firstLine="709"/>
        <w:jc w:val="both"/>
        <w:rPr>
          <w:sz w:val="28"/>
          <w:szCs w:val="28"/>
        </w:rPr>
      </w:pPr>
      <w:r w:rsidRPr="00182711">
        <w:rPr>
          <w:sz w:val="28"/>
          <w:szCs w:val="28"/>
          <w:lang w:val="en-US"/>
        </w:rPr>
        <w:t>Na</w:t>
      </w:r>
      <w:r w:rsidRPr="00182711">
        <w:rPr>
          <w:sz w:val="28"/>
          <w:szCs w:val="28"/>
        </w:rPr>
        <w:t xml:space="preserve"> крови 138 мэкв/л</w:t>
      </w:r>
      <w:r w:rsidR="00182711">
        <w:rPr>
          <w:sz w:val="28"/>
          <w:szCs w:val="28"/>
        </w:rPr>
        <w:t xml:space="preserve"> </w:t>
      </w:r>
      <w:r w:rsidRPr="00182711">
        <w:rPr>
          <w:sz w:val="28"/>
          <w:szCs w:val="28"/>
        </w:rPr>
        <w:t>Глобулины 35 г/л</w:t>
      </w:r>
      <w:r w:rsidR="00182711">
        <w:rPr>
          <w:sz w:val="28"/>
          <w:szCs w:val="28"/>
        </w:rPr>
        <w:t xml:space="preserve">    </w:t>
      </w:r>
      <w:r w:rsidRPr="00182711">
        <w:rPr>
          <w:sz w:val="28"/>
          <w:szCs w:val="28"/>
        </w:rPr>
        <w:t>(</w:t>
      </w:r>
      <w:r w:rsidRPr="00182711">
        <w:rPr>
          <w:sz w:val="28"/>
          <w:szCs w:val="28"/>
          <w:lang w:val="en-US"/>
        </w:rPr>
        <w:t>N</w:t>
      </w:r>
      <w:r w:rsidRPr="00182711">
        <w:rPr>
          <w:sz w:val="28"/>
          <w:szCs w:val="28"/>
        </w:rPr>
        <w:t xml:space="preserve"> 35-50)</w:t>
      </w:r>
    </w:p>
    <w:p w:rsidR="00C146DA" w:rsidRPr="00182711" w:rsidRDefault="00C146DA" w:rsidP="00182711">
      <w:pPr>
        <w:spacing w:line="360" w:lineRule="auto"/>
        <w:ind w:firstLine="709"/>
        <w:jc w:val="both"/>
        <w:rPr>
          <w:sz w:val="28"/>
          <w:szCs w:val="28"/>
        </w:rPr>
      </w:pPr>
      <w:r w:rsidRPr="00182711">
        <w:rPr>
          <w:sz w:val="28"/>
          <w:szCs w:val="28"/>
        </w:rPr>
        <w:t>К крови 4,0 мэкв/л</w:t>
      </w:r>
    </w:p>
    <w:p w:rsidR="00C146DA" w:rsidRPr="00182711" w:rsidRDefault="00C146DA" w:rsidP="00182711">
      <w:pPr>
        <w:spacing w:line="360" w:lineRule="auto"/>
        <w:ind w:firstLine="709"/>
        <w:jc w:val="both"/>
        <w:rPr>
          <w:sz w:val="28"/>
          <w:szCs w:val="28"/>
        </w:rPr>
      </w:pPr>
      <w:r w:rsidRPr="00182711">
        <w:rPr>
          <w:sz w:val="28"/>
          <w:szCs w:val="28"/>
        </w:rPr>
        <w:t>α</w:t>
      </w:r>
      <w:r w:rsidRPr="00182711">
        <w:rPr>
          <w:sz w:val="28"/>
          <w:szCs w:val="28"/>
          <w:vertAlign w:val="subscript"/>
        </w:rPr>
        <w:t xml:space="preserve">1 </w:t>
      </w:r>
      <w:r w:rsidRPr="00182711">
        <w:rPr>
          <w:sz w:val="28"/>
          <w:szCs w:val="28"/>
        </w:rPr>
        <w:t>– 3,3%</w:t>
      </w:r>
      <w:r w:rsidR="002771FC">
        <w:rPr>
          <w:sz w:val="28"/>
          <w:szCs w:val="28"/>
        </w:rPr>
        <w:t xml:space="preserve"> </w:t>
      </w:r>
      <w:r w:rsidRPr="00182711">
        <w:rPr>
          <w:sz w:val="28"/>
          <w:szCs w:val="28"/>
        </w:rPr>
        <w:t>(</w:t>
      </w:r>
      <w:r w:rsidRPr="00182711">
        <w:rPr>
          <w:sz w:val="28"/>
          <w:szCs w:val="28"/>
          <w:lang w:val="en-US"/>
        </w:rPr>
        <w:t>N</w:t>
      </w:r>
      <w:r w:rsidRPr="00182711">
        <w:rPr>
          <w:sz w:val="28"/>
          <w:szCs w:val="28"/>
        </w:rPr>
        <w:t xml:space="preserve"> 3-6,0%)</w:t>
      </w:r>
    </w:p>
    <w:p w:rsidR="00C146DA" w:rsidRPr="00182711" w:rsidRDefault="00C146DA" w:rsidP="00182711">
      <w:pPr>
        <w:spacing w:line="360" w:lineRule="auto"/>
        <w:ind w:firstLine="709"/>
        <w:jc w:val="both"/>
        <w:rPr>
          <w:sz w:val="28"/>
          <w:szCs w:val="28"/>
        </w:rPr>
      </w:pPr>
      <w:r w:rsidRPr="00182711">
        <w:rPr>
          <w:sz w:val="28"/>
          <w:szCs w:val="28"/>
        </w:rPr>
        <w:t>α</w:t>
      </w:r>
      <w:r w:rsidRPr="00182711">
        <w:rPr>
          <w:sz w:val="28"/>
          <w:szCs w:val="28"/>
          <w:vertAlign w:val="subscript"/>
        </w:rPr>
        <w:t>2</w:t>
      </w:r>
      <w:r w:rsidRPr="00182711">
        <w:rPr>
          <w:sz w:val="28"/>
          <w:szCs w:val="28"/>
        </w:rPr>
        <w:t xml:space="preserve"> – 10,4%</w:t>
      </w:r>
      <w:r w:rsidR="002771FC">
        <w:rPr>
          <w:sz w:val="28"/>
          <w:szCs w:val="28"/>
        </w:rPr>
        <w:t xml:space="preserve"> </w:t>
      </w:r>
      <w:r w:rsidRPr="00182711">
        <w:rPr>
          <w:sz w:val="28"/>
          <w:szCs w:val="28"/>
        </w:rPr>
        <w:t>(</w:t>
      </w:r>
      <w:r w:rsidRPr="00182711">
        <w:rPr>
          <w:sz w:val="28"/>
          <w:szCs w:val="28"/>
          <w:lang w:val="en-US"/>
        </w:rPr>
        <w:t>N</w:t>
      </w:r>
      <w:r w:rsidRPr="00182711">
        <w:rPr>
          <w:sz w:val="28"/>
          <w:szCs w:val="28"/>
        </w:rPr>
        <w:t xml:space="preserve"> 5,8-8,9%)</w:t>
      </w:r>
    </w:p>
    <w:p w:rsidR="00C146DA" w:rsidRPr="00182711" w:rsidRDefault="00C146DA" w:rsidP="00182711">
      <w:pPr>
        <w:spacing w:line="360" w:lineRule="auto"/>
        <w:ind w:firstLine="709"/>
        <w:jc w:val="both"/>
        <w:rPr>
          <w:sz w:val="28"/>
          <w:szCs w:val="28"/>
        </w:rPr>
      </w:pPr>
      <w:r w:rsidRPr="00182711">
        <w:rPr>
          <w:sz w:val="28"/>
          <w:szCs w:val="28"/>
        </w:rPr>
        <w:t>β – 12,7%</w:t>
      </w:r>
      <w:r w:rsidR="002771FC">
        <w:rPr>
          <w:sz w:val="28"/>
          <w:szCs w:val="28"/>
        </w:rPr>
        <w:t xml:space="preserve"> </w:t>
      </w:r>
      <w:r w:rsidRPr="00182711">
        <w:rPr>
          <w:sz w:val="28"/>
          <w:szCs w:val="28"/>
        </w:rPr>
        <w:t>(</w:t>
      </w:r>
      <w:r w:rsidRPr="00182711">
        <w:rPr>
          <w:sz w:val="28"/>
          <w:szCs w:val="28"/>
          <w:lang w:val="en-US"/>
        </w:rPr>
        <w:t>N</w:t>
      </w:r>
      <w:r w:rsidRPr="00182711">
        <w:rPr>
          <w:sz w:val="28"/>
          <w:szCs w:val="28"/>
        </w:rPr>
        <w:t xml:space="preserve"> 11-13%)</w:t>
      </w:r>
    </w:p>
    <w:p w:rsidR="00C146DA" w:rsidRPr="00182711" w:rsidRDefault="00C146DA" w:rsidP="00182711">
      <w:pPr>
        <w:spacing w:line="360" w:lineRule="auto"/>
        <w:ind w:firstLine="709"/>
        <w:jc w:val="both"/>
        <w:rPr>
          <w:sz w:val="28"/>
          <w:szCs w:val="28"/>
        </w:rPr>
      </w:pPr>
      <w:r w:rsidRPr="00182711">
        <w:rPr>
          <w:sz w:val="28"/>
          <w:szCs w:val="28"/>
        </w:rPr>
        <w:t>γ – 27,9%</w:t>
      </w:r>
      <w:r w:rsidR="002771FC">
        <w:rPr>
          <w:sz w:val="28"/>
          <w:szCs w:val="28"/>
        </w:rPr>
        <w:t xml:space="preserve"> </w:t>
      </w:r>
      <w:r w:rsidRPr="00182711">
        <w:rPr>
          <w:sz w:val="28"/>
          <w:szCs w:val="28"/>
        </w:rPr>
        <w:t>(</w:t>
      </w:r>
      <w:r w:rsidRPr="00182711">
        <w:rPr>
          <w:sz w:val="28"/>
          <w:szCs w:val="28"/>
          <w:lang w:val="en-US"/>
        </w:rPr>
        <w:t>N</w:t>
      </w:r>
      <w:r w:rsidRPr="00182711">
        <w:rPr>
          <w:sz w:val="28"/>
          <w:szCs w:val="28"/>
        </w:rPr>
        <w:t xml:space="preserve"> 11,5-21,9%)</w:t>
      </w:r>
    </w:p>
    <w:p w:rsidR="0010468A" w:rsidRPr="00182711" w:rsidRDefault="0010468A" w:rsidP="00182711">
      <w:pPr>
        <w:spacing w:line="360" w:lineRule="auto"/>
        <w:ind w:firstLine="709"/>
        <w:jc w:val="both"/>
        <w:rPr>
          <w:sz w:val="28"/>
          <w:szCs w:val="28"/>
        </w:rPr>
      </w:pPr>
      <w:r w:rsidRPr="00182711">
        <w:rPr>
          <w:sz w:val="28"/>
          <w:szCs w:val="28"/>
        </w:rPr>
        <w:t xml:space="preserve">Заключение: повышение уровня </w:t>
      </w:r>
      <w:r w:rsidR="009220BA" w:rsidRPr="00182711">
        <w:rPr>
          <w:sz w:val="28"/>
          <w:szCs w:val="28"/>
        </w:rPr>
        <w:t>α</w:t>
      </w:r>
      <w:r w:rsidR="009220BA" w:rsidRPr="00182711">
        <w:rPr>
          <w:sz w:val="28"/>
          <w:szCs w:val="28"/>
          <w:vertAlign w:val="subscript"/>
        </w:rPr>
        <w:t>2</w:t>
      </w:r>
      <w:r w:rsidR="009220BA" w:rsidRPr="00182711">
        <w:rPr>
          <w:sz w:val="28"/>
          <w:szCs w:val="28"/>
        </w:rPr>
        <w:t>-глобулинов и γ-глобулинов</w:t>
      </w:r>
      <w:r w:rsidRPr="00182711">
        <w:rPr>
          <w:sz w:val="28"/>
          <w:szCs w:val="28"/>
        </w:rPr>
        <w:t>. Электролиты</w:t>
      </w:r>
      <w:r w:rsidR="00182711">
        <w:rPr>
          <w:sz w:val="28"/>
          <w:szCs w:val="28"/>
        </w:rPr>
        <w:t xml:space="preserve"> </w:t>
      </w:r>
      <w:r w:rsidRPr="00182711">
        <w:rPr>
          <w:sz w:val="28"/>
          <w:szCs w:val="28"/>
        </w:rPr>
        <w:t xml:space="preserve">и белок в пределах нормы. </w:t>
      </w:r>
    </w:p>
    <w:p w:rsidR="002771FC" w:rsidRDefault="002771FC" w:rsidP="00182711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10468A" w:rsidRPr="00182711" w:rsidRDefault="0010468A" w:rsidP="002771FC">
      <w:pPr>
        <w:spacing w:line="360" w:lineRule="auto"/>
        <w:ind w:firstLine="709"/>
        <w:jc w:val="center"/>
        <w:rPr>
          <w:sz w:val="28"/>
          <w:szCs w:val="28"/>
        </w:rPr>
      </w:pPr>
      <w:r w:rsidRPr="00182711">
        <w:rPr>
          <w:sz w:val="28"/>
          <w:szCs w:val="28"/>
          <w:u w:val="single"/>
        </w:rPr>
        <w:t>Иммунограмма</w:t>
      </w:r>
      <w:r w:rsidRPr="00182711">
        <w:rPr>
          <w:sz w:val="28"/>
          <w:szCs w:val="28"/>
        </w:rPr>
        <w:t>:</w:t>
      </w:r>
    </w:p>
    <w:p w:rsidR="0010468A" w:rsidRPr="00182711" w:rsidRDefault="0010468A" w:rsidP="00182711">
      <w:pPr>
        <w:spacing w:line="360" w:lineRule="auto"/>
        <w:ind w:firstLine="709"/>
        <w:jc w:val="both"/>
        <w:rPr>
          <w:sz w:val="28"/>
          <w:szCs w:val="28"/>
        </w:rPr>
      </w:pPr>
      <w:r w:rsidRPr="00182711">
        <w:rPr>
          <w:sz w:val="28"/>
          <w:szCs w:val="28"/>
        </w:rPr>
        <w:t>Лейкоциты, (тыс/мкл)</w:t>
      </w:r>
      <w:r w:rsidR="00182711">
        <w:rPr>
          <w:sz w:val="28"/>
          <w:szCs w:val="28"/>
        </w:rPr>
        <w:t xml:space="preserve">      </w:t>
      </w:r>
      <w:r w:rsidRPr="00182711">
        <w:rPr>
          <w:sz w:val="28"/>
          <w:szCs w:val="28"/>
        </w:rPr>
        <w:t>4</w:t>
      </w:r>
    </w:p>
    <w:p w:rsidR="0010468A" w:rsidRPr="00182711" w:rsidRDefault="0010468A" w:rsidP="00182711">
      <w:pPr>
        <w:spacing w:line="360" w:lineRule="auto"/>
        <w:ind w:firstLine="709"/>
        <w:jc w:val="both"/>
        <w:rPr>
          <w:sz w:val="28"/>
          <w:szCs w:val="28"/>
        </w:rPr>
      </w:pPr>
      <w:r w:rsidRPr="00182711">
        <w:rPr>
          <w:sz w:val="28"/>
          <w:szCs w:val="28"/>
        </w:rPr>
        <w:t>Лимфоциты, %</w:t>
      </w:r>
      <w:r w:rsidR="00182711">
        <w:rPr>
          <w:sz w:val="28"/>
          <w:szCs w:val="28"/>
        </w:rPr>
        <w:t xml:space="preserve">          </w:t>
      </w:r>
      <w:r w:rsidR="002771FC">
        <w:rPr>
          <w:sz w:val="28"/>
          <w:szCs w:val="28"/>
        </w:rPr>
        <w:t xml:space="preserve">    </w:t>
      </w:r>
      <w:r w:rsidR="00182711">
        <w:rPr>
          <w:sz w:val="28"/>
          <w:szCs w:val="28"/>
        </w:rPr>
        <w:t xml:space="preserve"> </w:t>
      </w:r>
      <w:r w:rsidRPr="00182711">
        <w:rPr>
          <w:sz w:val="28"/>
          <w:szCs w:val="28"/>
        </w:rPr>
        <w:t xml:space="preserve"> 29</w:t>
      </w:r>
    </w:p>
    <w:p w:rsidR="0010468A" w:rsidRPr="00182711" w:rsidRDefault="0010468A" w:rsidP="00182711">
      <w:pPr>
        <w:spacing w:line="360" w:lineRule="auto"/>
        <w:ind w:firstLine="709"/>
        <w:jc w:val="both"/>
        <w:rPr>
          <w:sz w:val="28"/>
          <w:szCs w:val="28"/>
        </w:rPr>
      </w:pPr>
      <w:r w:rsidRPr="00182711">
        <w:rPr>
          <w:sz w:val="28"/>
          <w:szCs w:val="28"/>
        </w:rPr>
        <w:t>Лимфоциты, абс.</w:t>
      </w:r>
      <w:r w:rsidR="00182711">
        <w:rPr>
          <w:sz w:val="28"/>
          <w:szCs w:val="28"/>
        </w:rPr>
        <w:t xml:space="preserve">          </w:t>
      </w:r>
      <w:r w:rsidRPr="00182711">
        <w:rPr>
          <w:sz w:val="28"/>
          <w:szCs w:val="28"/>
        </w:rPr>
        <w:t>3048</w:t>
      </w:r>
    </w:p>
    <w:p w:rsidR="0010468A" w:rsidRPr="00182711" w:rsidRDefault="0010468A" w:rsidP="0018271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82711">
        <w:rPr>
          <w:b/>
          <w:sz w:val="28"/>
          <w:szCs w:val="28"/>
        </w:rPr>
        <w:t>Фагоцитарная система</w:t>
      </w:r>
    </w:p>
    <w:p w:rsidR="0010468A" w:rsidRPr="00182711" w:rsidRDefault="0010468A" w:rsidP="00182711">
      <w:pPr>
        <w:spacing w:line="360" w:lineRule="auto"/>
        <w:ind w:firstLine="709"/>
        <w:jc w:val="both"/>
        <w:rPr>
          <w:sz w:val="28"/>
          <w:szCs w:val="28"/>
        </w:rPr>
      </w:pPr>
      <w:r w:rsidRPr="00182711">
        <w:rPr>
          <w:sz w:val="28"/>
          <w:szCs w:val="28"/>
        </w:rPr>
        <w:t>Фагоцитарный индекс</w:t>
      </w:r>
      <w:r w:rsidR="00182711">
        <w:rPr>
          <w:sz w:val="28"/>
          <w:szCs w:val="28"/>
        </w:rPr>
        <w:t xml:space="preserve">     </w:t>
      </w:r>
      <w:r w:rsidR="002771FC">
        <w:rPr>
          <w:sz w:val="28"/>
          <w:szCs w:val="28"/>
        </w:rPr>
        <w:t xml:space="preserve"> </w:t>
      </w:r>
      <w:r w:rsidR="00182711">
        <w:rPr>
          <w:sz w:val="28"/>
          <w:szCs w:val="28"/>
        </w:rPr>
        <w:t xml:space="preserve"> </w:t>
      </w:r>
      <w:r w:rsidRPr="00182711">
        <w:rPr>
          <w:sz w:val="28"/>
          <w:szCs w:val="28"/>
        </w:rPr>
        <w:t xml:space="preserve"> 55</w:t>
      </w:r>
    </w:p>
    <w:p w:rsidR="0010468A" w:rsidRPr="00182711" w:rsidRDefault="0010468A" w:rsidP="00182711">
      <w:pPr>
        <w:spacing w:line="360" w:lineRule="auto"/>
        <w:ind w:firstLine="709"/>
        <w:jc w:val="both"/>
        <w:rPr>
          <w:sz w:val="28"/>
          <w:szCs w:val="28"/>
        </w:rPr>
      </w:pPr>
      <w:r w:rsidRPr="00182711">
        <w:rPr>
          <w:sz w:val="28"/>
          <w:szCs w:val="28"/>
        </w:rPr>
        <w:t>НСТ тест спонтанный</w:t>
      </w:r>
      <w:r w:rsidR="00182711">
        <w:rPr>
          <w:sz w:val="28"/>
          <w:szCs w:val="28"/>
        </w:rPr>
        <w:t xml:space="preserve">    </w:t>
      </w:r>
      <w:r w:rsidR="002771FC">
        <w:rPr>
          <w:sz w:val="28"/>
          <w:szCs w:val="28"/>
        </w:rPr>
        <w:t xml:space="preserve"> </w:t>
      </w:r>
      <w:r w:rsidR="00182711">
        <w:rPr>
          <w:sz w:val="28"/>
          <w:szCs w:val="28"/>
        </w:rPr>
        <w:t xml:space="preserve">  </w:t>
      </w:r>
      <w:r w:rsidRPr="00182711">
        <w:rPr>
          <w:sz w:val="28"/>
          <w:szCs w:val="28"/>
        </w:rPr>
        <w:t xml:space="preserve"> 0,55</w:t>
      </w:r>
    </w:p>
    <w:p w:rsidR="0010468A" w:rsidRPr="00182711" w:rsidRDefault="0010468A" w:rsidP="00182711">
      <w:pPr>
        <w:spacing w:line="360" w:lineRule="auto"/>
        <w:ind w:firstLine="709"/>
        <w:jc w:val="both"/>
        <w:rPr>
          <w:sz w:val="28"/>
          <w:szCs w:val="28"/>
        </w:rPr>
      </w:pPr>
      <w:r w:rsidRPr="00182711">
        <w:rPr>
          <w:sz w:val="28"/>
          <w:szCs w:val="28"/>
        </w:rPr>
        <w:t>НСТ тест стимулированный</w:t>
      </w:r>
      <w:r w:rsidR="00182711">
        <w:rPr>
          <w:sz w:val="28"/>
          <w:szCs w:val="28"/>
        </w:rPr>
        <w:t xml:space="preserve"> </w:t>
      </w:r>
      <w:r w:rsidRPr="00182711">
        <w:rPr>
          <w:sz w:val="28"/>
          <w:szCs w:val="28"/>
        </w:rPr>
        <w:t xml:space="preserve"> 0,8</w:t>
      </w:r>
    </w:p>
    <w:p w:rsidR="0010468A" w:rsidRPr="00182711" w:rsidRDefault="0010468A" w:rsidP="00182711">
      <w:pPr>
        <w:spacing w:line="360" w:lineRule="auto"/>
        <w:ind w:firstLine="709"/>
        <w:jc w:val="both"/>
        <w:rPr>
          <w:sz w:val="28"/>
          <w:szCs w:val="28"/>
        </w:rPr>
      </w:pPr>
      <w:r w:rsidRPr="00182711">
        <w:rPr>
          <w:sz w:val="28"/>
          <w:szCs w:val="28"/>
        </w:rPr>
        <w:t>Фагоцитарный резерв</w:t>
      </w:r>
      <w:r w:rsidR="00182711">
        <w:rPr>
          <w:sz w:val="28"/>
          <w:szCs w:val="28"/>
        </w:rPr>
        <w:t xml:space="preserve">     </w:t>
      </w:r>
      <w:r w:rsidR="002771FC">
        <w:rPr>
          <w:sz w:val="28"/>
          <w:szCs w:val="28"/>
        </w:rPr>
        <w:t xml:space="preserve">  </w:t>
      </w:r>
      <w:r w:rsidR="00182711">
        <w:rPr>
          <w:sz w:val="28"/>
          <w:szCs w:val="28"/>
        </w:rPr>
        <w:t xml:space="preserve">  </w:t>
      </w:r>
      <w:r w:rsidRPr="00182711">
        <w:rPr>
          <w:sz w:val="28"/>
          <w:szCs w:val="28"/>
        </w:rPr>
        <w:t>0,25</w:t>
      </w:r>
    </w:p>
    <w:p w:rsidR="0010468A" w:rsidRPr="00182711" w:rsidRDefault="0010468A" w:rsidP="0018271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82711">
        <w:rPr>
          <w:b/>
          <w:sz w:val="28"/>
          <w:szCs w:val="28"/>
        </w:rPr>
        <w:t>Т-система иммунитета</w:t>
      </w:r>
    </w:p>
    <w:p w:rsidR="0010468A" w:rsidRPr="00182711" w:rsidRDefault="0010468A" w:rsidP="00182711">
      <w:pPr>
        <w:spacing w:line="360" w:lineRule="auto"/>
        <w:ind w:firstLine="709"/>
        <w:jc w:val="both"/>
        <w:rPr>
          <w:sz w:val="28"/>
          <w:szCs w:val="28"/>
        </w:rPr>
      </w:pPr>
      <w:r w:rsidRPr="00182711">
        <w:rPr>
          <w:sz w:val="28"/>
          <w:szCs w:val="28"/>
          <w:lang w:val="en-US"/>
        </w:rPr>
        <w:t>CD</w:t>
      </w:r>
      <w:r w:rsidRPr="00182711">
        <w:rPr>
          <w:sz w:val="28"/>
          <w:szCs w:val="28"/>
        </w:rPr>
        <w:t xml:space="preserve"> 3+ (Т-лимфоциты, %)</w:t>
      </w:r>
      <w:r w:rsidR="00182711">
        <w:rPr>
          <w:sz w:val="28"/>
          <w:szCs w:val="28"/>
        </w:rPr>
        <w:t xml:space="preserve">    </w:t>
      </w:r>
      <w:r w:rsidR="005E6760" w:rsidRPr="00182711">
        <w:rPr>
          <w:sz w:val="28"/>
          <w:szCs w:val="28"/>
        </w:rPr>
        <w:t>63</w:t>
      </w:r>
    </w:p>
    <w:p w:rsidR="0010468A" w:rsidRPr="00182711" w:rsidRDefault="0010468A" w:rsidP="00182711">
      <w:pPr>
        <w:spacing w:line="360" w:lineRule="auto"/>
        <w:ind w:firstLine="709"/>
        <w:jc w:val="both"/>
        <w:rPr>
          <w:sz w:val="28"/>
          <w:szCs w:val="28"/>
        </w:rPr>
      </w:pPr>
      <w:r w:rsidRPr="00182711">
        <w:rPr>
          <w:sz w:val="28"/>
          <w:szCs w:val="28"/>
          <w:lang w:val="en-US"/>
        </w:rPr>
        <w:t>CD</w:t>
      </w:r>
      <w:r w:rsidRPr="00182711">
        <w:rPr>
          <w:sz w:val="28"/>
          <w:szCs w:val="28"/>
        </w:rPr>
        <w:t xml:space="preserve"> 4+ (Т-хелперы, %)</w:t>
      </w:r>
      <w:r w:rsidR="00182711">
        <w:rPr>
          <w:sz w:val="28"/>
          <w:szCs w:val="28"/>
        </w:rPr>
        <w:t xml:space="preserve">      </w:t>
      </w:r>
      <w:r w:rsidR="002771FC">
        <w:rPr>
          <w:sz w:val="28"/>
          <w:szCs w:val="28"/>
        </w:rPr>
        <w:t xml:space="preserve"> </w:t>
      </w:r>
      <w:r w:rsidR="00182711">
        <w:rPr>
          <w:sz w:val="28"/>
          <w:szCs w:val="28"/>
        </w:rPr>
        <w:t xml:space="preserve"> </w:t>
      </w:r>
      <w:r w:rsidR="005E6760" w:rsidRPr="00182711">
        <w:rPr>
          <w:sz w:val="28"/>
          <w:szCs w:val="28"/>
        </w:rPr>
        <w:t>36</w:t>
      </w:r>
    </w:p>
    <w:p w:rsidR="0010468A" w:rsidRPr="00182711" w:rsidRDefault="0010468A" w:rsidP="00182711">
      <w:pPr>
        <w:spacing w:line="360" w:lineRule="auto"/>
        <w:ind w:firstLine="709"/>
        <w:jc w:val="both"/>
        <w:rPr>
          <w:sz w:val="28"/>
          <w:szCs w:val="28"/>
        </w:rPr>
      </w:pPr>
      <w:r w:rsidRPr="00182711">
        <w:rPr>
          <w:sz w:val="28"/>
          <w:szCs w:val="28"/>
          <w:lang w:val="en-US"/>
        </w:rPr>
        <w:t>CD</w:t>
      </w:r>
      <w:r w:rsidRPr="00182711">
        <w:rPr>
          <w:sz w:val="28"/>
          <w:szCs w:val="28"/>
        </w:rPr>
        <w:t xml:space="preserve"> 8+ (Т-супрессоры, %)</w:t>
      </w:r>
      <w:r w:rsidR="00182711">
        <w:rPr>
          <w:sz w:val="28"/>
          <w:szCs w:val="28"/>
        </w:rPr>
        <w:t xml:space="preserve">    </w:t>
      </w:r>
      <w:r w:rsidRPr="00182711">
        <w:rPr>
          <w:sz w:val="28"/>
          <w:szCs w:val="28"/>
        </w:rPr>
        <w:t>24</w:t>
      </w:r>
    </w:p>
    <w:p w:rsidR="0010468A" w:rsidRPr="00182711" w:rsidRDefault="0010468A" w:rsidP="00182711">
      <w:pPr>
        <w:spacing w:line="360" w:lineRule="auto"/>
        <w:ind w:firstLine="709"/>
        <w:jc w:val="both"/>
        <w:rPr>
          <w:sz w:val="28"/>
          <w:szCs w:val="28"/>
        </w:rPr>
      </w:pPr>
      <w:r w:rsidRPr="00182711">
        <w:rPr>
          <w:sz w:val="28"/>
          <w:szCs w:val="28"/>
        </w:rPr>
        <w:t>ИРИ (</w:t>
      </w:r>
      <w:r w:rsidRPr="00182711">
        <w:rPr>
          <w:sz w:val="28"/>
          <w:szCs w:val="28"/>
          <w:lang w:val="en-US"/>
        </w:rPr>
        <w:t>CD</w:t>
      </w:r>
      <w:r w:rsidRPr="00182711">
        <w:rPr>
          <w:sz w:val="28"/>
          <w:szCs w:val="28"/>
        </w:rPr>
        <w:t>4+/</w:t>
      </w:r>
      <w:r w:rsidRPr="00182711">
        <w:rPr>
          <w:sz w:val="28"/>
          <w:szCs w:val="28"/>
          <w:lang w:val="en-US"/>
        </w:rPr>
        <w:t>CD</w:t>
      </w:r>
      <w:r w:rsidRPr="00182711">
        <w:rPr>
          <w:sz w:val="28"/>
          <w:szCs w:val="28"/>
        </w:rPr>
        <w:t>8+)</w:t>
      </w:r>
      <w:r w:rsidR="00182711">
        <w:rPr>
          <w:sz w:val="28"/>
          <w:szCs w:val="28"/>
        </w:rPr>
        <w:t xml:space="preserve">    </w:t>
      </w:r>
      <w:r w:rsidR="002771FC">
        <w:rPr>
          <w:sz w:val="28"/>
          <w:szCs w:val="28"/>
        </w:rPr>
        <w:t xml:space="preserve">   </w:t>
      </w:r>
      <w:r w:rsidR="00182711">
        <w:rPr>
          <w:sz w:val="28"/>
          <w:szCs w:val="28"/>
        </w:rPr>
        <w:t xml:space="preserve">      </w:t>
      </w:r>
      <w:r w:rsidR="005E6760" w:rsidRPr="00182711">
        <w:rPr>
          <w:sz w:val="28"/>
          <w:szCs w:val="28"/>
        </w:rPr>
        <w:t>1,5</w:t>
      </w:r>
    </w:p>
    <w:p w:rsidR="0010468A" w:rsidRPr="00182711" w:rsidRDefault="0010468A" w:rsidP="00182711">
      <w:pPr>
        <w:spacing w:line="360" w:lineRule="auto"/>
        <w:ind w:firstLine="709"/>
        <w:jc w:val="both"/>
        <w:rPr>
          <w:sz w:val="28"/>
          <w:szCs w:val="28"/>
        </w:rPr>
      </w:pPr>
      <w:r w:rsidRPr="00182711">
        <w:rPr>
          <w:sz w:val="28"/>
          <w:szCs w:val="28"/>
          <w:lang w:val="en-US"/>
        </w:rPr>
        <w:t>CD</w:t>
      </w:r>
      <w:r w:rsidRPr="00182711">
        <w:rPr>
          <w:sz w:val="28"/>
          <w:szCs w:val="28"/>
        </w:rPr>
        <w:t xml:space="preserve"> 16+ (К и НК-клетки, %)</w:t>
      </w:r>
      <w:r w:rsidR="00182711">
        <w:rPr>
          <w:sz w:val="28"/>
          <w:szCs w:val="28"/>
        </w:rPr>
        <w:t xml:space="preserve">  </w:t>
      </w:r>
      <w:r w:rsidRPr="00182711">
        <w:rPr>
          <w:sz w:val="28"/>
          <w:szCs w:val="28"/>
        </w:rPr>
        <w:t>26</w:t>
      </w:r>
    </w:p>
    <w:p w:rsidR="0010468A" w:rsidRPr="00182711" w:rsidRDefault="0010468A" w:rsidP="0018271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82711">
        <w:rPr>
          <w:b/>
          <w:sz w:val="28"/>
          <w:szCs w:val="28"/>
        </w:rPr>
        <w:t>В-система иммунитета</w:t>
      </w:r>
    </w:p>
    <w:p w:rsidR="0010468A" w:rsidRPr="00182711" w:rsidRDefault="0010468A" w:rsidP="00182711">
      <w:pPr>
        <w:spacing w:line="360" w:lineRule="auto"/>
        <w:ind w:firstLine="709"/>
        <w:jc w:val="both"/>
        <w:rPr>
          <w:sz w:val="28"/>
          <w:szCs w:val="28"/>
        </w:rPr>
      </w:pPr>
      <w:r w:rsidRPr="00182711">
        <w:rPr>
          <w:sz w:val="28"/>
          <w:szCs w:val="28"/>
          <w:lang w:val="en-US"/>
        </w:rPr>
        <w:t>CD</w:t>
      </w:r>
      <w:r w:rsidRPr="00182711">
        <w:rPr>
          <w:sz w:val="28"/>
          <w:szCs w:val="28"/>
        </w:rPr>
        <w:t>20+ (В-лимфоциты,%)</w:t>
      </w:r>
      <w:r w:rsidR="00182711">
        <w:rPr>
          <w:sz w:val="28"/>
          <w:szCs w:val="28"/>
        </w:rPr>
        <w:t xml:space="preserve">    </w:t>
      </w:r>
      <w:r w:rsidR="005E6760" w:rsidRPr="00182711">
        <w:rPr>
          <w:sz w:val="28"/>
          <w:szCs w:val="28"/>
        </w:rPr>
        <w:t>24</w:t>
      </w:r>
    </w:p>
    <w:p w:rsidR="0010468A" w:rsidRPr="00182711" w:rsidRDefault="0010468A" w:rsidP="00182711">
      <w:pPr>
        <w:spacing w:line="360" w:lineRule="auto"/>
        <w:ind w:firstLine="709"/>
        <w:jc w:val="both"/>
        <w:rPr>
          <w:sz w:val="28"/>
          <w:szCs w:val="28"/>
        </w:rPr>
      </w:pPr>
      <w:r w:rsidRPr="00182711">
        <w:rPr>
          <w:sz w:val="28"/>
          <w:szCs w:val="28"/>
          <w:lang w:val="en-US"/>
        </w:rPr>
        <w:t>Ig</w:t>
      </w:r>
      <w:r w:rsidRPr="00182711">
        <w:rPr>
          <w:sz w:val="28"/>
          <w:szCs w:val="28"/>
        </w:rPr>
        <w:t xml:space="preserve"> </w:t>
      </w:r>
      <w:r w:rsidRPr="00182711">
        <w:rPr>
          <w:sz w:val="28"/>
          <w:szCs w:val="28"/>
          <w:lang w:val="en-US"/>
        </w:rPr>
        <w:t>A</w:t>
      </w:r>
      <w:r w:rsidRPr="00182711">
        <w:rPr>
          <w:sz w:val="28"/>
          <w:szCs w:val="28"/>
        </w:rPr>
        <w:t>, г/л</w:t>
      </w:r>
      <w:r w:rsidR="00182711">
        <w:rPr>
          <w:sz w:val="28"/>
          <w:szCs w:val="28"/>
        </w:rPr>
        <w:t xml:space="preserve">                  </w:t>
      </w:r>
      <w:r w:rsidR="002771FC">
        <w:rPr>
          <w:sz w:val="28"/>
          <w:szCs w:val="28"/>
        </w:rPr>
        <w:t xml:space="preserve">  </w:t>
      </w:r>
      <w:r w:rsidR="00182711">
        <w:rPr>
          <w:sz w:val="28"/>
          <w:szCs w:val="28"/>
        </w:rPr>
        <w:t xml:space="preserve"> </w:t>
      </w:r>
      <w:r w:rsidRPr="00182711">
        <w:rPr>
          <w:sz w:val="28"/>
          <w:szCs w:val="28"/>
        </w:rPr>
        <w:t>1,</w:t>
      </w:r>
      <w:r w:rsidR="005E6760" w:rsidRPr="00182711">
        <w:rPr>
          <w:sz w:val="28"/>
          <w:szCs w:val="28"/>
        </w:rPr>
        <w:t>7</w:t>
      </w:r>
    </w:p>
    <w:p w:rsidR="0010468A" w:rsidRPr="00182711" w:rsidRDefault="0010468A" w:rsidP="00182711">
      <w:pPr>
        <w:spacing w:line="360" w:lineRule="auto"/>
        <w:ind w:firstLine="709"/>
        <w:jc w:val="both"/>
        <w:rPr>
          <w:sz w:val="28"/>
          <w:szCs w:val="28"/>
        </w:rPr>
      </w:pPr>
      <w:r w:rsidRPr="00182711">
        <w:rPr>
          <w:sz w:val="28"/>
          <w:szCs w:val="28"/>
          <w:lang w:val="en-US"/>
        </w:rPr>
        <w:t>Ig</w:t>
      </w:r>
      <w:r w:rsidRPr="00182711">
        <w:rPr>
          <w:sz w:val="28"/>
          <w:szCs w:val="28"/>
        </w:rPr>
        <w:t xml:space="preserve"> </w:t>
      </w:r>
      <w:r w:rsidRPr="00182711">
        <w:rPr>
          <w:sz w:val="28"/>
          <w:szCs w:val="28"/>
          <w:lang w:val="en-US"/>
        </w:rPr>
        <w:t>G</w:t>
      </w:r>
      <w:r w:rsidRPr="00182711">
        <w:rPr>
          <w:sz w:val="28"/>
          <w:szCs w:val="28"/>
        </w:rPr>
        <w:t>, г/л</w:t>
      </w:r>
      <w:r w:rsidR="00182711">
        <w:rPr>
          <w:sz w:val="28"/>
          <w:szCs w:val="28"/>
        </w:rPr>
        <w:t xml:space="preserve">                   </w:t>
      </w:r>
      <w:r w:rsidRPr="00182711">
        <w:rPr>
          <w:sz w:val="28"/>
          <w:szCs w:val="28"/>
        </w:rPr>
        <w:t>1</w:t>
      </w:r>
      <w:r w:rsidR="005E6760" w:rsidRPr="00182711">
        <w:rPr>
          <w:sz w:val="28"/>
          <w:szCs w:val="28"/>
        </w:rPr>
        <w:t>3</w:t>
      </w:r>
      <w:r w:rsidRPr="00182711">
        <w:rPr>
          <w:sz w:val="28"/>
          <w:szCs w:val="28"/>
        </w:rPr>
        <w:t>,6</w:t>
      </w:r>
    </w:p>
    <w:p w:rsidR="0010468A" w:rsidRPr="00182711" w:rsidRDefault="0010468A" w:rsidP="00182711">
      <w:pPr>
        <w:spacing w:line="360" w:lineRule="auto"/>
        <w:ind w:firstLine="709"/>
        <w:jc w:val="both"/>
        <w:rPr>
          <w:sz w:val="28"/>
          <w:szCs w:val="28"/>
        </w:rPr>
      </w:pPr>
      <w:r w:rsidRPr="00182711">
        <w:rPr>
          <w:sz w:val="28"/>
          <w:szCs w:val="28"/>
          <w:lang w:val="en-US"/>
        </w:rPr>
        <w:t>Ig</w:t>
      </w:r>
      <w:r w:rsidRPr="00182711">
        <w:rPr>
          <w:sz w:val="28"/>
          <w:szCs w:val="28"/>
        </w:rPr>
        <w:t xml:space="preserve"> </w:t>
      </w:r>
      <w:r w:rsidRPr="00182711">
        <w:rPr>
          <w:sz w:val="28"/>
          <w:szCs w:val="28"/>
          <w:lang w:val="en-US"/>
        </w:rPr>
        <w:t>M</w:t>
      </w:r>
      <w:r w:rsidRPr="00182711">
        <w:rPr>
          <w:sz w:val="28"/>
          <w:szCs w:val="28"/>
        </w:rPr>
        <w:t>, г/л</w:t>
      </w:r>
      <w:r w:rsidR="00182711">
        <w:rPr>
          <w:sz w:val="28"/>
          <w:szCs w:val="28"/>
        </w:rPr>
        <w:t xml:space="preserve">                  </w:t>
      </w:r>
      <w:r w:rsidRPr="00182711">
        <w:rPr>
          <w:sz w:val="28"/>
          <w:szCs w:val="28"/>
        </w:rPr>
        <w:t xml:space="preserve"> </w:t>
      </w:r>
      <w:r w:rsidR="005E6760" w:rsidRPr="00182711">
        <w:rPr>
          <w:sz w:val="28"/>
          <w:szCs w:val="28"/>
        </w:rPr>
        <w:t>1,6</w:t>
      </w:r>
    </w:p>
    <w:p w:rsidR="0010468A" w:rsidRPr="00182711" w:rsidRDefault="0010468A" w:rsidP="00182711">
      <w:pPr>
        <w:spacing w:line="360" w:lineRule="auto"/>
        <w:ind w:firstLine="709"/>
        <w:jc w:val="both"/>
        <w:rPr>
          <w:sz w:val="28"/>
          <w:szCs w:val="28"/>
        </w:rPr>
      </w:pPr>
      <w:r w:rsidRPr="00182711">
        <w:rPr>
          <w:sz w:val="28"/>
          <w:szCs w:val="28"/>
        </w:rPr>
        <w:t>ЦИК</w:t>
      </w:r>
      <w:r w:rsidR="00182711">
        <w:rPr>
          <w:sz w:val="28"/>
          <w:szCs w:val="28"/>
        </w:rPr>
        <w:t xml:space="preserve">               </w:t>
      </w:r>
      <w:r w:rsidR="002771FC">
        <w:rPr>
          <w:sz w:val="28"/>
          <w:szCs w:val="28"/>
        </w:rPr>
        <w:t xml:space="preserve"> </w:t>
      </w:r>
      <w:r w:rsidR="00182711">
        <w:rPr>
          <w:sz w:val="28"/>
          <w:szCs w:val="28"/>
        </w:rPr>
        <w:t xml:space="preserve">  </w:t>
      </w:r>
      <w:r w:rsidR="002771FC">
        <w:rPr>
          <w:sz w:val="28"/>
          <w:szCs w:val="28"/>
        </w:rPr>
        <w:t xml:space="preserve">  </w:t>
      </w:r>
      <w:r w:rsidR="00182711">
        <w:rPr>
          <w:sz w:val="28"/>
          <w:szCs w:val="28"/>
        </w:rPr>
        <w:t xml:space="preserve">     </w:t>
      </w:r>
      <w:r w:rsidR="005E6760" w:rsidRPr="00182711">
        <w:rPr>
          <w:sz w:val="28"/>
          <w:szCs w:val="28"/>
        </w:rPr>
        <w:t>26</w:t>
      </w:r>
    </w:p>
    <w:p w:rsidR="0010468A" w:rsidRPr="00182711" w:rsidRDefault="0010468A" w:rsidP="00182711">
      <w:pPr>
        <w:spacing w:line="360" w:lineRule="auto"/>
        <w:ind w:firstLine="709"/>
        <w:jc w:val="both"/>
        <w:rPr>
          <w:sz w:val="28"/>
          <w:szCs w:val="28"/>
        </w:rPr>
      </w:pPr>
      <w:r w:rsidRPr="00182711">
        <w:rPr>
          <w:sz w:val="28"/>
          <w:szCs w:val="28"/>
        </w:rPr>
        <w:t xml:space="preserve">Заключение: Недостаточность эффекторной функции фагоцитов </w:t>
      </w:r>
      <w:r w:rsidRPr="00182711">
        <w:rPr>
          <w:sz w:val="28"/>
          <w:szCs w:val="28"/>
          <w:lang w:val="en-US"/>
        </w:rPr>
        <w:t>II</w:t>
      </w:r>
      <w:r w:rsidRPr="00182711">
        <w:rPr>
          <w:sz w:val="28"/>
          <w:szCs w:val="28"/>
        </w:rPr>
        <w:t xml:space="preserve"> степени. </w:t>
      </w:r>
    </w:p>
    <w:p w:rsidR="0010468A" w:rsidRPr="00182711" w:rsidRDefault="0010468A" w:rsidP="00182711">
      <w:pPr>
        <w:spacing w:line="360" w:lineRule="auto"/>
        <w:ind w:firstLine="709"/>
        <w:jc w:val="both"/>
        <w:rPr>
          <w:sz w:val="28"/>
          <w:szCs w:val="28"/>
        </w:rPr>
      </w:pPr>
      <w:r w:rsidRPr="00182711">
        <w:rPr>
          <w:sz w:val="28"/>
          <w:szCs w:val="28"/>
          <w:u w:val="single"/>
        </w:rPr>
        <w:t>ЭКГ</w:t>
      </w:r>
      <w:r w:rsidRPr="00182711">
        <w:rPr>
          <w:sz w:val="28"/>
          <w:szCs w:val="28"/>
        </w:rPr>
        <w:t xml:space="preserve">: Ритм синусовый с частотой </w:t>
      </w:r>
      <w:r w:rsidR="009220BA" w:rsidRPr="00182711">
        <w:rPr>
          <w:sz w:val="28"/>
          <w:szCs w:val="28"/>
        </w:rPr>
        <w:t>75</w:t>
      </w:r>
      <w:r w:rsidRPr="00182711">
        <w:rPr>
          <w:sz w:val="28"/>
          <w:szCs w:val="28"/>
        </w:rPr>
        <w:t xml:space="preserve"> ударов в минуту,</w:t>
      </w:r>
      <w:r w:rsidR="009220BA" w:rsidRPr="00182711">
        <w:rPr>
          <w:sz w:val="28"/>
          <w:szCs w:val="28"/>
        </w:rPr>
        <w:t xml:space="preserve"> регулярный,</w:t>
      </w:r>
      <w:r w:rsidRPr="00182711">
        <w:rPr>
          <w:sz w:val="28"/>
          <w:szCs w:val="28"/>
        </w:rPr>
        <w:t xml:space="preserve"> </w:t>
      </w:r>
      <w:r w:rsidR="009220BA" w:rsidRPr="00182711">
        <w:rPr>
          <w:sz w:val="28"/>
          <w:szCs w:val="28"/>
        </w:rPr>
        <w:t>нормограмма</w:t>
      </w:r>
      <w:r w:rsidRPr="00182711">
        <w:rPr>
          <w:sz w:val="28"/>
          <w:szCs w:val="28"/>
        </w:rPr>
        <w:t>.</w:t>
      </w:r>
    </w:p>
    <w:p w:rsidR="009220BA" w:rsidRPr="00182711" w:rsidRDefault="009220BA" w:rsidP="00182711">
      <w:pPr>
        <w:spacing w:line="360" w:lineRule="auto"/>
        <w:ind w:firstLine="709"/>
        <w:jc w:val="both"/>
        <w:rPr>
          <w:sz w:val="28"/>
          <w:szCs w:val="28"/>
        </w:rPr>
      </w:pPr>
      <w:r w:rsidRPr="00182711">
        <w:rPr>
          <w:sz w:val="28"/>
          <w:szCs w:val="28"/>
          <w:u w:val="single"/>
        </w:rPr>
        <w:t>Спирография</w:t>
      </w:r>
      <w:r w:rsidRPr="00182711">
        <w:rPr>
          <w:sz w:val="28"/>
          <w:szCs w:val="28"/>
        </w:rPr>
        <w:t>: нарушений функций внешнего дыхания не выявлено. Проба с биротеком отрицательная.</w:t>
      </w:r>
    </w:p>
    <w:p w:rsidR="00CE1A34" w:rsidRPr="00182711" w:rsidRDefault="00CE1A34" w:rsidP="00182711">
      <w:pPr>
        <w:spacing w:line="360" w:lineRule="auto"/>
        <w:ind w:firstLine="709"/>
        <w:jc w:val="both"/>
        <w:rPr>
          <w:sz w:val="28"/>
          <w:szCs w:val="28"/>
        </w:rPr>
      </w:pPr>
      <w:r w:rsidRPr="00182711">
        <w:rPr>
          <w:sz w:val="28"/>
          <w:szCs w:val="28"/>
          <w:u w:val="single"/>
        </w:rPr>
        <w:t>Рентгенография органов грудной клетки:</w:t>
      </w:r>
      <w:r w:rsidRPr="00182711">
        <w:rPr>
          <w:sz w:val="28"/>
          <w:szCs w:val="28"/>
        </w:rPr>
        <w:t xml:space="preserve"> патологии не выявлено.</w:t>
      </w:r>
    </w:p>
    <w:p w:rsidR="0010468A" w:rsidRPr="00182711" w:rsidRDefault="0010468A" w:rsidP="00182711">
      <w:pPr>
        <w:spacing w:line="360" w:lineRule="auto"/>
        <w:ind w:firstLine="709"/>
        <w:jc w:val="both"/>
        <w:rPr>
          <w:sz w:val="28"/>
          <w:szCs w:val="28"/>
        </w:rPr>
      </w:pPr>
    </w:p>
    <w:p w:rsidR="0010468A" w:rsidRDefault="0010468A" w:rsidP="00F07FE7">
      <w:pPr>
        <w:spacing w:line="360" w:lineRule="auto"/>
        <w:ind w:left="709"/>
        <w:jc w:val="center"/>
        <w:rPr>
          <w:caps/>
          <w:sz w:val="28"/>
          <w:szCs w:val="28"/>
        </w:rPr>
      </w:pPr>
      <w:r w:rsidRPr="00182711">
        <w:rPr>
          <w:caps/>
          <w:sz w:val="28"/>
          <w:szCs w:val="28"/>
        </w:rPr>
        <w:t>иммунопатогенез</w:t>
      </w:r>
    </w:p>
    <w:p w:rsidR="00F07FE7" w:rsidRPr="00182711" w:rsidRDefault="00F07FE7" w:rsidP="00F07FE7">
      <w:pPr>
        <w:spacing w:line="360" w:lineRule="auto"/>
        <w:ind w:left="709"/>
        <w:jc w:val="center"/>
        <w:rPr>
          <w:caps/>
          <w:sz w:val="28"/>
          <w:szCs w:val="28"/>
        </w:rPr>
      </w:pPr>
    </w:p>
    <w:p w:rsidR="00ED19EE" w:rsidRPr="00182711" w:rsidRDefault="00C161BF" w:rsidP="00182711">
      <w:pPr>
        <w:spacing w:line="360" w:lineRule="auto"/>
        <w:ind w:firstLine="709"/>
        <w:jc w:val="both"/>
        <w:rPr>
          <w:sz w:val="28"/>
          <w:szCs w:val="28"/>
        </w:rPr>
      </w:pPr>
      <w:r w:rsidRPr="00182711">
        <w:rPr>
          <w:sz w:val="28"/>
          <w:szCs w:val="28"/>
        </w:rPr>
        <w:t xml:space="preserve">По современным представлениям хроническое воспаление – это состояние неустойчивого равновесия между очагом воспалительного процесса и реагирования на него иммунной системы пациента. Появление новых инфекционных агентов или иммуносупрессивные воздействия на систему иммунокомпетентных клеток приводит к срыву неустойчивого равновесия и обострению хронического воспаления. Бактериальные антигены, токсины, продукты тканевого распада, появляющиеся в увеличенном количестве при обострении, в свою очередь стимулируют систему фагоцитов, способствуют накоплению провоспалительных цитокинов (ИЛ-1, </w:t>
      </w:r>
      <w:r w:rsidR="00492476" w:rsidRPr="00182711">
        <w:rPr>
          <w:sz w:val="28"/>
          <w:szCs w:val="28"/>
        </w:rPr>
        <w:t>ИЛ-6, ФНО) и активации гуморального и/или клеточного иммунитета, подавляющих воспаление, но с каждым последующим обострением очаг хронического воспаления «отвоевывает» все новые участки пораженного органа, приводя в конечном итоге к его функциональной и органической недостаточности.</w:t>
      </w:r>
    </w:p>
    <w:p w:rsidR="00BA2D3F" w:rsidRPr="00182711" w:rsidRDefault="00492476" w:rsidP="00182711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182711">
        <w:rPr>
          <w:sz w:val="28"/>
          <w:szCs w:val="28"/>
        </w:rPr>
        <w:t xml:space="preserve">Причины приводящие к снижению иммунореактивности многочисленны и разнообразны: генетическая предрасположенность, предшествующие заболевания и травмы, хронический стресс, профвредности, интоксикации, неблагоприятные экологические факторы и др. </w:t>
      </w:r>
      <w:r w:rsidR="00473FFE" w:rsidRPr="00182711">
        <w:rPr>
          <w:sz w:val="28"/>
          <w:szCs w:val="28"/>
        </w:rPr>
        <w:t>Во</w:t>
      </w:r>
      <w:r w:rsidRPr="00182711">
        <w:rPr>
          <w:sz w:val="28"/>
          <w:szCs w:val="28"/>
        </w:rPr>
        <w:t xml:space="preserve"> многих случаях у больных с дефектами функционирования иммунной системы формируется «порочный круг»</w:t>
      </w:r>
      <w:r w:rsidR="00473FFE" w:rsidRPr="00182711">
        <w:rPr>
          <w:sz w:val="28"/>
          <w:szCs w:val="28"/>
        </w:rPr>
        <w:t xml:space="preserve"> взаимоотношения воспаления и иммуносупрессии, вырваться из которого, используя арсенал традиционной медицины, не восстанавливая нарушенные функции иммунной системы, невозможно.</w:t>
      </w:r>
      <w:r w:rsidR="000900D4" w:rsidRPr="00182711">
        <w:rPr>
          <w:sz w:val="28"/>
          <w:szCs w:val="28"/>
        </w:rPr>
        <w:t xml:space="preserve"> </w:t>
      </w:r>
    </w:p>
    <w:p w:rsidR="00BA2D3F" w:rsidRDefault="00F07FE7" w:rsidP="00F07FE7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A2D3F" w:rsidRPr="00182711">
        <w:rPr>
          <w:sz w:val="28"/>
          <w:szCs w:val="28"/>
        </w:rPr>
        <w:t>ОБОСНОВАНИЕ</w:t>
      </w:r>
      <w:r w:rsidR="005D7502" w:rsidRPr="00182711">
        <w:rPr>
          <w:sz w:val="28"/>
          <w:szCs w:val="28"/>
        </w:rPr>
        <w:t xml:space="preserve"> </w:t>
      </w:r>
      <w:r w:rsidR="005D7502" w:rsidRPr="00182711">
        <w:rPr>
          <w:caps/>
          <w:sz w:val="28"/>
          <w:szCs w:val="28"/>
        </w:rPr>
        <w:t>иммунологического</w:t>
      </w:r>
      <w:r w:rsidR="00182711">
        <w:rPr>
          <w:sz w:val="28"/>
          <w:szCs w:val="28"/>
        </w:rPr>
        <w:t xml:space="preserve"> </w:t>
      </w:r>
      <w:r w:rsidR="00BA2D3F" w:rsidRPr="00182711">
        <w:rPr>
          <w:sz w:val="28"/>
          <w:szCs w:val="28"/>
        </w:rPr>
        <w:t>ДИАГНОЗА</w:t>
      </w:r>
    </w:p>
    <w:p w:rsidR="00F07FE7" w:rsidRPr="00182711" w:rsidRDefault="00F07FE7" w:rsidP="00F07FE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C5359E" w:rsidRPr="00182711" w:rsidRDefault="00473FFE" w:rsidP="00182711">
      <w:pPr>
        <w:spacing w:line="360" w:lineRule="auto"/>
        <w:ind w:firstLine="709"/>
        <w:jc w:val="both"/>
        <w:rPr>
          <w:sz w:val="28"/>
          <w:szCs w:val="28"/>
        </w:rPr>
      </w:pPr>
      <w:r w:rsidRPr="00182711">
        <w:rPr>
          <w:sz w:val="28"/>
          <w:szCs w:val="28"/>
        </w:rPr>
        <w:t>Исходя из жалоб больного на</w:t>
      </w:r>
      <w:r w:rsidR="00182711">
        <w:rPr>
          <w:sz w:val="28"/>
          <w:szCs w:val="28"/>
        </w:rPr>
        <w:t xml:space="preserve"> </w:t>
      </w:r>
      <w:r w:rsidRPr="00182711">
        <w:rPr>
          <w:sz w:val="28"/>
          <w:szCs w:val="28"/>
        </w:rPr>
        <w:t xml:space="preserve">сухой кашель, возникающий как в дневное, так и в ночное время, появление одышки при подъеме на 4 этажа; учитывая данные анамнеза о том, что кашель появился у больного около 2-х лет назад и продолжается до сих пор без заметной динамики, а также выставленный в 2005 году диагноз хронический простой бронхит </w:t>
      </w:r>
      <w:r w:rsidR="00C5359E" w:rsidRPr="00182711">
        <w:rPr>
          <w:sz w:val="28"/>
          <w:szCs w:val="28"/>
        </w:rPr>
        <w:t>можно заподозрить у больно</w:t>
      </w:r>
      <w:r w:rsidRPr="00182711">
        <w:rPr>
          <w:sz w:val="28"/>
          <w:szCs w:val="28"/>
        </w:rPr>
        <w:t>го</w:t>
      </w:r>
      <w:r w:rsidR="00C5359E" w:rsidRPr="00182711">
        <w:rPr>
          <w:sz w:val="28"/>
          <w:szCs w:val="28"/>
        </w:rPr>
        <w:t xml:space="preserve"> вторичную иммунную недостаточность. По данным иммунограммы у больно</w:t>
      </w:r>
      <w:r w:rsidRPr="00182711">
        <w:rPr>
          <w:sz w:val="28"/>
          <w:szCs w:val="28"/>
        </w:rPr>
        <w:t>го</w:t>
      </w:r>
      <w:r w:rsidR="00C5359E" w:rsidRPr="00182711">
        <w:rPr>
          <w:sz w:val="28"/>
          <w:szCs w:val="28"/>
        </w:rPr>
        <w:t xml:space="preserve"> выявлено следующее: </w:t>
      </w:r>
      <w:r w:rsidRPr="00182711">
        <w:rPr>
          <w:sz w:val="28"/>
          <w:szCs w:val="28"/>
        </w:rPr>
        <w:t>н</w:t>
      </w:r>
      <w:r w:rsidR="00C5359E" w:rsidRPr="00182711">
        <w:rPr>
          <w:sz w:val="28"/>
          <w:szCs w:val="28"/>
        </w:rPr>
        <w:t xml:space="preserve">едостаточность эффекторной функции фагоцитов </w:t>
      </w:r>
      <w:r w:rsidR="00C5359E" w:rsidRPr="00182711">
        <w:rPr>
          <w:sz w:val="28"/>
          <w:szCs w:val="28"/>
          <w:lang w:val="en-US"/>
        </w:rPr>
        <w:t>II</w:t>
      </w:r>
      <w:r w:rsidRPr="00182711">
        <w:rPr>
          <w:sz w:val="28"/>
          <w:szCs w:val="28"/>
        </w:rPr>
        <w:t xml:space="preserve"> степени. </w:t>
      </w:r>
      <w:r w:rsidR="00C5359E" w:rsidRPr="00182711">
        <w:rPr>
          <w:sz w:val="28"/>
          <w:szCs w:val="28"/>
        </w:rPr>
        <w:t xml:space="preserve">Таким образом </w:t>
      </w:r>
      <w:r w:rsidR="00C5359E" w:rsidRPr="00182711">
        <w:rPr>
          <w:sz w:val="28"/>
          <w:szCs w:val="28"/>
          <w:u w:val="single"/>
        </w:rPr>
        <w:t xml:space="preserve">иммунологический </w:t>
      </w:r>
      <w:r w:rsidRPr="00182711">
        <w:rPr>
          <w:sz w:val="28"/>
          <w:szCs w:val="28"/>
          <w:u w:val="single"/>
        </w:rPr>
        <w:t>диагноз</w:t>
      </w:r>
      <w:r w:rsidR="00C5359E" w:rsidRPr="00182711">
        <w:rPr>
          <w:sz w:val="28"/>
          <w:szCs w:val="28"/>
        </w:rPr>
        <w:t xml:space="preserve">: </w:t>
      </w:r>
      <w:r w:rsidRPr="00182711">
        <w:rPr>
          <w:sz w:val="28"/>
          <w:szCs w:val="28"/>
        </w:rPr>
        <w:t>в</w:t>
      </w:r>
      <w:r w:rsidR="00C5359E" w:rsidRPr="00182711">
        <w:rPr>
          <w:sz w:val="28"/>
          <w:szCs w:val="28"/>
        </w:rPr>
        <w:t>торичная иммунная</w:t>
      </w:r>
      <w:r w:rsidR="00CE1A34" w:rsidRPr="00182711">
        <w:rPr>
          <w:sz w:val="28"/>
          <w:szCs w:val="28"/>
        </w:rPr>
        <w:t xml:space="preserve"> недостаточность, клеточный тип, </w:t>
      </w:r>
      <w:r w:rsidR="00C5359E" w:rsidRPr="00182711">
        <w:rPr>
          <w:sz w:val="28"/>
          <w:szCs w:val="28"/>
        </w:rPr>
        <w:t xml:space="preserve">НЭФФ </w:t>
      </w:r>
      <w:r w:rsidR="00C5359E" w:rsidRPr="00182711">
        <w:rPr>
          <w:sz w:val="28"/>
          <w:szCs w:val="28"/>
          <w:lang w:val="en-US"/>
        </w:rPr>
        <w:t>II</w:t>
      </w:r>
      <w:r w:rsidR="00C5359E" w:rsidRPr="00182711">
        <w:rPr>
          <w:sz w:val="28"/>
          <w:szCs w:val="28"/>
        </w:rPr>
        <w:t>.</w:t>
      </w:r>
    </w:p>
    <w:p w:rsidR="00BA2D3F" w:rsidRPr="00182711" w:rsidRDefault="00BA2D3F" w:rsidP="00182711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420855" w:rsidRPr="00182711" w:rsidRDefault="00420855" w:rsidP="00F07FE7">
      <w:pPr>
        <w:spacing w:line="360" w:lineRule="auto"/>
        <w:ind w:firstLine="709"/>
        <w:jc w:val="center"/>
        <w:rPr>
          <w:sz w:val="28"/>
          <w:szCs w:val="28"/>
        </w:rPr>
      </w:pPr>
      <w:r w:rsidRPr="00182711">
        <w:rPr>
          <w:b/>
          <w:i/>
          <w:sz w:val="28"/>
          <w:szCs w:val="28"/>
          <w:u w:val="single"/>
        </w:rPr>
        <w:t>Иммунокоррекция:</w:t>
      </w:r>
    </w:p>
    <w:p w:rsidR="00394EF7" w:rsidRPr="00182711" w:rsidRDefault="00394EF7" w:rsidP="00F07FE7">
      <w:pPr>
        <w:numPr>
          <w:ilvl w:val="0"/>
          <w:numId w:val="3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82711">
        <w:rPr>
          <w:sz w:val="28"/>
          <w:szCs w:val="28"/>
        </w:rPr>
        <w:t>Рибомунил 3 табл., утром натощак, первые 3-4 дня недели. Курс – 4 недели.</w:t>
      </w:r>
    </w:p>
    <w:p w:rsidR="00394EF7" w:rsidRPr="00182711" w:rsidRDefault="00394EF7" w:rsidP="00182711">
      <w:pPr>
        <w:spacing w:line="360" w:lineRule="auto"/>
        <w:ind w:firstLine="709"/>
        <w:jc w:val="both"/>
        <w:rPr>
          <w:sz w:val="28"/>
          <w:szCs w:val="28"/>
        </w:rPr>
      </w:pPr>
      <w:r w:rsidRPr="00182711">
        <w:rPr>
          <w:sz w:val="28"/>
          <w:szCs w:val="28"/>
        </w:rPr>
        <w:t xml:space="preserve">Иммунобиологическое действие: стимулирует неспецифическую защиту, активирует макрофаги и лейкоциты. Стимулирует Т- и В-лимфоциты, повышает уровень сывороточных иммуноглобулинов и секреторного </w:t>
      </w:r>
      <w:r w:rsidRPr="00182711">
        <w:rPr>
          <w:sz w:val="28"/>
          <w:szCs w:val="28"/>
          <w:lang w:val="en-US"/>
        </w:rPr>
        <w:t>IgA</w:t>
      </w:r>
      <w:r w:rsidRPr="00182711">
        <w:rPr>
          <w:sz w:val="28"/>
          <w:szCs w:val="28"/>
        </w:rPr>
        <w:t>, ИЛ-1 и ИНФ-α.</w:t>
      </w:r>
    </w:p>
    <w:p w:rsidR="008E0424" w:rsidRPr="00182711" w:rsidRDefault="008E0424" w:rsidP="00182711">
      <w:pPr>
        <w:numPr>
          <w:ilvl w:val="0"/>
          <w:numId w:val="33"/>
        </w:numPr>
        <w:tabs>
          <w:tab w:val="clear" w:pos="720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82711">
        <w:rPr>
          <w:sz w:val="28"/>
          <w:szCs w:val="28"/>
        </w:rPr>
        <w:t>Продигиозан по 1мл 0,005% р-ра внутримышечно по схеме 1,0-2,0-3,0 с интервалом 2-3 дня.</w:t>
      </w:r>
    </w:p>
    <w:p w:rsidR="008E0424" w:rsidRPr="00182711" w:rsidRDefault="008E0424" w:rsidP="00182711">
      <w:pPr>
        <w:spacing w:line="360" w:lineRule="auto"/>
        <w:ind w:firstLine="709"/>
        <w:jc w:val="both"/>
        <w:rPr>
          <w:sz w:val="28"/>
          <w:szCs w:val="28"/>
        </w:rPr>
      </w:pPr>
      <w:r w:rsidRPr="00182711">
        <w:rPr>
          <w:sz w:val="28"/>
          <w:szCs w:val="28"/>
        </w:rPr>
        <w:t xml:space="preserve">Иммунобиологическое действие: стимуляция фагоцитоза, увеличение титров сывороточных </w:t>
      </w:r>
      <w:r w:rsidR="001B2FC4" w:rsidRPr="00182711">
        <w:rPr>
          <w:sz w:val="28"/>
          <w:szCs w:val="28"/>
        </w:rPr>
        <w:t xml:space="preserve">иммуноглобулинов, стимуляция </w:t>
      </w:r>
      <w:r w:rsidR="001B2FC4" w:rsidRPr="00182711">
        <w:rPr>
          <w:sz w:val="28"/>
          <w:szCs w:val="28"/>
          <w:lang w:val="en-US"/>
        </w:rPr>
        <w:t>NK</w:t>
      </w:r>
      <w:r w:rsidR="001B2FC4" w:rsidRPr="00182711">
        <w:rPr>
          <w:sz w:val="28"/>
          <w:szCs w:val="28"/>
        </w:rPr>
        <w:t>-клеток.</w:t>
      </w:r>
    </w:p>
    <w:p w:rsidR="001B2FC4" w:rsidRPr="00182711" w:rsidRDefault="001B2FC4" w:rsidP="00182711">
      <w:pPr>
        <w:numPr>
          <w:ilvl w:val="0"/>
          <w:numId w:val="33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82711">
        <w:rPr>
          <w:sz w:val="28"/>
          <w:szCs w:val="28"/>
        </w:rPr>
        <w:t xml:space="preserve">Бронхо-мунал </w:t>
      </w:r>
      <w:r w:rsidRPr="00182711">
        <w:rPr>
          <w:sz w:val="28"/>
          <w:szCs w:val="28"/>
          <w:lang w:val="en-US"/>
        </w:rPr>
        <w:t>I</w:t>
      </w:r>
      <w:r w:rsidRPr="00182711">
        <w:rPr>
          <w:sz w:val="28"/>
          <w:szCs w:val="28"/>
        </w:rPr>
        <w:t xml:space="preserve"> по 1 капсуле в сутки 10 дней в месяц, в течение 3 месяцев.</w:t>
      </w:r>
    </w:p>
    <w:p w:rsidR="001B2FC4" w:rsidRPr="00182711" w:rsidRDefault="001B2FC4" w:rsidP="00182711">
      <w:pPr>
        <w:spacing w:line="360" w:lineRule="auto"/>
        <w:ind w:firstLine="709"/>
        <w:jc w:val="both"/>
        <w:rPr>
          <w:sz w:val="28"/>
          <w:szCs w:val="28"/>
        </w:rPr>
      </w:pPr>
      <w:r w:rsidRPr="00182711">
        <w:rPr>
          <w:sz w:val="28"/>
          <w:szCs w:val="28"/>
        </w:rPr>
        <w:t xml:space="preserve">Иммунобиологическое действие: стимулирует активность макрофагов, повышает активность и число Т-хелперов, </w:t>
      </w:r>
      <w:r w:rsidRPr="00182711">
        <w:rPr>
          <w:sz w:val="28"/>
          <w:szCs w:val="28"/>
          <w:lang w:val="en-US"/>
        </w:rPr>
        <w:t>NK</w:t>
      </w:r>
      <w:r w:rsidRPr="00182711">
        <w:rPr>
          <w:sz w:val="28"/>
          <w:szCs w:val="28"/>
        </w:rPr>
        <w:t xml:space="preserve">-клеток, увеличивает концентрацию секреторного </w:t>
      </w:r>
      <w:r w:rsidRPr="00182711">
        <w:rPr>
          <w:sz w:val="28"/>
          <w:szCs w:val="28"/>
          <w:lang w:val="en-US"/>
        </w:rPr>
        <w:t>IgA</w:t>
      </w:r>
      <w:r w:rsidRPr="00182711">
        <w:rPr>
          <w:sz w:val="28"/>
          <w:szCs w:val="28"/>
        </w:rPr>
        <w:t xml:space="preserve"> в слизистой оболочке дыхательных путей и снижает концентрацию </w:t>
      </w:r>
      <w:r w:rsidRPr="00182711">
        <w:rPr>
          <w:sz w:val="28"/>
          <w:szCs w:val="28"/>
          <w:lang w:val="en-US"/>
        </w:rPr>
        <w:t>Ig</w:t>
      </w:r>
      <w:r w:rsidR="00BD547C" w:rsidRPr="00182711">
        <w:rPr>
          <w:sz w:val="28"/>
          <w:szCs w:val="28"/>
        </w:rPr>
        <w:t>Е в сыворотке, увеличивает количество ИНФ-гамма, ИЛ-2, ФНО.</w:t>
      </w:r>
    </w:p>
    <w:p w:rsidR="00BA2D3F" w:rsidRDefault="00F07FE7" w:rsidP="00F07FE7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A2D3F" w:rsidRPr="00182711">
        <w:rPr>
          <w:sz w:val="28"/>
          <w:szCs w:val="28"/>
        </w:rPr>
        <w:t>СПИСОК ИСП</w:t>
      </w:r>
      <w:r>
        <w:rPr>
          <w:sz w:val="28"/>
          <w:szCs w:val="28"/>
        </w:rPr>
        <w:t>ОЛЬЗУЕМОЙ ЛИТЕРАТУРЫ</w:t>
      </w:r>
    </w:p>
    <w:p w:rsidR="00F07FE7" w:rsidRPr="00182711" w:rsidRDefault="00F07FE7" w:rsidP="00F07FE7">
      <w:pPr>
        <w:spacing w:line="360" w:lineRule="auto"/>
        <w:ind w:firstLine="709"/>
        <w:jc w:val="center"/>
        <w:rPr>
          <w:sz w:val="28"/>
          <w:szCs w:val="28"/>
        </w:rPr>
      </w:pPr>
    </w:p>
    <w:p w:rsidR="00BA2D3F" w:rsidRPr="00182711" w:rsidRDefault="0046476F" w:rsidP="00F07FE7">
      <w:pPr>
        <w:numPr>
          <w:ilvl w:val="0"/>
          <w:numId w:val="24"/>
        </w:numPr>
        <w:tabs>
          <w:tab w:val="left" w:pos="1080"/>
        </w:tabs>
        <w:spacing w:line="360" w:lineRule="auto"/>
        <w:ind w:left="709" w:hanging="709"/>
        <w:jc w:val="both"/>
        <w:rPr>
          <w:sz w:val="28"/>
          <w:szCs w:val="28"/>
        </w:rPr>
      </w:pPr>
      <w:r w:rsidRPr="00182711">
        <w:rPr>
          <w:sz w:val="28"/>
          <w:szCs w:val="28"/>
        </w:rPr>
        <w:t>Клиническая иммунология</w:t>
      </w:r>
      <w:r w:rsidR="00BA2D3F" w:rsidRPr="00182711">
        <w:rPr>
          <w:sz w:val="28"/>
          <w:szCs w:val="28"/>
        </w:rPr>
        <w:t xml:space="preserve">. / </w:t>
      </w:r>
      <w:r w:rsidRPr="00182711">
        <w:rPr>
          <w:sz w:val="28"/>
          <w:szCs w:val="28"/>
        </w:rPr>
        <w:t>А</w:t>
      </w:r>
      <w:r w:rsidR="00BA2D3F" w:rsidRPr="00182711">
        <w:rPr>
          <w:sz w:val="28"/>
          <w:szCs w:val="28"/>
        </w:rPr>
        <w:t>.</w:t>
      </w:r>
      <w:r w:rsidRPr="00182711">
        <w:rPr>
          <w:sz w:val="28"/>
          <w:szCs w:val="28"/>
        </w:rPr>
        <w:t>М</w:t>
      </w:r>
      <w:r w:rsidR="00BA2D3F" w:rsidRPr="00182711">
        <w:rPr>
          <w:sz w:val="28"/>
          <w:szCs w:val="28"/>
        </w:rPr>
        <w:t xml:space="preserve">. </w:t>
      </w:r>
      <w:r w:rsidRPr="00182711">
        <w:rPr>
          <w:sz w:val="28"/>
          <w:szCs w:val="28"/>
        </w:rPr>
        <w:t>Земсков</w:t>
      </w:r>
      <w:r w:rsidR="00BA2D3F" w:rsidRPr="00182711">
        <w:rPr>
          <w:sz w:val="28"/>
          <w:szCs w:val="28"/>
        </w:rPr>
        <w:t>,</w:t>
      </w:r>
      <w:r w:rsidRPr="00182711">
        <w:rPr>
          <w:sz w:val="28"/>
          <w:szCs w:val="28"/>
        </w:rPr>
        <w:t xml:space="preserve"> В.М. Земсков</w:t>
      </w:r>
      <w:r w:rsidR="00BA2D3F" w:rsidRPr="00182711">
        <w:rPr>
          <w:sz w:val="28"/>
          <w:szCs w:val="28"/>
        </w:rPr>
        <w:t xml:space="preserve">, </w:t>
      </w:r>
      <w:r w:rsidRPr="00182711">
        <w:rPr>
          <w:sz w:val="28"/>
          <w:szCs w:val="28"/>
        </w:rPr>
        <w:t>А</w:t>
      </w:r>
      <w:r w:rsidR="00BA2D3F" w:rsidRPr="00182711">
        <w:rPr>
          <w:sz w:val="28"/>
          <w:szCs w:val="28"/>
        </w:rPr>
        <w:t xml:space="preserve">.В. </w:t>
      </w:r>
      <w:r w:rsidRPr="00182711">
        <w:rPr>
          <w:sz w:val="28"/>
          <w:szCs w:val="28"/>
        </w:rPr>
        <w:t>Караулов</w:t>
      </w:r>
      <w:r w:rsidR="00BA2D3F" w:rsidRPr="00182711">
        <w:rPr>
          <w:sz w:val="28"/>
          <w:szCs w:val="28"/>
        </w:rPr>
        <w:t xml:space="preserve">. //Учеб. пособие для вузов. – </w:t>
      </w:r>
      <w:r w:rsidRPr="00182711">
        <w:rPr>
          <w:sz w:val="28"/>
          <w:szCs w:val="28"/>
        </w:rPr>
        <w:t>Москва</w:t>
      </w:r>
      <w:r w:rsidR="00BA2D3F" w:rsidRPr="00182711">
        <w:rPr>
          <w:sz w:val="28"/>
          <w:szCs w:val="28"/>
        </w:rPr>
        <w:t>: Издательство «</w:t>
      </w:r>
      <w:r w:rsidRPr="00182711">
        <w:rPr>
          <w:sz w:val="28"/>
          <w:szCs w:val="28"/>
        </w:rPr>
        <w:t>ГЭОТАР-Медиа</w:t>
      </w:r>
      <w:r w:rsidR="00BA2D3F" w:rsidRPr="00182711">
        <w:rPr>
          <w:sz w:val="28"/>
          <w:szCs w:val="28"/>
        </w:rPr>
        <w:t>», 200</w:t>
      </w:r>
      <w:r w:rsidRPr="00182711">
        <w:rPr>
          <w:sz w:val="28"/>
          <w:szCs w:val="28"/>
        </w:rPr>
        <w:t>5год.</w:t>
      </w:r>
    </w:p>
    <w:p w:rsidR="00BA2D3F" w:rsidRPr="00182711" w:rsidRDefault="0046476F" w:rsidP="00F07FE7">
      <w:pPr>
        <w:numPr>
          <w:ilvl w:val="0"/>
          <w:numId w:val="24"/>
        </w:numPr>
        <w:tabs>
          <w:tab w:val="left" w:pos="1080"/>
        </w:tabs>
        <w:spacing w:line="360" w:lineRule="auto"/>
        <w:ind w:left="709" w:hanging="709"/>
        <w:jc w:val="both"/>
        <w:rPr>
          <w:sz w:val="28"/>
          <w:szCs w:val="28"/>
        </w:rPr>
      </w:pPr>
      <w:r w:rsidRPr="00182711">
        <w:rPr>
          <w:sz w:val="28"/>
          <w:szCs w:val="28"/>
        </w:rPr>
        <w:t xml:space="preserve">Клиническая иммунология и аллергология. </w:t>
      </w:r>
      <w:r w:rsidR="00BA2D3F" w:rsidRPr="00182711">
        <w:rPr>
          <w:sz w:val="28"/>
          <w:szCs w:val="28"/>
        </w:rPr>
        <w:t>/</w:t>
      </w:r>
      <w:r w:rsidR="00182711">
        <w:rPr>
          <w:sz w:val="28"/>
          <w:szCs w:val="28"/>
        </w:rPr>
        <w:t xml:space="preserve"> </w:t>
      </w:r>
      <w:r w:rsidRPr="00182711">
        <w:rPr>
          <w:sz w:val="28"/>
          <w:szCs w:val="28"/>
        </w:rPr>
        <w:t>Г.</w:t>
      </w:r>
      <w:r w:rsidR="00BA2D3F" w:rsidRPr="00182711">
        <w:rPr>
          <w:sz w:val="28"/>
          <w:szCs w:val="28"/>
        </w:rPr>
        <w:t>Н.</w:t>
      </w:r>
      <w:r w:rsidR="00F07FE7">
        <w:rPr>
          <w:sz w:val="28"/>
          <w:szCs w:val="28"/>
        </w:rPr>
        <w:t xml:space="preserve"> </w:t>
      </w:r>
      <w:r w:rsidRPr="00182711">
        <w:rPr>
          <w:sz w:val="28"/>
          <w:szCs w:val="28"/>
        </w:rPr>
        <w:t>Дранник.//</w:t>
      </w:r>
      <w:r w:rsidR="00BA2D3F" w:rsidRPr="00182711">
        <w:rPr>
          <w:sz w:val="28"/>
          <w:szCs w:val="28"/>
        </w:rPr>
        <w:t xml:space="preserve"> – Москва: </w:t>
      </w:r>
      <w:r w:rsidRPr="00182711">
        <w:rPr>
          <w:sz w:val="28"/>
          <w:szCs w:val="28"/>
        </w:rPr>
        <w:t>ООО «МИА»</w:t>
      </w:r>
      <w:r w:rsidR="00BA2D3F" w:rsidRPr="00182711">
        <w:rPr>
          <w:sz w:val="28"/>
          <w:szCs w:val="28"/>
        </w:rPr>
        <w:t xml:space="preserve">, </w:t>
      </w:r>
      <w:r w:rsidRPr="00182711">
        <w:rPr>
          <w:sz w:val="28"/>
          <w:szCs w:val="28"/>
        </w:rPr>
        <w:t>2003</w:t>
      </w:r>
      <w:r w:rsidR="00BA2D3F" w:rsidRPr="00182711">
        <w:rPr>
          <w:sz w:val="28"/>
          <w:szCs w:val="28"/>
        </w:rPr>
        <w:t xml:space="preserve"> год</w:t>
      </w:r>
      <w:r w:rsidRPr="00182711">
        <w:rPr>
          <w:sz w:val="28"/>
          <w:szCs w:val="28"/>
        </w:rPr>
        <w:t>.</w:t>
      </w:r>
    </w:p>
    <w:p w:rsidR="00BA2D3F" w:rsidRPr="00182711" w:rsidRDefault="0046476F" w:rsidP="00F07FE7">
      <w:pPr>
        <w:numPr>
          <w:ilvl w:val="0"/>
          <w:numId w:val="24"/>
        </w:numPr>
        <w:tabs>
          <w:tab w:val="left" w:pos="1080"/>
        </w:tabs>
        <w:spacing w:line="360" w:lineRule="auto"/>
        <w:ind w:left="709" w:hanging="709"/>
        <w:jc w:val="both"/>
        <w:rPr>
          <w:sz w:val="28"/>
          <w:szCs w:val="28"/>
        </w:rPr>
      </w:pPr>
      <w:r w:rsidRPr="00182711">
        <w:rPr>
          <w:sz w:val="28"/>
          <w:szCs w:val="28"/>
        </w:rPr>
        <w:t>Профессиональные</w:t>
      </w:r>
      <w:r w:rsidR="00BA2D3F" w:rsidRPr="00182711">
        <w:rPr>
          <w:sz w:val="28"/>
          <w:szCs w:val="28"/>
        </w:rPr>
        <w:t xml:space="preserve"> болезни: Учебник / В.</w:t>
      </w:r>
      <w:r w:rsidRPr="00182711">
        <w:rPr>
          <w:sz w:val="28"/>
          <w:szCs w:val="28"/>
        </w:rPr>
        <w:t>Г</w:t>
      </w:r>
      <w:r w:rsidR="00BA2D3F" w:rsidRPr="00182711">
        <w:rPr>
          <w:sz w:val="28"/>
          <w:szCs w:val="28"/>
        </w:rPr>
        <w:t xml:space="preserve">. </w:t>
      </w:r>
      <w:r w:rsidRPr="00182711">
        <w:rPr>
          <w:sz w:val="28"/>
          <w:szCs w:val="28"/>
        </w:rPr>
        <w:t>Артамонова,</w:t>
      </w:r>
      <w:r w:rsidR="00BA2D3F" w:rsidRPr="00182711">
        <w:rPr>
          <w:sz w:val="28"/>
          <w:szCs w:val="28"/>
        </w:rPr>
        <w:t xml:space="preserve"> Н.</w:t>
      </w:r>
      <w:r w:rsidRPr="00182711">
        <w:rPr>
          <w:sz w:val="28"/>
          <w:szCs w:val="28"/>
        </w:rPr>
        <w:t>Н.</w:t>
      </w:r>
      <w:r w:rsidR="00BA2D3F" w:rsidRPr="00182711">
        <w:rPr>
          <w:sz w:val="28"/>
          <w:szCs w:val="28"/>
        </w:rPr>
        <w:t xml:space="preserve"> </w:t>
      </w:r>
      <w:r w:rsidRPr="00182711">
        <w:rPr>
          <w:sz w:val="28"/>
          <w:szCs w:val="28"/>
        </w:rPr>
        <w:t>Шаталова</w:t>
      </w:r>
      <w:r w:rsidR="00BA2D3F" w:rsidRPr="00182711">
        <w:rPr>
          <w:sz w:val="28"/>
          <w:szCs w:val="28"/>
        </w:rPr>
        <w:t xml:space="preserve">. – Москва: </w:t>
      </w:r>
      <w:r w:rsidRPr="00182711">
        <w:rPr>
          <w:sz w:val="28"/>
          <w:szCs w:val="28"/>
        </w:rPr>
        <w:t>«Медицина»</w:t>
      </w:r>
      <w:r w:rsidR="00BA2D3F" w:rsidRPr="00182711">
        <w:rPr>
          <w:sz w:val="28"/>
          <w:szCs w:val="28"/>
        </w:rPr>
        <w:t xml:space="preserve">, </w:t>
      </w:r>
      <w:r w:rsidRPr="00182711">
        <w:rPr>
          <w:sz w:val="28"/>
          <w:szCs w:val="28"/>
        </w:rPr>
        <w:t>1988 год</w:t>
      </w:r>
      <w:r w:rsidR="00BA2D3F" w:rsidRPr="00182711">
        <w:rPr>
          <w:sz w:val="28"/>
          <w:szCs w:val="28"/>
        </w:rPr>
        <w:t>.</w:t>
      </w:r>
    </w:p>
    <w:p w:rsidR="00BA2D3F" w:rsidRPr="00182711" w:rsidRDefault="00BD547C" w:rsidP="00F07FE7">
      <w:pPr>
        <w:numPr>
          <w:ilvl w:val="0"/>
          <w:numId w:val="23"/>
        </w:numPr>
        <w:spacing w:line="360" w:lineRule="auto"/>
        <w:ind w:left="709" w:hanging="709"/>
        <w:jc w:val="both"/>
        <w:rPr>
          <w:sz w:val="28"/>
          <w:szCs w:val="28"/>
        </w:rPr>
      </w:pPr>
      <w:r w:rsidRPr="00182711">
        <w:rPr>
          <w:sz w:val="28"/>
          <w:szCs w:val="28"/>
        </w:rPr>
        <w:t>Имунокорригирующая терапия в лечении иммунопатологических заболеваний верхних дыхательных путей и сопряженных с ними иммуноопосредованных состояний. / А.С. Хабаров, В.С. Дергачев, А.И. Алгазин, В.М. Брюханов.</w:t>
      </w:r>
      <w:r w:rsidR="00D50FD9" w:rsidRPr="00182711">
        <w:rPr>
          <w:sz w:val="28"/>
          <w:szCs w:val="28"/>
        </w:rPr>
        <w:t xml:space="preserve"> </w:t>
      </w:r>
      <w:r w:rsidRPr="00182711">
        <w:rPr>
          <w:sz w:val="28"/>
          <w:szCs w:val="28"/>
        </w:rPr>
        <w:t>/ Барнаул</w:t>
      </w:r>
      <w:r w:rsidR="00D50FD9" w:rsidRPr="00182711">
        <w:rPr>
          <w:sz w:val="28"/>
          <w:szCs w:val="28"/>
        </w:rPr>
        <w:t>,</w:t>
      </w:r>
      <w:r w:rsidRPr="00182711">
        <w:rPr>
          <w:sz w:val="28"/>
          <w:szCs w:val="28"/>
        </w:rPr>
        <w:t xml:space="preserve"> 2003г.</w:t>
      </w:r>
    </w:p>
    <w:p w:rsidR="00BD547C" w:rsidRPr="00182711" w:rsidRDefault="00BD547C" w:rsidP="00F07FE7">
      <w:pPr>
        <w:numPr>
          <w:ilvl w:val="0"/>
          <w:numId w:val="23"/>
        </w:numPr>
        <w:spacing w:line="360" w:lineRule="auto"/>
        <w:ind w:left="709" w:hanging="709"/>
        <w:jc w:val="both"/>
        <w:rPr>
          <w:sz w:val="28"/>
          <w:szCs w:val="28"/>
        </w:rPr>
      </w:pPr>
      <w:r w:rsidRPr="00182711">
        <w:rPr>
          <w:sz w:val="28"/>
          <w:szCs w:val="28"/>
        </w:rPr>
        <w:t xml:space="preserve">Современная </w:t>
      </w:r>
      <w:r w:rsidR="00D50FD9" w:rsidRPr="00182711">
        <w:rPr>
          <w:sz w:val="28"/>
          <w:szCs w:val="28"/>
        </w:rPr>
        <w:t>иммунотерапия / О.А. Цигулева/ Москва, 2005г.</w:t>
      </w:r>
    </w:p>
    <w:p w:rsidR="00D50FD9" w:rsidRPr="00182711" w:rsidRDefault="00D50FD9" w:rsidP="00F07FE7">
      <w:pPr>
        <w:numPr>
          <w:ilvl w:val="0"/>
          <w:numId w:val="23"/>
        </w:numPr>
        <w:spacing w:line="360" w:lineRule="auto"/>
        <w:ind w:left="709" w:hanging="709"/>
        <w:jc w:val="both"/>
        <w:rPr>
          <w:sz w:val="28"/>
          <w:szCs w:val="28"/>
        </w:rPr>
      </w:pPr>
      <w:r w:rsidRPr="00182711">
        <w:rPr>
          <w:sz w:val="28"/>
          <w:szCs w:val="28"/>
        </w:rPr>
        <w:t xml:space="preserve">Иммунореабилитация при хронических и рецидивирующих инфекционно-воспалительных заболеваниях /А.П. Колесников, А.С. Хабаров, О.А. Цигулева. / Барнаул, 2001г. </w:t>
      </w:r>
    </w:p>
    <w:sectPr w:rsidR="00D50FD9" w:rsidRPr="00182711" w:rsidSect="0018271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C1D11"/>
    <w:multiLevelType w:val="hybridMultilevel"/>
    <w:tmpl w:val="AFD62B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B2249"/>
    <w:multiLevelType w:val="hybridMultilevel"/>
    <w:tmpl w:val="FFA4D7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751D1"/>
    <w:multiLevelType w:val="multilevel"/>
    <w:tmpl w:val="FAC6088E"/>
    <w:lvl w:ilvl="0">
      <w:start w:val="11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cs="Times New Roman" w:hint="default"/>
      </w:rPr>
    </w:lvl>
    <w:lvl w:ilvl="1">
      <w:start w:val="9"/>
      <w:numFmt w:val="decimalZero"/>
      <w:lvlText w:val="%1.%2"/>
      <w:lvlJc w:val="left"/>
      <w:pPr>
        <w:tabs>
          <w:tab w:val="num" w:pos="1110"/>
        </w:tabs>
        <w:ind w:left="1110" w:hanging="1110"/>
      </w:pPr>
      <w:rPr>
        <w:rFonts w:cs="Times New Roman" w:hint="default"/>
      </w:rPr>
    </w:lvl>
    <w:lvl w:ilvl="2">
      <w:start w:val="6"/>
      <w:numFmt w:val="none"/>
      <w:lvlText w:val="03.11.06"/>
      <w:lvlJc w:val="left"/>
      <w:pPr>
        <w:tabs>
          <w:tab w:val="num" w:pos="1470"/>
        </w:tabs>
        <w:ind w:left="1470" w:hanging="111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110"/>
        </w:tabs>
        <w:ind w:left="1110" w:hanging="111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110"/>
        </w:tabs>
        <w:ind w:left="1110" w:hanging="111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 w15:restartNumberingAfterBreak="0">
    <w:nsid w:val="10DD2949"/>
    <w:multiLevelType w:val="multilevel"/>
    <w:tmpl w:val="31E0E1A4"/>
    <w:lvl w:ilvl="0">
      <w:start w:val="3"/>
      <w:numFmt w:val="decimalZero"/>
      <w:lvlText w:val="%1."/>
      <w:lvlJc w:val="left"/>
      <w:pPr>
        <w:tabs>
          <w:tab w:val="num" w:pos="1365"/>
        </w:tabs>
        <w:ind w:left="1365" w:hanging="1185"/>
      </w:pPr>
      <w:rPr>
        <w:rFonts w:cs="Times New Roman" w:hint="default"/>
      </w:rPr>
    </w:lvl>
    <w:lvl w:ilvl="1">
      <w:start w:val="11"/>
      <w:numFmt w:val="decimal"/>
      <w:lvlText w:val="%1.%2."/>
      <w:lvlJc w:val="left"/>
      <w:pPr>
        <w:tabs>
          <w:tab w:val="num" w:pos="1185"/>
        </w:tabs>
        <w:ind w:left="1185" w:hanging="1185"/>
      </w:pPr>
      <w:rPr>
        <w:rFonts w:cs="Times New Roman" w:hint="default"/>
      </w:rPr>
    </w:lvl>
    <w:lvl w:ilvl="2">
      <w:start w:val="6"/>
      <w:numFmt w:val="decimalZero"/>
      <w:lvlText w:val="%1.%2.%3."/>
      <w:lvlJc w:val="left"/>
      <w:pPr>
        <w:tabs>
          <w:tab w:val="num" w:pos="2445"/>
        </w:tabs>
        <w:ind w:left="2445" w:hanging="118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185"/>
        </w:tabs>
        <w:ind w:left="1185" w:hanging="118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85"/>
        </w:tabs>
        <w:ind w:left="1185" w:hanging="118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 w15:restartNumberingAfterBreak="0">
    <w:nsid w:val="11935C9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12416CF7"/>
    <w:multiLevelType w:val="multilevel"/>
    <w:tmpl w:val="3F1C84C4"/>
    <w:lvl w:ilvl="0">
      <w:start w:val="1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cs="Times New Roman" w:hint="default"/>
      </w:rPr>
    </w:lvl>
    <w:lvl w:ilvl="1">
      <w:start w:val="9"/>
      <w:numFmt w:val="decimalZero"/>
      <w:lvlText w:val="%1.%2"/>
      <w:lvlJc w:val="left"/>
      <w:pPr>
        <w:tabs>
          <w:tab w:val="num" w:pos="1185"/>
        </w:tabs>
        <w:ind w:left="1185" w:hanging="1185"/>
      </w:pPr>
      <w:rPr>
        <w:rFonts w:cs="Times New Roman" w:hint="default"/>
      </w:rPr>
    </w:lvl>
    <w:lvl w:ilvl="2">
      <w:start w:val="6"/>
      <w:numFmt w:val="decimalZero"/>
      <w:lvlText w:val="%1.%2.%3"/>
      <w:lvlJc w:val="left"/>
      <w:pPr>
        <w:tabs>
          <w:tab w:val="num" w:pos="1185"/>
        </w:tabs>
        <w:ind w:left="1185" w:hanging="11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185"/>
        </w:tabs>
        <w:ind w:left="1185" w:hanging="11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185"/>
        </w:tabs>
        <w:ind w:left="1185" w:hanging="11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" w15:restartNumberingAfterBreak="0">
    <w:nsid w:val="18F92DC5"/>
    <w:multiLevelType w:val="hybridMultilevel"/>
    <w:tmpl w:val="B5946B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9AE5FBD"/>
    <w:multiLevelType w:val="multilevel"/>
    <w:tmpl w:val="4DC61662"/>
    <w:lvl w:ilvl="0">
      <w:start w:val="1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cs="Times New Roman" w:hint="default"/>
      </w:rPr>
    </w:lvl>
    <w:lvl w:ilvl="1">
      <w:start w:val="9"/>
      <w:numFmt w:val="decimalZero"/>
      <w:lvlText w:val="%1.%2"/>
      <w:lvlJc w:val="left"/>
      <w:pPr>
        <w:tabs>
          <w:tab w:val="num" w:pos="1185"/>
        </w:tabs>
        <w:ind w:left="1185" w:hanging="1185"/>
      </w:pPr>
      <w:rPr>
        <w:rFonts w:cs="Times New Roman" w:hint="default"/>
      </w:rPr>
    </w:lvl>
    <w:lvl w:ilvl="2">
      <w:start w:val="6"/>
      <w:numFmt w:val="decimalZero"/>
      <w:lvlText w:val="03.11.%3"/>
      <w:lvlJc w:val="left"/>
      <w:pPr>
        <w:tabs>
          <w:tab w:val="num" w:pos="1545"/>
        </w:tabs>
        <w:ind w:left="1545" w:hanging="11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185"/>
        </w:tabs>
        <w:ind w:left="1185" w:hanging="11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185"/>
        </w:tabs>
        <w:ind w:left="1185" w:hanging="11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" w15:restartNumberingAfterBreak="0">
    <w:nsid w:val="1B455A8F"/>
    <w:multiLevelType w:val="hybridMultilevel"/>
    <w:tmpl w:val="DA0CAD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2004681F"/>
    <w:multiLevelType w:val="hybridMultilevel"/>
    <w:tmpl w:val="886CFA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34126E"/>
    <w:multiLevelType w:val="hybridMultilevel"/>
    <w:tmpl w:val="7F905D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BA63C4"/>
    <w:multiLevelType w:val="hybridMultilevel"/>
    <w:tmpl w:val="5274C3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A308B"/>
    <w:multiLevelType w:val="hybridMultilevel"/>
    <w:tmpl w:val="2B84AE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0AC543A"/>
    <w:multiLevelType w:val="hybridMultilevel"/>
    <w:tmpl w:val="16D44BE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 w15:restartNumberingAfterBreak="0">
    <w:nsid w:val="41690DAE"/>
    <w:multiLevelType w:val="multilevel"/>
    <w:tmpl w:val="9E021ACC"/>
    <w:lvl w:ilvl="0">
      <w:start w:val="11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cs="Times New Roman" w:hint="default"/>
      </w:rPr>
    </w:lvl>
    <w:lvl w:ilvl="1">
      <w:start w:val="9"/>
      <w:numFmt w:val="decimalZero"/>
      <w:lvlText w:val="%1.%2"/>
      <w:lvlJc w:val="left"/>
      <w:pPr>
        <w:tabs>
          <w:tab w:val="num" w:pos="1110"/>
        </w:tabs>
        <w:ind w:left="1110" w:hanging="1110"/>
      </w:pPr>
      <w:rPr>
        <w:rFonts w:cs="Times New Roman" w:hint="default"/>
      </w:rPr>
    </w:lvl>
    <w:lvl w:ilvl="2">
      <w:start w:val="6"/>
      <w:numFmt w:val="decimalZero"/>
      <w:lvlText w:val="%1.%2.%3"/>
      <w:lvlJc w:val="left"/>
      <w:pPr>
        <w:tabs>
          <w:tab w:val="num" w:pos="1110"/>
        </w:tabs>
        <w:ind w:left="1110" w:hanging="111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110"/>
        </w:tabs>
        <w:ind w:left="1110" w:hanging="111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110"/>
        </w:tabs>
        <w:ind w:left="1110" w:hanging="111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5" w15:restartNumberingAfterBreak="0">
    <w:nsid w:val="422A03E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2CC4DC5"/>
    <w:multiLevelType w:val="hybridMultilevel"/>
    <w:tmpl w:val="82E6445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6814879"/>
    <w:multiLevelType w:val="hybridMultilevel"/>
    <w:tmpl w:val="F14ED3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5C3D58DA"/>
    <w:multiLevelType w:val="hybridMultilevel"/>
    <w:tmpl w:val="D2A8FB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134750"/>
    <w:multiLevelType w:val="hybridMultilevel"/>
    <w:tmpl w:val="31F28AFC"/>
    <w:lvl w:ilvl="0" w:tplc="434E63D4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 w15:restartNumberingAfterBreak="0">
    <w:nsid w:val="699545DA"/>
    <w:multiLevelType w:val="hybridMultilevel"/>
    <w:tmpl w:val="40EE6D9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AD12E2E"/>
    <w:multiLevelType w:val="hybridMultilevel"/>
    <w:tmpl w:val="9D4E33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6FE03F0B"/>
    <w:multiLevelType w:val="hybridMultilevel"/>
    <w:tmpl w:val="75BE94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B61EB0"/>
    <w:multiLevelType w:val="multilevel"/>
    <w:tmpl w:val="E4D0AA1E"/>
    <w:lvl w:ilvl="0">
      <w:start w:val="11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cs="Times New Roman" w:hint="default"/>
      </w:rPr>
    </w:lvl>
    <w:lvl w:ilvl="1">
      <w:start w:val="9"/>
      <w:numFmt w:val="decimalZero"/>
      <w:lvlText w:val="%1.%2"/>
      <w:lvlJc w:val="left"/>
      <w:pPr>
        <w:tabs>
          <w:tab w:val="num" w:pos="1110"/>
        </w:tabs>
        <w:ind w:left="1110" w:hanging="1110"/>
      </w:pPr>
      <w:rPr>
        <w:rFonts w:cs="Times New Roman" w:hint="default"/>
      </w:rPr>
    </w:lvl>
    <w:lvl w:ilvl="2">
      <w:start w:val="6"/>
      <w:numFmt w:val="decimalZero"/>
      <w:lvlText w:val="%1.%2.%3"/>
      <w:lvlJc w:val="left"/>
      <w:pPr>
        <w:tabs>
          <w:tab w:val="num" w:pos="1110"/>
        </w:tabs>
        <w:ind w:left="1110" w:hanging="111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110"/>
        </w:tabs>
        <w:ind w:left="1110" w:hanging="111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110"/>
        </w:tabs>
        <w:ind w:left="1110" w:hanging="111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4" w15:restartNumberingAfterBreak="0">
    <w:nsid w:val="727D7BCA"/>
    <w:multiLevelType w:val="multilevel"/>
    <w:tmpl w:val="2B84A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36B14FA"/>
    <w:multiLevelType w:val="hybridMultilevel"/>
    <w:tmpl w:val="ED88389A"/>
    <w:lvl w:ilvl="0" w:tplc="DBFE3266">
      <w:start w:val="2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60B4609"/>
    <w:multiLevelType w:val="singleLevel"/>
    <w:tmpl w:val="1BDACC6C"/>
    <w:lvl w:ilvl="0">
      <w:start w:val="3"/>
      <w:numFmt w:val="bullet"/>
      <w:lvlText w:val="-"/>
      <w:lvlJc w:val="left"/>
      <w:pPr>
        <w:tabs>
          <w:tab w:val="num" w:pos="1200"/>
        </w:tabs>
        <w:ind w:left="1200" w:hanging="360"/>
      </w:pPr>
    </w:lvl>
  </w:abstractNum>
  <w:abstractNum w:abstractNumId="27" w15:restartNumberingAfterBreak="0">
    <w:nsid w:val="77AC5FAB"/>
    <w:multiLevelType w:val="hybridMultilevel"/>
    <w:tmpl w:val="A7A4AE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E11064"/>
    <w:multiLevelType w:val="multilevel"/>
    <w:tmpl w:val="48B6021A"/>
    <w:lvl w:ilvl="0">
      <w:start w:val="11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cs="Times New Roman" w:hint="default"/>
      </w:rPr>
    </w:lvl>
    <w:lvl w:ilvl="1">
      <w:start w:val="9"/>
      <w:numFmt w:val="decimalZero"/>
      <w:lvlText w:val="%1.%2"/>
      <w:lvlJc w:val="left"/>
      <w:pPr>
        <w:tabs>
          <w:tab w:val="num" w:pos="1110"/>
        </w:tabs>
        <w:ind w:left="1110" w:hanging="1110"/>
      </w:pPr>
      <w:rPr>
        <w:rFonts w:cs="Times New Roman" w:hint="default"/>
      </w:rPr>
    </w:lvl>
    <w:lvl w:ilvl="2">
      <w:start w:val="6"/>
      <w:numFmt w:val="none"/>
      <w:lvlText w:val="03.11.06"/>
      <w:lvlJc w:val="left"/>
      <w:pPr>
        <w:tabs>
          <w:tab w:val="num" w:pos="1650"/>
        </w:tabs>
        <w:ind w:left="1650" w:hanging="111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110"/>
        </w:tabs>
        <w:ind w:left="1110" w:hanging="111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110"/>
        </w:tabs>
        <w:ind w:left="1110" w:hanging="111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9" w15:restartNumberingAfterBreak="0">
    <w:nsid w:val="7DD113D8"/>
    <w:multiLevelType w:val="hybridMultilevel"/>
    <w:tmpl w:val="FACCFA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6F1737"/>
    <w:multiLevelType w:val="multilevel"/>
    <w:tmpl w:val="9E021ACC"/>
    <w:lvl w:ilvl="0">
      <w:start w:val="11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cs="Times New Roman" w:hint="default"/>
      </w:rPr>
    </w:lvl>
    <w:lvl w:ilvl="1">
      <w:start w:val="9"/>
      <w:numFmt w:val="decimalZero"/>
      <w:lvlText w:val="%1.%2"/>
      <w:lvlJc w:val="left"/>
      <w:pPr>
        <w:tabs>
          <w:tab w:val="num" w:pos="1110"/>
        </w:tabs>
        <w:ind w:left="1110" w:hanging="1110"/>
      </w:pPr>
      <w:rPr>
        <w:rFonts w:cs="Times New Roman" w:hint="default"/>
      </w:rPr>
    </w:lvl>
    <w:lvl w:ilvl="2">
      <w:start w:val="6"/>
      <w:numFmt w:val="decimalZero"/>
      <w:lvlText w:val="%1.%2.%3"/>
      <w:lvlJc w:val="left"/>
      <w:pPr>
        <w:tabs>
          <w:tab w:val="num" w:pos="1110"/>
        </w:tabs>
        <w:ind w:left="1110" w:hanging="111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110"/>
        </w:tabs>
        <w:ind w:left="1110" w:hanging="111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110"/>
        </w:tabs>
        <w:ind w:left="1110" w:hanging="111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12"/>
  </w:num>
  <w:num w:numId="2">
    <w:abstractNumId w:val="1"/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28"/>
  </w:num>
  <w:num w:numId="6">
    <w:abstractNumId w:val="30"/>
  </w:num>
  <w:num w:numId="7">
    <w:abstractNumId w:val="7"/>
    <w:lvlOverride w:ilvl="0">
      <w:startOverride w:val="11"/>
    </w:lvlOverride>
    <w:lvlOverride w:ilvl="1">
      <w:startOverride w:val="9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  <w:lvlOverride w:ilvl="0">
      <w:startOverride w:val="11"/>
    </w:lvlOverride>
    <w:lvlOverride w:ilvl="1">
      <w:startOverride w:val="9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>
      <w:startOverride w:val="11"/>
    </w:lvlOverride>
    <w:lvlOverride w:ilvl="1">
      <w:startOverride w:val="9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</w:num>
  <w:num w:numId="11">
    <w:abstractNumId w:val="18"/>
  </w:num>
  <w:num w:numId="12">
    <w:abstractNumId w:val="27"/>
  </w:num>
  <w:num w:numId="1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5"/>
    <w:lvlOverride w:ilvl="0"/>
  </w:num>
  <w:num w:numId="17">
    <w:abstractNumId w:val="29"/>
  </w:num>
  <w:num w:numId="1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/>
  </w:num>
  <w:num w:numId="20">
    <w:abstractNumId w:val="26"/>
    <w:lvlOverride w:ilvl="0"/>
  </w:num>
  <w:num w:numId="21">
    <w:abstractNumId w:val="11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9"/>
  </w:num>
  <w:num w:numId="25">
    <w:abstractNumId w:val="10"/>
  </w:num>
  <w:num w:numId="26">
    <w:abstractNumId w:val="5"/>
  </w:num>
  <w:num w:numId="27">
    <w:abstractNumId w:val="23"/>
  </w:num>
  <w:num w:numId="28">
    <w:abstractNumId w:val="14"/>
  </w:num>
  <w:num w:numId="29">
    <w:abstractNumId w:val="2"/>
  </w:num>
  <w:num w:numId="30">
    <w:abstractNumId w:val="3"/>
  </w:num>
  <w:num w:numId="31">
    <w:abstractNumId w:val="24"/>
  </w:num>
  <w:num w:numId="32">
    <w:abstractNumId w:val="25"/>
  </w:num>
  <w:num w:numId="33">
    <w:abstractNumId w:val="20"/>
  </w:num>
  <w:num w:numId="34">
    <w:abstractNumId w:val="13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D3F"/>
    <w:rsid w:val="000900D4"/>
    <w:rsid w:val="000A2575"/>
    <w:rsid w:val="000D4C82"/>
    <w:rsid w:val="000D5B39"/>
    <w:rsid w:val="0010468A"/>
    <w:rsid w:val="00105A46"/>
    <w:rsid w:val="00134547"/>
    <w:rsid w:val="00182711"/>
    <w:rsid w:val="001B2FC4"/>
    <w:rsid w:val="001B4115"/>
    <w:rsid w:val="001C190E"/>
    <w:rsid w:val="001C5282"/>
    <w:rsid w:val="00264EA2"/>
    <w:rsid w:val="002771FC"/>
    <w:rsid w:val="002D1B41"/>
    <w:rsid w:val="00304DD6"/>
    <w:rsid w:val="00353B6B"/>
    <w:rsid w:val="0037700F"/>
    <w:rsid w:val="00394EF7"/>
    <w:rsid w:val="003A1C81"/>
    <w:rsid w:val="003E2FB7"/>
    <w:rsid w:val="004026C4"/>
    <w:rsid w:val="00405C58"/>
    <w:rsid w:val="00420855"/>
    <w:rsid w:val="00447EF2"/>
    <w:rsid w:val="00455657"/>
    <w:rsid w:val="0046476F"/>
    <w:rsid w:val="00473FFE"/>
    <w:rsid w:val="00492476"/>
    <w:rsid w:val="004A5321"/>
    <w:rsid w:val="0054141F"/>
    <w:rsid w:val="00596E01"/>
    <w:rsid w:val="005B077E"/>
    <w:rsid w:val="005C2B11"/>
    <w:rsid w:val="005D23CD"/>
    <w:rsid w:val="005D7502"/>
    <w:rsid w:val="005E6760"/>
    <w:rsid w:val="005E6F6E"/>
    <w:rsid w:val="00664ED9"/>
    <w:rsid w:val="006753C5"/>
    <w:rsid w:val="00697ED1"/>
    <w:rsid w:val="006A64E1"/>
    <w:rsid w:val="006C4F81"/>
    <w:rsid w:val="006D07FF"/>
    <w:rsid w:val="007031CF"/>
    <w:rsid w:val="00751326"/>
    <w:rsid w:val="00766D66"/>
    <w:rsid w:val="007D17F7"/>
    <w:rsid w:val="007E43B5"/>
    <w:rsid w:val="007E4A2B"/>
    <w:rsid w:val="0080011E"/>
    <w:rsid w:val="008026BD"/>
    <w:rsid w:val="00867423"/>
    <w:rsid w:val="008E0424"/>
    <w:rsid w:val="008F69C9"/>
    <w:rsid w:val="0092160A"/>
    <w:rsid w:val="009220BA"/>
    <w:rsid w:val="00944BA5"/>
    <w:rsid w:val="009A5D6D"/>
    <w:rsid w:val="009D1A69"/>
    <w:rsid w:val="009D65DF"/>
    <w:rsid w:val="00A0456A"/>
    <w:rsid w:val="00A220CA"/>
    <w:rsid w:val="00A805BB"/>
    <w:rsid w:val="00AB3E27"/>
    <w:rsid w:val="00AF1101"/>
    <w:rsid w:val="00B0157A"/>
    <w:rsid w:val="00B47BAB"/>
    <w:rsid w:val="00BA2D3F"/>
    <w:rsid w:val="00BA5205"/>
    <w:rsid w:val="00BD547C"/>
    <w:rsid w:val="00C146DA"/>
    <w:rsid w:val="00C15231"/>
    <w:rsid w:val="00C161BF"/>
    <w:rsid w:val="00C5359E"/>
    <w:rsid w:val="00C6326D"/>
    <w:rsid w:val="00C86A8D"/>
    <w:rsid w:val="00CB4D7A"/>
    <w:rsid w:val="00CE1A34"/>
    <w:rsid w:val="00D11482"/>
    <w:rsid w:val="00D50FD9"/>
    <w:rsid w:val="00D52A48"/>
    <w:rsid w:val="00D87405"/>
    <w:rsid w:val="00DA2AB6"/>
    <w:rsid w:val="00DC17B3"/>
    <w:rsid w:val="00DF4736"/>
    <w:rsid w:val="00E208DE"/>
    <w:rsid w:val="00E946F7"/>
    <w:rsid w:val="00ED19EE"/>
    <w:rsid w:val="00EF31D5"/>
    <w:rsid w:val="00EF7A31"/>
    <w:rsid w:val="00F07FE7"/>
    <w:rsid w:val="00F201EC"/>
    <w:rsid w:val="00F640F8"/>
    <w:rsid w:val="00FC6D4E"/>
    <w:rsid w:val="00FD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C38E47D-C5A1-4BEB-8FB8-E4541DD6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59E"/>
    <w:rPr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BA2D3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table" w:styleId="a3">
    <w:name w:val="Table Grid"/>
    <w:basedOn w:val="a1"/>
    <w:uiPriority w:val="39"/>
    <w:rsid w:val="00BA2D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948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8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8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8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8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8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8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8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8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8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8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8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2168</Words>
  <Characters>12360</Characters>
  <Application>Microsoft Office Word</Application>
  <DocSecurity>0</DocSecurity>
  <Lines>103</Lines>
  <Paragraphs>28</Paragraphs>
  <ScaleCrop>false</ScaleCrop>
  <Company/>
  <LinksUpToDate>false</LinksUpToDate>
  <CharactersWithSpaces>14500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Алтайский  государственный медицинский университет</dc:title>
  <dc:subject/>
  <dc:creator>иван да ольга</dc:creator>
  <cp:keywords/>
  <dc:description/>
  <cp:lastModifiedBy>Igor Trofimov</cp:lastModifiedBy>
  <cp:revision>3</cp:revision>
  <cp:lastPrinted>2005-06-20T11:04:00Z</cp:lastPrinted>
  <dcterms:created xsi:type="dcterms:W3CDTF">2024-08-31T08:59:00Z</dcterms:created>
  <dcterms:modified xsi:type="dcterms:W3CDTF">2024-08-31T08:59:00Z</dcterms:modified>
</cp:coreProperties>
</file>