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BDD" w:rsidRPr="004A2211" w:rsidRDefault="000B4AE7" w:rsidP="004A2211">
      <w:pPr>
        <w:spacing w:line="360" w:lineRule="auto"/>
        <w:ind w:firstLine="709"/>
        <w:jc w:val="both"/>
        <w:rPr>
          <w:b/>
          <w:color w:val="000000"/>
          <w:sz w:val="28"/>
          <w:szCs w:val="28"/>
        </w:rPr>
      </w:pPr>
      <w:bookmarkStart w:id="0" w:name="_GoBack"/>
      <w:bookmarkEnd w:id="0"/>
      <w:r w:rsidRPr="000B4AE7">
        <w:rPr>
          <w:b/>
          <w:color w:val="000000"/>
          <w:sz w:val="28"/>
          <w:szCs w:val="28"/>
        </w:rPr>
        <w:t>1</w:t>
      </w:r>
      <w:r w:rsidR="00A11BDD" w:rsidRPr="004A2211">
        <w:rPr>
          <w:b/>
          <w:color w:val="000000"/>
          <w:sz w:val="28"/>
          <w:szCs w:val="28"/>
        </w:rPr>
        <w:t>. Паспортная часть</w:t>
      </w:r>
    </w:p>
    <w:p w:rsidR="00A11BDD" w:rsidRPr="004A2211" w:rsidRDefault="00A11BDD" w:rsidP="004A2211">
      <w:pPr>
        <w:spacing w:line="360" w:lineRule="auto"/>
        <w:ind w:firstLine="709"/>
        <w:jc w:val="both"/>
        <w:rPr>
          <w:color w:val="000000"/>
          <w:sz w:val="28"/>
          <w:szCs w:val="28"/>
        </w:rPr>
      </w:pPr>
    </w:p>
    <w:p w:rsidR="00A11BDD" w:rsidRPr="000B4AE7" w:rsidRDefault="004A2211" w:rsidP="004A2211">
      <w:pPr>
        <w:spacing w:line="360" w:lineRule="auto"/>
        <w:ind w:firstLine="709"/>
        <w:jc w:val="both"/>
        <w:rPr>
          <w:color w:val="000000"/>
          <w:sz w:val="28"/>
          <w:szCs w:val="28"/>
        </w:rPr>
      </w:pPr>
      <w:r>
        <w:rPr>
          <w:color w:val="000000"/>
          <w:sz w:val="28"/>
          <w:szCs w:val="28"/>
        </w:rPr>
        <w:t>Ф.И.О.</w:t>
      </w:r>
      <w:r w:rsidR="00A11BDD" w:rsidRPr="004A2211">
        <w:rPr>
          <w:color w:val="000000"/>
          <w:sz w:val="28"/>
          <w:szCs w:val="28"/>
        </w:rPr>
        <w:t xml:space="preserve"> больного </w:t>
      </w:r>
    </w:p>
    <w:p w:rsidR="00A11BDD" w:rsidRPr="004A2211" w:rsidRDefault="00A11BDD" w:rsidP="004A2211">
      <w:pPr>
        <w:spacing w:line="360" w:lineRule="auto"/>
        <w:ind w:firstLine="709"/>
        <w:jc w:val="both"/>
        <w:rPr>
          <w:color w:val="000000"/>
          <w:sz w:val="28"/>
          <w:szCs w:val="28"/>
        </w:rPr>
      </w:pPr>
      <w:r w:rsidRPr="004A2211">
        <w:rPr>
          <w:color w:val="000000"/>
          <w:sz w:val="28"/>
          <w:szCs w:val="28"/>
        </w:rPr>
        <w:t xml:space="preserve">Пол </w:t>
      </w:r>
      <w:r w:rsidR="004A2211">
        <w:rPr>
          <w:color w:val="000000"/>
          <w:sz w:val="28"/>
          <w:szCs w:val="28"/>
        </w:rPr>
        <w:t>–</w:t>
      </w:r>
      <w:r w:rsidR="004A2211" w:rsidRPr="004A2211">
        <w:rPr>
          <w:color w:val="000000"/>
          <w:sz w:val="28"/>
          <w:szCs w:val="28"/>
        </w:rPr>
        <w:t xml:space="preserve"> </w:t>
      </w:r>
      <w:r w:rsidRPr="004A2211">
        <w:rPr>
          <w:color w:val="000000"/>
          <w:sz w:val="28"/>
          <w:szCs w:val="28"/>
        </w:rPr>
        <w:t>женский</w:t>
      </w:r>
    </w:p>
    <w:p w:rsidR="00A11BDD" w:rsidRPr="004A2211" w:rsidRDefault="00A11BDD" w:rsidP="004A2211">
      <w:pPr>
        <w:spacing w:line="360" w:lineRule="auto"/>
        <w:ind w:firstLine="709"/>
        <w:jc w:val="both"/>
        <w:rPr>
          <w:color w:val="000000"/>
          <w:sz w:val="28"/>
          <w:szCs w:val="28"/>
        </w:rPr>
      </w:pPr>
      <w:r w:rsidRPr="004A2211">
        <w:rPr>
          <w:color w:val="000000"/>
          <w:sz w:val="28"/>
          <w:szCs w:val="28"/>
        </w:rPr>
        <w:t xml:space="preserve">Год рождения – </w:t>
      </w:r>
    </w:p>
    <w:p w:rsidR="00B06542" w:rsidRPr="004A2211" w:rsidRDefault="00B06542" w:rsidP="004A2211">
      <w:pPr>
        <w:spacing w:line="360" w:lineRule="auto"/>
        <w:ind w:firstLine="709"/>
        <w:jc w:val="both"/>
        <w:rPr>
          <w:color w:val="000000"/>
          <w:sz w:val="28"/>
          <w:szCs w:val="28"/>
        </w:rPr>
      </w:pPr>
      <w:r w:rsidRPr="004A2211">
        <w:rPr>
          <w:color w:val="000000"/>
          <w:sz w:val="28"/>
          <w:szCs w:val="28"/>
        </w:rPr>
        <w:t xml:space="preserve">Национальность </w:t>
      </w:r>
      <w:r w:rsidR="004A2211">
        <w:rPr>
          <w:color w:val="000000"/>
          <w:sz w:val="28"/>
          <w:szCs w:val="28"/>
        </w:rPr>
        <w:t>–</w:t>
      </w:r>
      <w:r w:rsidR="004A2211" w:rsidRPr="004A2211">
        <w:rPr>
          <w:color w:val="000000"/>
          <w:sz w:val="28"/>
          <w:szCs w:val="28"/>
        </w:rPr>
        <w:t xml:space="preserve"> </w:t>
      </w:r>
      <w:r w:rsidRPr="004A2211">
        <w:rPr>
          <w:color w:val="000000"/>
          <w:sz w:val="28"/>
          <w:szCs w:val="28"/>
        </w:rPr>
        <w:t>русская</w:t>
      </w:r>
    </w:p>
    <w:p w:rsidR="00A11BDD" w:rsidRPr="005815DD" w:rsidRDefault="00A11BDD" w:rsidP="004A2211">
      <w:pPr>
        <w:spacing w:line="360" w:lineRule="auto"/>
        <w:ind w:firstLine="709"/>
        <w:jc w:val="both"/>
        <w:rPr>
          <w:color w:val="000000"/>
          <w:sz w:val="28"/>
          <w:szCs w:val="28"/>
        </w:rPr>
      </w:pPr>
      <w:r w:rsidRPr="004A2211">
        <w:rPr>
          <w:color w:val="000000"/>
          <w:sz w:val="28"/>
          <w:szCs w:val="28"/>
        </w:rPr>
        <w:t>Место работы</w:t>
      </w:r>
    </w:p>
    <w:p w:rsidR="00E944E2" w:rsidRPr="004A2211" w:rsidRDefault="00E944E2" w:rsidP="004A2211">
      <w:pPr>
        <w:spacing w:line="360" w:lineRule="auto"/>
        <w:ind w:firstLine="709"/>
        <w:jc w:val="both"/>
        <w:rPr>
          <w:color w:val="000000"/>
          <w:sz w:val="28"/>
          <w:szCs w:val="28"/>
        </w:rPr>
      </w:pPr>
      <w:r w:rsidRPr="004A2211">
        <w:rPr>
          <w:color w:val="000000"/>
          <w:sz w:val="28"/>
          <w:szCs w:val="28"/>
        </w:rPr>
        <w:t xml:space="preserve">Занимаемая должность </w:t>
      </w:r>
      <w:r w:rsidR="004A2211">
        <w:rPr>
          <w:color w:val="000000"/>
          <w:sz w:val="28"/>
          <w:szCs w:val="28"/>
        </w:rPr>
        <w:t>–</w:t>
      </w:r>
      <w:r w:rsidR="004A2211" w:rsidRPr="004A2211">
        <w:rPr>
          <w:color w:val="000000"/>
          <w:sz w:val="28"/>
          <w:szCs w:val="28"/>
        </w:rPr>
        <w:t xml:space="preserve"> </w:t>
      </w:r>
    </w:p>
    <w:p w:rsidR="001360BB" w:rsidRPr="005815DD" w:rsidRDefault="001360BB" w:rsidP="004A2211">
      <w:pPr>
        <w:spacing w:line="360" w:lineRule="auto"/>
        <w:ind w:firstLine="709"/>
        <w:jc w:val="both"/>
        <w:rPr>
          <w:color w:val="000000"/>
          <w:sz w:val="28"/>
          <w:szCs w:val="28"/>
        </w:rPr>
      </w:pPr>
      <w:r w:rsidRPr="004A2211">
        <w:rPr>
          <w:color w:val="000000"/>
          <w:sz w:val="28"/>
          <w:szCs w:val="28"/>
        </w:rPr>
        <w:t xml:space="preserve">Адрес – </w:t>
      </w:r>
    </w:p>
    <w:p w:rsidR="00A11BDD" w:rsidRPr="004A2211" w:rsidRDefault="00A11BDD" w:rsidP="004A2211">
      <w:pPr>
        <w:spacing w:line="360" w:lineRule="auto"/>
        <w:ind w:firstLine="709"/>
        <w:jc w:val="both"/>
        <w:rPr>
          <w:color w:val="000000"/>
          <w:sz w:val="28"/>
          <w:szCs w:val="28"/>
        </w:rPr>
      </w:pPr>
      <w:r w:rsidRPr="004A2211">
        <w:rPr>
          <w:color w:val="000000"/>
          <w:sz w:val="28"/>
          <w:szCs w:val="28"/>
        </w:rPr>
        <w:t xml:space="preserve">Дата обращения на кафедру – </w:t>
      </w:r>
    </w:p>
    <w:p w:rsidR="001360BB" w:rsidRPr="004A2211" w:rsidRDefault="00A11BDD" w:rsidP="004A2211">
      <w:pPr>
        <w:spacing w:line="360" w:lineRule="auto"/>
        <w:ind w:firstLine="709"/>
        <w:jc w:val="both"/>
        <w:rPr>
          <w:color w:val="000000"/>
          <w:sz w:val="28"/>
          <w:szCs w:val="28"/>
        </w:rPr>
      </w:pPr>
      <w:r w:rsidRPr="004A2211">
        <w:rPr>
          <w:color w:val="000000"/>
          <w:sz w:val="28"/>
          <w:szCs w:val="28"/>
        </w:rPr>
        <w:t>Диагноз</w:t>
      </w:r>
      <w:r w:rsidR="004A2211">
        <w:rPr>
          <w:color w:val="000000"/>
          <w:sz w:val="28"/>
        </w:rPr>
        <w:t xml:space="preserve"> – </w:t>
      </w:r>
      <w:r w:rsidR="007635B2">
        <w:rPr>
          <w:color w:val="000000"/>
          <w:sz w:val="28"/>
        </w:rPr>
        <w:t>Х</w:t>
      </w:r>
      <w:r w:rsidR="001360BB" w:rsidRPr="004A2211">
        <w:rPr>
          <w:color w:val="000000"/>
          <w:sz w:val="28"/>
          <w:szCs w:val="28"/>
        </w:rPr>
        <w:t xml:space="preserve">ронический рецидивирующий </w:t>
      </w:r>
      <w:proofErr w:type="spellStart"/>
      <w:r w:rsidR="001360BB" w:rsidRPr="004A2211">
        <w:rPr>
          <w:color w:val="000000"/>
          <w:sz w:val="28"/>
          <w:szCs w:val="28"/>
        </w:rPr>
        <w:t>афтозный</w:t>
      </w:r>
      <w:proofErr w:type="spellEnd"/>
      <w:r w:rsidR="001360BB" w:rsidRPr="004A2211">
        <w:rPr>
          <w:color w:val="000000"/>
          <w:sz w:val="28"/>
          <w:szCs w:val="28"/>
        </w:rPr>
        <w:t xml:space="preserve"> стоматит, </w:t>
      </w:r>
      <w:r w:rsidR="001360BB" w:rsidRPr="004A2211">
        <w:rPr>
          <w:color w:val="000000"/>
          <w:sz w:val="28"/>
          <w:szCs w:val="28"/>
          <w:lang w:val="en-US"/>
        </w:rPr>
        <w:t>I</w:t>
      </w:r>
      <w:r w:rsidR="001360BB" w:rsidRPr="004A2211">
        <w:rPr>
          <w:color w:val="000000"/>
          <w:sz w:val="28"/>
          <w:szCs w:val="28"/>
        </w:rPr>
        <w:t xml:space="preserve"> степени</w:t>
      </w:r>
      <w:r w:rsidR="004A2211">
        <w:rPr>
          <w:color w:val="000000"/>
          <w:sz w:val="28"/>
          <w:szCs w:val="28"/>
        </w:rPr>
        <w:t xml:space="preserve"> </w:t>
      </w:r>
      <w:r w:rsidR="001360BB" w:rsidRPr="004A2211">
        <w:rPr>
          <w:color w:val="000000"/>
          <w:sz w:val="28"/>
          <w:szCs w:val="28"/>
        </w:rPr>
        <w:t>тяжести</w:t>
      </w:r>
      <w:r w:rsidR="005815DD">
        <w:rPr>
          <w:color w:val="000000"/>
          <w:sz w:val="28"/>
          <w:szCs w:val="28"/>
        </w:rPr>
        <w:t>.</w:t>
      </w:r>
    </w:p>
    <w:p w:rsidR="00812E76" w:rsidRPr="000B4AE7" w:rsidRDefault="00812E76" w:rsidP="004A2211">
      <w:pPr>
        <w:spacing w:line="360" w:lineRule="auto"/>
        <w:ind w:firstLine="709"/>
        <w:jc w:val="both"/>
        <w:rPr>
          <w:color w:val="000000"/>
          <w:sz w:val="28"/>
          <w:szCs w:val="28"/>
        </w:rPr>
      </w:pPr>
      <w:r w:rsidRPr="000B4AE7">
        <w:rPr>
          <w:color w:val="000000"/>
          <w:sz w:val="28"/>
          <w:szCs w:val="28"/>
        </w:rPr>
        <w:t>Данные расспроса больного</w:t>
      </w:r>
    </w:p>
    <w:p w:rsidR="000B4AE7" w:rsidRPr="005815DD" w:rsidRDefault="000B4AE7" w:rsidP="004A2211">
      <w:pPr>
        <w:spacing w:line="360" w:lineRule="auto"/>
        <w:ind w:firstLine="709"/>
        <w:jc w:val="both"/>
        <w:rPr>
          <w:color w:val="000000"/>
          <w:sz w:val="28"/>
          <w:szCs w:val="28"/>
        </w:rPr>
      </w:pPr>
    </w:p>
    <w:p w:rsidR="0091108B" w:rsidRPr="004A2211" w:rsidRDefault="000B4AE7" w:rsidP="004A2211">
      <w:pPr>
        <w:spacing w:line="360" w:lineRule="auto"/>
        <w:ind w:firstLine="709"/>
        <w:jc w:val="both"/>
        <w:rPr>
          <w:b/>
          <w:color w:val="000000"/>
          <w:sz w:val="28"/>
          <w:szCs w:val="28"/>
        </w:rPr>
      </w:pPr>
      <w:r w:rsidRPr="005815DD">
        <w:rPr>
          <w:b/>
          <w:color w:val="000000"/>
          <w:sz w:val="28"/>
          <w:szCs w:val="28"/>
        </w:rPr>
        <w:t>2</w:t>
      </w:r>
      <w:r w:rsidR="00812E76" w:rsidRPr="004A2211">
        <w:rPr>
          <w:b/>
          <w:color w:val="000000"/>
          <w:sz w:val="28"/>
          <w:szCs w:val="28"/>
        </w:rPr>
        <w:t>. Жалобы больного</w:t>
      </w:r>
    </w:p>
    <w:p w:rsidR="000B4AE7" w:rsidRPr="005815DD" w:rsidRDefault="000B4AE7" w:rsidP="004A2211">
      <w:pPr>
        <w:spacing w:line="360" w:lineRule="auto"/>
        <w:ind w:firstLine="709"/>
        <w:jc w:val="both"/>
        <w:rPr>
          <w:color w:val="000000"/>
          <w:sz w:val="28"/>
          <w:szCs w:val="28"/>
        </w:rPr>
      </w:pPr>
    </w:p>
    <w:p w:rsidR="00812E76" w:rsidRPr="004A2211" w:rsidRDefault="004A2211" w:rsidP="004A2211">
      <w:pPr>
        <w:spacing w:line="360" w:lineRule="auto"/>
        <w:ind w:firstLine="709"/>
        <w:jc w:val="both"/>
        <w:rPr>
          <w:color w:val="000000"/>
          <w:sz w:val="28"/>
          <w:szCs w:val="28"/>
        </w:rPr>
      </w:pPr>
      <w:r>
        <w:rPr>
          <w:color w:val="000000"/>
          <w:sz w:val="28"/>
          <w:szCs w:val="28"/>
        </w:rPr>
        <w:t>– </w:t>
      </w:r>
      <w:r w:rsidR="00812E76" w:rsidRPr="004A2211">
        <w:rPr>
          <w:color w:val="000000"/>
          <w:sz w:val="28"/>
          <w:szCs w:val="28"/>
        </w:rPr>
        <w:t>наличие двух болезненных высыпаний на нижней губе,</w:t>
      </w:r>
    </w:p>
    <w:p w:rsidR="00812E76" w:rsidRPr="004A2211" w:rsidRDefault="004A2211" w:rsidP="004A2211">
      <w:pPr>
        <w:spacing w:line="360" w:lineRule="auto"/>
        <w:ind w:firstLine="709"/>
        <w:jc w:val="both"/>
        <w:rPr>
          <w:color w:val="000000"/>
          <w:sz w:val="28"/>
          <w:szCs w:val="28"/>
        </w:rPr>
      </w:pPr>
      <w:r>
        <w:rPr>
          <w:color w:val="000000"/>
          <w:sz w:val="28"/>
          <w:szCs w:val="28"/>
        </w:rPr>
        <w:t>– </w:t>
      </w:r>
      <w:r w:rsidR="00812E76" w:rsidRPr="004A2211">
        <w:rPr>
          <w:color w:val="000000"/>
          <w:sz w:val="28"/>
          <w:szCs w:val="28"/>
        </w:rPr>
        <w:t>болезненность при разговоре, при приеме пищи,</w:t>
      </w:r>
    </w:p>
    <w:p w:rsidR="00812E76" w:rsidRPr="004A2211" w:rsidRDefault="004A2211" w:rsidP="004A2211">
      <w:pPr>
        <w:spacing w:line="360" w:lineRule="auto"/>
        <w:ind w:firstLine="709"/>
        <w:jc w:val="both"/>
        <w:rPr>
          <w:color w:val="000000"/>
          <w:sz w:val="28"/>
          <w:szCs w:val="28"/>
        </w:rPr>
      </w:pPr>
      <w:r>
        <w:rPr>
          <w:color w:val="000000"/>
          <w:sz w:val="28"/>
          <w:szCs w:val="28"/>
        </w:rPr>
        <w:t>– </w:t>
      </w:r>
      <w:r w:rsidR="00812E76" w:rsidRPr="004A2211">
        <w:rPr>
          <w:color w:val="000000"/>
          <w:sz w:val="28"/>
          <w:szCs w:val="28"/>
        </w:rPr>
        <w:t>затруднение гигиены полости рта,</w:t>
      </w:r>
    </w:p>
    <w:p w:rsidR="00812E76" w:rsidRPr="004A2211" w:rsidRDefault="004A2211" w:rsidP="004A2211">
      <w:pPr>
        <w:spacing w:line="360" w:lineRule="auto"/>
        <w:ind w:firstLine="709"/>
        <w:jc w:val="both"/>
        <w:rPr>
          <w:color w:val="000000"/>
          <w:sz w:val="28"/>
          <w:szCs w:val="28"/>
        </w:rPr>
      </w:pPr>
      <w:r>
        <w:rPr>
          <w:color w:val="000000"/>
          <w:sz w:val="28"/>
          <w:szCs w:val="28"/>
        </w:rPr>
        <w:t>– </w:t>
      </w:r>
      <w:r w:rsidR="006E3C42" w:rsidRPr="004A2211">
        <w:rPr>
          <w:color w:val="000000"/>
          <w:sz w:val="28"/>
          <w:szCs w:val="28"/>
        </w:rPr>
        <w:t>присутствие</w:t>
      </w:r>
      <w:r w:rsidR="00812E76" w:rsidRPr="004A2211">
        <w:rPr>
          <w:color w:val="000000"/>
          <w:sz w:val="28"/>
          <w:szCs w:val="28"/>
        </w:rPr>
        <w:t xml:space="preserve"> неприятного запаха изо рта,</w:t>
      </w:r>
    </w:p>
    <w:p w:rsidR="00812E76" w:rsidRPr="004A2211" w:rsidRDefault="004A2211" w:rsidP="004A2211">
      <w:pPr>
        <w:spacing w:line="360" w:lineRule="auto"/>
        <w:ind w:firstLine="709"/>
        <w:jc w:val="both"/>
        <w:rPr>
          <w:color w:val="000000"/>
          <w:sz w:val="28"/>
          <w:szCs w:val="28"/>
        </w:rPr>
      </w:pPr>
      <w:r>
        <w:rPr>
          <w:color w:val="000000"/>
          <w:sz w:val="28"/>
          <w:szCs w:val="28"/>
        </w:rPr>
        <w:t>– </w:t>
      </w:r>
      <w:r w:rsidR="006E3C42" w:rsidRPr="004A2211">
        <w:rPr>
          <w:color w:val="000000"/>
          <w:sz w:val="28"/>
          <w:szCs w:val="28"/>
        </w:rPr>
        <w:t>общая слабость, недомогание.</w:t>
      </w:r>
    </w:p>
    <w:p w:rsidR="00812E76" w:rsidRPr="004A2211" w:rsidRDefault="00812E76" w:rsidP="004A2211">
      <w:pPr>
        <w:spacing w:line="360" w:lineRule="auto"/>
        <w:ind w:firstLine="709"/>
        <w:jc w:val="both"/>
        <w:rPr>
          <w:color w:val="000000"/>
          <w:sz w:val="28"/>
          <w:szCs w:val="28"/>
        </w:rPr>
      </w:pPr>
    </w:p>
    <w:p w:rsidR="00812E76" w:rsidRPr="004A2211" w:rsidRDefault="000B4AE7" w:rsidP="004A2211">
      <w:pPr>
        <w:spacing w:line="360" w:lineRule="auto"/>
        <w:ind w:firstLine="709"/>
        <w:jc w:val="both"/>
        <w:rPr>
          <w:b/>
          <w:color w:val="000000"/>
          <w:sz w:val="28"/>
          <w:szCs w:val="28"/>
        </w:rPr>
      </w:pPr>
      <w:r>
        <w:rPr>
          <w:b/>
          <w:color w:val="000000"/>
          <w:sz w:val="28"/>
          <w:szCs w:val="28"/>
        </w:rPr>
        <w:t>3</w:t>
      </w:r>
      <w:r w:rsidR="003E2F95" w:rsidRPr="004A2211">
        <w:rPr>
          <w:b/>
          <w:color w:val="000000"/>
          <w:sz w:val="28"/>
          <w:szCs w:val="28"/>
        </w:rPr>
        <w:t>.</w:t>
      </w:r>
      <w:r w:rsidR="003E2F95" w:rsidRPr="005815DD">
        <w:rPr>
          <w:b/>
          <w:color w:val="000000"/>
          <w:sz w:val="28"/>
          <w:szCs w:val="28"/>
        </w:rPr>
        <w:t xml:space="preserve"> </w:t>
      </w:r>
      <w:r w:rsidR="003E2F95" w:rsidRPr="004A2211">
        <w:rPr>
          <w:b/>
          <w:color w:val="000000"/>
          <w:sz w:val="28"/>
          <w:szCs w:val="28"/>
        </w:rPr>
        <w:t>Анамнез настоящего заболевания</w:t>
      </w:r>
    </w:p>
    <w:p w:rsidR="000B4AE7" w:rsidRDefault="000B4AE7" w:rsidP="004A2211">
      <w:pPr>
        <w:spacing w:line="360" w:lineRule="auto"/>
        <w:ind w:firstLine="709"/>
        <w:jc w:val="both"/>
        <w:rPr>
          <w:color w:val="000000"/>
          <w:sz w:val="28"/>
          <w:szCs w:val="28"/>
        </w:rPr>
      </w:pPr>
    </w:p>
    <w:p w:rsidR="000B4AE7" w:rsidRPr="004A2211" w:rsidRDefault="008770B2" w:rsidP="004A2211">
      <w:pPr>
        <w:spacing w:line="360" w:lineRule="auto"/>
        <w:ind w:firstLine="709"/>
        <w:jc w:val="both"/>
        <w:rPr>
          <w:color w:val="000000"/>
          <w:sz w:val="28"/>
          <w:szCs w:val="28"/>
        </w:rPr>
      </w:pPr>
      <w:r w:rsidRPr="004A2211">
        <w:rPr>
          <w:color w:val="000000"/>
          <w:sz w:val="28"/>
          <w:szCs w:val="28"/>
        </w:rPr>
        <w:t>Два дня назад больная отмечала зуд и неприятные ощущения на слизистой нижней губы, затем появились два болезненных образования на нижней губе. Также пациентка отмечает, что в течение 5 ле</w:t>
      </w:r>
      <w:r w:rsidR="00411630" w:rsidRPr="004A2211">
        <w:rPr>
          <w:color w:val="000000"/>
          <w:sz w:val="28"/>
          <w:szCs w:val="28"/>
        </w:rPr>
        <w:t xml:space="preserve">т появлялись подобные высыпания, рецидивы происходили преимущественно весной и осенью. </w:t>
      </w:r>
      <w:r w:rsidRPr="004A2211">
        <w:rPr>
          <w:color w:val="000000"/>
          <w:sz w:val="28"/>
          <w:szCs w:val="28"/>
        </w:rPr>
        <w:t>К врачу по поводу данного заболевания не обращалась, лечение не проводилось.</w:t>
      </w:r>
    </w:p>
    <w:p w:rsidR="00775CFE" w:rsidRPr="004A2211" w:rsidRDefault="000B4AE7" w:rsidP="004A2211">
      <w:pPr>
        <w:spacing w:line="360" w:lineRule="auto"/>
        <w:ind w:firstLine="709"/>
        <w:jc w:val="both"/>
        <w:rPr>
          <w:b/>
          <w:color w:val="000000"/>
          <w:sz w:val="28"/>
          <w:szCs w:val="28"/>
        </w:rPr>
      </w:pPr>
      <w:r>
        <w:rPr>
          <w:b/>
          <w:color w:val="000000"/>
          <w:sz w:val="28"/>
          <w:szCs w:val="28"/>
        </w:rPr>
        <w:br w:type="page"/>
      </w:r>
      <w:r>
        <w:rPr>
          <w:b/>
          <w:color w:val="000000"/>
          <w:sz w:val="28"/>
          <w:szCs w:val="28"/>
        </w:rPr>
        <w:lastRenderedPageBreak/>
        <w:t>4</w:t>
      </w:r>
      <w:r w:rsidR="00775CFE" w:rsidRPr="005815DD">
        <w:rPr>
          <w:b/>
          <w:color w:val="000000"/>
          <w:sz w:val="28"/>
          <w:szCs w:val="28"/>
        </w:rPr>
        <w:t xml:space="preserve">. </w:t>
      </w:r>
      <w:r>
        <w:rPr>
          <w:b/>
          <w:color w:val="000000"/>
          <w:sz w:val="28"/>
          <w:szCs w:val="28"/>
        </w:rPr>
        <w:t>Анамнез жизни</w:t>
      </w:r>
    </w:p>
    <w:p w:rsidR="000B4AE7" w:rsidRDefault="000B4AE7" w:rsidP="004A2211">
      <w:pPr>
        <w:spacing w:line="360" w:lineRule="auto"/>
        <w:ind w:firstLine="709"/>
        <w:jc w:val="both"/>
        <w:rPr>
          <w:color w:val="000000"/>
          <w:sz w:val="28"/>
          <w:szCs w:val="28"/>
        </w:rPr>
      </w:pPr>
    </w:p>
    <w:p w:rsidR="00B71AB6" w:rsidRPr="004A2211" w:rsidRDefault="00775CFE" w:rsidP="004A2211">
      <w:pPr>
        <w:spacing w:line="360" w:lineRule="auto"/>
        <w:ind w:firstLine="709"/>
        <w:jc w:val="both"/>
        <w:rPr>
          <w:color w:val="000000"/>
          <w:sz w:val="28"/>
          <w:szCs w:val="28"/>
        </w:rPr>
      </w:pPr>
      <w:r w:rsidRPr="004A2211">
        <w:rPr>
          <w:color w:val="000000"/>
          <w:sz w:val="28"/>
          <w:szCs w:val="28"/>
        </w:rPr>
        <w:t xml:space="preserve">Место рождения </w:t>
      </w:r>
      <w:r w:rsidR="004A2211" w:rsidRPr="004A2211">
        <w:rPr>
          <w:color w:val="000000"/>
          <w:sz w:val="28"/>
          <w:szCs w:val="28"/>
        </w:rPr>
        <w:t>г.</w:t>
      </w:r>
      <w:r w:rsidR="004A2211">
        <w:rPr>
          <w:color w:val="000000"/>
          <w:sz w:val="28"/>
          <w:szCs w:val="28"/>
        </w:rPr>
        <w:t> </w:t>
      </w:r>
      <w:r w:rsidR="005815DD">
        <w:rPr>
          <w:color w:val="000000"/>
          <w:sz w:val="28"/>
          <w:szCs w:val="28"/>
        </w:rPr>
        <w:t>______</w:t>
      </w:r>
      <w:r w:rsidRPr="004A2211">
        <w:rPr>
          <w:color w:val="000000"/>
          <w:sz w:val="28"/>
          <w:szCs w:val="28"/>
        </w:rPr>
        <w:t>, родилась первым ребенком в семье, вскармливание грудное, материально-бытовые условия в детстве удовлетворительные. Бытовые условия в настоящий момент хорошие. Питание регулярное, в достаточном объеме.</w:t>
      </w:r>
    </w:p>
    <w:p w:rsidR="00775CFE" w:rsidRPr="004A2211" w:rsidRDefault="00775CFE" w:rsidP="004A2211">
      <w:pPr>
        <w:spacing w:line="360" w:lineRule="auto"/>
        <w:ind w:firstLine="709"/>
        <w:jc w:val="both"/>
        <w:rPr>
          <w:color w:val="000000"/>
          <w:sz w:val="28"/>
          <w:szCs w:val="28"/>
        </w:rPr>
      </w:pPr>
      <w:r w:rsidRPr="004A2211">
        <w:rPr>
          <w:color w:val="000000"/>
          <w:sz w:val="28"/>
          <w:szCs w:val="28"/>
        </w:rPr>
        <w:t>Вредные привычки отрицает.</w:t>
      </w:r>
    </w:p>
    <w:p w:rsidR="00B71AB6" w:rsidRPr="004A2211" w:rsidRDefault="00B71AB6" w:rsidP="004A2211">
      <w:pPr>
        <w:spacing w:line="360" w:lineRule="auto"/>
        <w:ind w:firstLine="709"/>
        <w:jc w:val="both"/>
        <w:rPr>
          <w:color w:val="000000"/>
          <w:sz w:val="28"/>
          <w:szCs w:val="28"/>
        </w:rPr>
      </w:pPr>
      <w:r w:rsidRPr="004A2211">
        <w:rPr>
          <w:color w:val="000000"/>
          <w:sz w:val="28"/>
          <w:szCs w:val="28"/>
        </w:rPr>
        <w:t>Перенесённые и сопутствующие заболевания: считает себя здоровой.</w:t>
      </w:r>
    </w:p>
    <w:p w:rsidR="00B71AB6" w:rsidRPr="004A2211" w:rsidRDefault="00B71AB6" w:rsidP="004A2211">
      <w:pPr>
        <w:spacing w:line="360" w:lineRule="auto"/>
        <w:ind w:firstLine="709"/>
        <w:jc w:val="both"/>
        <w:rPr>
          <w:color w:val="000000"/>
          <w:sz w:val="28"/>
          <w:szCs w:val="28"/>
        </w:rPr>
      </w:pPr>
      <w:r w:rsidRPr="004A2211">
        <w:rPr>
          <w:color w:val="000000"/>
          <w:sz w:val="28"/>
          <w:szCs w:val="28"/>
        </w:rPr>
        <w:t xml:space="preserve">ВИЧ, туберкулез, гепатит отрицает. </w:t>
      </w:r>
      <w:proofErr w:type="spellStart"/>
      <w:r w:rsidRPr="004A2211">
        <w:rPr>
          <w:color w:val="000000"/>
          <w:sz w:val="28"/>
          <w:szCs w:val="28"/>
        </w:rPr>
        <w:t>Аллергологический</w:t>
      </w:r>
      <w:proofErr w:type="spellEnd"/>
      <w:r w:rsidRPr="004A2211">
        <w:rPr>
          <w:color w:val="000000"/>
          <w:sz w:val="28"/>
          <w:szCs w:val="28"/>
        </w:rPr>
        <w:t xml:space="preserve"> и наследственный анамнез со слов пациентки не отягощены.</w:t>
      </w:r>
    </w:p>
    <w:p w:rsidR="00C46227" w:rsidRPr="004A2211" w:rsidRDefault="00C46227" w:rsidP="004A2211">
      <w:pPr>
        <w:spacing w:line="360" w:lineRule="auto"/>
        <w:ind w:firstLine="709"/>
        <w:jc w:val="both"/>
        <w:rPr>
          <w:b/>
          <w:color w:val="000000"/>
          <w:sz w:val="28"/>
          <w:szCs w:val="28"/>
        </w:rPr>
      </w:pPr>
      <w:r w:rsidRPr="004A2211">
        <w:rPr>
          <w:b/>
          <w:color w:val="000000"/>
          <w:sz w:val="28"/>
          <w:szCs w:val="28"/>
        </w:rPr>
        <w:t>Осмотр больного.</w:t>
      </w:r>
    </w:p>
    <w:p w:rsidR="006B191A" w:rsidRPr="004A2211" w:rsidRDefault="00C46227" w:rsidP="004A2211">
      <w:pPr>
        <w:spacing w:line="360" w:lineRule="auto"/>
        <w:ind w:firstLine="709"/>
        <w:jc w:val="both"/>
        <w:rPr>
          <w:color w:val="000000"/>
          <w:sz w:val="28"/>
          <w:szCs w:val="28"/>
        </w:rPr>
      </w:pPr>
      <w:r w:rsidRPr="004A2211">
        <w:rPr>
          <w:color w:val="000000"/>
          <w:sz w:val="28"/>
          <w:szCs w:val="28"/>
        </w:rPr>
        <w:t xml:space="preserve">Общее состояние удовлетворительное. Конституция </w:t>
      </w:r>
      <w:proofErr w:type="spellStart"/>
      <w:r w:rsidRPr="004A2211">
        <w:rPr>
          <w:color w:val="000000"/>
          <w:sz w:val="28"/>
          <w:szCs w:val="28"/>
        </w:rPr>
        <w:t>нормостенического</w:t>
      </w:r>
      <w:proofErr w:type="spellEnd"/>
      <w:r w:rsidRPr="004A2211">
        <w:rPr>
          <w:color w:val="000000"/>
          <w:sz w:val="28"/>
          <w:szCs w:val="28"/>
        </w:rPr>
        <w:t xml:space="preserve"> типа. Выражение лица спокойное. Речь внятная.</w:t>
      </w:r>
      <w:r w:rsidR="002015F8" w:rsidRPr="004A2211">
        <w:rPr>
          <w:color w:val="000000"/>
          <w:sz w:val="28"/>
          <w:szCs w:val="28"/>
        </w:rPr>
        <w:t xml:space="preserve"> Кожные покровы и видимые слизистые </w:t>
      </w:r>
      <w:r w:rsidR="006B191A" w:rsidRPr="004A2211">
        <w:rPr>
          <w:color w:val="000000"/>
          <w:sz w:val="28"/>
          <w:szCs w:val="28"/>
        </w:rPr>
        <w:t>бледно-розового цвета.</w:t>
      </w:r>
      <w:r w:rsidR="000F16DF" w:rsidRPr="004A2211">
        <w:rPr>
          <w:color w:val="000000"/>
          <w:sz w:val="28"/>
          <w:szCs w:val="28"/>
        </w:rPr>
        <w:t xml:space="preserve"> Красная кайма губ цвет розового цвета,</w:t>
      </w:r>
      <w:r w:rsidR="004A2211">
        <w:rPr>
          <w:color w:val="000000"/>
          <w:sz w:val="28"/>
          <w:szCs w:val="28"/>
        </w:rPr>
        <w:t xml:space="preserve"> </w:t>
      </w:r>
      <w:r w:rsidR="000F16DF" w:rsidRPr="004A2211">
        <w:rPr>
          <w:color w:val="000000"/>
          <w:sz w:val="28"/>
          <w:szCs w:val="28"/>
        </w:rPr>
        <w:t>умеренно увлажнена, без патологических изменений.</w:t>
      </w:r>
      <w:r w:rsidR="004A2211">
        <w:rPr>
          <w:color w:val="000000"/>
          <w:sz w:val="28"/>
          <w:szCs w:val="28"/>
        </w:rPr>
        <w:t xml:space="preserve"> </w:t>
      </w:r>
      <w:r w:rsidR="006B191A" w:rsidRPr="004A2211">
        <w:rPr>
          <w:color w:val="000000"/>
          <w:sz w:val="28"/>
          <w:szCs w:val="28"/>
        </w:rPr>
        <w:t>Тургор кожи нормальный. Кожа умеренной влажности.</w:t>
      </w:r>
      <w:r w:rsidR="004A2211">
        <w:rPr>
          <w:color w:val="000000"/>
          <w:sz w:val="28"/>
          <w:szCs w:val="28"/>
        </w:rPr>
        <w:t xml:space="preserve"> </w:t>
      </w:r>
      <w:r w:rsidR="006B191A" w:rsidRPr="004A2211">
        <w:rPr>
          <w:color w:val="000000"/>
          <w:sz w:val="28"/>
          <w:szCs w:val="28"/>
        </w:rPr>
        <w:t>Регионарные лимфатические узлы не пальпируются. Лицо симметрично. Открывание рта свободное.</w:t>
      </w:r>
    </w:p>
    <w:p w:rsidR="004B4FC3" w:rsidRPr="004A2211" w:rsidRDefault="000B4AE7" w:rsidP="004A2211">
      <w:pPr>
        <w:spacing w:line="360" w:lineRule="auto"/>
        <w:ind w:firstLine="709"/>
        <w:jc w:val="both"/>
        <w:rPr>
          <w:color w:val="000000"/>
          <w:sz w:val="28"/>
          <w:szCs w:val="28"/>
        </w:rPr>
      </w:pPr>
      <w:r w:rsidRPr="004A2211">
        <w:rPr>
          <w:color w:val="000000"/>
          <w:sz w:val="28"/>
          <w:szCs w:val="28"/>
        </w:rPr>
        <w:t>Осмотр преддверия полости рта:</w:t>
      </w:r>
    </w:p>
    <w:p w:rsidR="005D5F9C" w:rsidRPr="004A2211" w:rsidRDefault="004B4FC3" w:rsidP="004A2211">
      <w:pPr>
        <w:spacing w:line="360" w:lineRule="auto"/>
        <w:ind w:firstLine="709"/>
        <w:jc w:val="both"/>
        <w:rPr>
          <w:color w:val="000000"/>
          <w:sz w:val="28"/>
          <w:szCs w:val="28"/>
        </w:rPr>
      </w:pPr>
      <w:r w:rsidRPr="004A2211">
        <w:rPr>
          <w:color w:val="000000"/>
          <w:sz w:val="28"/>
          <w:szCs w:val="28"/>
        </w:rPr>
        <w:t>Слизистая оболочка преддверия: умеренно увлажнена</w:t>
      </w:r>
      <w:r w:rsidR="00FC15FE" w:rsidRPr="004A2211">
        <w:rPr>
          <w:color w:val="000000"/>
          <w:sz w:val="28"/>
          <w:szCs w:val="28"/>
        </w:rPr>
        <w:t>, бледно</w:t>
      </w:r>
      <w:r w:rsidR="004A2211">
        <w:rPr>
          <w:color w:val="000000"/>
          <w:sz w:val="28"/>
          <w:szCs w:val="28"/>
        </w:rPr>
        <w:t xml:space="preserve"> –</w:t>
      </w:r>
      <w:r w:rsidR="004A2211" w:rsidRPr="004A2211">
        <w:rPr>
          <w:color w:val="000000"/>
          <w:sz w:val="28"/>
          <w:szCs w:val="28"/>
        </w:rPr>
        <w:t xml:space="preserve"> ро</w:t>
      </w:r>
      <w:r w:rsidR="00FC15FE" w:rsidRPr="004A2211">
        <w:rPr>
          <w:color w:val="000000"/>
          <w:sz w:val="28"/>
          <w:szCs w:val="28"/>
        </w:rPr>
        <w:t>зового цвета.</w:t>
      </w:r>
    </w:p>
    <w:p w:rsidR="004B4FC3" w:rsidRPr="004A2211" w:rsidRDefault="004B4FC3" w:rsidP="004A2211">
      <w:pPr>
        <w:spacing w:line="360" w:lineRule="auto"/>
        <w:ind w:firstLine="709"/>
        <w:jc w:val="both"/>
        <w:rPr>
          <w:color w:val="000000"/>
          <w:sz w:val="28"/>
          <w:szCs w:val="28"/>
        </w:rPr>
      </w:pPr>
      <w:r w:rsidRPr="004A2211">
        <w:rPr>
          <w:color w:val="000000"/>
          <w:sz w:val="28"/>
          <w:szCs w:val="28"/>
        </w:rPr>
        <w:t xml:space="preserve">Прикрепление уздечек губ и языка в норме. Глубина преддверия полости рта средняя – </w:t>
      </w:r>
      <w:smartTag w:uri="urn:schemas-microsoft-com:office:smarttags" w:element="metricconverter">
        <w:smartTagPr>
          <w:attr w:name="ProductID" w:val="8 мм"/>
        </w:smartTagPr>
        <w:r w:rsidRPr="004A2211">
          <w:rPr>
            <w:color w:val="000000"/>
            <w:sz w:val="28"/>
            <w:szCs w:val="28"/>
          </w:rPr>
          <w:t>8</w:t>
        </w:r>
        <w:r w:rsidR="004A2211">
          <w:rPr>
            <w:color w:val="000000"/>
            <w:sz w:val="28"/>
            <w:szCs w:val="28"/>
          </w:rPr>
          <w:t> </w:t>
        </w:r>
        <w:r w:rsidR="004A2211" w:rsidRPr="004A2211">
          <w:rPr>
            <w:color w:val="000000"/>
            <w:sz w:val="28"/>
            <w:szCs w:val="28"/>
          </w:rPr>
          <w:t>мм</w:t>
        </w:r>
      </w:smartTag>
      <w:r w:rsidRPr="004A2211">
        <w:rPr>
          <w:color w:val="000000"/>
          <w:sz w:val="28"/>
          <w:szCs w:val="28"/>
        </w:rPr>
        <w:t xml:space="preserve">. Прикус: </w:t>
      </w:r>
      <w:proofErr w:type="spellStart"/>
      <w:r w:rsidRPr="004A2211">
        <w:rPr>
          <w:color w:val="000000"/>
          <w:sz w:val="28"/>
          <w:szCs w:val="28"/>
        </w:rPr>
        <w:t>ортогнатический</w:t>
      </w:r>
      <w:proofErr w:type="spellEnd"/>
      <w:r w:rsidRPr="004A2211">
        <w:rPr>
          <w:color w:val="000000"/>
          <w:sz w:val="28"/>
          <w:szCs w:val="28"/>
        </w:rPr>
        <w:t>.</w:t>
      </w:r>
    </w:p>
    <w:p w:rsidR="00FB63FB" w:rsidRPr="000B4AE7" w:rsidRDefault="00FB63FB" w:rsidP="004A2211">
      <w:pPr>
        <w:spacing w:line="360" w:lineRule="auto"/>
        <w:ind w:firstLine="709"/>
        <w:jc w:val="both"/>
        <w:rPr>
          <w:color w:val="000000"/>
          <w:sz w:val="28"/>
          <w:szCs w:val="28"/>
          <w:u w:val="single"/>
        </w:rPr>
      </w:pPr>
      <w:r w:rsidRPr="004A2211">
        <w:rPr>
          <w:color w:val="000000"/>
          <w:sz w:val="28"/>
          <w:szCs w:val="28"/>
          <w:u w:val="single"/>
        </w:rPr>
        <w:t>Осмотр очага поражения</w:t>
      </w:r>
      <w:r w:rsidRPr="000B4AE7">
        <w:rPr>
          <w:color w:val="000000"/>
          <w:sz w:val="28"/>
          <w:szCs w:val="28"/>
          <w:u w:val="single"/>
        </w:rPr>
        <w:t>:</w:t>
      </w:r>
    </w:p>
    <w:p w:rsidR="004B4FC3" w:rsidRPr="004A2211" w:rsidRDefault="00FB63FB" w:rsidP="004A2211">
      <w:pPr>
        <w:spacing w:line="360" w:lineRule="auto"/>
        <w:ind w:firstLine="709"/>
        <w:jc w:val="both"/>
        <w:rPr>
          <w:color w:val="000000"/>
          <w:sz w:val="28"/>
          <w:szCs w:val="28"/>
        </w:rPr>
      </w:pPr>
      <w:r w:rsidRPr="004A2211">
        <w:rPr>
          <w:color w:val="000000"/>
          <w:sz w:val="28"/>
          <w:szCs w:val="28"/>
        </w:rPr>
        <w:t xml:space="preserve">На фоне бледно-розовой слизистой оболочки нижней губы видны две афты, размером 5 * </w:t>
      </w:r>
      <w:smartTag w:uri="urn:schemas-microsoft-com:office:smarttags" w:element="metricconverter">
        <w:smartTagPr>
          <w:attr w:name="ProductID" w:val="8 мм"/>
        </w:smartTagPr>
        <w:r w:rsidRPr="004A2211">
          <w:rPr>
            <w:color w:val="000000"/>
            <w:sz w:val="28"/>
            <w:szCs w:val="28"/>
          </w:rPr>
          <w:t>8</w:t>
        </w:r>
        <w:r w:rsidR="004A2211">
          <w:rPr>
            <w:color w:val="000000"/>
            <w:sz w:val="28"/>
            <w:szCs w:val="28"/>
          </w:rPr>
          <w:t> </w:t>
        </w:r>
        <w:r w:rsidR="004A2211" w:rsidRPr="004A2211">
          <w:rPr>
            <w:color w:val="000000"/>
            <w:sz w:val="28"/>
            <w:szCs w:val="28"/>
          </w:rPr>
          <w:t>мм</w:t>
        </w:r>
      </w:smartTag>
      <w:r w:rsidRPr="004A2211">
        <w:rPr>
          <w:color w:val="000000"/>
          <w:sz w:val="28"/>
          <w:szCs w:val="28"/>
        </w:rPr>
        <w:t xml:space="preserve">, окруженные ярким венчиком воспалительной гиперемии, </w:t>
      </w:r>
      <w:proofErr w:type="gramStart"/>
      <w:r w:rsidRPr="004A2211">
        <w:rPr>
          <w:color w:val="000000"/>
          <w:sz w:val="28"/>
          <w:szCs w:val="28"/>
        </w:rPr>
        <w:t>покрыта</w:t>
      </w:r>
      <w:proofErr w:type="gramEnd"/>
      <w:r w:rsidRPr="004A2211">
        <w:rPr>
          <w:color w:val="000000"/>
          <w:sz w:val="28"/>
          <w:szCs w:val="28"/>
        </w:rPr>
        <w:t xml:space="preserve"> серо-белыми бляшками фибринозного налета. Поверхность гладкая, граница четкая, незначительно выступает над окружающей слизистой оболочкой. При пальпации патологические элементы мягкие, болезненные.</w:t>
      </w:r>
    </w:p>
    <w:p w:rsidR="00A74C49" w:rsidRPr="004A2211" w:rsidRDefault="000B4AE7" w:rsidP="004A2211">
      <w:pPr>
        <w:spacing w:line="360" w:lineRule="auto"/>
        <w:ind w:firstLine="709"/>
        <w:jc w:val="both"/>
        <w:rPr>
          <w:color w:val="000000"/>
          <w:sz w:val="28"/>
          <w:szCs w:val="28"/>
        </w:rPr>
      </w:pPr>
      <w:r w:rsidRPr="004A2211">
        <w:rPr>
          <w:color w:val="000000"/>
          <w:sz w:val="28"/>
          <w:szCs w:val="28"/>
        </w:rPr>
        <w:lastRenderedPageBreak/>
        <w:t>Осмотр собственно полости рта.</w:t>
      </w:r>
    </w:p>
    <w:p w:rsidR="00930242" w:rsidRPr="004A2211" w:rsidRDefault="00930242" w:rsidP="004A2211">
      <w:pPr>
        <w:spacing w:line="360" w:lineRule="auto"/>
        <w:ind w:firstLine="709"/>
        <w:jc w:val="both"/>
        <w:rPr>
          <w:color w:val="000000"/>
          <w:sz w:val="28"/>
          <w:szCs w:val="28"/>
        </w:rPr>
      </w:pPr>
      <w:r w:rsidRPr="004A2211">
        <w:rPr>
          <w:color w:val="000000"/>
          <w:sz w:val="28"/>
          <w:szCs w:val="28"/>
        </w:rPr>
        <w:t>Слизистая оболочка губ, щек, твердого и мягкого неба бледно – розового цвета, умеренно увлажнена, без патологических изменений.</w:t>
      </w:r>
    </w:p>
    <w:p w:rsidR="00930242" w:rsidRPr="004A2211" w:rsidRDefault="00930242" w:rsidP="004A2211">
      <w:pPr>
        <w:spacing w:line="360" w:lineRule="auto"/>
        <w:ind w:firstLine="709"/>
        <w:jc w:val="both"/>
        <w:rPr>
          <w:i/>
          <w:color w:val="000000"/>
          <w:sz w:val="28"/>
        </w:rPr>
      </w:pPr>
      <w:r w:rsidRPr="004A2211">
        <w:rPr>
          <w:color w:val="000000"/>
          <w:sz w:val="28"/>
          <w:szCs w:val="28"/>
        </w:rPr>
        <w:t>Язык нормального размера, формы,</w:t>
      </w:r>
      <w:r w:rsidR="004A2211">
        <w:rPr>
          <w:color w:val="000000"/>
          <w:sz w:val="28"/>
          <w:szCs w:val="28"/>
        </w:rPr>
        <w:t xml:space="preserve"> </w:t>
      </w:r>
      <w:r w:rsidRPr="004A2211">
        <w:rPr>
          <w:color w:val="000000"/>
          <w:sz w:val="28"/>
          <w:szCs w:val="28"/>
        </w:rPr>
        <w:t xml:space="preserve">слизистая оболочка спинки языка обложена незначительным количеством белого налета, </w:t>
      </w:r>
      <w:r w:rsidR="00AA19BA" w:rsidRPr="004A2211">
        <w:rPr>
          <w:color w:val="000000"/>
          <w:sz w:val="28"/>
          <w:szCs w:val="28"/>
        </w:rPr>
        <w:t>умеренно увлажнена.</w:t>
      </w:r>
      <w:r w:rsidRPr="004A2211">
        <w:rPr>
          <w:color w:val="000000"/>
          <w:sz w:val="28"/>
          <w:szCs w:val="28"/>
        </w:rPr>
        <w:t xml:space="preserve"> Болезненности, жжения</w:t>
      </w:r>
      <w:r w:rsidR="004A2211">
        <w:rPr>
          <w:color w:val="000000"/>
          <w:sz w:val="28"/>
          <w:szCs w:val="28"/>
        </w:rPr>
        <w:t xml:space="preserve"> </w:t>
      </w:r>
      <w:r w:rsidRPr="004A2211">
        <w:rPr>
          <w:color w:val="000000"/>
          <w:sz w:val="28"/>
          <w:szCs w:val="28"/>
        </w:rPr>
        <w:t>языка не выявляется.</w:t>
      </w:r>
      <w:r w:rsidR="00AA19BA" w:rsidRPr="004A2211">
        <w:rPr>
          <w:color w:val="000000"/>
          <w:sz w:val="28"/>
          <w:szCs w:val="28"/>
        </w:rPr>
        <w:t xml:space="preserve"> </w:t>
      </w:r>
      <w:r w:rsidRPr="004A2211">
        <w:rPr>
          <w:color w:val="000000"/>
          <w:sz w:val="28"/>
          <w:szCs w:val="28"/>
        </w:rPr>
        <w:t>Состояние фолликулярного аппарата языка без патологических изменений.</w:t>
      </w:r>
      <w:r w:rsidR="004A2211">
        <w:rPr>
          <w:color w:val="000000"/>
          <w:sz w:val="28"/>
          <w:szCs w:val="28"/>
        </w:rPr>
        <w:t xml:space="preserve"> </w:t>
      </w:r>
      <w:r w:rsidRPr="004A2211">
        <w:rPr>
          <w:color w:val="000000"/>
          <w:sz w:val="28"/>
          <w:szCs w:val="28"/>
        </w:rPr>
        <w:t>Зев бледно-розового цвета, нормально увлажнен.</w:t>
      </w:r>
      <w:r w:rsidR="00AA19BA" w:rsidRPr="004A2211">
        <w:rPr>
          <w:color w:val="000000"/>
          <w:sz w:val="28"/>
          <w:szCs w:val="28"/>
        </w:rPr>
        <w:t xml:space="preserve"> </w:t>
      </w:r>
      <w:r w:rsidRPr="004A2211">
        <w:rPr>
          <w:color w:val="000000"/>
          <w:sz w:val="28"/>
          <w:szCs w:val="28"/>
        </w:rPr>
        <w:t>Миндалины не увеличены,</w:t>
      </w:r>
      <w:r w:rsidR="00AA19BA" w:rsidRPr="004A2211">
        <w:rPr>
          <w:color w:val="000000"/>
          <w:sz w:val="28"/>
          <w:szCs w:val="28"/>
        </w:rPr>
        <w:t xml:space="preserve"> не выходят за пределы небных дужек,</w:t>
      </w:r>
      <w:r w:rsidRPr="004A2211">
        <w:rPr>
          <w:color w:val="000000"/>
          <w:sz w:val="28"/>
          <w:szCs w:val="28"/>
        </w:rPr>
        <w:t xml:space="preserve"> гнойных пробок в лакунах не выявлено, налета</w:t>
      </w:r>
      <w:r w:rsidRPr="004A2211">
        <w:rPr>
          <w:i/>
          <w:color w:val="000000"/>
          <w:sz w:val="28"/>
          <w:szCs w:val="28"/>
        </w:rPr>
        <w:t xml:space="preserve"> </w:t>
      </w:r>
      <w:r w:rsidRPr="004A2211">
        <w:rPr>
          <w:color w:val="000000"/>
          <w:sz w:val="28"/>
          <w:szCs w:val="28"/>
        </w:rPr>
        <w:t>нет.</w:t>
      </w:r>
    </w:p>
    <w:p w:rsidR="00411630" w:rsidRPr="000B4AE7" w:rsidRDefault="00A95754" w:rsidP="004A2211">
      <w:pPr>
        <w:spacing w:line="360" w:lineRule="auto"/>
        <w:ind w:firstLine="709"/>
        <w:jc w:val="both"/>
        <w:rPr>
          <w:color w:val="000000"/>
          <w:sz w:val="28"/>
          <w:szCs w:val="28"/>
        </w:rPr>
      </w:pPr>
      <w:r w:rsidRPr="000B4AE7">
        <w:rPr>
          <w:color w:val="000000"/>
          <w:sz w:val="28"/>
          <w:szCs w:val="28"/>
        </w:rPr>
        <w:t>Дополнительные методы обследования.</w:t>
      </w:r>
    </w:p>
    <w:p w:rsidR="00A95754" w:rsidRPr="004A2211" w:rsidRDefault="00935396" w:rsidP="004A2211">
      <w:pPr>
        <w:spacing w:line="360" w:lineRule="auto"/>
        <w:ind w:firstLine="709"/>
        <w:jc w:val="both"/>
        <w:rPr>
          <w:color w:val="000000"/>
          <w:sz w:val="28"/>
          <w:szCs w:val="28"/>
        </w:rPr>
      </w:pPr>
      <w:r w:rsidRPr="004A2211">
        <w:rPr>
          <w:color w:val="000000"/>
          <w:sz w:val="28"/>
          <w:szCs w:val="28"/>
        </w:rPr>
        <w:t xml:space="preserve">1. </w:t>
      </w:r>
      <w:r w:rsidR="0003042F" w:rsidRPr="004A2211">
        <w:rPr>
          <w:color w:val="000000"/>
          <w:sz w:val="28"/>
          <w:szCs w:val="28"/>
        </w:rPr>
        <w:t>Общий анализ крови</w:t>
      </w:r>
    </w:p>
    <w:p w:rsidR="00935396" w:rsidRPr="004A2211" w:rsidRDefault="00935396" w:rsidP="004A2211">
      <w:pPr>
        <w:spacing w:line="360" w:lineRule="auto"/>
        <w:ind w:firstLine="709"/>
        <w:jc w:val="both"/>
        <w:rPr>
          <w:color w:val="000000"/>
          <w:sz w:val="28"/>
          <w:szCs w:val="28"/>
        </w:rPr>
      </w:pPr>
      <w:r w:rsidRPr="004A2211">
        <w:rPr>
          <w:color w:val="000000"/>
          <w:sz w:val="28"/>
          <w:szCs w:val="28"/>
        </w:rPr>
        <w:t xml:space="preserve">Гемоглобин: </w:t>
      </w:r>
      <w:smartTag w:uri="urn:schemas-microsoft-com:office:smarttags" w:element="metricconverter">
        <w:smartTagPr>
          <w:attr w:name="ProductID" w:val="134 г"/>
        </w:smartTagPr>
        <w:r w:rsidR="004A2211" w:rsidRPr="004A2211">
          <w:rPr>
            <w:color w:val="000000"/>
            <w:sz w:val="28"/>
            <w:szCs w:val="28"/>
          </w:rPr>
          <w:t>134 </w:t>
        </w:r>
        <w:proofErr w:type="spellStart"/>
        <w:r w:rsidR="004A2211" w:rsidRPr="004A2211">
          <w:rPr>
            <w:color w:val="000000"/>
            <w:sz w:val="28"/>
            <w:szCs w:val="28"/>
          </w:rPr>
          <w:t>г</w:t>
        </w:r>
      </w:smartTag>
      <w:r w:rsidR="004A2211">
        <w:rPr>
          <w:color w:val="000000"/>
          <w:sz w:val="28"/>
          <w:szCs w:val="28"/>
        </w:rPr>
        <w:t>.</w:t>
      </w:r>
      <w:r w:rsidR="004A2211" w:rsidRPr="004A2211">
        <w:rPr>
          <w:color w:val="000000"/>
          <w:sz w:val="28"/>
          <w:szCs w:val="28"/>
        </w:rPr>
        <w:t>⁄</w:t>
      </w:r>
      <w:proofErr w:type="gramStart"/>
      <w:r w:rsidRPr="004A2211">
        <w:rPr>
          <w:color w:val="000000"/>
          <w:sz w:val="28"/>
          <w:szCs w:val="28"/>
        </w:rPr>
        <w:t>л</w:t>
      </w:r>
      <w:proofErr w:type="spellEnd"/>
      <w:proofErr w:type="gramEnd"/>
    </w:p>
    <w:p w:rsidR="00935396" w:rsidRPr="004A2211" w:rsidRDefault="00935396" w:rsidP="004A2211">
      <w:pPr>
        <w:spacing w:line="360" w:lineRule="auto"/>
        <w:ind w:firstLine="709"/>
        <w:jc w:val="both"/>
        <w:rPr>
          <w:color w:val="000000"/>
          <w:sz w:val="28"/>
          <w:szCs w:val="28"/>
        </w:rPr>
      </w:pPr>
      <w:r w:rsidRPr="004A2211">
        <w:rPr>
          <w:color w:val="000000"/>
          <w:sz w:val="28"/>
          <w:szCs w:val="28"/>
        </w:rPr>
        <w:t xml:space="preserve">Эритроциты: 4,5Ч10 </w:t>
      </w:r>
      <w:r w:rsidRPr="004A2211">
        <w:rPr>
          <w:color w:val="000000"/>
          <w:sz w:val="28"/>
          <w:szCs w:val="16"/>
        </w:rPr>
        <w:t>12</w:t>
      </w:r>
    </w:p>
    <w:p w:rsidR="00935396" w:rsidRPr="004A2211" w:rsidRDefault="00935396" w:rsidP="004A2211">
      <w:pPr>
        <w:spacing w:line="360" w:lineRule="auto"/>
        <w:ind w:firstLine="709"/>
        <w:jc w:val="both"/>
        <w:rPr>
          <w:color w:val="000000"/>
          <w:sz w:val="28"/>
          <w:szCs w:val="28"/>
        </w:rPr>
      </w:pPr>
      <w:r w:rsidRPr="004A2211">
        <w:rPr>
          <w:color w:val="000000"/>
          <w:sz w:val="28"/>
          <w:szCs w:val="28"/>
        </w:rPr>
        <w:t>Цветовой показатель:</w:t>
      </w:r>
      <w:r w:rsidR="004A2211">
        <w:rPr>
          <w:color w:val="000000"/>
          <w:sz w:val="28"/>
          <w:szCs w:val="28"/>
        </w:rPr>
        <w:t xml:space="preserve"> </w:t>
      </w:r>
      <w:r w:rsidRPr="004A2211">
        <w:rPr>
          <w:color w:val="000000"/>
          <w:sz w:val="28"/>
          <w:szCs w:val="28"/>
        </w:rPr>
        <w:t>0,9</w:t>
      </w:r>
    </w:p>
    <w:p w:rsidR="00935396" w:rsidRPr="004A2211" w:rsidRDefault="00935396" w:rsidP="004A2211">
      <w:pPr>
        <w:spacing w:line="360" w:lineRule="auto"/>
        <w:ind w:firstLine="709"/>
        <w:jc w:val="both"/>
        <w:rPr>
          <w:color w:val="000000"/>
          <w:sz w:val="28"/>
          <w:szCs w:val="28"/>
        </w:rPr>
      </w:pPr>
      <w:proofErr w:type="spellStart"/>
      <w:r w:rsidRPr="004A2211">
        <w:rPr>
          <w:color w:val="000000"/>
          <w:sz w:val="28"/>
          <w:szCs w:val="28"/>
        </w:rPr>
        <w:t>Ретикулоциты</w:t>
      </w:r>
      <w:proofErr w:type="spellEnd"/>
      <w:r w:rsidRPr="004A2211">
        <w:rPr>
          <w:color w:val="000000"/>
          <w:sz w:val="28"/>
          <w:szCs w:val="28"/>
        </w:rPr>
        <w:t>: 0,</w:t>
      </w:r>
      <w:r w:rsidR="004A2211" w:rsidRPr="004A2211">
        <w:rPr>
          <w:color w:val="000000"/>
          <w:sz w:val="28"/>
          <w:szCs w:val="28"/>
        </w:rPr>
        <w:t>5</w:t>
      </w:r>
      <w:r w:rsidR="004A2211">
        <w:rPr>
          <w:color w:val="000000"/>
          <w:sz w:val="28"/>
          <w:szCs w:val="28"/>
        </w:rPr>
        <w:t>%</w:t>
      </w:r>
    </w:p>
    <w:p w:rsidR="00935396" w:rsidRPr="004A2211" w:rsidRDefault="00935396" w:rsidP="004A2211">
      <w:pPr>
        <w:spacing w:line="360" w:lineRule="auto"/>
        <w:ind w:firstLine="709"/>
        <w:jc w:val="both"/>
        <w:rPr>
          <w:color w:val="000000"/>
          <w:sz w:val="28"/>
          <w:szCs w:val="28"/>
        </w:rPr>
      </w:pPr>
      <w:r w:rsidRPr="004A2211">
        <w:rPr>
          <w:color w:val="000000"/>
          <w:sz w:val="28"/>
          <w:szCs w:val="28"/>
        </w:rPr>
        <w:t xml:space="preserve">Тромбоциты: 290Ч10 </w:t>
      </w:r>
      <w:r w:rsidRPr="004A2211">
        <w:rPr>
          <w:color w:val="000000"/>
          <w:sz w:val="28"/>
        </w:rPr>
        <w:t>9</w:t>
      </w:r>
    </w:p>
    <w:p w:rsidR="00935396" w:rsidRPr="004A2211" w:rsidRDefault="00935396" w:rsidP="004A2211">
      <w:pPr>
        <w:spacing w:line="360" w:lineRule="auto"/>
        <w:ind w:firstLine="709"/>
        <w:jc w:val="both"/>
        <w:rPr>
          <w:color w:val="000000"/>
          <w:sz w:val="28"/>
          <w:szCs w:val="28"/>
        </w:rPr>
      </w:pPr>
      <w:r w:rsidRPr="004A2211">
        <w:rPr>
          <w:color w:val="000000"/>
          <w:sz w:val="28"/>
          <w:szCs w:val="28"/>
        </w:rPr>
        <w:t>СОЭ:</w:t>
      </w:r>
      <w:r w:rsidR="004A2211">
        <w:rPr>
          <w:color w:val="000000"/>
          <w:sz w:val="28"/>
          <w:szCs w:val="28"/>
        </w:rPr>
        <w:t xml:space="preserve"> </w:t>
      </w:r>
      <w:r w:rsidRPr="004A2211">
        <w:rPr>
          <w:color w:val="000000"/>
          <w:sz w:val="28"/>
          <w:szCs w:val="28"/>
        </w:rPr>
        <w:t>8 </w:t>
      </w:r>
      <w:proofErr w:type="spellStart"/>
      <w:r w:rsidRPr="004A2211">
        <w:rPr>
          <w:color w:val="000000"/>
          <w:sz w:val="28"/>
          <w:szCs w:val="28"/>
        </w:rPr>
        <w:t>мм⁄ч</w:t>
      </w:r>
      <w:proofErr w:type="spellEnd"/>
    </w:p>
    <w:p w:rsidR="00935396" w:rsidRPr="004A2211" w:rsidRDefault="00935396" w:rsidP="004A2211">
      <w:pPr>
        <w:spacing w:line="360" w:lineRule="auto"/>
        <w:ind w:firstLine="709"/>
        <w:jc w:val="both"/>
        <w:rPr>
          <w:color w:val="000000"/>
          <w:sz w:val="28"/>
          <w:szCs w:val="28"/>
        </w:rPr>
      </w:pPr>
      <w:r w:rsidRPr="004A2211">
        <w:rPr>
          <w:color w:val="000000"/>
          <w:sz w:val="28"/>
          <w:szCs w:val="28"/>
        </w:rPr>
        <w:t xml:space="preserve">Лейкоциты: 5Ч10 </w:t>
      </w:r>
      <w:r w:rsidRPr="004A2211">
        <w:rPr>
          <w:color w:val="000000"/>
          <w:sz w:val="28"/>
        </w:rPr>
        <w:t>9</w:t>
      </w:r>
    </w:p>
    <w:p w:rsidR="00935396" w:rsidRPr="004A2211" w:rsidRDefault="00935396" w:rsidP="004A2211">
      <w:pPr>
        <w:spacing w:line="360" w:lineRule="auto"/>
        <w:ind w:firstLine="709"/>
        <w:jc w:val="both"/>
        <w:rPr>
          <w:color w:val="000000"/>
          <w:sz w:val="28"/>
          <w:szCs w:val="28"/>
        </w:rPr>
      </w:pPr>
      <w:proofErr w:type="spellStart"/>
      <w:r w:rsidRPr="004A2211">
        <w:rPr>
          <w:color w:val="000000"/>
          <w:sz w:val="28"/>
          <w:szCs w:val="28"/>
        </w:rPr>
        <w:t>Палочкоядерные</w:t>
      </w:r>
      <w:proofErr w:type="spellEnd"/>
      <w:r w:rsidRPr="004A2211">
        <w:rPr>
          <w:color w:val="000000"/>
          <w:sz w:val="28"/>
          <w:szCs w:val="28"/>
        </w:rPr>
        <w:t>:</w:t>
      </w:r>
      <w:r w:rsidR="004A2211">
        <w:rPr>
          <w:color w:val="000000"/>
          <w:sz w:val="28"/>
          <w:szCs w:val="28"/>
        </w:rPr>
        <w:t xml:space="preserve"> </w:t>
      </w:r>
      <w:r w:rsidR="004A2211" w:rsidRPr="004A2211">
        <w:rPr>
          <w:color w:val="000000"/>
          <w:sz w:val="28"/>
          <w:szCs w:val="28"/>
        </w:rPr>
        <w:t>2</w:t>
      </w:r>
      <w:r w:rsidR="004A2211">
        <w:rPr>
          <w:color w:val="000000"/>
          <w:sz w:val="28"/>
          <w:szCs w:val="28"/>
        </w:rPr>
        <w:t>%</w:t>
      </w:r>
    </w:p>
    <w:p w:rsidR="00935396" w:rsidRPr="004A2211" w:rsidRDefault="00935396" w:rsidP="004A2211">
      <w:pPr>
        <w:spacing w:line="360" w:lineRule="auto"/>
        <w:ind w:firstLine="709"/>
        <w:jc w:val="both"/>
        <w:rPr>
          <w:color w:val="000000"/>
          <w:sz w:val="28"/>
          <w:szCs w:val="28"/>
        </w:rPr>
      </w:pPr>
      <w:r w:rsidRPr="004A2211">
        <w:rPr>
          <w:color w:val="000000"/>
          <w:sz w:val="28"/>
          <w:szCs w:val="28"/>
        </w:rPr>
        <w:t>Сегментоядерные:</w:t>
      </w:r>
      <w:r w:rsidR="004A2211">
        <w:rPr>
          <w:color w:val="000000"/>
          <w:sz w:val="28"/>
          <w:szCs w:val="28"/>
        </w:rPr>
        <w:t xml:space="preserve"> </w:t>
      </w:r>
      <w:r w:rsidRPr="004A2211">
        <w:rPr>
          <w:color w:val="000000"/>
          <w:sz w:val="28"/>
          <w:szCs w:val="28"/>
        </w:rPr>
        <w:t>5</w:t>
      </w:r>
      <w:r w:rsidR="004A2211" w:rsidRPr="004A2211">
        <w:rPr>
          <w:color w:val="000000"/>
          <w:sz w:val="28"/>
          <w:szCs w:val="28"/>
        </w:rPr>
        <w:t>7</w:t>
      </w:r>
      <w:r w:rsidR="004A2211">
        <w:rPr>
          <w:color w:val="000000"/>
          <w:sz w:val="28"/>
          <w:szCs w:val="28"/>
        </w:rPr>
        <w:t>%</w:t>
      </w:r>
    </w:p>
    <w:p w:rsidR="00935396" w:rsidRPr="004A2211" w:rsidRDefault="00935396" w:rsidP="004A2211">
      <w:pPr>
        <w:spacing w:line="360" w:lineRule="auto"/>
        <w:ind w:firstLine="709"/>
        <w:jc w:val="both"/>
        <w:rPr>
          <w:color w:val="000000"/>
          <w:sz w:val="28"/>
          <w:szCs w:val="28"/>
        </w:rPr>
      </w:pPr>
      <w:r w:rsidRPr="004A2211">
        <w:rPr>
          <w:color w:val="000000"/>
          <w:sz w:val="28"/>
          <w:szCs w:val="28"/>
        </w:rPr>
        <w:t>Эозинофилы:</w:t>
      </w:r>
      <w:r w:rsidR="004A2211">
        <w:rPr>
          <w:color w:val="000000"/>
          <w:sz w:val="28"/>
          <w:szCs w:val="28"/>
        </w:rPr>
        <w:t xml:space="preserve"> </w:t>
      </w:r>
      <w:r w:rsidR="004A2211" w:rsidRPr="004A2211">
        <w:rPr>
          <w:color w:val="000000"/>
          <w:sz w:val="28"/>
          <w:szCs w:val="28"/>
        </w:rPr>
        <w:t>9</w:t>
      </w:r>
      <w:r w:rsidR="004A2211">
        <w:rPr>
          <w:color w:val="000000"/>
          <w:sz w:val="28"/>
          <w:szCs w:val="28"/>
        </w:rPr>
        <w:t>%</w:t>
      </w:r>
    </w:p>
    <w:p w:rsidR="00935396" w:rsidRPr="004A2211" w:rsidRDefault="00935396" w:rsidP="004A2211">
      <w:pPr>
        <w:spacing w:line="360" w:lineRule="auto"/>
        <w:ind w:firstLine="709"/>
        <w:jc w:val="both"/>
        <w:rPr>
          <w:color w:val="000000"/>
          <w:sz w:val="28"/>
          <w:szCs w:val="28"/>
        </w:rPr>
      </w:pPr>
      <w:r w:rsidRPr="004A2211">
        <w:rPr>
          <w:color w:val="000000"/>
          <w:sz w:val="28"/>
          <w:szCs w:val="28"/>
        </w:rPr>
        <w:t xml:space="preserve">Базофилы: </w:t>
      </w:r>
      <w:r w:rsidR="004A2211" w:rsidRPr="004A2211">
        <w:rPr>
          <w:color w:val="000000"/>
          <w:sz w:val="28"/>
          <w:szCs w:val="28"/>
        </w:rPr>
        <w:t>0</w:t>
      </w:r>
      <w:r w:rsidR="004A2211">
        <w:rPr>
          <w:color w:val="000000"/>
          <w:sz w:val="28"/>
          <w:szCs w:val="28"/>
        </w:rPr>
        <w:t>%</w:t>
      </w:r>
    </w:p>
    <w:p w:rsidR="00935396" w:rsidRPr="004A2211" w:rsidRDefault="00935396" w:rsidP="004A2211">
      <w:pPr>
        <w:spacing w:line="360" w:lineRule="auto"/>
        <w:ind w:firstLine="709"/>
        <w:jc w:val="both"/>
        <w:rPr>
          <w:color w:val="000000"/>
          <w:sz w:val="28"/>
          <w:szCs w:val="28"/>
        </w:rPr>
      </w:pPr>
      <w:r w:rsidRPr="004A2211">
        <w:rPr>
          <w:color w:val="000000"/>
          <w:sz w:val="28"/>
          <w:szCs w:val="28"/>
        </w:rPr>
        <w:t>Лимфоциты: 3</w:t>
      </w:r>
      <w:r w:rsidR="004A2211" w:rsidRPr="004A2211">
        <w:rPr>
          <w:color w:val="000000"/>
          <w:sz w:val="28"/>
          <w:szCs w:val="28"/>
        </w:rPr>
        <w:t>0</w:t>
      </w:r>
      <w:r w:rsidR="004A2211">
        <w:rPr>
          <w:color w:val="000000"/>
          <w:sz w:val="28"/>
          <w:szCs w:val="28"/>
        </w:rPr>
        <w:t>%</w:t>
      </w:r>
    </w:p>
    <w:p w:rsidR="00935396" w:rsidRPr="004A2211" w:rsidRDefault="00935396" w:rsidP="004A2211">
      <w:pPr>
        <w:spacing w:line="360" w:lineRule="auto"/>
        <w:ind w:firstLine="709"/>
        <w:jc w:val="both"/>
        <w:rPr>
          <w:color w:val="000000"/>
          <w:sz w:val="28"/>
          <w:szCs w:val="28"/>
        </w:rPr>
      </w:pPr>
      <w:r w:rsidRPr="004A2211">
        <w:rPr>
          <w:color w:val="000000"/>
          <w:sz w:val="28"/>
          <w:szCs w:val="28"/>
        </w:rPr>
        <w:t xml:space="preserve">Моноциты: </w:t>
      </w:r>
      <w:r w:rsidR="004A2211" w:rsidRPr="004A2211">
        <w:rPr>
          <w:color w:val="000000"/>
          <w:sz w:val="28"/>
          <w:szCs w:val="28"/>
        </w:rPr>
        <w:t>3</w:t>
      </w:r>
      <w:r w:rsidR="004A2211">
        <w:rPr>
          <w:color w:val="000000"/>
          <w:sz w:val="28"/>
          <w:szCs w:val="28"/>
        </w:rPr>
        <w:t>%</w:t>
      </w:r>
    </w:p>
    <w:p w:rsidR="002E6D03" w:rsidRPr="004A2211" w:rsidRDefault="00347C3A" w:rsidP="004A2211">
      <w:pPr>
        <w:spacing w:line="360" w:lineRule="auto"/>
        <w:ind w:firstLine="709"/>
        <w:jc w:val="both"/>
        <w:rPr>
          <w:color w:val="000000"/>
          <w:sz w:val="28"/>
          <w:szCs w:val="28"/>
        </w:rPr>
      </w:pPr>
      <w:r w:rsidRPr="004A2211">
        <w:rPr>
          <w:color w:val="000000"/>
          <w:sz w:val="28"/>
          <w:szCs w:val="28"/>
        </w:rPr>
        <w:t>2. Анализ крови на содержание глюкозы</w:t>
      </w:r>
    </w:p>
    <w:p w:rsidR="00DE5494" w:rsidRPr="004A2211" w:rsidRDefault="00DE5494" w:rsidP="004A2211">
      <w:pPr>
        <w:spacing w:line="360" w:lineRule="auto"/>
        <w:ind w:firstLine="709"/>
        <w:jc w:val="both"/>
        <w:rPr>
          <w:color w:val="000000"/>
          <w:sz w:val="28"/>
          <w:szCs w:val="28"/>
        </w:rPr>
      </w:pPr>
      <w:r w:rsidRPr="004A2211">
        <w:rPr>
          <w:color w:val="000000"/>
          <w:sz w:val="28"/>
          <w:szCs w:val="28"/>
        </w:rPr>
        <w:t xml:space="preserve">4,5 </w:t>
      </w:r>
      <w:proofErr w:type="spellStart"/>
      <w:r w:rsidRPr="004A2211">
        <w:rPr>
          <w:color w:val="000000"/>
          <w:sz w:val="28"/>
          <w:szCs w:val="28"/>
        </w:rPr>
        <w:t>ммоль</w:t>
      </w:r>
      <w:proofErr w:type="spellEnd"/>
      <w:r w:rsidRPr="004A2211">
        <w:rPr>
          <w:color w:val="000000"/>
          <w:sz w:val="28"/>
          <w:szCs w:val="28"/>
        </w:rPr>
        <w:t>/л</w:t>
      </w:r>
    </w:p>
    <w:p w:rsidR="00763FB1" w:rsidRPr="004A2211" w:rsidRDefault="00763FB1" w:rsidP="004A2211">
      <w:pPr>
        <w:spacing w:line="360" w:lineRule="auto"/>
        <w:ind w:firstLine="709"/>
        <w:jc w:val="both"/>
        <w:rPr>
          <w:color w:val="000000"/>
          <w:sz w:val="28"/>
          <w:szCs w:val="28"/>
        </w:rPr>
      </w:pPr>
      <w:r w:rsidRPr="004A2211">
        <w:rPr>
          <w:color w:val="000000"/>
          <w:sz w:val="28"/>
          <w:szCs w:val="28"/>
        </w:rPr>
        <w:t>3. Биохимический анализ крови</w:t>
      </w:r>
    </w:p>
    <w:p w:rsidR="00763FB1" w:rsidRPr="004A2211" w:rsidRDefault="008B1177" w:rsidP="004A2211">
      <w:pPr>
        <w:spacing w:line="360" w:lineRule="auto"/>
        <w:ind w:firstLine="709"/>
        <w:jc w:val="both"/>
        <w:rPr>
          <w:color w:val="000000"/>
          <w:sz w:val="28"/>
          <w:szCs w:val="28"/>
        </w:rPr>
      </w:pPr>
      <w:r w:rsidRPr="004A2211">
        <w:rPr>
          <w:color w:val="000000"/>
          <w:sz w:val="28"/>
          <w:szCs w:val="28"/>
        </w:rPr>
        <w:t xml:space="preserve">АСТ – 12,2 </w:t>
      </w:r>
      <w:proofErr w:type="spellStart"/>
      <w:proofErr w:type="gramStart"/>
      <w:r w:rsidRPr="004A2211">
        <w:rPr>
          <w:color w:val="000000"/>
          <w:sz w:val="28"/>
          <w:szCs w:val="28"/>
        </w:rPr>
        <w:t>ед</w:t>
      </w:r>
      <w:proofErr w:type="spellEnd"/>
      <w:proofErr w:type="gramEnd"/>
      <w:r w:rsidRPr="004A2211">
        <w:rPr>
          <w:color w:val="000000"/>
          <w:sz w:val="28"/>
          <w:szCs w:val="28"/>
        </w:rPr>
        <w:t>/л</w:t>
      </w:r>
    </w:p>
    <w:p w:rsidR="008B1177" w:rsidRPr="004A2211" w:rsidRDefault="008B1177" w:rsidP="004A2211">
      <w:pPr>
        <w:spacing w:line="360" w:lineRule="auto"/>
        <w:ind w:firstLine="709"/>
        <w:jc w:val="both"/>
        <w:rPr>
          <w:color w:val="000000"/>
          <w:sz w:val="28"/>
          <w:szCs w:val="28"/>
        </w:rPr>
      </w:pPr>
      <w:r w:rsidRPr="004A2211">
        <w:rPr>
          <w:color w:val="000000"/>
          <w:sz w:val="28"/>
          <w:szCs w:val="28"/>
        </w:rPr>
        <w:t xml:space="preserve">АЛТ – 21,3 </w:t>
      </w:r>
      <w:proofErr w:type="spellStart"/>
      <w:proofErr w:type="gramStart"/>
      <w:r w:rsidRPr="004A2211">
        <w:rPr>
          <w:color w:val="000000"/>
          <w:sz w:val="28"/>
          <w:szCs w:val="28"/>
        </w:rPr>
        <w:t>ед</w:t>
      </w:r>
      <w:proofErr w:type="spellEnd"/>
      <w:proofErr w:type="gramEnd"/>
      <w:r w:rsidRPr="004A2211">
        <w:rPr>
          <w:color w:val="000000"/>
          <w:sz w:val="28"/>
          <w:szCs w:val="28"/>
        </w:rPr>
        <w:t>/л</w:t>
      </w:r>
    </w:p>
    <w:p w:rsidR="004A2211" w:rsidRDefault="008B1177" w:rsidP="004A2211">
      <w:pPr>
        <w:spacing w:line="360" w:lineRule="auto"/>
        <w:ind w:firstLine="709"/>
        <w:jc w:val="both"/>
        <w:rPr>
          <w:color w:val="000000"/>
          <w:sz w:val="28"/>
          <w:szCs w:val="28"/>
        </w:rPr>
      </w:pPr>
      <w:r w:rsidRPr="004A2211">
        <w:rPr>
          <w:color w:val="000000"/>
          <w:sz w:val="28"/>
          <w:szCs w:val="28"/>
        </w:rPr>
        <w:t xml:space="preserve">Билирубин общий </w:t>
      </w:r>
      <w:r w:rsidR="004A2211">
        <w:rPr>
          <w:color w:val="000000"/>
          <w:sz w:val="28"/>
          <w:szCs w:val="28"/>
        </w:rPr>
        <w:t>–</w:t>
      </w:r>
      <w:r w:rsidR="004A2211" w:rsidRPr="004A2211">
        <w:rPr>
          <w:color w:val="000000"/>
          <w:sz w:val="28"/>
          <w:szCs w:val="28"/>
        </w:rPr>
        <w:t xml:space="preserve"> </w:t>
      </w:r>
      <w:r w:rsidRPr="004A2211">
        <w:rPr>
          <w:color w:val="000000"/>
          <w:sz w:val="28"/>
          <w:szCs w:val="28"/>
        </w:rPr>
        <w:t xml:space="preserve">10,3 </w:t>
      </w:r>
      <w:proofErr w:type="spellStart"/>
      <w:r w:rsidRPr="004A2211">
        <w:rPr>
          <w:color w:val="000000"/>
          <w:sz w:val="28"/>
          <w:szCs w:val="28"/>
        </w:rPr>
        <w:t>мкмоль</w:t>
      </w:r>
      <w:proofErr w:type="spellEnd"/>
      <w:r w:rsidRPr="004A2211">
        <w:rPr>
          <w:color w:val="000000"/>
          <w:sz w:val="28"/>
          <w:szCs w:val="28"/>
        </w:rPr>
        <w:t>/л</w:t>
      </w:r>
    </w:p>
    <w:p w:rsidR="004A2211" w:rsidRDefault="008B1177" w:rsidP="004A2211">
      <w:pPr>
        <w:spacing w:line="360" w:lineRule="auto"/>
        <w:ind w:firstLine="709"/>
        <w:jc w:val="both"/>
        <w:rPr>
          <w:color w:val="000000"/>
          <w:sz w:val="28"/>
          <w:szCs w:val="28"/>
        </w:rPr>
      </w:pPr>
      <w:r w:rsidRPr="004A2211">
        <w:rPr>
          <w:color w:val="000000"/>
          <w:sz w:val="28"/>
          <w:szCs w:val="28"/>
        </w:rPr>
        <w:lastRenderedPageBreak/>
        <w:t xml:space="preserve">прямой – 3,2 </w:t>
      </w:r>
      <w:proofErr w:type="spellStart"/>
      <w:r w:rsidRPr="004A2211">
        <w:rPr>
          <w:color w:val="000000"/>
          <w:sz w:val="28"/>
          <w:szCs w:val="28"/>
        </w:rPr>
        <w:t>мкмоль</w:t>
      </w:r>
      <w:proofErr w:type="spellEnd"/>
      <w:r w:rsidRPr="004A2211">
        <w:rPr>
          <w:color w:val="000000"/>
          <w:sz w:val="28"/>
          <w:szCs w:val="28"/>
        </w:rPr>
        <w:t>/л</w:t>
      </w:r>
    </w:p>
    <w:p w:rsidR="008B1177" w:rsidRPr="004A2211" w:rsidRDefault="008B1177" w:rsidP="004A2211">
      <w:pPr>
        <w:spacing w:line="360" w:lineRule="auto"/>
        <w:ind w:firstLine="709"/>
        <w:jc w:val="both"/>
        <w:rPr>
          <w:color w:val="000000"/>
          <w:sz w:val="28"/>
          <w:szCs w:val="28"/>
        </w:rPr>
      </w:pPr>
      <w:r w:rsidRPr="004A2211">
        <w:rPr>
          <w:color w:val="000000"/>
          <w:sz w:val="28"/>
          <w:szCs w:val="28"/>
        </w:rPr>
        <w:t>непрямой</w:t>
      </w:r>
      <w:r w:rsidR="004A2211">
        <w:rPr>
          <w:color w:val="000000"/>
          <w:sz w:val="28"/>
          <w:szCs w:val="28"/>
        </w:rPr>
        <w:t xml:space="preserve"> –</w:t>
      </w:r>
    </w:p>
    <w:p w:rsidR="008B1177" w:rsidRPr="004A2211" w:rsidRDefault="008B1177" w:rsidP="004A2211">
      <w:pPr>
        <w:spacing w:line="360" w:lineRule="auto"/>
        <w:ind w:firstLine="709"/>
        <w:jc w:val="both"/>
        <w:rPr>
          <w:color w:val="000000"/>
          <w:sz w:val="28"/>
          <w:szCs w:val="28"/>
        </w:rPr>
      </w:pPr>
      <w:r w:rsidRPr="004A2211">
        <w:rPr>
          <w:color w:val="000000"/>
          <w:sz w:val="28"/>
          <w:szCs w:val="28"/>
        </w:rPr>
        <w:t xml:space="preserve">Холестерин – 3,0 </w:t>
      </w:r>
      <w:proofErr w:type="spellStart"/>
      <w:r w:rsidRPr="004A2211">
        <w:rPr>
          <w:color w:val="000000"/>
          <w:sz w:val="28"/>
          <w:szCs w:val="28"/>
        </w:rPr>
        <w:t>мкмоль</w:t>
      </w:r>
      <w:proofErr w:type="spellEnd"/>
      <w:r w:rsidRPr="004A2211">
        <w:rPr>
          <w:color w:val="000000"/>
          <w:sz w:val="28"/>
          <w:szCs w:val="28"/>
        </w:rPr>
        <w:t>/л</w:t>
      </w:r>
    </w:p>
    <w:p w:rsidR="008B1177" w:rsidRPr="004A2211" w:rsidRDefault="008B1177" w:rsidP="004A2211">
      <w:pPr>
        <w:spacing w:line="360" w:lineRule="auto"/>
        <w:ind w:firstLine="709"/>
        <w:jc w:val="both"/>
        <w:rPr>
          <w:color w:val="000000"/>
          <w:sz w:val="28"/>
          <w:szCs w:val="28"/>
        </w:rPr>
      </w:pPr>
      <w:proofErr w:type="spellStart"/>
      <w:r w:rsidRPr="004A2211">
        <w:rPr>
          <w:color w:val="000000"/>
          <w:sz w:val="28"/>
          <w:szCs w:val="28"/>
        </w:rPr>
        <w:t>Креатинин</w:t>
      </w:r>
      <w:proofErr w:type="spellEnd"/>
      <w:r w:rsidRPr="004A2211">
        <w:rPr>
          <w:color w:val="000000"/>
          <w:sz w:val="28"/>
          <w:szCs w:val="28"/>
        </w:rPr>
        <w:t xml:space="preserve"> – 72,1 </w:t>
      </w:r>
      <w:proofErr w:type="spellStart"/>
      <w:r w:rsidRPr="004A2211">
        <w:rPr>
          <w:color w:val="000000"/>
          <w:sz w:val="28"/>
          <w:szCs w:val="28"/>
        </w:rPr>
        <w:t>мкмоль</w:t>
      </w:r>
      <w:proofErr w:type="spellEnd"/>
      <w:r w:rsidRPr="004A2211">
        <w:rPr>
          <w:color w:val="000000"/>
          <w:sz w:val="28"/>
          <w:szCs w:val="28"/>
        </w:rPr>
        <w:t>/л</w:t>
      </w:r>
    </w:p>
    <w:p w:rsidR="008B1177" w:rsidRPr="004A2211" w:rsidRDefault="008B1177" w:rsidP="004A2211">
      <w:pPr>
        <w:spacing w:line="360" w:lineRule="auto"/>
        <w:ind w:firstLine="709"/>
        <w:jc w:val="both"/>
        <w:rPr>
          <w:color w:val="000000"/>
          <w:sz w:val="28"/>
          <w:szCs w:val="28"/>
        </w:rPr>
      </w:pPr>
      <w:r w:rsidRPr="004A2211">
        <w:rPr>
          <w:color w:val="000000"/>
          <w:sz w:val="28"/>
          <w:szCs w:val="28"/>
        </w:rPr>
        <w:t xml:space="preserve">Мочевина – 3,8 </w:t>
      </w:r>
      <w:proofErr w:type="spellStart"/>
      <w:r w:rsidRPr="004A2211">
        <w:rPr>
          <w:color w:val="000000"/>
          <w:sz w:val="28"/>
          <w:szCs w:val="28"/>
        </w:rPr>
        <w:t>ммоль</w:t>
      </w:r>
      <w:proofErr w:type="spellEnd"/>
      <w:r w:rsidRPr="004A2211">
        <w:rPr>
          <w:color w:val="000000"/>
          <w:sz w:val="28"/>
          <w:szCs w:val="28"/>
        </w:rPr>
        <w:t>/л</w:t>
      </w:r>
    </w:p>
    <w:p w:rsidR="00935396" w:rsidRPr="004A2211" w:rsidRDefault="008B1177" w:rsidP="004A2211">
      <w:pPr>
        <w:spacing w:line="360" w:lineRule="auto"/>
        <w:ind w:firstLine="709"/>
        <w:jc w:val="both"/>
        <w:rPr>
          <w:color w:val="000000"/>
          <w:sz w:val="28"/>
          <w:szCs w:val="28"/>
        </w:rPr>
      </w:pPr>
      <w:r w:rsidRPr="004A2211">
        <w:rPr>
          <w:color w:val="000000"/>
          <w:sz w:val="28"/>
          <w:szCs w:val="28"/>
        </w:rPr>
        <w:t xml:space="preserve">Триглицериды – 0,7 </w:t>
      </w:r>
      <w:proofErr w:type="spellStart"/>
      <w:r w:rsidRPr="004A2211">
        <w:rPr>
          <w:color w:val="000000"/>
          <w:sz w:val="28"/>
          <w:szCs w:val="28"/>
        </w:rPr>
        <w:t>ммоль</w:t>
      </w:r>
      <w:proofErr w:type="spellEnd"/>
      <w:r w:rsidRPr="004A2211">
        <w:rPr>
          <w:color w:val="000000"/>
          <w:sz w:val="28"/>
          <w:szCs w:val="28"/>
        </w:rPr>
        <w:t>/л</w:t>
      </w:r>
    </w:p>
    <w:p w:rsidR="008B1177" w:rsidRPr="004A2211" w:rsidRDefault="008B1177" w:rsidP="004A2211">
      <w:pPr>
        <w:spacing w:line="360" w:lineRule="auto"/>
        <w:ind w:firstLine="709"/>
        <w:jc w:val="both"/>
        <w:rPr>
          <w:color w:val="000000"/>
          <w:sz w:val="28"/>
          <w:szCs w:val="28"/>
        </w:rPr>
      </w:pPr>
      <w:proofErr w:type="spellStart"/>
      <w:r w:rsidRPr="004A2211">
        <w:rPr>
          <w:color w:val="000000"/>
          <w:sz w:val="28"/>
          <w:szCs w:val="28"/>
        </w:rPr>
        <w:t>Протеинограмма</w:t>
      </w:r>
      <w:proofErr w:type="spellEnd"/>
      <w:r w:rsidRPr="004A2211">
        <w:rPr>
          <w:color w:val="000000"/>
          <w:sz w:val="28"/>
          <w:szCs w:val="28"/>
        </w:rPr>
        <w:t xml:space="preserve">: общие – </w:t>
      </w:r>
      <w:smartTag w:uri="urn:schemas-microsoft-com:office:smarttags" w:element="metricconverter">
        <w:smartTagPr>
          <w:attr w:name="ProductID" w:val="74 г"/>
        </w:smartTagPr>
        <w:r w:rsidR="004A2211" w:rsidRPr="004A2211">
          <w:rPr>
            <w:color w:val="000000"/>
            <w:sz w:val="28"/>
            <w:szCs w:val="28"/>
          </w:rPr>
          <w:t>74 г</w:t>
        </w:r>
      </w:smartTag>
      <w:r w:rsidR="004A2211">
        <w:rPr>
          <w:color w:val="000000"/>
          <w:sz w:val="28"/>
          <w:szCs w:val="28"/>
        </w:rPr>
        <w:t>.</w:t>
      </w:r>
      <w:r w:rsidR="004A2211" w:rsidRPr="004A2211">
        <w:rPr>
          <w:color w:val="000000"/>
          <w:sz w:val="28"/>
          <w:szCs w:val="28"/>
        </w:rPr>
        <w:t>/</w:t>
      </w:r>
      <w:proofErr w:type="gramStart"/>
      <w:r w:rsidRPr="004A2211">
        <w:rPr>
          <w:color w:val="000000"/>
          <w:sz w:val="28"/>
          <w:szCs w:val="28"/>
        </w:rPr>
        <w:t>л</w:t>
      </w:r>
      <w:proofErr w:type="gramEnd"/>
      <w:r w:rsidRPr="004A2211">
        <w:rPr>
          <w:color w:val="000000"/>
          <w:sz w:val="28"/>
          <w:szCs w:val="28"/>
        </w:rPr>
        <w:t xml:space="preserve">, альбумины – </w:t>
      </w:r>
      <w:smartTag w:uri="urn:schemas-microsoft-com:office:smarttags" w:element="metricconverter">
        <w:smartTagPr>
          <w:attr w:name="ProductID" w:val="46 г"/>
        </w:smartTagPr>
        <w:r w:rsidR="004A2211" w:rsidRPr="004A2211">
          <w:rPr>
            <w:color w:val="000000"/>
            <w:sz w:val="28"/>
            <w:szCs w:val="28"/>
          </w:rPr>
          <w:t>46 г</w:t>
        </w:r>
      </w:smartTag>
      <w:r w:rsidR="004A2211">
        <w:rPr>
          <w:color w:val="000000"/>
          <w:sz w:val="28"/>
          <w:szCs w:val="28"/>
        </w:rPr>
        <w:t>.</w:t>
      </w:r>
      <w:r w:rsidR="004A2211" w:rsidRPr="004A2211">
        <w:rPr>
          <w:color w:val="000000"/>
          <w:sz w:val="28"/>
          <w:szCs w:val="28"/>
        </w:rPr>
        <w:t>/</w:t>
      </w:r>
      <w:r w:rsidRPr="004A2211">
        <w:rPr>
          <w:color w:val="000000"/>
          <w:sz w:val="28"/>
          <w:szCs w:val="28"/>
        </w:rPr>
        <w:t>л</w:t>
      </w:r>
    </w:p>
    <w:p w:rsidR="00E54FE4" w:rsidRPr="004A2211" w:rsidRDefault="00BC02B2" w:rsidP="004A2211">
      <w:pPr>
        <w:spacing w:line="360" w:lineRule="auto"/>
        <w:ind w:firstLine="709"/>
        <w:jc w:val="both"/>
        <w:rPr>
          <w:color w:val="000000"/>
          <w:sz w:val="28"/>
          <w:szCs w:val="28"/>
        </w:rPr>
      </w:pPr>
      <w:r w:rsidRPr="004A2211">
        <w:rPr>
          <w:color w:val="000000"/>
          <w:sz w:val="28"/>
          <w:szCs w:val="28"/>
        </w:rPr>
        <w:t>3.</w:t>
      </w:r>
      <w:r w:rsidR="00E54FE4" w:rsidRPr="004A2211">
        <w:rPr>
          <w:color w:val="000000"/>
          <w:sz w:val="28"/>
          <w:szCs w:val="28"/>
        </w:rPr>
        <w:t xml:space="preserve"> Кровь на </w:t>
      </w:r>
      <w:proofErr w:type="spellStart"/>
      <w:r w:rsidR="00E54FE4" w:rsidRPr="004A2211">
        <w:rPr>
          <w:color w:val="000000"/>
          <w:sz w:val="28"/>
          <w:szCs w:val="28"/>
          <w:lang w:val="en-US"/>
        </w:rPr>
        <w:t>Lues</w:t>
      </w:r>
      <w:proofErr w:type="spellEnd"/>
      <w:r w:rsidR="00E54FE4" w:rsidRPr="004A2211">
        <w:rPr>
          <w:color w:val="000000"/>
          <w:sz w:val="28"/>
          <w:szCs w:val="28"/>
        </w:rPr>
        <w:t xml:space="preserve">: РМП </w:t>
      </w:r>
      <w:r w:rsidR="004A2211">
        <w:rPr>
          <w:color w:val="000000"/>
          <w:sz w:val="28"/>
          <w:szCs w:val="28"/>
        </w:rPr>
        <w:t>–</w:t>
      </w:r>
      <w:r w:rsidR="004A2211" w:rsidRPr="004A2211">
        <w:rPr>
          <w:color w:val="000000"/>
          <w:sz w:val="28"/>
          <w:szCs w:val="28"/>
        </w:rPr>
        <w:t xml:space="preserve"> </w:t>
      </w:r>
      <w:r w:rsidR="00E54FE4" w:rsidRPr="004A2211">
        <w:rPr>
          <w:color w:val="000000"/>
          <w:sz w:val="28"/>
          <w:szCs w:val="28"/>
        </w:rPr>
        <w:t>отрицательно, ИФА – отрицательно</w:t>
      </w:r>
    </w:p>
    <w:p w:rsidR="004A2211" w:rsidRDefault="00E54FE4" w:rsidP="004A2211">
      <w:pPr>
        <w:spacing w:line="360" w:lineRule="auto"/>
        <w:ind w:firstLine="709"/>
        <w:jc w:val="both"/>
        <w:rPr>
          <w:color w:val="000000"/>
          <w:sz w:val="28"/>
          <w:szCs w:val="28"/>
        </w:rPr>
      </w:pPr>
      <w:r w:rsidRPr="004A2211">
        <w:rPr>
          <w:color w:val="000000"/>
          <w:sz w:val="28"/>
          <w:szCs w:val="28"/>
        </w:rPr>
        <w:t xml:space="preserve">4. Анализ на </w:t>
      </w:r>
      <w:r w:rsidRPr="004A2211">
        <w:rPr>
          <w:color w:val="000000"/>
          <w:sz w:val="28"/>
          <w:szCs w:val="28"/>
          <w:lang w:val="en-US"/>
        </w:rPr>
        <w:t>HIV</w:t>
      </w:r>
      <w:r w:rsidRPr="004A2211">
        <w:rPr>
          <w:color w:val="000000"/>
          <w:sz w:val="28"/>
          <w:szCs w:val="28"/>
        </w:rPr>
        <w:t>, антитела к ВИЧ – отрицательно</w:t>
      </w:r>
    </w:p>
    <w:p w:rsidR="00314C55" w:rsidRPr="005815DD" w:rsidRDefault="00314C55" w:rsidP="004A2211">
      <w:pPr>
        <w:spacing w:line="360" w:lineRule="auto"/>
        <w:ind w:firstLine="709"/>
        <w:jc w:val="both"/>
        <w:rPr>
          <w:b/>
          <w:color w:val="000000"/>
          <w:sz w:val="28"/>
          <w:szCs w:val="28"/>
        </w:rPr>
      </w:pPr>
      <w:r w:rsidRPr="004A2211">
        <w:rPr>
          <w:b/>
          <w:color w:val="000000"/>
          <w:sz w:val="28"/>
          <w:szCs w:val="28"/>
        </w:rPr>
        <w:t>Обоснование диагноза</w:t>
      </w:r>
      <w:r w:rsidRPr="005815DD">
        <w:rPr>
          <w:b/>
          <w:color w:val="000000"/>
          <w:sz w:val="28"/>
          <w:szCs w:val="28"/>
        </w:rPr>
        <w:t>:</w:t>
      </w:r>
    </w:p>
    <w:p w:rsidR="00314C55" w:rsidRPr="004A2211" w:rsidRDefault="00314C55" w:rsidP="004A2211">
      <w:pPr>
        <w:spacing w:line="360" w:lineRule="auto"/>
        <w:ind w:firstLine="709"/>
        <w:jc w:val="both"/>
        <w:rPr>
          <w:color w:val="000000"/>
          <w:sz w:val="28"/>
          <w:szCs w:val="28"/>
        </w:rPr>
      </w:pPr>
      <w:r w:rsidRPr="004A2211">
        <w:rPr>
          <w:color w:val="000000"/>
          <w:sz w:val="28"/>
          <w:szCs w:val="28"/>
        </w:rPr>
        <w:t xml:space="preserve">Диагноз: хронический рецидивирующий </w:t>
      </w:r>
      <w:proofErr w:type="spellStart"/>
      <w:r w:rsidRPr="004A2211">
        <w:rPr>
          <w:color w:val="000000"/>
          <w:sz w:val="28"/>
          <w:szCs w:val="28"/>
        </w:rPr>
        <w:t>афтозный</w:t>
      </w:r>
      <w:proofErr w:type="spellEnd"/>
      <w:r w:rsidRPr="004A2211">
        <w:rPr>
          <w:color w:val="000000"/>
          <w:sz w:val="28"/>
          <w:szCs w:val="28"/>
        </w:rPr>
        <w:t xml:space="preserve"> стоматит, </w:t>
      </w:r>
      <w:r w:rsidRPr="004A2211">
        <w:rPr>
          <w:color w:val="000000"/>
          <w:sz w:val="28"/>
          <w:szCs w:val="28"/>
          <w:lang w:val="en-US"/>
        </w:rPr>
        <w:t>I</w:t>
      </w:r>
      <w:r w:rsidRPr="004A2211">
        <w:rPr>
          <w:color w:val="000000"/>
          <w:sz w:val="28"/>
          <w:szCs w:val="28"/>
        </w:rPr>
        <w:t xml:space="preserve"> степени</w:t>
      </w:r>
      <w:r w:rsidR="004A2211">
        <w:rPr>
          <w:color w:val="000000"/>
          <w:sz w:val="28"/>
          <w:szCs w:val="28"/>
        </w:rPr>
        <w:t xml:space="preserve"> </w:t>
      </w:r>
      <w:r w:rsidRPr="004A2211">
        <w:rPr>
          <w:color w:val="000000"/>
          <w:sz w:val="28"/>
          <w:szCs w:val="28"/>
        </w:rPr>
        <w:t>тяжести, типичная форма</w:t>
      </w:r>
      <w:r w:rsidR="00D7363D" w:rsidRPr="004A2211">
        <w:rPr>
          <w:color w:val="000000"/>
          <w:sz w:val="28"/>
          <w:szCs w:val="28"/>
        </w:rPr>
        <w:t>.</w:t>
      </w:r>
    </w:p>
    <w:p w:rsidR="00D7363D" w:rsidRPr="004A2211" w:rsidRDefault="00D7363D" w:rsidP="004A2211">
      <w:pPr>
        <w:spacing w:line="360" w:lineRule="auto"/>
        <w:ind w:firstLine="709"/>
        <w:jc w:val="both"/>
        <w:rPr>
          <w:color w:val="000000"/>
          <w:sz w:val="28"/>
          <w:szCs w:val="28"/>
        </w:rPr>
      </w:pPr>
      <w:r w:rsidRPr="004A2211">
        <w:rPr>
          <w:color w:val="000000"/>
          <w:sz w:val="28"/>
          <w:szCs w:val="28"/>
        </w:rPr>
        <w:t>Данный диагноз поставлен на основании –</w:t>
      </w:r>
    </w:p>
    <w:p w:rsidR="00D7363D" w:rsidRPr="004A2211" w:rsidRDefault="00D7363D" w:rsidP="004A2211">
      <w:pPr>
        <w:spacing w:line="360" w:lineRule="auto"/>
        <w:ind w:firstLine="709"/>
        <w:jc w:val="both"/>
        <w:rPr>
          <w:color w:val="000000"/>
          <w:sz w:val="28"/>
          <w:szCs w:val="28"/>
        </w:rPr>
      </w:pPr>
      <w:r w:rsidRPr="004A2211">
        <w:rPr>
          <w:color w:val="000000"/>
          <w:sz w:val="28"/>
          <w:szCs w:val="28"/>
          <w:u w:val="single"/>
        </w:rPr>
        <w:t>Жалоб</w:t>
      </w:r>
      <w:r w:rsidRPr="004A2211">
        <w:rPr>
          <w:color w:val="000000"/>
          <w:sz w:val="28"/>
          <w:szCs w:val="28"/>
        </w:rPr>
        <w:t xml:space="preserve"> </w:t>
      </w:r>
      <w:r w:rsidR="004A2211">
        <w:rPr>
          <w:color w:val="000000"/>
          <w:sz w:val="28"/>
          <w:szCs w:val="28"/>
        </w:rPr>
        <w:t>–</w:t>
      </w:r>
      <w:r w:rsidR="004A2211" w:rsidRPr="004A2211">
        <w:rPr>
          <w:color w:val="000000"/>
          <w:sz w:val="28"/>
          <w:szCs w:val="28"/>
        </w:rPr>
        <w:t xml:space="preserve"> </w:t>
      </w:r>
      <w:r w:rsidRPr="004A2211">
        <w:rPr>
          <w:color w:val="000000"/>
          <w:sz w:val="28"/>
          <w:szCs w:val="28"/>
        </w:rPr>
        <w:t>наличие двух болезненных высыпаний на нижней губе, болезненность при разговоре, при приеме пищи, затруднение гигиены полости рта, присутствие неприятного запаха изо рта, общую слабость, недомогание.</w:t>
      </w:r>
    </w:p>
    <w:p w:rsidR="00D7363D" w:rsidRPr="004A2211" w:rsidRDefault="00D7363D" w:rsidP="004A2211">
      <w:pPr>
        <w:spacing w:line="360" w:lineRule="auto"/>
        <w:ind w:firstLine="709"/>
        <w:jc w:val="both"/>
        <w:rPr>
          <w:color w:val="000000"/>
          <w:sz w:val="28"/>
          <w:szCs w:val="28"/>
        </w:rPr>
      </w:pPr>
      <w:r w:rsidRPr="004A2211">
        <w:rPr>
          <w:color w:val="000000"/>
          <w:sz w:val="28"/>
          <w:szCs w:val="28"/>
          <w:u w:val="single"/>
        </w:rPr>
        <w:t xml:space="preserve">Данных анамнеза заболевания </w:t>
      </w:r>
      <w:r w:rsidR="004A2211">
        <w:rPr>
          <w:color w:val="000000"/>
          <w:sz w:val="28"/>
          <w:szCs w:val="28"/>
        </w:rPr>
        <w:t>–</w:t>
      </w:r>
      <w:r w:rsidR="004A2211" w:rsidRPr="004A2211">
        <w:rPr>
          <w:color w:val="000000"/>
          <w:sz w:val="28"/>
          <w:szCs w:val="28"/>
        </w:rPr>
        <w:t xml:space="preserve"> </w:t>
      </w:r>
      <w:r w:rsidRPr="004A2211">
        <w:rPr>
          <w:color w:val="000000"/>
          <w:sz w:val="28"/>
          <w:szCs w:val="28"/>
        </w:rPr>
        <w:t>два дня назад больная отметила зуд и неприятные ощущения на слизистой нижней губы, затем появились два болезненных образования на нижней губе. Также пациентка отмечает, что в течение 5 лет появлялись подобные высыпания, рецидивы происходили преимущественно весной и осенью. К врачу по поводу данного заболевания не обращалась, лечение не проводилось.</w:t>
      </w:r>
    </w:p>
    <w:p w:rsidR="00D7363D" w:rsidRPr="004A2211" w:rsidRDefault="00D7363D" w:rsidP="004A2211">
      <w:pPr>
        <w:spacing w:line="360" w:lineRule="auto"/>
        <w:ind w:firstLine="709"/>
        <w:jc w:val="both"/>
        <w:rPr>
          <w:color w:val="000000"/>
          <w:sz w:val="28"/>
          <w:szCs w:val="28"/>
        </w:rPr>
      </w:pPr>
      <w:r w:rsidRPr="004A2211">
        <w:rPr>
          <w:color w:val="000000"/>
          <w:sz w:val="28"/>
          <w:szCs w:val="28"/>
          <w:u w:val="single"/>
        </w:rPr>
        <w:t>Данны</w:t>
      </w:r>
      <w:r w:rsidR="00263C82">
        <w:rPr>
          <w:color w:val="000000"/>
          <w:sz w:val="28"/>
          <w:szCs w:val="28"/>
          <w:u w:val="single"/>
        </w:rPr>
        <w:t>е</w:t>
      </w:r>
      <w:r w:rsidRPr="004A2211">
        <w:rPr>
          <w:color w:val="000000"/>
          <w:sz w:val="28"/>
          <w:szCs w:val="28"/>
          <w:u w:val="single"/>
        </w:rPr>
        <w:t xml:space="preserve"> анамнеза жизни </w:t>
      </w:r>
      <w:r w:rsidR="004A2211">
        <w:rPr>
          <w:color w:val="000000"/>
          <w:sz w:val="28"/>
          <w:szCs w:val="28"/>
        </w:rPr>
        <w:t>–</w:t>
      </w:r>
      <w:r w:rsidR="004A2211" w:rsidRPr="004A2211">
        <w:rPr>
          <w:color w:val="000000"/>
          <w:sz w:val="28"/>
          <w:szCs w:val="28"/>
        </w:rPr>
        <w:t xml:space="preserve"> </w:t>
      </w:r>
      <w:r w:rsidRPr="004A2211">
        <w:rPr>
          <w:color w:val="000000"/>
          <w:sz w:val="28"/>
          <w:szCs w:val="28"/>
        </w:rPr>
        <w:t xml:space="preserve">место рождения </w:t>
      </w:r>
      <w:r w:rsidR="004A2211" w:rsidRPr="004A2211">
        <w:rPr>
          <w:color w:val="000000"/>
          <w:sz w:val="28"/>
          <w:szCs w:val="28"/>
        </w:rPr>
        <w:t>г.</w:t>
      </w:r>
      <w:r w:rsidR="004A2211">
        <w:rPr>
          <w:color w:val="000000"/>
          <w:sz w:val="28"/>
          <w:szCs w:val="28"/>
        </w:rPr>
        <w:t> </w:t>
      </w:r>
      <w:r w:rsidR="005815DD">
        <w:rPr>
          <w:color w:val="000000"/>
          <w:sz w:val="28"/>
          <w:szCs w:val="28"/>
        </w:rPr>
        <w:t>_____</w:t>
      </w:r>
      <w:r w:rsidRPr="004A2211">
        <w:rPr>
          <w:color w:val="000000"/>
          <w:sz w:val="28"/>
          <w:szCs w:val="28"/>
        </w:rPr>
        <w:t xml:space="preserve">, родилась первым ребенком в семье, вскармливание грудное, материально-бытовые условия в детстве удовлетворительные. Бытовые условия в настоящий момент хорошие. Питание регулярное, в достаточном объеме. Вредные привычки отрицает. Перенесённые и сопутствующие заболевания: считает себя здоровой. ВИЧ, туберкулез, гепатит отрицает. </w:t>
      </w:r>
      <w:proofErr w:type="spellStart"/>
      <w:r w:rsidRPr="004A2211">
        <w:rPr>
          <w:color w:val="000000"/>
          <w:sz w:val="28"/>
          <w:szCs w:val="28"/>
        </w:rPr>
        <w:t>Аллергологический</w:t>
      </w:r>
      <w:proofErr w:type="spellEnd"/>
      <w:r w:rsidRPr="004A2211">
        <w:rPr>
          <w:color w:val="000000"/>
          <w:sz w:val="28"/>
          <w:szCs w:val="28"/>
        </w:rPr>
        <w:t xml:space="preserve"> и наследственный анамнез со слов пациентки не отягощены.</w:t>
      </w:r>
    </w:p>
    <w:p w:rsidR="00D7363D" w:rsidRPr="004A2211" w:rsidRDefault="00D7363D" w:rsidP="004A2211">
      <w:pPr>
        <w:spacing w:line="360" w:lineRule="auto"/>
        <w:ind w:firstLine="709"/>
        <w:jc w:val="both"/>
        <w:rPr>
          <w:color w:val="000000"/>
          <w:sz w:val="28"/>
          <w:szCs w:val="28"/>
          <w:u w:val="single"/>
        </w:rPr>
      </w:pPr>
      <w:r w:rsidRPr="004A2211">
        <w:rPr>
          <w:color w:val="000000"/>
          <w:sz w:val="28"/>
          <w:szCs w:val="28"/>
          <w:u w:val="single"/>
        </w:rPr>
        <w:lastRenderedPageBreak/>
        <w:t>Данны</w:t>
      </w:r>
      <w:r w:rsidR="00263C82">
        <w:rPr>
          <w:color w:val="000000"/>
          <w:sz w:val="28"/>
          <w:szCs w:val="28"/>
          <w:u w:val="single"/>
        </w:rPr>
        <w:t>е</w:t>
      </w:r>
      <w:r w:rsidRPr="004A2211">
        <w:rPr>
          <w:color w:val="000000"/>
          <w:sz w:val="28"/>
          <w:szCs w:val="28"/>
          <w:u w:val="single"/>
        </w:rPr>
        <w:t xml:space="preserve"> объективного обследования</w:t>
      </w:r>
      <w:r w:rsidRPr="004A2211">
        <w:rPr>
          <w:color w:val="000000"/>
          <w:sz w:val="28"/>
          <w:szCs w:val="28"/>
        </w:rPr>
        <w:t xml:space="preserve"> </w:t>
      </w:r>
      <w:r w:rsidR="004A2211">
        <w:rPr>
          <w:color w:val="000000"/>
          <w:sz w:val="28"/>
          <w:szCs w:val="28"/>
        </w:rPr>
        <w:t>–</w:t>
      </w:r>
      <w:r w:rsidR="004A2211" w:rsidRPr="004A2211">
        <w:rPr>
          <w:color w:val="000000"/>
          <w:sz w:val="28"/>
          <w:szCs w:val="28"/>
        </w:rPr>
        <w:t xml:space="preserve"> </w:t>
      </w:r>
      <w:r w:rsidRPr="004A2211">
        <w:rPr>
          <w:color w:val="000000"/>
          <w:sz w:val="28"/>
          <w:szCs w:val="28"/>
          <w:u w:val="single"/>
        </w:rPr>
        <w:t>Осмотр очага поражения:</w:t>
      </w:r>
    </w:p>
    <w:p w:rsidR="00D7363D" w:rsidRPr="004A2211" w:rsidRDefault="00D7363D" w:rsidP="004A2211">
      <w:pPr>
        <w:spacing w:line="360" w:lineRule="auto"/>
        <w:ind w:firstLine="709"/>
        <w:jc w:val="both"/>
        <w:rPr>
          <w:color w:val="000000"/>
          <w:sz w:val="28"/>
          <w:szCs w:val="28"/>
        </w:rPr>
      </w:pPr>
      <w:r w:rsidRPr="004A2211">
        <w:rPr>
          <w:color w:val="000000"/>
          <w:sz w:val="28"/>
          <w:szCs w:val="28"/>
        </w:rPr>
        <w:t xml:space="preserve">На фоне бледно-розовой слизистой оболочки нижней губы видны две афты, размером 5 * </w:t>
      </w:r>
      <w:smartTag w:uri="urn:schemas-microsoft-com:office:smarttags" w:element="metricconverter">
        <w:smartTagPr>
          <w:attr w:name="ProductID" w:val="8 мм"/>
        </w:smartTagPr>
        <w:r w:rsidRPr="004A2211">
          <w:rPr>
            <w:color w:val="000000"/>
            <w:sz w:val="28"/>
            <w:szCs w:val="28"/>
          </w:rPr>
          <w:t>8</w:t>
        </w:r>
        <w:r w:rsidR="004A2211">
          <w:rPr>
            <w:color w:val="000000"/>
            <w:sz w:val="28"/>
            <w:szCs w:val="28"/>
          </w:rPr>
          <w:t> </w:t>
        </w:r>
        <w:r w:rsidR="004A2211" w:rsidRPr="004A2211">
          <w:rPr>
            <w:color w:val="000000"/>
            <w:sz w:val="28"/>
            <w:szCs w:val="28"/>
          </w:rPr>
          <w:t>мм</w:t>
        </w:r>
      </w:smartTag>
      <w:r w:rsidRPr="004A2211">
        <w:rPr>
          <w:color w:val="000000"/>
          <w:sz w:val="28"/>
          <w:szCs w:val="28"/>
        </w:rPr>
        <w:t xml:space="preserve">, окруженные ярким венчиком воспалительной гиперемии, </w:t>
      </w:r>
      <w:proofErr w:type="gramStart"/>
      <w:r w:rsidRPr="004A2211">
        <w:rPr>
          <w:color w:val="000000"/>
          <w:sz w:val="28"/>
          <w:szCs w:val="28"/>
        </w:rPr>
        <w:t>покрыта</w:t>
      </w:r>
      <w:proofErr w:type="gramEnd"/>
      <w:r w:rsidRPr="004A2211">
        <w:rPr>
          <w:color w:val="000000"/>
          <w:sz w:val="28"/>
          <w:szCs w:val="28"/>
        </w:rPr>
        <w:t xml:space="preserve"> серо-белыми бляшками фибринозного налета. Поверхность гладкая, граница четкая, незначительно выступает над окружающей слизистой оболочкой. При пальпации патологические элементы мягкие, болезненные.</w:t>
      </w:r>
    </w:p>
    <w:p w:rsidR="00D7363D" w:rsidRPr="004A2211" w:rsidRDefault="00D7363D" w:rsidP="004A2211">
      <w:pPr>
        <w:spacing w:line="360" w:lineRule="auto"/>
        <w:ind w:firstLine="709"/>
        <w:jc w:val="both"/>
        <w:rPr>
          <w:color w:val="000000"/>
          <w:sz w:val="28"/>
          <w:szCs w:val="28"/>
        </w:rPr>
      </w:pPr>
      <w:r w:rsidRPr="004A2211">
        <w:rPr>
          <w:color w:val="000000"/>
          <w:sz w:val="28"/>
          <w:szCs w:val="28"/>
          <w:u w:val="single"/>
        </w:rPr>
        <w:t>Данных дополнительного обследования</w:t>
      </w:r>
      <w:r w:rsidR="004A2211" w:rsidRPr="004A2211">
        <w:rPr>
          <w:color w:val="000000"/>
          <w:sz w:val="28"/>
          <w:szCs w:val="28"/>
        </w:rPr>
        <w:t xml:space="preserve"> </w:t>
      </w:r>
      <w:r w:rsidR="004A2211">
        <w:rPr>
          <w:color w:val="000000"/>
          <w:sz w:val="28"/>
          <w:szCs w:val="28"/>
        </w:rPr>
        <w:t>–</w:t>
      </w:r>
    </w:p>
    <w:p w:rsidR="00D7363D" w:rsidRPr="004A2211" w:rsidRDefault="00D7363D" w:rsidP="004A2211">
      <w:pPr>
        <w:spacing w:line="360" w:lineRule="auto"/>
        <w:ind w:firstLine="709"/>
        <w:jc w:val="both"/>
        <w:rPr>
          <w:color w:val="000000"/>
          <w:sz w:val="28"/>
          <w:szCs w:val="28"/>
        </w:rPr>
      </w:pPr>
      <w:r w:rsidRPr="004A2211">
        <w:rPr>
          <w:color w:val="000000"/>
          <w:sz w:val="28"/>
          <w:szCs w:val="28"/>
        </w:rPr>
        <w:t>1. Общий анализ крови</w:t>
      </w:r>
    </w:p>
    <w:p w:rsidR="00D7363D" w:rsidRPr="004A2211" w:rsidRDefault="00D7363D" w:rsidP="004A2211">
      <w:pPr>
        <w:spacing w:line="360" w:lineRule="auto"/>
        <w:ind w:firstLine="709"/>
        <w:jc w:val="both"/>
        <w:rPr>
          <w:color w:val="000000"/>
          <w:sz w:val="28"/>
          <w:szCs w:val="28"/>
        </w:rPr>
      </w:pPr>
      <w:r w:rsidRPr="004A2211">
        <w:rPr>
          <w:color w:val="000000"/>
          <w:sz w:val="28"/>
          <w:szCs w:val="28"/>
        </w:rPr>
        <w:t xml:space="preserve">Гемоглобин: </w:t>
      </w:r>
      <w:smartTag w:uri="urn:schemas-microsoft-com:office:smarttags" w:element="metricconverter">
        <w:smartTagPr>
          <w:attr w:name="ProductID" w:val="134 г"/>
        </w:smartTagPr>
        <w:r w:rsidR="004A2211" w:rsidRPr="004A2211">
          <w:rPr>
            <w:color w:val="000000"/>
            <w:sz w:val="28"/>
            <w:szCs w:val="28"/>
          </w:rPr>
          <w:t>134 </w:t>
        </w:r>
        <w:proofErr w:type="spellStart"/>
        <w:r w:rsidR="004A2211" w:rsidRPr="004A2211">
          <w:rPr>
            <w:color w:val="000000"/>
            <w:sz w:val="28"/>
            <w:szCs w:val="28"/>
          </w:rPr>
          <w:t>г</w:t>
        </w:r>
      </w:smartTag>
      <w:r w:rsidR="004A2211">
        <w:rPr>
          <w:color w:val="000000"/>
          <w:sz w:val="28"/>
          <w:szCs w:val="28"/>
        </w:rPr>
        <w:t>.</w:t>
      </w:r>
      <w:r w:rsidR="004A2211" w:rsidRPr="004A2211">
        <w:rPr>
          <w:color w:val="000000"/>
          <w:sz w:val="28"/>
          <w:szCs w:val="28"/>
        </w:rPr>
        <w:t>⁄</w:t>
      </w:r>
      <w:proofErr w:type="gramStart"/>
      <w:r w:rsidRPr="004A2211">
        <w:rPr>
          <w:color w:val="000000"/>
          <w:sz w:val="28"/>
          <w:szCs w:val="28"/>
        </w:rPr>
        <w:t>л</w:t>
      </w:r>
      <w:proofErr w:type="spellEnd"/>
      <w:proofErr w:type="gramEnd"/>
    </w:p>
    <w:p w:rsidR="00D7363D" w:rsidRPr="004A2211" w:rsidRDefault="00D7363D" w:rsidP="004A2211">
      <w:pPr>
        <w:spacing w:line="360" w:lineRule="auto"/>
        <w:ind w:firstLine="709"/>
        <w:jc w:val="both"/>
        <w:rPr>
          <w:color w:val="000000"/>
          <w:sz w:val="28"/>
          <w:szCs w:val="28"/>
        </w:rPr>
      </w:pPr>
      <w:r w:rsidRPr="004A2211">
        <w:rPr>
          <w:color w:val="000000"/>
          <w:sz w:val="28"/>
          <w:szCs w:val="28"/>
        </w:rPr>
        <w:t xml:space="preserve">Эритроциты: 4,5Ч10 </w:t>
      </w:r>
      <w:r w:rsidRPr="004A2211">
        <w:rPr>
          <w:color w:val="000000"/>
          <w:sz w:val="28"/>
          <w:szCs w:val="16"/>
        </w:rPr>
        <w:t>12</w:t>
      </w:r>
    </w:p>
    <w:p w:rsidR="00D7363D" w:rsidRPr="004A2211" w:rsidRDefault="00D7363D" w:rsidP="004A2211">
      <w:pPr>
        <w:spacing w:line="360" w:lineRule="auto"/>
        <w:ind w:firstLine="709"/>
        <w:jc w:val="both"/>
        <w:rPr>
          <w:color w:val="000000"/>
          <w:sz w:val="28"/>
          <w:szCs w:val="28"/>
        </w:rPr>
      </w:pPr>
      <w:r w:rsidRPr="004A2211">
        <w:rPr>
          <w:color w:val="000000"/>
          <w:sz w:val="28"/>
          <w:szCs w:val="28"/>
        </w:rPr>
        <w:t>Цветовой показатель:</w:t>
      </w:r>
      <w:r w:rsidR="004A2211">
        <w:rPr>
          <w:color w:val="000000"/>
          <w:sz w:val="28"/>
          <w:szCs w:val="28"/>
        </w:rPr>
        <w:t xml:space="preserve"> </w:t>
      </w:r>
      <w:r w:rsidRPr="004A2211">
        <w:rPr>
          <w:color w:val="000000"/>
          <w:sz w:val="28"/>
          <w:szCs w:val="28"/>
        </w:rPr>
        <w:t>0,9</w:t>
      </w:r>
    </w:p>
    <w:p w:rsidR="00D7363D" w:rsidRPr="004A2211" w:rsidRDefault="00D7363D" w:rsidP="004A2211">
      <w:pPr>
        <w:spacing w:line="360" w:lineRule="auto"/>
        <w:ind w:firstLine="709"/>
        <w:jc w:val="both"/>
        <w:rPr>
          <w:color w:val="000000"/>
          <w:sz w:val="28"/>
          <w:szCs w:val="28"/>
        </w:rPr>
      </w:pPr>
      <w:proofErr w:type="spellStart"/>
      <w:r w:rsidRPr="004A2211">
        <w:rPr>
          <w:color w:val="000000"/>
          <w:sz w:val="28"/>
          <w:szCs w:val="28"/>
        </w:rPr>
        <w:t>Ретикулоциты</w:t>
      </w:r>
      <w:proofErr w:type="spellEnd"/>
      <w:r w:rsidRPr="004A2211">
        <w:rPr>
          <w:color w:val="000000"/>
          <w:sz w:val="28"/>
          <w:szCs w:val="28"/>
        </w:rPr>
        <w:t>: 0,</w:t>
      </w:r>
      <w:r w:rsidR="004A2211" w:rsidRPr="004A2211">
        <w:rPr>
          <w:color w:val="000000"/>
          <w:sz w:val="28"/>
          <w:szCs w:val="28"/>
        </w:rPr>
        <w:t>5</w:t>
      </w:r>
      <w:r w:rsidR="004A2211">
        <w:rPr>
          <w:color w:val="000000"/>
          <w:sz w:val="28"/>
          <w:szCs w:val="28"/>
        </w:rPr>
        <w:t>%</w:t>
      </w:r>
    </w:p>
    <w:p w:rsidR="00D7363D" w:rsidRPr="004A2211" w:rsidRDefault="00D7363D" w:rsidP="004A2211">
      <w:pPr>
        <w:spacing w:line="360" w:lineRule="auto"/>
        <w:ind w:firstLine="709"/>
        <w:jc w:val="both"/>
        <w:rPr>
          <w:color w:val="000000"/>
          <w:sz w:val="28"/>
          <w:szCs w:val="28"/>
        </w:rPr>
      </w:pPr>
      <w:r w:rsidRPr="004A2211">
        <w:rPr>
          <w:color w:val="000000"/>
          <w:sz w:val="28"/>
          <w:szCs w:val="28"/>
        </w:rPr>
        <w:t xml:space="preserve">Тромбоциты: 290Ч10 </w:t>
      </w:r>
      <w:r w:rsidRPr="004A2211">
        <w:rPr>
          <w:color w:val="000000"/>
          <w:sz w:val="28"/>
        </w:rPr>
        <w:t>9</w:t>
      </w:r>
    </w:p>
    <w:p w:rsidR="00D7363D" w:rsidRPr="004A2211" w:rsidRDefault="00D7363D" w:rsidP="004A2211">
      <w:pPr>
        <w:spacing w:line="360" w:lineRule="auto"/>
        <w:ind w:firstLine="709"/>
        <w:jc w:val="both"/>
        <w:rPr>
          <w:color w:val="000000"/>
          <w:sz w:val="28"/>
          <w:szCs w:val="28"/>
        </w:rPr>
      </w:pPr>
      <w:r w:rsidRPr="004A2211">
        <w:rPr>
          <w:color w:val="000000"/>
          <w:sz w:val="28"/>
          <w:szCs w:val="28"/>
        </w:rPr>
        <w:t>СОЭ:</w:t>
      </w:r>
      <w:r w:rsidR="004A2211">
        <w:rPr>
          <w:color w:val="000000"/>
          <w:sz w:val="28"/>
          <w:szCs w:val="28"/>
        </w:rPr>
        <w:t xml:space="preserve"> </w:t>
      </w:r>
      <w:r w:rsidRPr="004A2211">
        <w:rPr>
          <w:color w:val="000000"/>
          <w:sz w:val="28"/>
          <w:szCs w:val="28"/>
        </w:rPr>
        <w:t>8 </w:t>
      </w:r>
      <w:proofErr w:type="spellStart"/>
      <w:r w:rsidRPr="004A2211">
        <w:rPr>
          <w:color w:val="000000"/>
          <w:sz w:val="28"/>
          <w:szCs w:val="28"/>
        </w:rPr>
        <w:t>мм⁄ч</w:t>
      </w:r>
      <w:proofErr w:type="spellEnd"/>
    </w:p>
    <w:p w:rsidR="00D7363D" w:rsidRPr="004A2211" w:rsidRDefault="00D7363D" w:rsidP="004A2211">
      <w:pPr>
        <w:spacing w:line="360" w:lineRule="auto"/>
        <w:ind w:firstLine="709"/>
        <w:jc w:val="both"/>
        <w:rPr>
          <w:color w:val="000000"/>
          <w:sz w:val="28"/>
          <w:szCs w:val="28"/>
        </w:rPr>
      </w:pPr>
      <w:r w:rsidRPr="004A2211">
        <w:rPr>
          <w:color w:val="000000"/>
          <w:sz w:val="28"/>
          <w:szCs w:val="28"/>
        </w:rPr>
        <w:t xml:space="preserve">Лейкоциты: 5Ч10 </w:t>
      </w:r>
      <w:r w:rsidRPr="004A2211">
        <w:rPr>
          <w:color w:val="000000"/>
          <w:sz w:val="28"/>
        </w:rPr>
        <w:t>9</w:t>
      </w:r>
    </w:p>
    <w:p w:rsidR="00D7363D" w:rsidRPr="004A2211" w:rsidRDefault="00D7363D" w:rsidP="004A2211">
      <w:pPr>
        <w:spacing w:line="360" w:lineRule="auto"/>
        <w:ind w:firstLine="709"/>
        <w:jc w:val="both"/>
        <w:rPr>
          <w:color w:val="000000"/>
          <w:sz w:val="28"/>
          <w:szCs w:val="28"/>
        </w:rPr>
      </w:pPr>
      <w:proofErr w:type="spellStart"/>
      <w:r w:rsidRPr="004A2211">
        <w:rPr>
          <w:color w:val="000000"/>
          <w:sz w:val="28"/>
          <w:szCs w:val="28"/>
        </w:rPr>
        <w:t>Палочкоядерные</w:t>
      </w:r>
      <w:proofErr w:type="spellEnd"/>
      <w:r w:rsidRPr="004A2211">
        <w:rPr>
          <w:color w:val="000000"/>
          <w:sz w:val="28"/>
          <w:szCs w:val="28"/>
        </w:rPr>
        <w:t>:</w:t>
      </w:r>
      <w:r w:rsidR="004A2211">
        <w:rPr>
          <w:color w:val="000000"/>
          <w:sz w:val="28"/>
          <w:szCs w:val="28"/>
        </w:rPr>
        <w:t xml:space="preserve"> </w:t>
      </w:r>
      <w:r w:rsidR="004A2211" w:rsidRPr="004A2211">
        <w:rPr>
          <w:color w:val="000000"/>
          <w:sz w:val="28"/>
          <w:szCs w:val="28"/>
        </w:rPr>
        <w:t>2</w:t>
      </w:r>
      <w:r w:rsidR="004A2211">
        <w:rPr>
          <w:color w:val="000000"/>
          <w:sz w:val="28"/>
          <w:szCs w:val="28"/>
        </w:rPr>
        <w:t>%</w:t>
      </w:r>
    </w:p>
    <w:p w:rsidR="00D7363D" w:rsidRPr="004A2211" w:rsidRDefault="00D7363D" w:rsidP="004A2211">
      <w:pPr>
        <w:spacing w:line="360" w:lineRule="auto"/>
        <w:ind w:firstLine="709"/>
        <w:jc w:val="both"/>
        <w:rPr>
          <w:color w:val="000000"/>
          <w:sz w:val="28"/>
          <w:szCs w:val="28"/>
        </w:rPr>
      </w:pPr>
      <w:r w:rsidRPr="004A2211">
        <w:rPr>
          <w:color w:val="000000"/>
          <w:sz w:val="28"/>
          <w:szCs w:val="28"/>
        </w:rPr>
        <w:t>Сегментоядерные:</w:t>
      </w:r>
      <w:r w:rsidR="004A2211">
        <w:rPr>
          <w:color w:val="000000"/>
          <w:sz w:val="28"/>
          <w:szCs w:val="28"/>
        </w:rPr>
        <w:t xml:space="preserve"> </w:t>
      </w:r>
      <w:r w:rsidRPr="004A2211">
        <w:rPr>
          <w:color w:val="000000"/>
          <w:sz w:val="28"/>
          <w:szCs w:val="28"/>
        </w:rPr>
        <w:t>5</w:t>
      </w:r>
      <w:r w:rsidR="004A2211" w:rsidRPr="004A2211">
        <w:rPr>
          <w:color w:val="000000"/>
          <w:sz w:val="28"/>
          <w:szCs w:val="28"/>
        </w:rPr>
        <w:t>7</w:t>
      </w:r>
      <w:r w:rsidR="004A2211">
        <w:rPr>
          <w:color w:val="000000"/>
          <w:sz w:val="28"/>
          <w:szCs w:val="28"/>
        </w:rPr>
        <w:t>%</w:t>
      </w:r>
    </w:p>
    <w:p w:rsidR="00D7363D" w:rsidRPr="004A2211" w:rsidRDefault="00D7363D" w:rsidP="004A2211">
      <w:pPr>
        <w:spacing w:line="360" w:lineRule="auto"/>
        <w:ind w:firstLine="709"/>
        <w:jc w:val="both"/>
        <w:rPr>
          <w:color w:val="000000"/>
          <w:sz w:val="28"/>
          <w:szCs w:val="28"/>
        </w:rPr>
      </w:pPr>
      <w:r w:rsidRPr="004A2211">
        <w:rPr>
          <w:color w:val="000000"/>
          <w:sz w:val="28"/>
          <w:szCs w:val="28"/>
        </w:rPr>
        <w:t>Эозинофилы:</w:t>
      </w:r>
      <w:r w:rsidR="004A2211">
        <w:rPr>
          <w:color w:val="000000"/>
          <w:sz w:val="28"/>
          <w:szCs w:val="28"/>
        </w:rPr>
        <w:t xml:space="preserve"> </w:t>
      </w:r>
      <w:r w:rsidR="004A2211" w:rsidRPr="004A2211">
        <w:rPr>
          <w:color w:val="000000"/>
          <w:sz w:val="28"/>
          <w:szCs w:val="28"/>
        </w:rPr>
        <w:t>9</w:t>
      </w:r>
      <w:r w:rsidR="004A2211">
        <w:rPr>
          <w:color w:val="000000"/>
          <w:sz w:val="28"/>
          <w:szCs w:val="28"/>
        </w:rPr>
        <w:t>%</w:t>
      </w:r>
    </w:p>
    <w:p w:rsidR="00D7363D" w:rsidRPr="004A2211" w:rsidRDefault="00D7363D" w:rsidP="004A2211">
      <w:pPr>
        <w:spacing w:line="360" w:lineRule="auto"/>
        <w:ind w:firstLine="709"/>
        <w:jc w:val="both"/>
        <w:rPr>
          <w:color w:val="000000"/>
          <w:sz w:val="28"/>
          <w:szCs w:val="28"/>
        </w:rPr>
      </w:pPr>
      <w:r w:rsidRPr="004A2211">
        <w:rPr>
          <w:color w:val="000000"/>
          <w:sz w:val="28"/>
          <w:szCs w:val="28"/>
        </w:rPr>
        <w:t xml:space="preserve">Базофилы: </w:t>
      </w:r>
      <w:r w:rsidR="004A2211" w:rsidRPr="004A2211">
        <w:rPr>
          <w:color w:val="000000"/>
          <w:sz w:val="28"/>
          <w:szCs w:val="28"/>
        </w:rPr>
        <w:t>0</w:t>
      </w:r>
      <w:r w:rsidR="004A2211">
        <w:rPr>
          <w:color w:val="000000"/>
          <w:sz w:val="28"/>
          <w:szCs w:val="28"/>
        </w:rPr>
        <w:t>%</w:t>
      </w:r>
    </w:p>
    <w:p w:rsidR="00D7363D" w:rsidRPr="004A2211" w:rsidRDefault="00D7363D" w:rsidP="004A2211">
      <w:pPr>
        <w:spacing w:line="360" w:lineRule="auto"/>
        <w:ind w:firstLine="709"/>
        <w:jc w:val="both"/>
        <w:rPr>
          <w:color w:val="000000"/>
          <w:sz w:val="28"/>
          <w:szCs w:val="28"/>
        </w:rPr>
      </w:pPr>
      <w:r w:rsidRPr="004A2211">
        <w:rPr>
          <w:color w:val="000000"/>
          <w:sz w:val="28"/>
          <w:szCs w:val="28"/>
        </w:rPr>
        <w:t>Лимфоциты: 3</w:t>
      </w:r>
      <w:r w:rsidR="004A2211" w:rsidRPr="004A2211">
        <w:rPr>
          <w:color w:val="000000"/>
          <w:sz w:val="28"/>
          <w:szCs w:val="28"/>
        </w:rPr>
        <w:t>0</w:t>
      </w:r>
      <w:r w:rsidR="004A2211">
        <w:rPr>
          <w:color w:val="000000"/>
          <w:sz w:val="28"/>
          <w:szCs w:val="28"/>
        </w:rPr>
        <w:t>%</w:t>
      </w:r>
    </w:p>
    <w:p w:rsidR="00D7363D" w:rsidRPr="004A2211" w:rsidRDefault="00D7363D" w:rsidP="004A2211">
      <w:pPr>
        <w:spacing w:line="360" w:lineRule="auto"/>
        <w:ind w:firstLine="709"/>
        <w:jc w:val="both"/>
        <w:rPr>
          <w:color w:val="000000"/>
          <w:sz w:val="28"/>
          <w:szCs w:val="28"/>
        </w:rPr>
      </w:pPr>
      <w:r w:rsidRPr="004A2211">
        <w:rPr>
          <w:color w:val="000000"/>
          <w:sz w:val="28"/>
          <w:szCs w:val="28"/>
        </w:rPr>
        <w:t xml:space="preserve">Моноциты: </w:t>
      </w:r>
      <w:r w:rsidR="004A2211" w:rsidRPr="004A2211">
        <w:rPr>
          <w:color w:val="000000"/>
          <w:sz w:val="28"/>
          <w:szCs w:val="28"/>
        </w:rPr>
        <w:t>3</w:t>
      </w:r>
      <w:r w:rsidR="004A2211">
        <w:rPr>
          <w:color w:val="000000"/>
          <w:sz w:val="28"/>
          <w:szCs w:val="28"/>
        </w:rPr>
        <w:t>%</w:t>
      </w:r>
    </w:p>
    <w:p w:rsidR="00D7363D" w:rsidRPr="004A2211" w:rsidRDefault="00D7363D" w:rsidP="004A2211">
      <w:pPr>
        <w:spacing w:line="360" w:lineRule="auto"/>
        <w:ind w:firstLine="709"/>
        <w:jc w:val="both"/>
        <w:rPr>
          <w:color w:val="000000"/>
          <w:sz w:val="28"/>
          <w:szCs w:val="28"/>
        </w:rPr>
      </w:pPr>
      <w:r w:rsidRPr="004A2211">
        <w:rPr>
          <w:color w:val="000000"/>
          <w:sz w:val="28"/>
          <w:szCs w:val="28"/>
        </w:rPr>
        <w:t>2. Анализ крови на содержание глюкозы</w:t>
      </w:r>
    </w:p>
    <w:p w:rsidR="00D7363D" w:rsidRPr="004A2211" w:rsidRDefault="00D7363D" w:rsidP="004A2211">
      <w:pPr>
        <w:spacing w:line="360" w:lineRule="auto"/>
        <w:ind w:firstLine="709"/>
        <w:jc w:val="both"/>
        <w:rPr>
          <w:color w:val="000000"/>
          <w:sz w:val="28"/>
          <w:szCs w:val="28"/>
        </w:rPr>
      </w:pPr>
      <w:r w:rsidRPr="004A2211">
        <w:rPr>
          <w:color w:val="000000"/>
          <w:sz w:val="28"/>
          <w:szCs w:val="28"/>
        </w:rPr>
        <w:t xml:space="preserve">4,5 </w:t>
      </w:r>
      <w:proofErr w:type="spellStart"/>
      <w:r w:rsidRPr="004A2211">
        <w:rPr>
          <w:color w:val="000000"/>
          <w:sz w:val="28"/>
          <w:szCs w:val="28"/>
        </w:rPr>
        <w:t>ммоль</w:t>
      </w:r>
      <w:proofErr w:type="spellEnd"/>
      <w:r w:rsidRPr="004A2211">
        <w:rPr>
          <w:color w:val="000000"/>
          <w:sz w:val="28"/>
          <w:szCs w:val="28"/>
        </w:rPr>
        <w:t>/л</w:t>
      </w:r>
    </w:p>
    <w:p w:rsidR="00D7363D" w:rsidRPr="004A2211" w:rsidRDefault="00D7363D" w:rsidP="004A2211">
      <w:pPr>
        <w:spacing w:line="360" w:lineRule="auto"/>
        <w:ind w:firstLine="709"/>
        <w:jc w:val="both"/>
        <w:rPr>
          <w:color w:val="000000"/>
          <w:sz w:val="28"/>
          <w:szCs w:val="28"/>
        </w:rPr>
      </w:pPr>
      <w:r w:rsidRPr="004A2211">
        <w:rPr>
          <w:color w:val="000000"/>
          <w:sz w:val="28"/>
          <w:szCs w:val="28"/>
        </w:rPr>
        <w:t>3. Биохимический анализ крови</w:t>
      </w:r>
    </w:p>
    <w:p w:rsidR="00D7363D" w:rsidRPr="004A2211" w:rsidRDefault="00D7363D" w:rsidP="004A2211">
      <w:pPr>
        <w:spacing w:line="360" w:lineRule="auto"/>
        <w:ind w:firstLine="709"/>
        <w:jc w:val="both"/>
        <w:rPr>
          <w:color w:val="000000"/>
          <w:sz w:val="28"/>
          <w:szCs w:val="28"/>
        </w:rPr>
      </w:pPr>
      <w:r w:rsidRPr="004A2211">
        <w:rPr>
          <w:color w:val="000000"/>
          <w:sz w:val="28"/>
          <w:szCs w:val="28"/>
        </w:rPr>
        <w:t xml:space="preserve">АСТ – 12,2 </w:t>
      </w:r>
      <w:proofErr w:type="spellStart"/>
      <w:proofErr w:type="gramStart"/>
      <w:r w:rsidRPr="004A2211">
        <w:rPr>
          <w:color w:val="000000"/>
          <w:sz w:val="28"/>
          <w:szCs w:val="28"/>
        </w:rPr>
        <w:t>ед</w:t>
      </w:r>
      <w:proofErr w:type="spellEnd"/>
      <w:proofErr w:type="gramEnd"/>
      <w:r w:rsidRPr="004A2211">
        <w:rPr>
          <w:color w:val="000000"/>
          <w:sz w:val="28"/>
          <w:szCs w:val="28"/>
        </w:rPr>
        <w:t>/л</w:t>
      </w:r>
    </w:p>
    <w:p w:rsidR="00D7363D" w:rsidRPr="004A2211" w:rsidRDefault="00D7363D" w:rsidP="004A2211">
      <w:pPr>
        <w:spacing w:line="360" w:lineRule="auto"/>
        <w:ind w:firstLine="709"/>
        <w:jc w:val="both"/>
        <w:rPr>
          <w:color w:val="000000"/>
          <w:sz w:val="28"/>
          <w:szCs w:val="28"/>
        </w:rPr>
      </w:pPr>
      <w:r w:rsidRPr="004A2211">
        <w:rPr>
          <w:color w:val="000000"/>
          <w:sz w:val="28"/>
          <w:szCs w:val="28"/>
        </w:rPr>
        <w:t xml:space="preserve">АЛТ – 21,3 </w:t>
      </w:r>
      <w:proofErr w:type="spellStart"/>
      <w:proofErr w:type="gramStart"/>
      <w:r w:rsidRPr="004A2211">
        <w:rPr>
          <w:color w:val="000000"/>
          <w:sz w:val="28"/>
          <w:szCs w:val="28"/>
        </w:rPr>
        <w:t>ед</w:t>
      </w:r>
      <w:proofErr w:type="spellEnd"/>
      <w:proofErr w:type="gramEnd"/>
      <w:r w:rsidRPr="004A2211">
        <w:rPr>
          <w:color w:val="000000"/>
          <w:sz w:val="28"/>
          <w:szCs w:val="28"/>
        </w:rPr>
        <w:t>/л</w:t>
      </w:r>
    </w:p>
    <w:p w:rsidR="004A2211" w:rsidRDefault="00D7363D" w:rsidP="004A2211">
      <w:pPr>
        <w:spacing w:line="360" w:lineRule="auto"/>
        <w:ind w:firstLine="709"/>
        <w:jc w:val="both"/>
        <w:rPr>
          <w:color w:val="000000"/>
          <w:sz w:val="28"/>
          <w:szCs w:val="28"/>
        </w:rPr>
      </w:pPr>
      <w:r w:rsidRPr="004A2211">
        <w:rPr>
          <w:color w:val="000000"/>
          <w:sz w:val="28"/>
          <w:szCs w:val="28"/>
        </w:rPr>
        <w:t xml:space="preserve">Билирубин общий </w:t>
      </w:r>
      <w:r w:rsidR="004A2211">
        <w:rPr>
          <w:color w:val="000000"/>
          <w:sz w:val="28"/>
          <w:szCs w:val="28"/>
        </w:rPr>
        <w:t>–</w:t>
      </w:r>
      <w:r w:rsidR="004A2211" w:rsidRPr="004A2211">
        <w:rPr>
          <w:color w:val="000000"/>
          <w:sz w:val="28"/>
          <w:szCs w:val="28"/>
        </w:rPr>
        <w:t xml:space="preserve"> </w:t>
      </w:r>
      <w:r w:rsidRPr="004A2211">
        <w:rPr>
          <w:color w:val="000000"/>
          <w:sz w:val="28"/>
          <w:szCs w:val="28"/>
        </w:rPr>
        <w:t xml:space="preserve">10,3 </w:t>
      </w:r>
      <w:proofErr w:type="spellStart"/>
      <w:r w:rsidRPr="004A2211">
        <w:rPr>
          <w:color w:val="000000"/>
          <w:sz w:val="28"/>
          <w:szCs w:val="28"/>
        </w:rPr>
        <w:t>мкмоль</w:t>
      </w:r>
      <w:proofErr w:type="spellEnd"/>
      <w:r w:rsidRPr="004A2211">
        <w:rPr>
          <w:color w:val="000000"/>
          <w:sz w:val="28"/>
          <w:szCs w:val="28"/>
        </w:rPr>
        <w:t>/л</w:t>
      </w:r>
    </w:p>
    <w:p w:rsidR="004A2211" w:rsidRDefault="00D7363D" w:rsidP="004A2211">
      <w:pPr>
        <w:spacing w:line="360" w:lineRule="auto"/>
        <w:ind w:firstLine="709"/>
        <w:jc w:val="both"/>
        <w:rPr>
          <w:color w:val="000000"/>
          <w:sz w:val="28"/>
          <w:szCs w:val="28"/>
        </w:rPr>
      </w:pPr>
      <w:r w:rsidRPr="004A2211">
        <w:rPr>
          <w:color w:val="000000"/>
          <w:sz w:val="28"/>
          <w:szCs w:val="28"/>
        </w:rPr>
        <w:t xml:space="preserve">прямой – 3,2 </w:t>
      </w:r>
      <w:proofErr w:type="spellStart"/>
      <w:r w:rsidRPr="004A2211">
        <w:rPr>
          <w:color w:val="000000"/>
          <w:sz w:val="28"/>
          <w:szCs w:val="28"/>
        </w:rPr>
        <w:t>мкмоль</w:t>
      </w:r>
      <w:proofErr w:type="spellEnd"/>
      <w:r w:rsidRPr="004A2211">
        <w:rPr>
          <w:color w:val="000000"/>
          <w:sz w:val="28"/>
          <w:szCs w:val="28"/>
        </w:rPr>
        <w:t>/л</w:t>
      </w:r>
    </w:p>
    <w:p w:rsidR="00D7363D" w:rsidRPr="004A2211" w:rsidRDefault="00D7363D" w:rsidP="004A2211">
      <w:pPr>
        <w:spacing w:line="360" w:lineRule="auto"/>
        <w:ind w:firstLine="709"/>
        <w:jc w:val="both"/>
        <w:rPr>
          <w:color w:val="000000"/>
          <w:sz w:val="28"/>
          <w:szCs w:val="28"/>
        </w:rPr>
      </w:pPr>
      <w:r w:rsidRPr="004A2211">
        <w:rPr>
          <w:color w:val="000000"/>
          <w:sz w:val="28"/>
          <w:szCs w:val="28"/>
        </w:rPr>
        <w:t>непрямой</w:t>
      </w:r>
      <w:r w:rsidR="004A2211">
        <w:rPr>
          <w:color w:val="000000"/>
          <w:sz w:val="28"/>
          <w:szCs w:val="28"/>
        </w:rPr>
        <w:t xml:space="preserve"> –</w:t>
      </w:r>
    </w:p>
    <w:p w:rsidR="00D7363D" w:rsidRPr="004A2211" w:rsidRDefault="00D7363D" w:rsidP="004A2211">
      <w:pPr>
        <w:spacing w:line="360" w:lineRule="auto"/>
        <w:ind w:firstLine="709"/>
        <w:jc w:val="both"/>
        <w:rPr>
          <w:color w:val="000000"/>
          <w:sz w:val="28"/>
          <w:szCs w:val="28"/>
        </w:rPr>
      </w:pPr>
      <w:r w:rsidRPr="004A2211">
        <w:rPr>
          <w:color w:val="000000"/>
          <w:sz w:val="28"/>
          <w:szCs w:val="28"/>
        </w:rPr>
        <w:lastRenderedPageBreak/>
        <w:t xml:space="preserve">Холестерин – 3,0 </w:t>
      </w:r>
      <w:proofErr w:type="spellStart"/>
      <w:r w:rsidRPr="004A2211">
        <w:rPr>
          <w:color w:val="000000"/>
          <w:sz w:val="28"/>
          <w:szCs w:val="28"/>
        </w:rPr>
        <w:t>мкмоль</w:t>
      </w:r>
      <w:proofErr w:type="spellEnd"/>
      <w:r w:rsidRPr="004A2211">
        <w:rPr>
          <w:color w:val="000000"/>
          <w:sz w:val="28"/>
          <w:szCs w:val="28"/>
        </w:rPr>
        <w:t>/л</w:t>
      </w:r>
    </w:p>
    <w:p w:rsidR="00D7363D" w:rsidRPr="004A2211" w:rsidRDefault="00D7363D" w:rsidP="004A2211">
      <w:pPr>
        <w:spacing w:line="360" w:lineRule="auto"/>
        <w:ind w:firstLine="709"/>
        <w:jc w:val="both"/>
        <w:rPr>
          <w:color w:val="000000"/>
          <w:sz w:val="28"/>
          <w:szCs w:val="28"/>
        </w:rPr>
      </w:pPr>
      <w:proofErr w:type="spellStart"/>
      <w:r w:rsidRPr="004A2211">
        <w:rPr>
          <w:color w:val="000000"/>
          <w:sz w:val="28"/>
          <w:szCs w:val="28"/>
        </w:rPr>
        <w:t>Креатинин</w:t>
      </w:r>
      <w:proofErr w:type="spellEnd"/>
      <w:r w:rsidRPr="004A2211">
        <w:rPr>
          <w:color w:val="000000"/>
          <w:sz w:val="28"/>
          <w:szCs w:val="28"/>
        </w:rPr>
        <w:t xml:space="preserve"> – 72,1 </w:t>
      </w:r>
      <w:proofErr w:type="spellStart"/>
      <w:r w:rsidRPr="004A2211">
        <w:rPr>
          <w:color w:val="000000"/>
          <w:sz w:val="28"/>
          <w:szCs w:val="28"/>
        </w:rPr>
        <w:t>мкмоль</w:t>
      </w:r>
      <w:proofErr w:type="spellEnd"/>
      <w:r w:rsidRPr="004A2211">
        <w:rPr>
          <w:color w:val="000000"/>
          <w:sz w:val="28"/>
          <w:szCs w:val="28"/>
        </w:rPr>
        <w:t>/л</w:t>
      </w:r>
    </w:p>
    <w:p w:rsidR="00D7363D" w:rsidRPr="004A2211" w:rsidRDefault="00D7363D" w:rsidP="004A2211">
      <w:pPr>
        <w:spacing w:line="360" w:lineRule="auto"/>
        <w:ind w:firstLine="709"/>
        <w:jc w:val="both"/>
        <w:rPr>
          <w:color w:val="000000"/>
          <w:sz w:val="28"/>
          <w:szCs w:val="28"/>
        </w:rPr>
      </w:pPr>
      <w:r w:rsidRPr="004A2211">
        <w:rPr>
          <w:color w:val="000000"/>
          <w:sz w:val="28"/>
          <w:szCs w:val="28"/>
        </w:rPr>
        <w:t xml:space="preserve">Мочевина – 3,8 </w:t>
      </w:r>
      <w:proofErr w:type="spellStart"/>
      <w:r w:rsidRPr="004A2211">
        <w:rPr>
          <w:color w:val="000000"/>
          <w:sz w:val="28"/>
          <w:szCs w:val="28"/>
        </w:rPr>
        <w:t>ммоль</w:t>
      </w:r>
      <w:proofErr w:type="spellEnd"/>
      <w:r w:rsidRPr="004A2211">
        <w:rPr>
          <w:color w:val="000000"/>
          <w:sz w:val="28"/>
          <w:szCs w:val="28"/>
        </w:rPr>
        <w:t>/л</w:t>
      </w:r>
    </w:p>
    <w:p w:rsidR="00D7363D" w:rsidRPr="004A2211" w:rsidRDefault="00D7363D" w:rsidP="004A2211">
      <w:pPr>
        <w:spacing w:line="360" w:lineRule="auto"/>
        <w:ind w:firstLine="709"/>
        <w:jc w:val="both"/>
        <w:rPr>
          <w:color w:val="000000"/>
          <w:sz w:val="28"/>
          <w:szCs w:val="28"/>
        </w:rPr>
      </w:pPr>
      <w:r w:rsidRPr="004A2211">
        <w:rPr>
          <w:color w:val="000000"/>
          <w:sz w:val="28"/>
          <w:szCs w:val="28"/>
        </w:rPr>
        <w:t xml:space="preserve">Триглицериды – 0,7 </w:t>
      </w:r>
      <w:proofErr w:type="spellStart"/>
      <w:r w:rsidRPr="004A2211">
        <w:rPr>
          <w:color w:val="000000"/>
          <w:sz w:val="28"/>
          <w:szCs w:val="28"/>
        </w:rPr>
        <w:t>ммоль</w:t>
      </w:r>
      <w:proofErr w:type="spellEnd"/>
      <w:r w:rsidRPr="004A2211">
        <w:rPr>
          <w:color w:val="000000"/>
          <w:sz w:val="28"/>
          <w:szCs w:val="28"/>
        </w:rPr>
        <w:t>/л</w:t>
      </w:r>
    </w:p>
    <w:p w:rsidR="00D7363D" w:rsidRPr="004A2211" w:rsidRDefault="00D7363D" w:rsidP="004A2211">
      <w:pPr>
        <w:spacing w:line="360" w:lineRule="auto"/>
        <w:ind w:firstLine="709"/>
        <w:jc w:val="both"/>
        <w:rPr>
          <w:color w:val="000000"/>
          <w:sz w:val="28"/>
          <w:szCs w:val="28"/>
        </w:rPr>
      </w:pPr>
      <w:proofErr w:type="spellStart"/>
      <w:r w:rsidRPr="004A2211">
        <w:rPr>
          <w:color w:val="000000"/>
          <w:sz w:val="28"/>
          <w:szCs w:val="28"/>
        </w:rPr>
        <w:t>Протеинограмма</w:t>
      </w:r>
      <w:proofErr w:type="spellEnd"/>
      <w:r w:rsidRPr="004A2211">
        <w:rPr>
          <w:color w:val="000000"/>
          <w:sz w:val="28"/>
          <w:szCs w:val="28"/>
        </w:rPr>
        <w:t xml:space="preserve">: общие – </w:t>
      </w:r>
      <w:smartTag w:uri="urn:schemas-microsoft-com:office:smarttags" w:element="metricconverter">
        <w:smartTagPr>
          <w:attr w:name="ProductID" w:val="74 г"/>
        </w:smartTagPr>
        <w:r w:rsidR="004A2211" w:rsidRPr="004A2211">
          <w:rPr>
            <w:color w:val="000000"/>
            <w:sz w:val="28"/>
            <w:szCs w:val="28"/>
          </w:rPr>
          <w:t>74 г</w:t>
        </w:r>
      </w:smartTag>
      <w:r w:rsidR="004A2211">
        <w:rPr>
          <w:color w:val="000000"/>
          <w:sz w:val="28"/>
          <w:szCs w:val="28"/>
        </w:rPr>
        <w:t>.</w:t>
      </w:r>
      <w:r w:rsidR="004A2211" w:rsidRPr="004A2211">
        <w:rPr>
          <w:color w:val="000000"/>
          <w:sz w:val="28"/>
          <w:szCs w:val="28"/>
        </w:rPr>
        <w:t>/</w:t>
      </w:r>
      <w:proofErr w:type="gramStart"/>
      <w:r w:rsidRPr="004A2211">
        <w:rPr>
          <w:color w:val="000000"/>
          <w:sz w:val="28"/>
          <w:szCs w:val="28"/>
        </w:rPr>
        <w:t>л</w:t>
      </w:r>
      <w:proofErr w:type="gramEnd"/>
      <w:r w:rsidRPr="004A2211">
        <w:rPr>
          <w:color w:val="000000"/>
          <w:sz w:val="28"/>
          <w:szCs w:val="28"/>
        </w:rPr>
        <w:t xml:space="preserve">, альбумины – </w:t>
      </w:r>
      <w:smartTag w:uri="urn:schemas-microsoft-com:office:smarttags" w:element="metricconverter">
        <w:smartTagPr>
          <w:attr w:name="ProductID" w:val="46 г"/>
        </w:smartTagPr>
        <w:r w:rsidR="004A2211" w:rsidRPr="004A2211">
          <w:rPr>
            <w:color w:val="000000"/>
            <w:sz w:val="28"/>
            <w:szCs w:val="28"/>
          </w:rPr>
          <w:t>46 г</w:t>
        </w:r>
      </w:smartTag>
      <w:r w:rsidR="004A2211">
        <w:rPr>
          <w:color w:val="000000"/>
          <w:sz w:val="28"/>
          <w:szCs w:val="28"/>
        </w:rPr>
        <w:t>.</w:t>
      </w:r>
      <w:r w:rsidR="004A2211" w:rsidRPr="004A2211">
        <w:rPr>
          <w:color w:val="000000"/>
          <w:sz w:val="28"/>
          <w:szCs w:val="28"/>
        </w:rPr>
        <w:t>/</w:t>
      </w:r>
      <w:r w:rsidRPr="004A2211">
        <w:rPr>
          <w:color w:val="000000"/>
          <w:sz w:val="28"/>
          <w:szCs w:val="28"/>
        </w:rPr>
        <w:t>л</w:t>
      </w:r>
    </w:p>
    <w:p w:rsidR="00D7363D" w:rsidRPr="004A2211" w:rsidRDefault="00D7363D" w:rsidP="004A2211">
      <w:pPr>
        <w:spacing w:line="360" w:lineRule="auto"/>
        <w:ind w:firstLine="709"/>
        <w:jc w:val="both"/>
        <w:rPr>
          <w:color w:val="000000"/>
          <w:sz w:val="28"/>
          <w:szCs w:val="28"/>
        </w:rPr>
      </w:pPr>
      <w:r w:rsidRPr="004A2211">
        <w:rPr>
          <w:color w:val="000000"/>
          <w:sz w:val="28"/>
          <w:szCs w:val="28"/>
        </w:rPr>
        <w:t xml:space="preserve">3. Кровь на </w:t>
      </w:r>
      <w:proofErr w:type="spellStart"/>
      <w:r w:rsidRPr="004A2211">
        <w:rPr>
          <w:color w:val="000000"/>
          <w:sz w:val="28"/>
          <w:szCs w:val="28"/>
          <w:lang w:val="en-US"/>
        </w:rPr>
        <w:t>Lues</w:t>
      </w:r>
      <w:proofErr w:type="spellEnd"/>
      <w:r w:rsidRPr="004A2211">
        <w:rPr>
          <w:color w:val="000000"/>
          <w:sz w:val="28"/>
          <w:szCs w:val="28"/>
        </w:rPr>
        <w:t xml:space="preserve">: РМП </w:t>
      </w:r>
      <w:r w:rsidR="004A2211">
        <w:rPr>
          <w:color w:val="000000"/>
          <w:sz w:val="28"/>
          <w:szCs w:val="28"/>
        </w:rPr>
        <w:t>–</w:t>
      </w:r>
      <w:r w:rsidR="004A2211" w:rsidRPr="004A2211">
        <w:rPr>
          <w:color w:val="000000"/>
          <w:sz w:val="28"/>
          <w:szCs w:val="28"/>
        </w:rPr>
        <w:t xml:space="preserve"> </w:t>
      </w:r>
      <w:r w:rsidRPr="004A2211">
        <w:rPr>
          <w:color w:val="000000"/>
          <w:sz w:val="28"/>
          <w:szCs w:val="28"/>
        </w:rPr>
        <w:t>отрицательно, ИФА – отрицательно</w:t>
      </w:r>
    </w:p>
    <w:p w:rsidR="00D7363D" w:rsidRPr="004A2211" w:rsidRDefault="00D7363D" w:rsidP="004A2211">
      <w:pPr>
        <w:spacing w:line="360" w:lineRule="auto"/>
        <w:ind w:firstLine="709"/>
        <w:jc w:val="both"/>
        <w:rPr>
          <w:color w:val="000000"/>
          <w:sz w:val="28"/>
          <w:szCs w:val="28"/>
        </w:rPr>
      </w:pPr>
      <w:r w:rsidRPr="004A2211">
        <w:rPr>
          <w:color w:val="000000"/>
          <w:sz w:val="28"/>
          <w:szCs w:val="28"/>
        </w:rPr>
        <w:t xml:space="preserve">4. Анализ на </w:t>
      </w:r>
      <w:r w:rsidRPr="004A2211">
        <w:rPr>
          <w:color w:val="000000"/>
          <w:sz w:val="28"/>
          <w:szCs w:val="28"/>
          <w:lang w:val="en-US"/>
        </w:rPr>
        <w:t>HIV</w:t>
      </w:r>
      <w:r w:rsidRPr="004A2211">
        <w:rPr>
          <w:color w:val="000000"/>
          <w:sz w:val="28"/>
          <w:szCs w:val="28"/>
        </w:rPr>
        <w:t>, антитела к ВИЧ – отрицательно</w:t>
      </w:r>
    </w:p>
    <w:p w:rsidR="00D7363D" w:rsidRPr="004A2211" w:rsidRDefault="00D7363D" w:rsidP="004A2211">
      <w:pPr>
        <w:spacing w:line="360" w:lineRule="auto"/>
        <w:ind w:firstLine="709"/>
        <w:jc w:val="both"/>
        <w:rPr>
          <w:color w:val="000000"/>
          <w:sz w:val="28"/>
          <w:szCs w:val="28"/>
        </w:rPr>
      </w:pPr>
    </w:p>
    <w:p w:rsidR="00D83CC5" w:rsidRPr="000B4AE7" w:rsidRDefault="00D83CC5" w:rsidP="004A2211">
      <w:pPr>
        <w:spacing w:line="360" w:lineRule="auto"/>
        <w:ind w:firstLine="709"/>
        <w:jc w:val="both"/>
        <w:rPr>
          <w:color w:val="000000"/>
          <w:sz w:val="28"/>
          <w:szCs w:val="28"/>
        </w:rPr>
      </w:pPr>
      <w:r w:rsidRPr="000B4AE7">
        <w:rPr>
          <w:color w:val="000000"/>
          <w:sz w:val="28"/>
          <w:szCs w:val="28"/>
        </w:rPr>
        <w:t>Дифференциальная диагностика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52"/>
        <w:gridCol w:w="5945"/>
      </w:tblGrid>
      <w:tr w:rsidR="00D83CC5" w:rsidRPr="007432A9" w:rsidTr="007432A9">
        <w:trPr>
          <w:cantSplit/>
          <w:trHeight w:val="294"/>
          <w:jc w:val="center"/>
        </w:trPr>
        <w:tc>
          <w:tcPr>
            <w:tcW w:w="1803" w:type="pct"/>
            <w:shd w:val="clear" w:color="auto" w:fill="auto"/>
          </w:tcPr>
          <w:p w:rsidR="00D83CC5" w:rsidRPr="007432A9" w:rsidRDefault="00D83CC5" w:rsidP="007432A9">
            <w:pPr>
              <w:spacing w:line="360" w:lineRule="auto"/>
              <w:jc w:val="both"/>
              <w:rPr>
                <w:color w:val="000000"/>
                <w:sz w:val="20"/>
                <w:szCs w:val="28"/>
              </w:rPr>
            </w:pPr>
            <w:r w:rsidRPr="007432A9">
              <w:rPr>
                <w:color w:val="000000"/>
                <w:sz w:val="20"/>
                <w:szCs w:val="28"/>
              </w:rPr>
              <w:t>Общие признаки</w:t>
            </w:r>
          </w:p>
        </w:tc>
        <w:tc>
          <w:tcPr>
            <w:tcW w:w="3197" w:type="pct"/>
            <w:shd w:val="clear" w:color="auto" w:fill="auto"/>
          </w:tcPr>
          <w:p w:rsidR="00D83CC5" w:rsidRPr="007432A9" w:rsidRDefault="00D83CC5" w:rsidP="007432A9">
            <w:pPr>
              <w:spacing w:line="360" w:lineRule="auto"/>
              <w:jc w:val="both"/>
              <w:rPr>
                <w:color w:val="000000"/>
                <w:sz w:val="20"/>
                <w:szCs w:val="28"/>
              </w:rPr>
            </w:pPr>
            <w:r w:rsidRPr="007432A9">
              <w:rPr>
                <w:color w:val="000000"/>
                <w:sz w:val="20"/>
                <w:szCs w:val="28"/>
              </w:rPr>
              <w:t>Отличительные признаки от ХРАС</w:t>
            </w:r>
          </w:p>
        </w:tc>
      </w:tr>
      <w:tr w:rsidR="00D83CC5" w:rsidRPr="007432A9" w:rsidTr="007432A9">
        <w:trPr>
          <w:cantSplit/>
          <w:trHeight w:val="294"/>
          <w:jc w:val="center"/>
        </w:trPr>
        <w:tc>
          <w:tcPr>
            <w:tcW w:w="5000" w:type="pct"/>
            <w:gridSpan w:val="2"/>
            <w:shd w:val="clear" w:color="auto" w:fill="auto"/>
          </w:tcPr>
          <w:p w:rsidR="00D83CC5" w:rsidRPr="007432A9" w:rsidRDefault="00474921" w:rsidP="007432A9">
            <w:pPr>
              <w:spacing w:line="360" w:lineRule="auto"/>
              <w:jc w:val="both"/>
              <w:rPr>
                <w:b/>
                <w:color w:val="000000"/>
                <w:sz w:val="20"/>
                <w:szCs w:val="28"/>
              </w:rPr>
            </w:pPr>
            <w:r w:rsidRPr="007432A9">
              <w:rPr>
                <w:b/>
                <w:color w:val="000000"/>
                <w:sz w:val="20"/>
                <w:szCs w:val="28"/>
              </w:rPr>
              <w:t>Хронический рецидивирующий герпетический стоматит</w:t>
            </w:r>
          </w:p>
        </w:tc>
      </w:tr>
      <w:tr w:rsidR="00D83CC5" w:rsidRPr="007432A9" w:rsidTr="007432A9">
        <w:trPr>
          <w:cantSplit/>
          <w:trHeight w:val="294"/>
          <w:jc w:val="center"/>
        </w:trPr>
        <w:tc>
          <w:tcPr>
            <w:tcW w:w="1803" w:type="pct"/>
            <w:shd w:val="clear" w:color="auto" w:fill="auto"/>
          </w:tcPr>
          <w:p w:rsidR="00474921" w:rsidRPr="007432A9" w:rsidRDefault="00474921" w:rsidP="007432A9">
            <w:pPr>
              <w:spacing w:line="360" w:lineRule="auto"/>
              <w:jc w:val="both"/>
              <w:rPr>
                <w:color w:val="000000"/>
                <w:sz w:val="20"/>
                <w:szCs w:val="28"/>
              </w:rPr>
            </w:pPr>
            <w:r w:rsidRPr="007432A9">
              <w:rPr>
                <w:color w:val="000000"/>
                <w:sz w:val="20"/>
                <w:szCs w:val="28"/>
              </w:rPr>
              <w:t>Болезненные афты, окруженные</w:t>
            </w:r>
            <w:r w:rsidR="000B4AE7" w:rsidRPr="007432A9">
              <w:rPr>
                <w:color w:val="000000"/>
                <w:sz w:val="20"/>
                <w:szCs w:val="28"/>
              </w:rPr>
              <w:t xml:space="preserve"> </w:t>
            </w:r>
            <w:r w:rsidRPr="007432A9">
              <w:rPr>
                <w:color w:val="000000"/>
                <w:sz w:val="20"/>
                <w:szCs w:val="28"/>
              </w:rPr>
              <w:t>гиперемированный венчиком</w:t>
            </w:r>
          </w:p>
        </w:tc>
        <w:tc>
          <w:tcPr>
            <w:tcW w:w="3197" w:type="pct"/>
            <w:shd w:val="clear" w:color="auto" w:fill="auto"/>
          </w:tcPr>
          <w:p w:rsidR="00474921" w:rsidRPr="007432A9" w:rsidRDefault="00474921" w:rsidP="007432A9">
            <w:pPr>
              <w:spacing w:line="360" w:lineRule="auto"/>
              <w:jc w:val="both"/>
              <w:rPr>
                <w:color w:val="000000"/>
                <w:sz w:val="20"/>
                <w:szCs w:val="28"/>
              </w:rPr>
            </w:pPr>
            <w:r w:rsidRPr="007432A9">
              <w:rPr>
                <w:color w:val="000000"/>
                <w:sz w:val="20"/>
                <w:szCs w:val="28"/>
              </w:rPr>
              <w:t xml:space="preserve">1. Начало заболевания: появление </w:t>
            </w:r>
            <w:proofErr w:type="spellStart"/>
            <w:r w:rsidRPr="007432A9">
              <w:rPr>
                <w:color w:val="000000"/>
                <w:sz w:val="20"/>
                <w:szCs w:val="28"/>
              </w:rPr>
              <w:t>зудящихся</w:t>
            </w:r>
            <w:proofErr w:type="spellEnd"/>
            <w:r w:rsidRPr="007432A9">
              <w:rPr>
                <w:color w:val="000000"/>
                <w:sz w:val="20"/>
                <w:szCs w:val="28"/>
              </w:rPr>
              <w:t xml:space="preserve"> пузырьков. Элементы поражения при ХРГС: пятно, пузырек, пузырь, эрозия, корка и трещина (на красной кайме и коже лица).</w:t>
            </w:r>
          </w:p>
          <w:p w:rsidR="00D83CC5" w:rsidRPr="007432A9" w:rsidRDefault="00474921" w:rsidP="007432A9">
            <w:pPr>
              <w:spacing w:line="360" w:lineRule="auto"/>
              <w:jc w:val="both"/>
              <w:rPr>
                <w:color w:val="000000"/>
                <w:sz w:val="20"/>
                <w:szCs w:val="28"/>
              </w:rPr>
            </w:pPr>
            <w:r w:rsidRPr="007432A9">
              <w:rPr>
                <w:color w:val="000000"/>
                <w:sz w:val="20"/>
                <w:szCs w:val="28"/>
              </w:rPr>
              <w:t>2. Элементы поражения при ХРАС: пятно, афта, язва,</w:t>
            </w:r>
            <w:r w:rsidR="000B4AE7" w:rsidRPr="007432A9">
              <w:rPr>
                <w:color w:val="000000"/>
                <w:sz w:val="20"/>
                <w:szCs w:val="28"/>
              </w:rPr>
              <w:t xml:space="preserve"> </w:t>
            </w:r>
            <w:r w:rsidRPr="007432A9">
              <w:rPr>
                <w:color w:val="000000"/>
                <w:sz w:val="20"/>
                <w:szCs w:val="28"/>
              </w:rPr>
              <w:t>Никогда не поражается красная кайма и кожа лица,</w:t>
            </w:r>
            <w:r w:rsidR="000B4AE7" w:rsidRPr="007432A9">
              <w:rPr>
                <w:color w:val="000000"/>
                <w:sz w:val="20"/>
                <w:szCs w:val="28"/>
              </w:rPr>
              <w:t xml:space="preserve"> </w:t>
            </w:r>
            <w:r w:rsidRPr="007432A9">
              <w:rPr>
                <w:color w:val="000000"/>
                <w:sz w:val="20"/>
                <w:szCs w:val="28"/>
              </w:rPr>
              <w:t>афты не сливаются.</w:t>
            </w:r>
          </w:p>
        </w:tc>
      </w:tr>
      <w:tr w:rsidR="002C6026" w:rsidRPr="007432A9" w:rsidTr="007432A9">
        <w:trPr>
          <w:cantSplit/>
          <w:trHeight w:val="307"/>
          <w:jc w:val="center"/>
        </w:trPr>
        <w:tc>
          <w:tcPr>
            <w:tcW w:w="5000" w:type="pct"/>
            <w:gridSpan w:val="2"/>
            <w:shd w:val="clear" w:color="auto" w:fill="auto"/>
          </w:tcPr>
          <w:p w:rsidR="002C6026" w:rsidRPr="007432A9" w:rsidRDefault="002C6026" w:rsidP="007432A9">
            <w:pPr>
              <w:spacing w:line="360" w:lineRule="auto"/>
              <w:jc w:val="both"/>
              <w:rPr>
                <w:b/>
                <w:color w:val="000000"/>
                <w:sz w:val="20"/>
                <w:szCs w:val="28"/>
              </w:rPr>
            </w:pPr>
            <w:r w:rsidRPr="007432A9">
              <w:rPr>
                <w:b/>
                <w:color w:val="000000"/>
                <w:sz w:val="20"/>
                <w:szCs w:val="28"/>
              </w:rPr>
              <w:t>Хроническая травматическая эрозия</w:t>
            </w:r>
          </w:p>
        </w:tc>
      </w:tr>
      <w:tr w:rsidR="00D83CC5" w:rsidRPr="007432A9" w:rsidTr="007432A9">
        <w:trPr>
          <w:cantSplit/>
          <w:trHeight w:val="294"/>
          <w:jc w:val="center"/>
        </w:trPr>
        <w:tc>
          <w:tcPr>
            <w:tcW w:w="1803" w:type="pct"/>
            <w:shd w:val="clear" w:color="auto" w:fill="auto"/>
          </w:tcPr>
          <w:p w:rsidR="00D83CC5" w:rsidRPr="007432A9" w:rsidRDefault="002C6026" w:rsidP="007432A9">
            <w:pPr>
              <w:spacing w:line="360" w:lineRule="auto"/>
              <w:jc w:val="both"/>
              <w:rPr>
                <w:color w:val="000000"/>
                <w:sz w:val="20"/>
                <w:szCs w:val="28"/>
              </w:rPr>
            </w:pPr>
            <w:r w:rsidRPr="007432A9">
              <w:rPr>
                <w:color w:val="000000"/>
                <w:sz w:val="20"/>
                <w:szCs w:val="28"/>
              </w:rPr>
              <w:t>Наличие эрозий, афт, язв на слизистой оболочке полости рта.</w:t>
            </w:r>
          </w:p>
        </w:tc>
        <w:tc>
          <w:tcPr>
            <w:tcW w:w="3197" w:type="pct"/>
            <w:shd w:val="clear" w:color="auto" w:fill="auto"/>
          </w:tcPr>
          <w:p w:rsidR="00D83CC5" w:rsidRPr="007432A9" w:rsidRDefault="002C6026" w:rsidP="007432A9">
            <w:pPr>
              <w:spacing w:line="360" w:lineRule="auto"/>
              <w:jc w:val="both"/>
              <w:rPr>
                <w:color w:val="000000"/>
                <w:sz w:val="20"/>
                <w:szCs w:val="28"/>
              </w:rPr>
            </w:pPr>
            <w:r w:rsidRPr="007432A9">
              <w:rPr>
                <w:color w:val="000000"/>
                <w:sz w:val="20"/>
                <w:szCs w:val="28"/>
              </w:rPr>
              <w:t>Локализация афты соответствует травмирующему</w:t>
            </w:r>
            <w:r w:rsidR="000B4AE7" w:rsidRPr="007432A9">
              <w:rPr>
                <w:color w:val="000000"/>
                <w:sz w:val="20"/>
                <w:szCs w:val="28"/>
              </w:rPr>
              <w:t xml:space="preserve"> </w:t>
            </w:r>
            <w:r w:rsidRPr="007432A9">
              <w:rPr>
                <w:color w:val="000000"/>
                <w:sz w:val="20"/>
                <w:szCs w:val="28"/>
              </w:rPr>
              <w:t>фактору, гиперемия выражена незначительно, менее болезненные. Устранение травмы приводит к</w:t>
            </w:r>
            <w:r w:rsidR="000B4AE7" w:rsidRPr="007432A9">
              <w:rPr>
                <w:color w:val="000000"/>
                <w:sz w:val="20"/>
                <w:szCs w:val="28"/>
              </w:rPr>
              <w:t xml:space="preserve"> </w:t>
            </w:r>
            <w:proofErr w:type="spellStart"/>
            <w:r w:rsidRPr="007432A9">
              <w:rPr>
                <w:color w:val="000000"/>
                <w:sz w:val="20"/>
                <w:szCs w:val="28"/>
              </w:rPr>
              <w:t>эпителизации</w:t>
            </w:r>
            <w:proofErr w:type="spellEnd"/>
            <w:r w:rsidRPr="007432A9">
              <w:rPr>
                <w:color w:val="000000"/>
                <w:sz w:val="20"/>
                <w:szCs w:val="28"/>
              </w:rPr>
              <w:t xml:space="preserve"> элементов в течение 5 –7 дней.</w:t>
            </w:r>
          </w:p>
        </w:tc>
      </w:tr>
      <w:tr w:rsidR="002C6026" w:rsidRPr="007432A9" w:rsidTr="007432A9">
        <w:trPr>
          <w:cantSplit/>
          <w:trHeight w:val="294"/>
          <w:jc w:val="center"/>
        </w:trPr>
        <w:tc>
          <w:tcPr>
            <w:tcW w:w="5000" w:type="pct"/>
            <w:gridSpan w:val="2"/>
            <w:shd w:val="clear" w:color="auto" w:fill="auto"/>
          </w:tcPr>
          <w:p w:rsidR="002C6026" w:rsidRPr="007432A9" w:rsidRDefault="002C6026" w:rsidP="007432A9">
            <w:pPr>
              <w:spacing w:line="360" w:lineRule="auto"/>
              <w:jc w:val="both"/>
              <w:rPr>
                <w:b/>
                <w:color w:val="000000"/>
                <w:sz w:val="20"/>
                <w:szCs w:val="28"/>
              </w:rPr>
            </w:pPr>
            <w:proofErr w:type="spellStart"/>
            <w:r w:rsidRPr="007432A9">
              <w:rPr>
                <w:b/>
                <w:color w:val="000000"/>
                <w:sz w:val="20"/>
                <w:szCs w:val="28"/>
              </w:rPr>
              <w:t>Многоформная</w:t>
            </w:r>
            <w:proofErr w:type="spellEnd"/>
            <w:r w:rsidRPr="007432A9">
              <w:rPr>
                <w:b/>
                <w:color w:val="000000"/>
                <w:sz w:val="20"/>
                <w:szCs w:val="28"/>
              </w:rPr>
              <w:t xml:space="preserve"> экссудативная эритема</w:t>
            </w:r>
          </w:p>
        </w:tc>
      </w:tr>
      <w:tr w:rsidR="00D83CC5" w:rsidRPr="007432A9" w:rsidTr="007432A9">
        <w:trPr>
          <w:cantSplit/>
          <w:trHeight w:val="294"/>
          <w:jc w:val="center"/>
        </w:trPr>
        <w:tc>
          <w:tcPr>
            <w:tcW w:w="1803" w:type="pct"/>
            <w:shd w:val="clear" w:color="auto" w:fill="auto"/>
          </w:tcPr>
          <w:p w:rsidR="00D83CC5" w:rsidRPr="007432A9" w:rsidRDefault="002C6026" w:rsidP="007432A9">
            <w:pPr>
              <w:spacing w:line="360" w:lineRule="auto"/>
              <w:jc w:val="both"/>
              <w:rPr>
                <w:b/>
                <w:color w:val="000000"/>
                <w:sz w:val="20"/>
                <w:szCs w:val="28"/>
              </w:rPr>
            </w:pPr>
            <w:r w:rsidRPr="007432A9">
              <w:rPr>
                <w:color w:val="000000"/>
                <w:sz w:val="20"/>
                <w:szCs w:val="28"/>
              </w:rPr>
              <w:t>Наличие эрозий, афт на</w:t>
            </w:r>
            <w:r w:rsidR="000B4AE7" w:rsidRPr="007432A9">
              <w:rPr>
                <w:color w:val="000000"/>
                <w:sz w:val="20"/>
                <w:szCs w:val="28"/>
              </w:rPr>
              <w:t xml:space="preserve"> </w:t>
            </w:r>
            <w:r w:rsidRPr="007432A9">
              <w:rPr>
                <w:color w:val="000000"/>
                <w:sz w:val="20"/>
                <w:szCs w:val="28"/>
              </w:rPr>
              <w:t>слизистой оболочке полости</w:t>
            </w:r>
            <w:r w:rsidR="000B4AE7" w:rsidRPr="007432A9">
              <w:rPr>
                <w:color w:val="000000"/>
                <w:sz w:val="20"/>
                <w:szCs w:val="28"/>
              </w:rPr>
              <w:t xml:space="preserve"> </w:t>
            </w:r>
            <w:r w:rsidRPr="007432A9">
              <w:rPr>
                <w:color w:val="000000"/>
                <w:sz w:val="20"/>
                <w:szCs w:val="28"/>
              </w:rPr>
              <w:t>рта.</w:t>
            </w:r>
          </w:p>
        </w:tc>
        <w:tc>
          <w:tcPr>
            <w:tcW w:w="3197" w:type="pct"/>
            <w:shd w:val="clear" w:color="auto" w:fill="auto"/>
          </w:tcPr>
          <w:p w:rsidR="00D83CC5" w:rsidRPr="007432A9" w:rsidRDefault="002C6026" w:rsidP="007432A9">
            <w:pPr>
              <w:spacing w:line="360" w:lineRule="auto"/>
              <w:jc w:val="both"/>
              <w:rPr>
                <w:color w:val="000000"/>
                <w:sz w:val="20"/>
                <w:szCs w:val="28"/>
              </w:rPr>
            </w:pPr>
            <w:r w:rsidRPr="007432A9">
              <w:rPr>
                <w:color w:val="000000"/>
                <w:sz w:val="20"/>
                <w:szCs w:val="28"/>
              </w:rPr>
              <w:t>Острое начало заболевания. Характерен полиморфизм высыпаний: пузырьки, пузыри, папулы, эрозии, язвы. На губах: корки, трещины. На теле</w:t>
            </w:r>
            <w:r w:rsidR="004A2211" w:rsidRPr="007432A9">
              <w:rPr>
                <w:color w:val="000000"/>
                <w:sz w:val="20"/>
                <w:szCs w:val="28"/>
              </w:rPr>
              <w:t xml:space="preserve"> </w:t>
            </w:r>
            <w:proofErr w:type="spellStart"/>
            <w:r w:rsidRPr="007432A9">
              <w:rPr>
                <w:color w:val="000000"/>
                <w:sz w:val="20"/>
                <w:szCs w:val="28"/>
              </w:rPr>
              <w:t>кокардоформные</w:t>
            </w:r>
            <w:proofErr w:type="spellEnd"/>
            <w:r w:rsidRPr="007432A9">
              <w:rPr>
                <w:color w:val="000000"/>
                <w:sz w:val="20"/>
                <w:szCs w:val="28"/>
              </w:rPr>
              <w:t xml:space="preserve"> элементы.</w:t>
            </w:r>
            <w:r w:rsidR="000B4AE7" w:rsidRPr="007432A9">
              <w:rPr>
                <w:color w:val="000000"/>
                <w:sz w:val="20"/>
                <w:szCs w:val="28"/>
              </w:rPr>
              <w:t xml:space="preserve"> </w:t>
            </w:r>
            <w:r w:rsidRPr="007432A9">
              <w:rPr>
                <w:color w:val="000000"/>
                <w:sz w:val="20"/>
                <w:szCs w:val="28"/>
              </w:rPr>
              <w:t>Эрозии имеют тенденцию к слиянию.</w:t>
            </w:r>
          </w:p>
        </w:tc>
      </w:tr>
      <w:tr w:rsidR="002C6026" w:rsidRPr="007432A9" w:rsidTr="007432A9">
        <w:trPr>
          <w:cantSplit/>
          <w:trHeight w:val="294"/>
          <w:jc w:val="center"/>
        </w:trPr>
        <w:tc>
          <w:tcPr>
            <w:tcW w:w="5000" w:type="pct"/>
            <w:gridSpan w:val="2"/>
            <w:shd w:val="clear" w:color="auto" w:fill="auto"/>
          </w:tcPr>
          <w:p w:rsidR="002C6026" w:rsidRPr="007432A9" w:rsidRDefault="002C6026" w:rsidP="007432A9">
            <w:pPr>
              <w:spacing w:line="360" w:lineRule="auto"/>
              <w:jc w:val="both"/>
              <w:rPr>
                <w:color w:val="000000"/>
                <w:sz w:val="20"/>
                <w:szCs w:val="28"/>
              </w:rPr>
            </w:pPr>
            <w:proofErr w:type="gramStart"/>
            <w:r w:rsidRPr="007432A9">
              <w:rPr>
                <w:b/>
                <w:color w:val="000000"/>
                <w:sz w:val="20"/>
                <w:szCs w:val="28"/>
              </w:rPr>
              <w:t>Вторичный папулезный сифилис, сифилитическая ангина</w:t>
            </w:r>
            <w:r w:rsidRPr="007432A9">
              <w:rPr>
                <w:color w:val="000000"/>
                <w:sz w:val="20"/>
                <w:szCs w:val="28"/>
              </w:rPr>
              <w:t xml:space="preserve"> (при переходе</w:t>
            </w:r>
            <w:proofErr w:type="gramEnd"/>
          </w:p>
          <w:p w:rsidR="002C6026" w:rsidRPr="007432A9" w:rsidRDefault="002C6026" w:rsidP="007432A9">
            <w:pPr>
              <w:spacing w:line="360" w:lineRule="auto"/>
              <w:jc w:val="both"/>
              <w:rPr>
                <w:color w:val="000000"/>
                <w:sz w:val="20"/>
                <w:szCs w:val="28"/>
              </w:rPr>
            </w:pPr>
            <w:proofErr w:type="gramStart"/>
            <w:r w:rsidRPr="007432A9">
              <w:rPr>
                <w:color w:val="000000"/>
                <w:sz w:val="20"/>
                <w:szCs w:val="28"/>
              </w:rPr>
              <w:t>I периода во II период наблюдается субфебрилитет, общее недомогание, кожные</w:t>
            </w:r>
            <w:r w:rsidR="000B4AE7" w:rsidRPr="007432A9">
              <w:rPr>
                <w:color w:val="000000"/>
                <w:sz w:val="20"/>
                <w:szCs w:val="28"/>
              </w:rPr>
              <w:t xml:space="preserve"> </w:t>
            </w:r>
            <w:r w:rsidRPr="007432A9">
              <w:rPr>
                <w:color w:val="000000"/>
                <w:sz w:val="20"/>
                <w:szCs w:val="28"/>
              </w:rPr>
              <w:t>высыпания).</w:t>
            </w:r>
            <w:proofErr w:type="gramEnd"/>
          </w:p>
        </w:tc>
      </w:tr>
      <w:tr w:rsidR="00D83CC5" w:rsidRPr="007432A9" w:rsidTr="007432A9">
        <w:trPr>
          <w:cantSplit/>
          <w:trHeight w:val="294"/>
          <w:jc w:val="center"/>
        </w:trPr>
        <w:tc>
          <w:tcPr>
            <w:tcW w:w="1803" w:type="pct"/>
            <w:shd w:val="clear" w:color="auto" w:fill="auto"/>
          </w:tcPr>
          <w:p w:rsidR="00D83CC5" w:rsidRPr="007432A9" w:rsidRDefault="002C6026" w:rsidP="007432A9">
            <w:pPr>
              <w:spacing w:line="360" w:lineRule="auto"/>
              <w:jc w:val="both"/>
              <w:rPr>
                <w:color w:val="000000"/>
                <w:sz w:val="20"/>
                <w:szCs w:val="28"/>
              </w:rPr>
            </w:pPr>
            <w:r w:rsidRPr="007432A9">
              <w:rPr>
                <w:color w:val="000000"/>
                <w:sz w:val="20"/>
                <w:szCs w:val="28"/>
              </w:rPr>
              <w:t>Наличие в полости рта эрозий, окруженных венчиком гиперемии</w:t>
            </w:r>
          </w:p>
        </w:tc>
        <w:tc>
          <w:tcPr>
            <w:tcW w:w="3197" w:type="pct"/>
            <w:shd w:val="clear" w:color="auto" w:fill="auto"/>
          </w:tcPr>
          <w:p w:rsidR="002C6026" w:rsidRPr="007432A9" w:rsidRDefault="002C6026" w:rsidP="007432A9">
            <w:pPr>
              <w:spacing w:line="360" w:lineRule="auto"/>
              <w:jc w:val="both"/>
              <w:rPr>
                <w:color w:val="000000"/>
                <w:sz w:val="20"/>
                <w:szCs w:val="28"/>
              </w:rPr>
            </w:pPr>
            <w:r w:rsidRPr="007432A9">
              <w:rPr>
                <w:color w:val="000000"/>
                <w:sz w:val="20"/>
                <w:szCs w:val="28"/>
              </w:rPr>
              <w:t xml:space="preserve">1. При </w:t>
            </w:r>
            <w:proofErr w:type="spellStart"/>
            <w:r w:rsidRPr="007432A9">
              <w:rPr>
                <w:color w:val="000000"/>
                <w:sz w:val="20"/>
                <w:szCs w:val="28"/>
              </w:rPr>
              <w:t>эрозировании</w:t>
            </w:r>
            <w:proofErr w:type="spellEnd"/>
            <w:r w:rsidRPr="007432A9">
              <w:rPr>
                <w:color w:val="000000"/>
                <w:sz w:val="20"/>
                <w:szCs w:val="28"/>
              </w:rPr>
              <w:t xml:space="preserve"> папул </w:t>
            </w:r>
            <w:r w:rsidR="004A2211" w:rsidRPr="007432A9">
              <w:rPr>
                <w:color w:val="000000"/>
                <w:sz w:val="20"/>
                <w:szCs w:val="28"/>
              </w:rPr>
              <w:t xml:space="preserve">– </w:t>
            </w:r>
            <w:r w:rsidRPr="007432A9">
              <w:rPr>
                <w:color w:val="000000"/>
                <w:sz w:val="20"/>
                <w:szCs w:val="28"/>
              </w:rPr>
              <w:t>безболезненные эрозии, располагаются на плотном основании, цвет мясо–красный, при снятии налета эрозия гладкая,</w:t>
            </w:r>
            <w:r w:rsidR="000B4AE7" w:rsidRPr="007432A9">
              <w:rPr>
                <w:color w:val="000000"/>
                <w:sz w:val="20"/>
                <w:szCs w:val="28"/>
              </w:rPr>
              <w:t xml:space="preserve"> </w:t>
            </w:r>
            <w:r w:rsidRPr="007432A9">
              <w:rPr>
                <w:color w:val="000000"/>
                <w:sz w:val="20"/>
                <w:szCs w:val="28"/>
              </w:rPr>
              <w:t>блестящая.</w:t>
            </w:r>
          </w:p>
          <w:p w:rsidR="002C6026" w:rsidRPr="007432A9" w:rsidRDefault="002C6026" w:rsidP="007432A9">
            <w:pPr>
              <w:spacing w:line="360" w:lineRule="auto"/>
              <w:jc w:val="both"/>
              <w:rPr>
                <w:color w:val="000000"/>
                <w:sz w:val="20"/>
                <w:szCs w:val="28"/>
              </w:rPr>
            </w:pPr>
            <w:r w:rsidRPr="007432A9">
              <w:rPr>
                <w:color w:val="000000"/>
                <w:sz w:val="20"/>
                <w:szCs w:val="28"/>
              </w:rPr>
              <w:t>2. Выражен подчелюстной лимфаденит.</w:t>
            </w:r>
          </w:p>
          <w:p w:rsidR="002C6026" w:rsidRPr="007432A9" w:rsidRDefault="002C6026" w:rsidP="007432A9">
            <w:pPr>
              <w:spacing w:line="360" w:lineRule="auto"/>
              <w:jc w:val="both"/>
              <w:rPr>
                <w:color w:val="000000"/>
                <w:sz w:val="20"/>
                <w:szCs w:val="28"/>
              </w:rPr>
            </w:pPr>
            <w:r w:rsidRPr="007432A9">
              <w:rPr>
                <w:color w:val="000000"/>
                <w:sz w:val="20"/>
                <w:szCs w:val="28"/>
              </w:rPr>
              <w:t>3. В соскобе с элементов – бледные трепонемы.</w:t>
            </w:r>
          </w:p>
          <w:p w:rsidR="00D83CC5" w:rsidRPr="007432A9" w:rsidRDefault="002C6026" w:rsidP="007432A9">
            <w:pPr>
              <w:spacing w:line="360" w:lineRule="auto"/>
              <w:jc w:val="both"/>
              <w:rPr>
                <w:color w:val="000000"/>
                <w:sz w:val="20"/>
                <w:szCs w:val="28"/>
              </w:rPr>
            </w:pPr>
            <w:r w:rsidRPr="007432A9">
              <w:rPr>
                <w:color w:val="000000"/>
                <w:sz w:val="20"/>
                <w:szCs w:val="28"/>
              </w:rPr>
              <w:t>4</w:t>
            </w:r>
            <w:r w:rsidR="004A2211" w:rsidRPr="007432A9">
              <w:rPr>
                <w:color w:val="000000"/>
                <w:sz w:val="20"/>
                <w:szCs w:val="28"/>
              </w:rPr>
              <w:t>. По</w:t>
            </w:r>
            <w:r w:rsidRPr="007432A9">
              <w:rPr>
                <w:color w:val="000000"/>
                <w:sz w:val="20"/>
                <w:szCs w:val="28"/>
              </w:rPr>
              <w:t xml:space="preserve">ложительные реакции: РИФ, РИБТ, </w:t>
            </w:r>
            <w:proofErr w:type="spellStart"/>
            <w:r w:rsidRPr="007432A9">
              <w:rPr>
                <w:color w:val="000000"/>
                <w:sz w:val="20"/>
                <w:szCs w:val="28"/>
              </w:rPr>
              <w:t>Вассермана</w:t>
            </w:r>
            <w:proofErr w:type="spellEnd"/>
          </w:p>
        </w:tc>
      </w:tr>
      <w:tr w:rsidR="002C6026" w:rsidRPr="007432A9" w:rsidTr="007432A9">
        <w:trPr>
          <w:cantSplit/>
          <w:trHeight w:val="294"/>
          <w:jc w:val="center"/>
        </w:trPr>
        <w:tc>
          <w:tcPr>
            <w:tcW w:w="5000" w:type="pct"/>
            <w:gridSpan w:val="2"/>
            <w:shd w:val="clear" w:color="auto" w:fill="auto"/>
          </w:tcPr>
          <w:p w:rsidR="002C6026" w:rsidRPr="007432A9" w:rsidRDefault="002C6026" w:rsidP="007432A9">
            <w:pPr>
              <w:spacing w:line="360" w:lineRule="auto"/>
              <w:jc w:val="both"/>
              <w:rPr>
                <w:b/>
                <w:color w:val="000000"/>
                <w:sz w:val="20"/>
                <w:szCs w:val="28"/>
              </w:rPr>
            </w:pPr>
            <w:r w:rsidRPr="007432A9">
              <w:rPr>
                <w:b/>
                <w:color w:val="000000"/>
                <w:sz w:val="20"/>
                <w:szCs w:val="28"/>
              </w:rPr>
              <w:t>Медикаментозный стоматит (токсико-аллергическая форма)</w:t>
            </w:r>
          </w:p>
        </w:tc>
      </w:tr>
      <w:tr w:rsidR="00D83CC5" w:rsidRPr="007432A9" w:rsidTr="007432A9">
        <w:trPr>
          <w:cantSplit/>
          <w:trHeight w:val="307"/>
          <w:jc w:val="center"/>
        </w:trPr>
        <w:tc>
          <w:tcPr>
            <w:tcW w:w="1803" w:type="pct"/>
            <w:shd w:val="clear" w:color="auto" w:fill="auto"/>
          </w:tcPr>
          <w:p w:rsidR="00D83CC5" w:rsidRPr="007432A9" w:rsidRDefault="002C6026" w:rsidP="007432A9">
            <w:pPr>
              <w:spacing w:line="360" w:lineRule="auto"/>
              <w:jc w:val="both"/>
              <w:rPr>
                <w:color w:val="000000"/>
                <w:sz w:val="20"/>
                <w:szCs w:val="28"/>
              </w:rPr>
            </w:pPr>
            <w:r w:rsidRPr="007432A9">
              <w:rPr>
                <w:color w:val="000000"/>
                <w:sz w:val="20"/>
                <w:szCs w:val="28"/>
              </w:rPr>
              <w:t>Множественные эрозии на</w:t>
            </w:r>
            <w:r w:rsidR="000B4AE7" w:rsidRPr="007432A9">
              <w:rPr>
                <w:color w:val="000000"/>
                <w:sz w:val="20"/>
                <w:szCs w:val="28"/>
              </w:rPr>
              <w:t xml:space="preserve"> </w:t>
            </w:r>
            <w:r w:rsidRPr="007432A9">
              <w:rPr>
                <w:color w:val="000000"/>
                <w:sz w:val="20"/>
                <w:szCs w:val="28"/>
              </w:rPr>
              <w:t>гиперемированной слизистой</w:t>
            </w:r>
          </w:p>
        </w:tc>
        <w:tc>
          <w:tcPr>
            <w:tcW w:w="3197" w:type="pct"/>
            <w:shd w:val="clear" w:color="auto" w:fill="auto"/>
          </w:tcPr>
          <w:p w:rsidR="002C6026" w:rsidRPr="007432A9" w:rsidRDefault="002C6026" w:rsidP="007432A9">
            <w:pPr>
              <w:spacing w:line="360" w:lineRule="auto"/>
              <w:jc w:val="both"/>
              <w:rPr>
                <w:color w:val="000000"/>
                <w:sz w:val="20"/>
                <w:szCs w:val="28"/>
              </w:rPr>
            </w:pPr>
            <w:r w:rsidRPr="007432A9">
              <w:rPr>
                <w:color w:val="000000"/>
                <w:sz w:val="20"/>
                <w:szCs w:val="28"/>
              </w:rPr>
              <w:t>1</w:t>
            </w:r>
            <w:r w:rsidR="004A2211" w:rsidRPr="007432A9">
              <w:rPr>
                <w:color w:val="000000"/>
                <w:sz w:val="20"/>
                <w:szCs w:val="28"/>
              </w:rPr>
              <w:t>. Ха</w:t>
            </w:r>
            <w:r w:rsidRPr="007432A9">
              <w:rPr>
                <w:color w:val="000000"/>
                <w:sz w:val="20"/>
                <w:szCs w:val="28"/>
              </w:rPr>
              <w:t>рактерный признак: катаральное воспаление всей слизистой.</w:t>
            </w:r>
          </w:p>
          <w:p w:rsidR="002C6026" w:rsidRPr="007432A9" w:rsidRDefault="002C6026" w:rsidP="007432A9">
            <w:pPr>
              <w:spacing w:line="360" w:lineRule="auto"/>
              <w:jc w:val="both"/>
              <w:rPr>
                <w:color w:val="000000"/>
                <w:sz w:val="20"/>
                <w:szCs w:val="28"/>
              </w:rPr>
            </w:pPr>
            <w:r w:rsidRPr="007432A9">
              <w:rPr>
                <w:color w:val="000000"/>
                <w:sz w:val="20"/>
                <w:szCs w:val="28"/>
              </w:rPr>
              <w:t>2. Элементы: пузыри и пузырьки, эрозии, язвы.</w:t>
            </w:r>
          </w:p>
          <w:p w:rsidR="00D83CC5" w:rsidRPr="007432A9" w:rsidRDefault="002C6026" w:rsidP="007432A9">
            <w:pPr>
              <w:spacing w:line="360" w:lineRule="auto"/>
              <w:jc w:val="both"/>
              <w:rPr>
                <w:color w:val="000000"/>
                <w:sz w:val="20"/>
                <w:szCs w:val="28"/>
              </w:rPr>
            </w:pPr>
            <w:r w:rsidRPr="007432A9">
              <w:rPr>
                <w:color w:val="000000"/>
                <w:sz w:val="20"/>
                <w:szCs w:val="28"/>
              </w:rPr>
              <w:t>3. Наблюдаются проявления на коже в виде</w:t>
            </w:r>
            <w:r w:rsidR="000B4AE7" w:rsidRPr="007432A9">
              <w:rPr>
                <w:color w:val="000000"/>
                <w:sz w:val="20"/>
                <w:szCs w:val="28"/>
              </w:rPr>
              <w:t xml:space="preserve"> </w:t>
            </w:r>
            <w:r w:rsidRPr="007432A9">
              <w:rPr>
                <w:color w:val="000000"/>
                <w:sz w:val="20"/>
                <w:szCs w:val="28"/>
              </w:rPr>
              <w:t>крапивницы.</w:t>
            </w:r>
          </w:p>
        </w:tc>
      </w:tr>
      <w:tr w:rsidR="00CB71FC" w:rsidRPr="007432A9" w:rsidTr="007432A9">
        <w:trPr>
          <w:cantSplit/>
          <w:trHeight w:val="294"/>
          <w:jc w:val="center"/>
        </w:trPr>
        <w:tc>
          <w:tcPr>
            <w:tcW w:w="5000" w:type="pct"/>
            <w:gridSpan w:val="2"/>
            <w:shd w:val="clear" w:color="auto" w:fill="auto"/>
          </w:tcPr>
          <w:p w:rsidR="00CB71FC" w:rsidRPr="007432A9" w:rsidRDefault="00CB71FC" w:rsidP="007432A9">
            <w:pPr>
              <w:spacing w:line="360" w:lineRule="auto"/>
              <w:jc w:val="both"/>
              <w:rPr>
                <w:b/>
                <w:color w:val="000000"/>
                <w:sz w:val="20"/>
                <w:szCs w:val="28"/>
              </w:rPr>
            </w:pPr>
            <w:r w:rsidRPr="007432A9">
              <w:rPr>
                <w:b/>
                <w:color w:val="000000"/>
                <w:sz w:val="20"/>
                <w:szCs w:val="28"/>
              </w:rPr>
              <w:lastRenderedPageBreak/>
              <w:t>Афты, эрозии при ВИЧ</w:t>
            </w:r>
          </w:p>
        </w:tc>
      </w:tr>
      <w:tr w:rsidR="00D83CC5" w:rsidRPr="007432A9" w:rsidTr="007432A9">
        <w:trPr>
          <w:cantSplit/>
          <w:trHeight w:val="294"/>
          <w:jc w:val="center"/>
        </w:trPr>
        <w:tc>
          <w:tcPr>
            <w:tcW w:w="1803" w:type="pct"/>
            <w:shd w:val="clear" w:color="auto" w:fill="auto"/>
          </w:tcPr>
          <w:p w:rsidR="00D83CC5" w:rsidRPr="007432A9" w:rsidRDefault="00CB71FC" w:rsidP="007432A9">
            <w:pPr>
              <w:spacing w:line="360" w:lineRule="auto"/>
              <w:jc w:val="both"/>
              <w:rPr>
                <w:color w:val="000000"/>
                <w:sz w:val="20"/>
                <w:szCs w:val="28"/>
              </w:rPr>
            </w:pPr>
            <w:r w:rsidRPr="007432A9">
              <w:rPr>
                <w:color w:val="000000"/>
                <w:sz w:val="20"/>
                <w:szCs w:val="28"/>
              </w:rPr>
              <w:t>Афты, эрозии</w:t>
            </w:r>
          </w:p>
        </w:tc>
        <w:tc>
          <w:tcPr>
            <w:tcW w:w="3197" w:type="pct"/>
            <w:shd w:val="clear" w:color="auto" w:fill="auto"/>
          </w:tcPr>
          <w:p w:rsidR="00D83CC5" w:rsidRPr="007432A9" w:rsidRDefault="00CB71FC" w:rsidP="007432A9">
            <w:pPr>
              <w:spacing w:line="360" w:lineRule="auto"/>
              <w:jc w:val="both"/>
              <w:rPr>
                <w:color w:val="000000"/>
                <w:sz w:val="20"/>
                <w:szCs w:val="28"/>
              </w:rPr>
            </w:pPr>
            <w:r w:rsidRPr="007432A9">
              <w:rPr>
                <w:color w:val="000000"/>
                <w:sz w:val="20"/>
                <w:szCs w:val="28"/>
              </w:rPr>
              <w:t>Элементы, неподдающиеся лечению, длительно</w:t>
            </w:r>
            <w:r w:rsidR="000B4AE7" w:rsidRPr="007432A9">
              <w:rPr>
                <w:color w:val="000000"/>
                <w:sz w:val="20"/>
                <w:szCs w:val="28"/>
              </w:rPr>
              <w:t xml:space="preserve"> </w:t>
            </w:r>
            <w:r w:rsidRPr="007432A9">
              <w:rPr>
                <w:color w:val="000000"/>
                <w:sz w:val="20"/>
                <w:szCs w:val="28"/>
              </w:rPr>
              <w:t>незаживающие.</w:t>
            </w:r>
          </w:p>
        </w:tc>
      </w:tr>
      <w:tr w:rsidR="008D5651" w:rsidRPr="007432A9" w:rsidTr="007432A9">
        <w:trPr>
          <w:cantSplit/>
          <w:trHeight w:val="294"/>
          <w:jc w:val="center"/>
        </w:trPr>
        <w:tc>
          <w:tcPr>
            <w:tcW w:w="5000" w:type="pct"/>
            <w:gridSpan w:val="2"/>
            <w:shd w:val="clear" w:color="auto" w:fill="auto"/>
          </w:tcPr>
          <w:p w:rsidR="008D5651" w:rsidRPr="007432A9" w:rsidRDefault="008D5651" w:rsidP="007432A9">
            <w:pPr>
              <w:spacing w:line="360" w:lineRule="auto"/>
              <w:jc w:val="both"/>
              <w:rPr>
                <w:b/>
                <w:color w:val="000000"/>
                <w:sz w:val="20"/>
                <w:szCs w:val="28"/>
              </w:rPr>
            </w:pPr>
            <w:r w:rsidRPr="007432A9">
              <w:rPr>
                <w:b/>
                <w:color w:val="000000"/>
                <w:sz w:val="20"/>
                <w:szCs w:val="28"/>
              </w:rPr>
              <w:t xml:space="preserve">Большой </w:t>
            </w:r>
            <w:proofErr w:type="spellStart"/>
            <w:r w:rsidRPr="007432A9">
              <w:rPr>
                <w:b/>
                <w:color w:val="000000"/>
                <w:sz w:val="20"/>
                <w:szCs w:val="28"/>
              </w:rPr>
              <w:t>афтоз</w:t>
            </w:r>
            <w:proofErr w:type="spellEnd"/>
            <w:r w:rsidRPr="007432A9">
              <w:rPr>
                <w:b/>
                <w:color w:val="000000"/>
                <w:sz w:val="20"/>
                <w:szCs w:val="28"/>
              </w:rPr>
              <w:t xml:space="preserve"> Турена</w:t>
            </w:r>
          </w:p>
        </w:tc>
      </w:tr>
      <w:tr w:rsidR="00D83CC5" w:rsidRPr="007432A9" w:rsidTr="007432A9">
        <w:trPr>
          <w:cantSplit/>
          <w:trHeight w:val="307"/>
          <w:jc w:val="center"/>
        </w:trPr>
        <w:tc>
          <w:tcPr>
            <w:tcW w:w="1803" w:type="pct"/>
            <w:shd w:val="clear" w:color="auto" w:fill="auto"/>
          </w:tcPr>
          <w:p w:rsidR="00D83CC5" w:rsidRPr="007432A9" w:rsidRDefault="008D5651" w:rsidP="007432A9">
            <w:pPr>
              <w:spacing w:line="360" w:lineRule="auto"/>
              <w:jc w:val="both"/>
              <w:rPr>
                <w:color w:val="000000"/>
                <w:sz w:val="20"/>
                <w:szCs w:val="28"/>
              </w:rPr>
            </w:pPr>
            <w:r w:rsidRPr="007432A9">
              <w:rPr>
                <w:color w:val="000000"/>
                <w:sz w:val="20"/>
                <w:szCs w:val="28"/>
              </w:rPr>
              <w:t>Афты</w:t>
            </w:r>
          </w:p>
        </w:tc>
        <w:tc>
          <w:tcPr>
            <w:tcW w:w="3197" w:type="pct"/>
            <w:shd w:val="clear" w:color="auto" w:fill="auto"/>
          </w:tcPr>
          <w:p w:rsidR="00D83CC5" w:rsidRPr="007432A9" w:rsidRDefault="008D5651" w:rsidP="007432A9">
            <w:pPr>
              <w:spacing w:line="360" w:lineRule="auto"/>
              <w:jc w:val="both"/>
              <w:rPr>
                <w:color w:val="000000"/>
                <w:sz w:val="20"/>
                <w:szCs w:val="28"/>
              </w:rPr>
            </w:pPr>
            <w:proofErr w:type="spellStart"/>
            <w:r w:rsidRPr="007432A9">
              <w:rPr>
                <w:color w:val="000000"/>
                <w:sz w:val="20"/>
                <w:szCs w:val="28"/>
              </w:rPr>
              <w:t>Афтозные</w:t>
            </w:r>
            <w:proofErr w:type="spellEnd"/>
            <w:r w:rsidRPr="007432A9">
              <w:rPr>
                <w:color w:val="000000"/>
                <w:sz w:val="20"/>
                <w:szCs w:val="28"/>
              </w:rPr>
              <w:t xml:space="preserve"> поражения не только слизистой</w:t>
            </w:r>
            <w:r w:rsidR="000B4AE7" w:rsidRPr="007432A9">
              <w:rPr>
                <w:color w:val="000000"/>
                <w:sz w:val="20"/>
                <w:szCs w:val="28"/>
              </w:rPr>
              <w:t xml:space="preserve"> </w:t>
            </w:r>
            <w:r w:rsidRPr="007432A9">
              <w:rPr>
                <w:color w:val="000000"/>
                <w:sz w:val="20"/>
                <w:szCs w:val="28"/>
              </w:rPr>
              <w:t>оболочки полости рта, но и слизистой гортани,</w:t>
            </w:r>
            <w:r w:rsidR="000B4AE7" w:rsidRPr="007432A9">
              <w:rPr>
                <w:color w:val="000000"/>
                <w:sz w:val="20"/>
                <w:szCs w:val="28"/>
              </w:rPr>
              <w:t xml:space="preserve"> </w:t>
            </w:r>
            <w:r w:rsidRPr="007432A9">
              <w:rPr>
                <w:color w:val="000000"/>
                <w:sz w:val="20"/>
                <w:szCs w:val="28"/>
              </w:rPr>
              <w:t xml:space="preserve">кишечника, </w:t>
            </w:r>
            <w:proofErr w:type="spellStart"/>
            <w:r w:rsidRPr="007432A9">
              <w:rPr>
                <w:color w:val="000000"/>
                <w:sz w:val="20"/>
                <w:szCs w:val="28"/>
              </w:rPr>
              <w:t>анально</w:t>
            </w:r>
            <w:proofErr w:type="spellEnd"/>
            <w:r w:rsidR="000B4AE7" w:rsidRPr="007432A9">
              <w:rPr>
                <w:color w:val="000000"/>
                <w:sz w:val="20"/>
                <w:szCs w:val="28"/>
              </w:rPr>
              <w:t>-</w:t>
            </w:r>
            <w:r w:rsidRPr="007432A9">
              <w:rPr>
                <w:color w:val="000000"/>
                <w:sz w:val="20"/>
                <w:szCs w:val="28"/>
              </w:rPr>
              <w:t>генитальной области, а</w:t>
            </w:r>
            <w:r w:rsidR="000B4AE7" w:rsidRPr="007432A9">
              <w:rPr>
                <w:color w:val="000000"/>
                <w:sz w:val="20"/>
                <w:szCs w:val="28"/>
              </w:rPr>
              <w:t xml:space="preserve"> </w:t>
            </w:r>
            <w:r w:rsidRPr="007432A9">
              <w:rPr>
                <w:color w:val="000000"/>
                <w:sz w:val="20"/>
                <w:szCs w:val="28"/>
              </w:rPr>
              <w:t>также глаз.</w:t>
            </w:r>
          </w:p>
        </w:tc>
      </w:tr>
      <w:tr w:rsidR="0026695B" w:rsidRPr="007432A9" w:rsidTr="007432A9">
        <w:trPr>
          <w:cantSplit/>
          <w:trHeight w:val="398"/>
          <w:jc w:val="center"/>
        </w:trPr>
        <w:tc>
          <w:tcPr>
            <w:tcW w:w="5000" w:type="pct"/>
            <w:gridSpan w:val="2"/>
            <w:shd w:val="clear" w:color="auto" w:fill="auto"/>
          </w:tcPr>
          <w:p w:rsidR="0026695B" w:rsidRPr="007432A9" w:rsidRDefault="0026695B" w:rsidP="007432A9">
            <w:pPr>
              <w:spacing w:line="360" w:lineRule="auto"/>
              <w:jc w:val="both"/>
              <w:rPr>
                <w:b/>
                <w:color w:val="000000"/>
                <w:sz w:val="20"/>
                <w:szCs w:val="28"/>
              </w:rPr>
            </w:pPr>
            <w:r w:rsidRPr="007432A9">
              <w:rPr>
                <w:b/>
                <w:color w:val="000000"/>
                <w:sz w:val="20"/>
                <w:szCs w:val="28"/>
              </w:rPr>
              <w:t xml:space="preserve">Синдром </w:t>
            </w:r>
            <w:proofErr w:type="spellStart"/>
            <w:r w:rsidRPr="007432A9">
              <w:rPr>
                <w:b/>
                <w:color w:val="000000"/>
                <w:sz w:val="20"/>
                <w:szCs w:val="28"/>
              </w:rPr>
              <w:t>Бехчета</w:t>
            </w:r>
            <w:proofErr w:type="spellEnd"/>
          </w:p>
        </w:tc>
      </w:tr>
      <w:tr w:rsidR="0026695B" w:rsidRPr="007432A9" w:rsidTr="007432A9">
        <w:trPr>
          <w:cantSplit/>
          <w:trHeight w:val="700"/>
          <w:jc w:val="center"/>
        </w:trPr>
        <w:tc>
          <w:tcPr>
            <w:tcW w:w="1803" w:type="pct"/>
            <w:shd w:val="clear" w:color="auto" w:fill="auto"/>
          </w:tcPr>
          <w:p w:rsidR="0026695B" w:rsidRPr="007432A9" w:rsidRDefault="0026695B" w:rsidP="007432A9">
            <w:pPr>
              <w:spacing w:line="360" w:lineRule="auto"/>
              <w:jc w:val="both"/>
              <w:rPr>
                <w:color w:val="000000"/>
                <w:sz w:val="20"/>
                <w:szCs w:val="28"/>
              </w:rPr>
            </w:pPr>
            <w:r w:rsidRPr="007432A9">
              <w:rPr>
                <w:color w:val="000000"/>
                <w:sz w:val="20"/>
                <w:szCs w:val="28"/>
              </w:rPr>
              <w:t>Афты</w:t>
            </w:r>
          </w:p>
        </w:tc>
        <w:tc>
          <w:tcPr>
            <w:tcW w:w="3197" w:type="pct"/>
            <w:shd w:val="clear" w:color="auto" w:fill="auto"/>
          </w:tcPr>
          <w:p w:rsidR="0026695B" w:rsidRPr="007432A9" w:rsidRDefault="0026695B" w:rsidP="007432A9">
            <w:pPr>
              <w:spacing w:line="360" w:lineRule="auto"/>
              <w:jc w:val="both"/>
              <w:rPr>
                <w:color w:val="000000"/>
                <w:sz w:val="20"/>
                <w:szCs w:val="28"/>
              </w:rPr>
            </w:pPr>
            <w:proofErr w:type="gramStart"/>
            <w:r w:rsidRPr="007432A9">
              <w:rPr>
                <w:color w:val="000000"/>
                <w:sz w:val="20"/>
                <w:szCs w:val="28"/>
              </w:rPr>
              <w:t>Тройной</w:t>
            </w:r>
            <w:proofErr w:type="gramEnd"/>
            <w:r w:rsidRPr="007432A9">
              <w:rPr>
                <w:color w:val="000000"/>
                <w:sz w:val="20"/>
                <w:szCs w:val="28"/>
              </w:rPr>
              <w:t xml:space="preserve"> </w:t>
            </w:r>
            <w:proofErr w:type="spellStart"/>
            <w:r w:rsidRPr="007432A9">
              <w:rPr>
                <w:color w:val="000000"/>
                <w:sz w:val="20"/>
                <w:szCs w:val="28"/>
              </w:rPr>
              <w:t>симптомокомплекс</w:t>
            </w:r>
            <w:proofErr w:type="spellEnd"/>
            <w:r w:rsidRPr="007432A9">
              <w:rPr>
                <w:color w:val="000000"/>
                <w:sz w:val="20"/>
                <w:szCs w:val="28"/>
              </w:rPr>
              <w:t xml:space="preserve">: </w:t>
            </w:r>
            <w:proofErr w:type="spellStart"/>
            <w:r w:rsidRPr="007432A9">
              <w:rPr>
                <w:color w:val="000000"/>
                <w:sz w:val="20"/>
                <w:szCs w:val="28"/>
              </w:rPr>
              <w:t>афтозные</w:t>
            </w:r>
            <w:proofErr w:type="spellEnd"/>
            <w:r w:rsidRPr="007432A9">
              <w:rPr>
                <w:color w:val="000000"/>
                <w:sz w:val="20"/>
                <w:szCs w:val="28"/>
              </w:rPr>
              <w:t xml:space="preserve"> поражения</w:t>
            </w:r>
            <w:r w:rsidR="000B4AE7" w:rsidRPr="007432A9">
              <w:rPr>
                <w:color w:val="000000"/>
                <w:sz w:val="20"/>
                <w:szCs w:val="28"/>
              </w:rPr>
              <w:t xml:space="preserve"> </w:t>
            </w:r>
            <w:r w:rsidRPr="007432A9">
              <w:rPr>
                <w:color w:val="000000"/>
                <w:sz w:val="20"/>
                <w:szCs w:val="28"/>
              </w:rPr>
              <w:t xml:space="preserve">СОПР, </w:t>
            </w:r>
            <w:r w:rsidR="000B4AE7" w:rsidRPr="007432A9">
              <w:rPr>
                <w:color w:val="000000"/>
                <w:sz w:val="20"/>
                <w:szCs w:val="28"/>
              </w:rPr>
              <w:t>конъюнктивиты</w:t>
            </w:r>
            <w:r w:rsidRPr="007432A9">
              <w:rPr>
                <w:color w:val="000000"/>
                <w:sz w:val="20"/>
                <w:szCs w:val="28"/>
              </w:rPr>
              <w:t xml:space="preserve"> и поражение половых</w:t>
            </w:r>
            <w:r w:rsidR="000B4AE7" w:rsidRPr="007432A9">
              <w:rPr>
                <w:color w:val="000000"/>
                <w:sz w:val="20"/>
                <w:szCs w:val="28"/>
              </w:rPr>
              <w:t xml:space="preserve"> </w:t>
            </w:r>
            <w:r w:rsidRPr="007432A9">
              <w:rPr>
                <w:color w:val="000000"/>
                <w:sz w:val="20"/>
                <w:szCs w:val="28"/>
              </w:rPr>
              <w:t>органов</w:t>
            </w:r>
          </w:p>
        </w:tc>
      </w:tr>
    </w:tbl>
    <w:p w:rsidR="00452F71" w:rsidRPr="004A2211" w:rsidRDefault="00452F71" w:rsidP="004A2211">
      <w:pPr>
        <w:spacing w:line="360" w:lineRule="auto"/>
        <w:ind w:firstLine="709"/>
        <w:jc w:val="both"/>
        <w:rPr>
          <w:color w:val="000000"/>
          <w:sz w:val="28"/>
          <w:szCs w:val="28"/>
        </w:rPr>
      </w:pPr>
    </w:p>
    <w:p w:rsidR="00452F71" w:rsidRPr="004A2211" w:rsidRDefault="006F3832" w:rsidP="004A2211">
      <w:pPr>
        <w:spacing w:line="360" w:lineRule="auto"/>
        <w:ind w:firstLine="709"/>
        <w:jc w:val="both"/>
        <w:rPr>
          <w:b/>
          <w:color w:val="000000"/>
          <w:sz w:val="28"/>
          <w:szCs w:val="28"/>
        </w:rPr>
      </w:pPr>
      <w:r w:rsidRPr="004A2211">
        <w:rPr>
          <w:b/>
          <w:color w:val="000000"/>
          <w:sz w:val="28"/>
          <w:szCs w:val="28"/>
        </w:rPr>
        <w:t>Теоретическая часть.</w:t>
      </w:r>
    </w:p>
    <w:p w:rsidR="006F3832" w:rsidRPr="004A2211" w:rsidRDefault="006F3832" w:rsidP="004A2211">
      <w:pPr>
        <w:spacing w:line="360" w:lineRule="auto"/>
        <w:ind w:firstLine="709"/>
        <w:jc w:val="both"/>
        <w:rPr>
          <w:color w:val="000000"/>
          <w:sz w:val="28"/>
          <w:szCs w:val="28"/>
        </w:rPr>
      </w:pPr>
      <w:r w:rsidRPr="004A2211">
        <w:rPr>
          <w:color w:val="000000"/>
          <w:sz w:val="28"/>
          <w:szCs w:val="28"/>
        </w:rPr>
        <w:t xml:space="preserve">Хронический рецидивирующий </w:t>
      </w:r>
      <w:proofErr w:type="spellStart"/>
      <w:r w:rsidRPr="004A2211">
        <w:rPr>
          <w:color w:val="000000"/>
          <w:sz w:val="28"/>
          <w:szCs w:val="28"/>
        </w:rPr>
        <w:t>афтозный</w:t>
      </w:r>
      <w:proofErr w:type="spellEnd"/>
      <w:r w:rsidRPr="004A2211">
        <w:rPr>
          <w:color w:val="000000"/>
          <w:sz w:val="28"/>
          <w:szCs w:val="28"/>
        </w:rPr>
        <w:t xml:space="preserve"> стоматит (</w:t>
      </w:r>
      <w:r w:rsidRPr="004A2211">
        <w:rPr>
          <w:color w:val="000000"/>
          <w:sz w:val="28"/>
          <w:szCs w:val="28"/>
          <w:lang w:val="en-US"/>
        </w:rPr>
        <w:t>stomatitis</w:t>
      </w:r>
      <w:r w:rsidRPr="004A2211">
        <w:rPr>
          <w:color w:val="000000"/>
          <w:sz w:val="28"/>
          <w:szCs w:val="28"/>
        </w:rPr>
        <w:t xml:space="preserve"> </w:t>
      </w:r>
      <w:proofErr w:type="spellStart"/>
      <w:r w:rsidRPr="004A2211">
        <w:rPr>
          <w:color w:val="000000"/>
          <w:sz w:val="28"/>
          <w:szCs w:val="28"/>
          <w:lang w:val="en-US"/>
        </w:rPr>
        <w:t>aphtosa</w:t>
      </w:r>
      <w:proofErr w:type="spellEnd"/>
      <w:r w:rsidRPr="004A2211">
        <w:rPr>
          <w:color w:val="000000"/>
          <w:sz w:val="28"/>
          <w:szCs w:val="28"/>
        </w:rPr>
        <w:t xml:space="preserve"> </w:t>
      </w:r>
      <w:proofErr w:type="spellStart"/>
      <w:r w:rsidRPr="004A2211">
        <w:rPr>
          <w:color w:val="000000"/>
          <w:sz w:val="28"/>
          <w:szCs w:val="28"/>
          <w:lang w:val="en-US"/>
        </w:rPr>
        <w:t>chronica</w:t>
      </w:r>
      <w:proofErr w:type="spellEnd"/>
      <w:r w:rsidRPr="004A2211">
        <w:rPr>
          <w:color w:val="000000"/>
          <w:sz w:val="28"/>
          <w:szCs w:val="28"/>
        </w:rPr>
        <w:t xml:space="preserve"> </w:t>
      </w:r>
      <w:proofErr w:type="spellStart"/>
      <w:r w:rsidRPr="004A2211">
        <w:rPr>
          <w:color w:val="000000"/>
          <w:sz w:val="28"/>
          <w:szCs w:val="28"/>
          <w:lang w:val="en-US"/>
        </w:rPr>
        <w:t>recidiva</w:t>
      </w:r>
      <w:proofErr w:type="spellEnd"/>
      <w:r w:rsidRPr="004A2211">
        <w:rPr>
          <w:color w:val="000000"/>
          <w:sz w:val="28"/>
          <w:szCs w:val="28"/>
        </w:rPr>
        <w:t>)</w:t>
      </w:r>
      <w:r w:rsidR="004A2211">
        <w:rPr>
          <w:color w:val="000000"/>
          <w:sz w:val="28"/>
          <w:szCs w:val="28"/>
        </w:rPr>
        <w:t xml:space="preserve"> – </w:t>
      </w:r>
      <w:r w:rsidRPr="004A2211">
        <w:rPr>
          <w:color w:val="000000"/>
          <w:sz w:val="28"/>
          <w:szCs w:val="28"/>
        </w:rPr>
        <w:t>это аллергическое заболевание, проявляющееся высыпаниями одиночных афт, которые рецидивируют в основном без определенной закономерности, и отличаются длительным, на протяжении многих лет течением.</w:t>
      </w:r>
    </w:p>
    <w:p w:rsidR="006F3832" w:rsidRPr="004A2211" w:rsidRDefault="006F3832" w:rsidP="004A2211">
      <w:pPr>
        <w:spacing w:line="360" w:lineRule="auto"/>
        <w:ind w:firstLine="709"/>
        <w:jc w:val="both"/>
        <w:rPr>
          <w:color w:val="000000"/>
          <w:sz w:val="28"/>
          <w:szCs w:val="28"/>
        </w:rPr>
      </w:pPr>
      <w:r w:rsidRPr="004A2211">
        <w:rPr>
          <w:color w:val="000000"/>
          <w:sz w:val="28"/>
          <w:szCs w:val="28"/>
        </w:rPr>
        <w:t>Факторы, способствующие возникновению ХРАС –</w:t>
      </w:r>
    </w:p>
    <w:p w:rsidR="006F3832" w:rsidRPr="004A2211" w:rsidRDefault="006F3832" w:rsidP="004A2211">
      <w:pPr>
        <w:numPr>
          <w:ilvl w:val="0"/>
          <w:numId w:val="2"/>
        </w:numPr>
        <w:spacing w:line="360" w:lineRule="auto"/>
        <w:ind w:left="0" w:firstLine="709"/>
        <w:jc w:val="both"/>
        <w:rPr>
          <w:color w:val="000000"/>
          <w:sz w:val="28"/>
          <w:szCs w:val="28"/>
        </w:rPr>
      </w:pPr>
      <w:r w:rsidRPr="004A2211">
        <w:rPr>
          <w:color w:val="000000"/>
          <w:sz w:val="28"/>
          <w:szCs w:val="28"/>
        </w:rPr>
        <w:t>Стафилококк, стрептококк</w:t>
      </w:r>
    </w:p>
    <w:p w:rsidR="006F3832" w:rsidRPr="004A2211" w:rsidRDefault="006F3832" w:rsidP="004A2211">
      <w:pPr>
        <w:numPr>
          <w:ilvl w:val="0"/>
          <w:numId w:val="2"/>
        </w:numPr>
        <w:spacing w:line="360" w:lineRule="auto"/>
        <w:ind w:left="0" w:firstLine="709"/>
        <w:jc w:val="both"/>
        <w:rPr>
          <w:color w:val="000000"/>
          <w:sz w:val="28"/>
          <w:szCs w:val="28"/>
        </w:rPr>
      </w:pPr>
      <w:r w:rsidRPr="004A2211">
        <w:rPr>
          <w:color w:val="000000"/>
          <w:sz w:val="28"/>
          <w:szCs w:val="28"/>
        </w:rPr>
        <w:t>Аденовирусы</w:t>
      </w:r>
    </w:p>
    <w:p w:rsidR="006F3832" w:rsidRPr="004A2211" w:rsidRDefault="006F3832" w:rsidP="004A2211">
      <w:pPr>
        <w:numPr>
          <w:ilvl w:val="0"/>
          <w:numId w:val="2"/>
        </w:numPr>
        <w:spacing w:line="360" w:lineRule="auto"/>
        <w:ind w:left="0" w:firstLine="709"/>
        <w:jc w:val="both"/>
        <w:rPr>
          <w:color w:val="000000"/>
          <w:sz w:val="28"/>
          <w:szCs w:val="28"/>
        </w:rPr>
      </w:pPr>
      <w:r w:rsidRPr="004A2211">
        <w:rPr>
          <w:color w:val="000000"/>
          <w:sz w:val="28"/>
          <w:szCs w:val="28"/>
        </w:rPr>
        <w:t>Аллергия (пищевая, микробная, медикаментозная)</w:t>
      </w:r>
    </w:p>
    <w:p w:rsidR="006F3832" w:rsidRPr="004A2211" w:rsidRDefault="006F3832" w:rsidP="004A2211">
      <w:pPr>
        <w:numPr>
          <w:ilvl w:val="0"/>
          <w:numId w:val="2"/>
        </w:numPr>
        <w:spacing w:line="360" w:lineRule="auto"/>
        <w:ind w:left="0" w:firstLine="709"/>
        <w:jc w:val="both"/>
        <w:rPr>
          <w:color w:val="000000"/>
          <w:sz w:val="28"/>
          <w:szCs w:val="28"/>
        </w:rPr>
      </w:pPr>
      <w:r w:rsidRPr="004A2211">
        <w:rPr>
          <w:color w:val="000000"/>
          <w:sz w:val="28"/>
          <w:szCs w:val="28"/>
        </w:rPr>
        <w:t>Иммунные/аутоиммунные нарушения</w:t>
      </w:r>
    </w:p>
    <w:p w:rsidR="006F3832" w:rsidRPr="004A2211" w:rsidRDefault="006F3832" w:rsidP="004A2211">
      <w:pPr>
        <w:numPr>
          <w:ilvl w:val="0"/>
          <w:numId w:val="2"/>
        </w:numPr>
        <w:spacing w:line="360" w:lineRule="auto"/>
        <w:ind w:left="0" w:firstLine="709"/>
        <w:jc w:val="both"/>
        <w:rPr>
          <w:color w:val="000000"/>
          <w:sz w:val="28"/>
          <w:szCs w:val="28"/>
        </w:rPr>
      </w:pPr>
      <w:r w:rsidRPr="004A2211">
        <w:rPr>
          <w:color w:val="000000"/>
          <w:sz w:val="28"/>
          <w:szCs w:val="28"/>
        </w:rPr>
        <w:t>Заболевания органов ЖКТ, печени</w:t>
      </w:r>
    </w:p>
    <w:p w:rsidR="006F3832" w:rsidRPr="004A2211" w:rsidRDefault="006F3832" w:rsidP="004A2211">
      <w:pPr>
        <w:numPr>
          <w:ilvl w:val="0"/>
          <w:numId w:val="2"/>
        </w:numPr>
        <w:spacing w:line="360" w:lineRule="auto"/>
        <w:ind w:left="0" w:firstLine="709"/>
        <w:jc w:val="both"/>
        <w:rPr>
          <w:color w:val="000000"/>
          <w:sz w:val="28"/>
          <w:szCs w:val="28"/>
        </w:rPr>
      </w:pPr>
      <w:r w:rsidRPr="004A2211">
        <w:rPr>
          <w:color w:val="000000"/>
          <w:sz w:val="28"/>
          <w:szCs w:val="28"/>
        </w:rPr>
        <w:t>Нервно-трофические нарушения</w:t>
      </w:r>
    </w:p>
    <w:p w:rsidR="006F3832" w:rsidRPr="004A2211" w:rsidRDefault="006F3832" w:rsidP="004A2211">
      <w:pPr>
        <w:numPr>
          <w:ilvl w:val="0"/>
          <w:numId w:val="2"/>
        </w:numPr>
        <w:spacing w:line="360" w:lineRule="auto"/>
        <w:ind w:left="0" w:firstLine="709"/>
        <w:jc w:val="both"/>
        <w:rPr>
          <w:color w:val="000000"/>
          <w:sz w:val="28"/>
          <w:szCs w:val="28"/>
        </w:rPr>
      </w:pPr>
      <w:r w:rsidRPr="004A2211">
        <w:rPr>
          <w:color w:val="000000"/>
          <w:sz w:val="28"/>
          <w:szCs w:val="28"/>
        </w:rPr>
        <w:t>Генетическая предрасположенность</w:t>
      </w:r>
    </w:p>
    <w:p w:rsidR="004A2211" w:rsidRDefault="006F3832" w:rsidP="004A2211">
      <w:pPr>
        <w:numPr>
          <w:ilvl w:val="0"/>
          <w:numId w:val="2"/>
        </w:numPr>
        <w:spacing w:line="360" w:lineRule="auto"/>
        <w:ind w:left="0" w:firstLine="709"/>
        <w:jc w:val="both"/>
        <w:rPr>
          <w:color w:val="000000"/>
          <w:sz w:val="28"/>
          <w:szCs w:val="28"/>
        </w:rPr>
      </w:pPr>
      <w:r w:rsidRPr="004A2211">
        <w:rPr>
          <w:color w:val="000000"/>
          <w:sz w:val="28"/>
          <w:szCs w:val="28"/>
        </w:rPr>
        <w:t>Профессиональные/промышленные вредности (соединения хрома, цемент, бензин, фенол, материалы зубных протезов).</w:t>
      </w:r>
    </w:p>
    <w:p w:rsidR="001A6DDB" w:rsidRPr="004A2211" w:rsidRDefault="001A6DDB" w:rsidP="004A2211">
      <w:pPr>
        <w:spacing w:line="360" w:lineRule="auto"/>
        <w:ind w:firstLine="709"/>
        <w:jc w:val="both"/>
        <w:rPr>
          <w:color w:val="000000"/>
          <w:sz w:val="28"/>
          <w:szCs w:val="28"/>
        </w:rPr>
      </w:pPr>
      <w:r w:rsidRPr="004A2211">
        <w:rPr>
          <w:color w:val="000000"/>
          <w:sz w:val="28"/>
          <w:szCs w:val="28"/>
        </w:rPr>
        <w:t>Классификация ХРАС по клиническим формам (</w:t>
      </w:r>
      <w:r w:rsidR="004A2211" w:rsidRPr="004A2211">
        <w:rPr>
          <w:color w:val="000000"/>
          <w:sz w:val="28"/>
          <w:szCs w:val="28"/>
        </w:rPr>
        <w:t>Р.А.</w:t>
      </w:r>
      <w:r w:rsidR="004A2211">
        <w:rPr>
          <w:color w:val="000000"/>
          <w:sz w:val="28"/>
          <w:szCs w:val="28"/>
        </w:rPr>
        <w:t> </w:t>
      </w:r>
      <w:proofErr w:type="spellStart"/>
      <w:r w:rsidR="004A2211" w:rsidRPr="004A2211">
        <w:rPr>
          <w:color w:val="000000"/>
          <w:sz w:val="28"/>
          <w:szCs w:val="28"/>
        </w:rPr>
        <w:t>Байкова</w:t>
      </w:r>
      <w:proofErr w:type="spellEnd"/>
      <w:r w:rsidRPr="004A2211">
        <w:rPr>
          <w:color w:val="000000"/>
          <w:sz w:val="28"/>
          <w:szCs w:val="28"/>
        </w:rPr>
        <w:t xml:space="preserve">, </w:t>
      </w:r>
      <w:r w:rsidR="004A2211" w:rsidRPr="004A2211">
        <w:rPr>
          <w:color w:val="000000"/>
          <w:sz w:val="28"/>
          <w:szCs w:val="28"/>
        </w:rPr>
        <w:t>М.И.</w:t>
      </w:r>
      <w:r w:rsidR="004A2211">
        <w:rPr>
          <w:color w:val="000000"/>
          <w:sz w:val="28"/>
          <w:szCs w:val="28"/>
        </w:rPr>
        <w:t> </w:t>
      </w:r>
      <w:r w:rsidR="004A2211" w:rsidRPr="004A2211">
        <w:rPr>
          <w:color w:val="000000"/>
          <w:sz w:val="28"/>
          <w:szCs w:val="28"/>
        </w:rPr>
        <w:t>Лялина</w:t>
      </w:r>
      <w:r w:rsidRPr="004A2211">
        <w:rPr>
          <w:color w:val="000000"/>
          <w:sz w:val="28"/>
          <w:szCs w:val="28"/>
        </w:rPr>
        <w:t xml:space="preserve">, </w:t>
      </w:r>
      <w:r w:rsidR="004A2211" w:rsidRPr="004A2211">
        <w:rPr>
          <w:color w:val="000000"/>
          <w:sz w:val="28"/>
          <w:szCs w:val="28"/>
        </w:rPr>
        <w:t>Н.В.</w:t>
      </w:r>
      <w:r w:rsidR="004A2211">
        <w:rPr>
          <w:color w:val="000000"/>
          <w:sz w:val="28"/>
          <w:szCs w:val="28"/>
        </w:rPr>
        <w:t> </w:t>
      </w:r>
      <w:r w:rsidR="004A2211" w:rsidRPr="004A2211">
        <w:rPr>
          <w:color w:val="000000"/>
          <w:sz w:val="28"/>
          <w:szCs w:val="28"/>
        </w:rPr>
        <w:t>Терехова</w:t>
      </w:r>
      <w:r w:rsidRPr="004A2211">
        <w:rPr>
          <w:color w:val="000000"/>
          <w:sz w:val="28"/>
          <w:szCs w:val="28"/>
        </w:rPr>
        <w:t>, 1975 год)</w:t>
      </w:r>
    </w:p>
    <w:p w:rsidR="001A6DDB" w:rsidRPr="004A2211" w:rsidRDefault="001A6DDB" w:rsidP="004A2211">
      <w:pPr>
        <w:spacing w:line="360" w:lineRule="auto"/>
        <w:ind w:firstLine="709"/>
        <w:jc w:val="both"/>
        <w:rPr>
          <w:color w:val="000000"/>
          <w:sz w:val="28"/>
          <w:szCs w:val="28"/>
        </w:rPr>
      </w:pPr>
      <w:r w:rsidRPr="004A2211">
        <w:rPr>
          <w:color w:val="000000"/>
          <w:sz w:val="28"/>
          <w:szCs w:val="28"/>
        </w:rPr>
        <w:t xml:space="preserve">1. </w:t>
      </w:r>
      <w:proofErr w:type="spellStart"/>
      <w:r w:rsidRPr="004A2211">
        <w:rPr>
          <w:color w:val="000000"/>
          <w:sz w:val="28"/>
          <w:szCs w:val="28"/>
        </w:rPr>
        <w:t>Гландулярная</w:t>
      </w:r>
      <w:proofErr w:type="spellEnd"/>
    </w:p>
    <w:p w:rsidR="001A6DDB" w:rsidRPr="004A2211" w:rsidRDefault="001A6DDB" w:rsidP="004A2211">
      <w:pPr>
        <w:spacing w:line="360" w:lineRule="auto"/>
        <w:ind w:firstLine="709"/>
        <w:jc w:val="both"/>
        <w:rPr>
          <w:color w:val="000000"/>
          <w:sz w:val="28"/>
          <w:szCs w:val="28"/>
        </w:rPr>
      </w:pPr>
      <w:r w:rsidRPr="004A2211">
        <w:rPr>
          <w:color w:val="000000"/>
          <w:sz w:val="28"/>
          <w:szCs w:val="28"/>
        </w:rPr>
        <w:t>2. Лихеноидная</w:t>
      </w:r>
    </w:p>
    <w:p w:rsidR="001A6DDB" w:rsidRPr="004A2211" w:rsidRDefault="001A6DDB" w:rsidP="004A2211">
      <w:pPr>
        <w:spacing w:line="360" w:lineRule="auto"/>
        <w:ind w:firstLine="709"/>
        <w:jc w:val="both"/>
        <w:rPr>
          <w:color w:val="000000"/>
          <w:sz w:val="28"/>
          <w:szCs w:val="28"/>
        </w:rPr>
      </w:pPr>
      <w:r w:rsidRPr="004A2211">
        <w:rPr>
          <w:color w:val="000000"/>
          <w:sz w:val="28"/>
          <w:szCs w:val="28"/>
        </w:rPr>
        <w:t>3. Фибринозная</w:t>
      </w:r>
    </w:p>
    <w:p w:rsidR="001A6DDB" w:rsidRPr="004A2211" w:rsidRDefault="001A6DDB" w:rsidP="004A2211">
      <w:pPr>
        <w:spacing w:line="360" w:lineRule="auto"/>
        <w:ind w:firstLine="709"/>
        <w:jc w:val="both"/>
        <w:rPr>
          <w:color w:val="000000"/>
          <w:sz w:val="28"/>
          <w:szCs w:val="28"/>
        </w:rPr>
      </w:pPr>
      <w:r w:rsidRPr="004A2211">
        <w:rPr>
          <w:color w:val="000000"/>
          <w:sz w:val="28"/>
          <w:szCs w:val="28"/>
        </w:rPr>
        <w:t>4. Типичная</w:t>
      </w:r>
    </w:p>
    <w:p w:rsidR="001A6DDB" w:rsidRPr="004A2211" w:rsidRDefault="001A6DDB" w:rsidP="004A2211">
      <w:pPr>
        <w:spacing w:line="360" w:lineRule="auto"/>
        <w:ind w:firstLine="709"/>
        <w:jc w:val="both"/>
        <w:rPr>
          <w:color w:val="000000"/>
          <w:sz w:val="28"/>
          <w:szCs w:val="28"/>
        </w:rPr>
      </w:pPr>
      <w:r w:rsidRPr="004A2211">
        <w:rPr>
          <w:color w:val="000000"/>
          <w:sz w:val="28"/>
          <w:szCs w:val="28"/>
        </w:rPr>
        <w:lastRenderedPageBreak/>
        <w:t>5. Язвенная (рубцующаяся)</w:t>
      </w:r>
    </w:p>
    <w:p w:rsidR="00452F71" w:rsidRPr="004A2211" w:rsidRDefault="001A6DDB" w:rsidP="004A2211">
      <w:pPr>
        <w:spacing w:line="360" w:lineRule="auto"/>
        <w:ind w:firstLine="709"/>
        <w:jc w:val="both"/>
        <w:rPr>
          <w:color w:val="000000"/>
          <w:sz w:val="28"/>
          <w:szCs w:val="28"/>
        </w:rPr>
      </w:pPr>
      <w:r w:rsidRPr="004A2211">
        <w:rPr>
          <w:color w:val="000000"/>
          <w:sz w:val="28"/>
          <w:szCs w:val="28"/>
        </w:rPr>
        <w:t>6. Деформирующая</w:t>
      </w:r>
    </w:p>
    <w:p w:rsidR="00CE4785" w:rsidRPr="004A2211" w:rsidRDefault="00CE4785" w:rsidP="004A2211">
      <w:pPr>
        <w:spacing w:line="360" w:lineRule="auto"/>
        <w:ind w:firstLine="709"/>
        <w:jc w:val="both"/>
        <w:rPr>
          <w:color w:val="000000"/>
          <w:sz w:val="28"/>
          <w:szCs w:val="28"/>
        </w:rPr>
      </w:pPr>
      <w:r w:rsidRPr="004A2211">
        <w:rPr>
          <w:color w:val="000000"/>
          <w:sz w:val="28"/>
          <w:szCs w:val="28"/>
        </w:rPr>
        <w:t>Классификация ХРАС по степени тяжести</w:t>
      </w:r>
    </w:p>
    <w:p w:rsidR="00CE4785" w:rsidRPr="004A2211" w:rsidRDefault="00CE4785" w:rsidP="004A2211">
      <w:pPr>
        <w:numPr>
          <w:ilvl w:val="0"/>
          <w:numId w:val="3"/>
        </w:numPr>
        <w:spacing w:line="360" w:lineRule="auto"/>
        <w:ind w:left="0" w:firstLine="709"/>
        <w:jc w:val="both"/>
        <w:rPr>
          <w:color w:val="000000"/>
          <w:sz w:val="28"/>
          <w:szCs w:val="28"/>
        </w:rPr>
      </w:pPr>
      <w:proofErr w:type="gramStart"/>
      <w:r w:rsidRPr="004A2211">
        <w:rPr>
          <w:color w:val="000000"/>
          <w:sz w:val="28"/>
          <w:szCs w:val="28"/>
        </w:rPr>
        <w:t>легкая</w:t>
      </w:r>
      <w:proofErr w:type="gramEnd"/>
      <w:r w:rsidRPr="004A2211">
        <w:rPr>
          <w:color w:val="000000"/>
          <w:sz w:val="28"/>
          <w:szCs w:val="28"/>
        </w:rPr>
        <w:t xml:space="preserve"> (1</w:t>
      </w:r>
      <w:r w:rsidR="004A2211">
        <w:rPr>
          <w:color w:val="000000"/>
          <w:sz w:val="28"/>
          <w:szCs w:val="28"/>
        </w:rPr>
        <w:t>–</w:t>
      </w:r>
      <w:r w:rsidR="004A2211" w:rsidRPr="004A2211">
        <w:rPr>
          <w:color w:val="000000"/>
          <w:sz w:val="28"/>
          <w:szCs w:val="28"/>
        </w:rPr>
        <w:t>3</w:t>
      </w:r>
      <w:r w:rsidRPr="004A2211">
        <w:rPr>
          <w:color w:val="000000"/>
          <w:sz w:val="28"/>
          <w:szCs w:val="28"/>
        </w:rPr>
        <w:t xml:space="preserve"> афты)</w:t>
      </w:r>
    </w:p>
    <w:p w:rsidR="00CE4785" w:rsidRPr="004A2211" w:rsidRDefault="00CE4785" w:rsidP="004A2211">
      <w:pPr>
        <w:numPr>
          <w:ilvl w:val="0"/>
          <w:numId w:val="3"/>
        </w:numPr>
        <w:spacing w:line="360" w:lineRule="auto"/>
        <w:ind w:left="0" w:firstLine="709"/>
        <w:jc w:val="both"/>
        <w:rPr>
          <w:color w:val="000000"/>
          <w:sz w:val="28"/>
          <w:szCs w:val="28"/>
        </w:rPr>
      </w:pPr>
      <w:r w:rsidRPr="004A2211">
        <w:rPr>
          <w:color w:val="000000"/>
          <w:sz w:val="28"/>
          <w:szCs w:val="28"/>
        </w:rPr>
        <w:t>средняя (4</w:t>
      </w:r>
      <w:r w:rsidR="004A2211">
        <w:rPr>
          <w:color w:val="000000"/>
          <w:sz w:val="28"/>
          <w:szCs w:val="28"/>
        </w:rPr>
        <w:t>–</w:t>
      </w:r>
      <w:r w:rsidR="004A2211" w:rsidRPr="004A2211">
        <w:rPr>
          <w:color w:val="000000"/>
          <w:sz w:val="28"/>
          <w:szCs w:val="28"/>
        </w:rPr>
        <w:t>7</w:t>
      </w:r>
      <w:r w:rsidRPr="004A2211">
        <w:rPr>
          <w:color w:val="000000"/>
          <w:sz w:val="28"/>
          <w:szCs w:val="28"/>
        </w:rPr>
        <w:t>)</w:t>
      </w:r>
    </w:p>
    <w:p w:rsidR="00CE4785" w:rsidRPr="004A2211" w:rsidRDefault="00CE4785" w:rsidP="004A2211">
      <w:pPr>
        <w:numPr>
          <w:ilvl w:val="0"/>
          <w:numId w:val="3"/>
        </w:numPr>
        <w:spacing w:line="360" w:lineRule="auto"/>
        <w:ind w:left="0" w:firstLine="709"/>
        <w:jc w:val="both"/>
        <w:rPr>
          <w:color w:val="000000"/>
          <w:sz w:val="28"/>
          <w:szCs w:val="28"/>
        </w:rPr>
      </w:pPr>
      <w:proofErr w:type="gramStart"/>
      <w:r w:rsidRPr="004A2211">
        <w:rPr>
          <w:color w:val="000000"/>
          <w:sz w:val="28"/>
          <w:szCs w:val="28"/>
        </w:rPr>
        <w:t>тяжелая</w:t>
      </w:r>
      <w:proofErr w:type="gramEnd"/>
      <w:r w:rsidRPr="004A2211">
        <w:rPr>
          <w:color w:val="000000"/>
          <w:sz w:val="28"/>
          <w:szCs w:val="28"/>
        </w:rPr>
        <w:t xml:space="preserve"> (7 и более элементов поражения)</w:t>
      </w:r>
    </w:p>
    <w:p w:rsidR="00CE4785" w:rsidRPr="004A2211" w:rsidRDefault="00B544D9" w:rsidP="004A2211">
      <w:pPr>
        <w:spacing w:line="360" w:lineRule="auto"/>
        <w:ind w:firstLine="709"/>
        <w:jc w:val="both"/>
        <w:rPr>
          <w:color w:val="000000"/>
          <w:sz w:val="28"/>
          <w:szCs w:val="28"/>
        </w:rPr>
      </w:pPr>
      <w:r w:rsidRPr="004A2211">
        <w:rPr>
          <w:color w:val="000000"/>
          <w:sz w:val="28"/>
          <w:szCs w:val="28"/>
        </w:rPr>
        <w:t>Патогенез:</w:t>
      </w:r>
    </w:p>
    <w:p w:rsidR="00B544D9" w:rsidRPr="004A2211" w:rsidRDefault="00B544D9" w:rsidP="004A2211">
      <w:pPr>
        <w:spacing w:line="360" w:lineRule="auto"/>
        <w:ind w:firstLine="709"/>
        <w:jc w:val="both"/>
        <w:rPr>
          <w:color w:val="000000"/>
          <w:sz w:val="28"/>
          <w:szCs w:val="28"/>
        </w:rPr>
      </w:pPr>
      <w:r w:rsidRPr="004A2211">
        <w:rPr>
          <w:color w:val="000000"/>
          <w:sz w:val="28"/>
          <w:szCs w:val="28"/>
        </w:rPr>
        <w:t>Причиной развития</w:t>
      </w:r>
      <w:r w:rsidR="004A2211">
        <w:rPr>
          <w:color w:val="000000"/>
          <w:sz w:val="28"/>
          <w:szCs w:val="28"/>
        </w:rPr>
        <w:t xml:space="preserve"> </w:t>
      </w:r>
      <w:r w:rsidR="003F4282" w:rsidRPr="004A2211">
        <w:rPr>
          <w:color w:val="000000"/>
          <w:sz w:val="28"/>
          <w:szCs w:val="28"/>
        </w:rPr>
        <w:t xml:space="preserve">ХРАС </w:t>
      </w:r>
      <w:r w:rsidRPr="004A2211">
        <w:rPr>
          <w:color w:val="000000"/>
          <w:sz w:val="28"/>
          <w:szCs w:val="28"/>
        </w:rPr>
        <w:t>являются очаги хронической инфекции в организме (хронический</w:t>
      </w:r>
      <w:r w:rsidR="003F4282" w:rsidRPr="004A2211">
        <w:rPr>
          <w:color w:val="000000"/>
          <w:sz w:val="28"/>
          <w:szCs w:val="28"/>
        </w:rPr>
        <w:t xml:space="preserve"> </w:t>
      </w:r>
      <w:r w:rsidRPr="004A2211">
        <w:rPr>
          <w:color w:val="000000"/>
          <w:sz w:val="28"/>
          <w:szCs w:val="28"/>
        </w:rPr>
        <w:t>тонзиллит, фарингит, ХРГ, заболевания ЖКТ), а также влияние ряда</w:t>
      </w:r>
      <w:r w:rsidR="003F4282" w:rsidRPr="004A2211">
        <w:rPr>
          <w:color w:val="000000"/>
          <w:sz w:val="28"/>
          <w:szCs w:val="28"/>
        </w:rPr>
        <w:t xml:space="preserve"> </w:t>
      </w:r>
      <w:r w:rsidRPr="004A2211">
        <w:rPr>
          <w:color w:val="000000"/>
          <w:sz w:val="28"/>
          <w:szCs w:val="28"/>
        </w:rPr>
        <w:t>неблагоприятных факторов (хронические стрессовые ситуации, частая смена</w:t>
      </w:r>
      <w:r w:rsidR="003F4282" w:rsidRPr="004A2211">
        <w:rPr>
          <w:color w:val="000000"/>
          <w:sz w:val="28"/>
          <w:szCs w:val="28"/>
        </w:rPr>
        <w:t xml:space="preserve"> </w:t>
      </w:r>
      <w:r w:rsidRPr="004A2211">
        <w:rPr>
          <w:color w:val="000000"/>
          <w:sz w:val="28"/>
          <w:szCs w:val="28"/>
        </w:rPr>
        <w:t>климатических поясов, проф. вредности).</w:t>
      </w:r>
    </w:p>
    <w:p w:rsidR="00B544D9" w:rsidRPr="004A2211" w:rsidRDefault="00B544D9" w:rsidP="004A2211">
      <w:pPr>
        <w:spacing w:line="360" w:lineRule="auto"/>
        <w:ind w:firstLine="709"/>
        <w:jc w:val="both"/>
        <w:rPr>
          <w:color w:val="000000"/>
          <w:sz w:val="28"/>
          <w:szCs w:val="28"/>
        </w:rPr>
      </w:pPr>
      <w:r w:rsidRPr="004A2211">
        <w:rPr>
          <w:color w:val="000000"/>
          <w:sz w:val="28"/>
          <w:szCs w:val="28"/>
        </w:rPr>
        <w:t>У больных</w:t>
      </w:r>
      <w:r w:rsidR="004A2211">
        <w:rPr>
          <w:color w:val="000000"/>
          <w:sz w:val="28"/>
          <w:szCs w:val="28"/>
        </w:rPr>
        <w:t xml:space="preserve"> </w:t>
      </w:r>
      <w:r w:rsidR="003F4282" w:rsidRPr="004A2211">
        <w:rPr>
          <w:color w:val="000000"/>
          <w:sz w:val="28"/>
          <w:szCs w:val="28"/>
        </w:rPr>
        <w:t>при нарушении</w:t>
      </w:r>
      <w:r w:rsidRPr="004A2211">
        <w:rPr>
          <w:color w:val="000000"/>
          <w:sz w:val="28"/>
          <w:szCs w:val="28"/>
        </w:rPr>
        <w:t xml:space="preserve"> иммунологического статуса</w:t>
      </w:r>
      <w:r w:rsidR="003F4282" w:rsidRPr="004A2211">
        <w:rPr>
          <w:color w:val="000000"/>
          <w:sz w:val="28"/>
          <w:szCs w:val="28"/>
        </w:rPr>
        <w:t xml:space="preserve"> н</w:t>
      </w:r>
      <w:r w:rsidRPr="004A2211">
        <w:rPr>
          <w:color w:val="000000"/>
          <w:sz w:val="28"/>
          <w:szCs w:val="28"/>
        </w:rPr>
        <w:t>а фоне ослабления фагоцитарной активности лимфоцитов к</w:t>
      </w:r>
      <w:r w:rsidR="003F4282" w:rsidRPr="004A2211">
        <w:rPr>
          <w:color w:val="000000"/>
          <w:sz w:val="28"/>
          <w:szCs w:val="28"/>
        </w:rPr>
        <w:t xml:space="preserve"> </w:t>
      </w:r>
      <w:r w:rsidRPr="004A2211">
        <w:rPr>
          <w:color w:val="000000"/>
          <w:sz w:val="28"/>
          <w:szCs w:val="28"/>
        </w:rPr>
        <w:t xml:space="preserve">большинству микробных аллергенов отмечено её усиление к </w:t>
      </w:r>
      <w:proofErr w:type="spellStart"/>
      <w:r w:rsidRPr="004A2211">
        <w:rPr>
          <w:color w:val="000000"/>
          <w:sz w:val="28"/>
          <w:szCs w:val="28"/>
          <w:lang w:val="en-US"/>
        </w:rPr>
        <w:t>Str</w:t>
      </w:r>
      <w:proofErr w:type="spellEnd"/>
      <w:r w:rsidRPr="004A2211">
        <w:rPr>
          <w:color w:val="000000"/>
          <w:sz w:val="28"/>
          <w:szCs w:val="28"/>
        </w:rPr>
        <w:t xml:space="preserve">. </w:t>
      </w:r>
      <w:proofErr w:type="spellStart"/>
      <w:r w:rsidRPr="004A2211">
        <w:rPr>
          <w:color w:val="000000"/>
          <w:sz w:val="28"/>
          <w:szCs w:val="28"/>
          <w:lang w:val="en-US"/>
        </w:rPr>
        <w:t>salivarius</w:t>
      </w:r>
      <w:proofErr w:type="spellEnd"/>
      <w:r w:rsidRPr="004A2211">
        <w:rPr>
          <w:color w:val="000000"/>
          <w:sz w:val="28"/>
          <w:szCs w:val="28"/>
        </w:rPr>
        <w:t xml:space="preserve"> и</w:t>
      </w:r>
      <w:r w:rsidR="003F4282" w:rsidRPr="004A2211">
        <w:rPr>
          <w:color w:val="000000"/>
          <w:sz w:val="28"/>
          <w:szCs w:val="28"/>
        </w:rPr>
        <w:t xml:space="preserve"> </w:t>
      </w:r>
      <w:r w:rsidRPr="004A2211">
        <w:rPr>
          <w:color w:val="000000"/>
          <w:sz w:val="28"/>
          <w:szCs w:val="28"/>
          <w:lang w:val="en-US"/>
        </w:rPr>
        <w:t>C</w:t>
      </w:r>
      <w:r w:rsidRPr="004A2211">
        <w:rPr>
          <w:color w:val="000000"/>
          <w:sz w:val="28"/>
          <w:szCs w:val="28"/>
        </w:rPr>
        <w:t xml:space="preserve">. </w:t>
      </w:r>
      <w:proofErr w:type="gramStart"/>
      <w:r w:rsidRPr="004A2211">
        <w:rPr>
          <w:color w:val="000000"/>
          <w:sz w:val="28"/>
          <w:szCs w:val="28"/>
        </w:rPr>
        <w:t>а</w:t>
      </w:r>
      <w:proofErr w:type="spellStart"/>
      <w:proofErr w:type="gramEnd"/>
      <w:r w:rsidRPr="004A2211">
        <w:rPr>
          <w:color w:val="000000"/>
          <w:sz w:val="28"/>
          <w:szCs w:val="28"/>
          <w:lang w:val="en-US"/>
        </w:rPr>
        <w:t>lbicans</w:t>
      </w:r>
      <w:proofErr w:type="spellEnd"/>
      <w:r w:rsidRPr="004A2211">
        <w:rPr>
          <w:color w:val="000000"/>
          <w:sz w:val="28"/>
          <w:szCs w:val="28"/>
        </w:rPr>
        <w:t>.</w:t>
      </w:r>
      <w:r w:rsidR="003F4282" w:rsidRPr="004A2211">
        <w:rPr>
          <w:color w:val="000000"/>
          <w:sz w:val="28"/>
          <w:szCs w:val="28"/>
        </w:rPr>
        <w:t xml:space="preserve"> Также</w:t>
      </w:r>
      <w:r w:rsidRPr="004A2211">
        <w:rPr>
          <w:color w:val="000000"/>
          <w:sz w:val="28"/>
          <w:szCs w:val="28"/>
        </w:rPr>
        <w:t xml:space="preserve"> происходит нарушение местных факторов защиты: в</w:t>
      </w:r>
      <w:r w:rsidR="003F4282" w:rsidRPr="004A2211">
        <w:rPr>
          <w:color w:val="000000"/>
          <w:sz w:val="28"/>
          <w:szCs w:val="28"/>
        </w:rPr>
        <w:t xml:space="preserve"> </w:t>
      </w:r>
      <w:r w:rsidRPr="004A2211">
        <w:rPr>
          <w:color w:val="000000"/>
          <w:sz w:val="28"/>
          <w:szCs w:val="28"/>
        </w:rPr>
        <w:t xml:space="preserve">слюне наблюдается снижение лизоцима, секреторного иммуноглобулина </w:t>
      </w:r>
      <w:r w:rsidR="004A2211" w:rsidRPr="004A2211">
        <w:rPr>
          <w:color w:val="000000"/>
          <w:sz w:val="28"/>
          <w:szCs w:val="28"/>
        </w:rPr>
        <w:t>А.</w:t>
      </w:r>
      <w:r w:rsidR="004A2211">
        <w:rPr>
          <w:color w:val="000000"/>
          <w:sz w:val="28"/>
          <w:szCs w:val="28"/>
        </w:rPr>
        <w:t> </w:t>
      </w:r>
      <w:r w:rsidR="004A2211" w:rsidRPr="004A2211">
        <w:rPr>
          <w:color w:val="000000"/>
          <w:sz w:val="28"/>
          <w:szCs w:val="28"/>
        </w:rPr>
        <w:t>Нарушается</w:t>
      </w:r>
      <w:r w:rsidRPr="004A2211">
        <w:rPr>
          <w:color w:val="000000"/>
          <w:sz w:val="28"/>
          <w:szCs w:val="28"/>
        </w:rPr>
        <w:t xml:space="preserve"> защита СОПР от микроорганизмов, что влечет за собой</w:t>
      </w:r>
      <w:r w:rsidR="003F4282" w:rsidRPr="004A2211">
        <w:rPr>
          <w:color w:val="000000"/>
          <w:sz w:val="28"/>
          <w:szCs w:val="28"/>
        </w:rPr>
        <w:t xml:space="preserve"> </w:t>
      </w:r>
      <w:r w:rsidRPr="004A2211">
        <w:rPr>
          <w:color w:val="000000"/>
          <w:sz w:val="28"/>
          <w:szCs w:val="28"/>
        </w:rPr>
        <w:t>сдвиг количественного и качественного состава микрофлоры полости рта,</w:t>
      </w:r>
      <w:r w:rsidR="003F4282" w:rsidRPr="004A2211">
        <w:rPr>
          <w:color w:val="000000"/>
          <w:sz w:val="28"/>
          <w:szCs w:val="28"/>
        </w:rPr>
        <w:t xml:space="preserve"> </w:t>
      </w:r>
      <w:r w:rsidRPr="004A2211">
        <w:rPr>
          <w:color w:val="000000"/>
          <w:sz w:val="28"/>
          <w:szCs w:val="28"/>
        </w:rPr>
        <w:t>повышается её количество и вирулентность. В результате появляются кишечные</w:t>
      </w:r>
      <w:r w:rsidR="003F4282" w:rsidRPr="004A2211">
        <w:rPr>
          <w:color w:val="000000"/>
          <w:sz w:val="28"/>
          <w:szCs w:val="28"/>
        </w:rPr>
        <w:t xml:space="preserve"> </w:t>
      </w:r>
      <w:r w:rsidRPr="004A2211">
        <w:rPr>
          <w:color w:val="000000"/>
          <w:sz w:val="28"/>
          <w:szCs w:val="28"/>
        </w:rPr>
        <w:t>палочки, грибы, ассоциации их со стафилококком, стрептококком, которые в</w:t>
      </w:r>
      <w:r w:rsidR="000B4AE7">
        <w:rPr>
          <w:color w:val="000000"/>
          <w:sz w:val="28"/>
          <w:szCs w:val="28"/>
        </w:rPr>
        <w:t xml:space="preserve"> </w:t>
      </w:r>
      <w:r w:rsidRPr="004A2211">
        <w:rPr>
          <w:color w:val="000000"/>
          <w:sz w:val="28"/>
          <w:szCs w:val="28"/>
        </w:rPr>
        <w:t>свою очередь способствуют угнетению факторов иммунной защиты, развитию</w:t>
      </w:r>
      <w:r w:rsidR="003F4282" w:rsidRPr="004A2211">
        <w:rPr>
          <w:color w:val="000000"/>
          <w:sz w:val="28"/>
          <w:szCs w:val="28"/>
        </w:rPr>
        <w:t xml:space="preserve"> </w:t>
      </w:r>
      <w:r w:rsidRPr="004A2211">
        <w:rPr>
          <w:color w:val="000000"/>
          <w:sz w:val="28"/>
          <w:szCs w:val="28"/>
        </w:rPr>
        <w:t>гиперчувствительности замедленного типа к бактериальным и тканевым</w:t>
      </w:r>
      <w:r w:rsidR="003F4282" w:rsidRPr="004A2211">
        <w:rPr>
          <w:color w:val="000000"/>
          <w:sz w:val="28"/>
          <w:szCs w:val="28"/>
        </w:rPr>
        <w:t xml:space="preserve"> </w:t>
      </w:r>
      <w:r w:rsidRPr="004A2211">
        <w:rPr>
          <w:color w:val="000000"/>
          <w:sz w:val="28"/>
          <w:szCs w:val="28"/>
        </w:rPr>
        <w:t>антигенам.</w:t>
      </w:r>
      <w:r w:rsidR="003F4282" w:rsidRPr="004A2211">
        <w:rPr>
          <w:color w:val="000000"/>
          <w:sz w:val="28"/>
          <w:szCs w:val="28"/>
        </w:rPr>
        <w:t xml:space="preserve"> </w:t>
      </w:r>
      <w:r w:rsidRPr="004A2211">
        <w:rPr>
          <w:color w:val="000000"/>
          <w:sz w:val="28"/>
          <w:szCs w:val="28"/>
        </w:rPr>
        <w:t xml:space="preserve">В патогенезе развития заболевания </w:t>
      </w:r>
      <w:r w:rsidR="004A2211">
        <w:rPr>
          <w:color w:val="000000"/>
          <w:sz w:val="28"/>
          <w:szCs w:val="28"/>
        </w:rPr>
        <w:t>–</w:t>
      </w:r>
      <w:r w:rsidR="004A2211" w:rsidRPr="004A2211">
        <w:rPr>
          <w:color w:val="000000"/>
          <w:sz w:val="28"/>
          <w:szCs w:val="28"/>
        </w:rPr>
        <w:t xml:space="preserve"> </w:t>
      </w:r>
      <w:r w:rsidRPr="004A2211">
        <w:rPr>
          <w:color w:val="000000"/>
          <w:sz w:val="28"/>
          <w:szCs w:val="28"/>
        </w:rPr>
        <w:t>перекрестная иммунологическая</w:t>
      </w:r>
      <w:r w:rsidR="003F4282" w:rsidRPr="004A2211">
        <w:rPr>
          <w:color w:val="000000"/>
          <w:sz w:val="28"/>
          <w:szCs w:val="28"/>
        </w:rPr>
        <w:t xml:space="preserve"> </w:t>
      </w:r>
      <w:r w:rsidRPr="004A2211">
        <w:rPr>
          <w:color w:val="000000"/>
          <w:sz w:val="28"/>
          <w:szCs w:val="28"/>
        </w:rPr>
        <w:t xml:space="preserve">реакция: генетически детерминировано нарушение распознавания клеток </w:t>
      </w:r>
      <w:r w:rsidR="004A2211">
        <w:rPr>
          <w:color w:val="000000"/>
          <w:sz w:val="28"/>
          <w:szCs w:val="28"/>
        </w:rPr>
        <w:t xml:space="preserve">– </w:t>
      </w:r>
      <w:r w:rsidR="004A2211" w:rsidRPr="004A2211">
        <w:rPr>
          <w:color w:val="000000"/>
          <w:sz w:val="28"/>
          <w:szCs w:val="28"/>
        </w:rPr>
        <w:t>м</w:t>
      </w:r>
      <w:r w:rsidRPr="004A2211">
        <w:rPr>
          <w:color w:val="000000"/>
          <w:sz w:val="28"/>
          <w:szCs w:val="28"/>
        </w:rPr>
        <w:t>ишеней</w:t>
      </w:r>
      <w:proofErr w:type="gramStart"/>
      <w:r w:rsidRPr="004A2211">
        <w:rPr>
          <w:color w:val="000000"/>
          <w:sz w:val="28"/>
          <w:szCs w:val="28"/>
        </w:rPr>
        <w:t xml:space="preserve"> Т</w:t>
      </w:r>
      <w:proofErr w:type="gramEnd"/>
      <w:r w:rsidRPr="004A2211">
        <w:rPr>
          <w:color w:val="000000"/>
          <w:sz w:val="28"/>
          <w:szCs w:val="28"/>
        </w:rPr>
        <w:t xml:space="preserve"> – лимфоцитами.</w:t>
      </w:r>
      <w:r w:rsidR="003F4282" w:rsidRPr="004A2211">
        <w:rPr>
          <w:color w:val="000000"/>
          <w:sz w:val="28"/>
          <w:szCs w:val="28"/>
        </w:rPr>
        <w:t xml:space="preserve"> </w:t>
      </w:r>
      <w:r w:rsidRPr="004A2211">
        <w:rPr>
          <w:color w:val="000000"/>
          <w:sz w:val="28"/>
          <w:szCs w:val="28"/>
        </w:rPr>
        <w:t xml:space="preserve">Антитела атакуют эпителиальные клетки, которые по своей </w:t>
      </w:r>
      <w:r w:rsidR="003F4282" w:rsidRPr="004A2211">
        <w:rPr>
          <w:color w:val="000000"/>
          <w:sz w:val="28"/>
          <w:szCs w:val="28"/>
        </w:rPr>
        <w:t xml:space="preserve">антигенной </w:t>
      </w:r>
      <w:r w:rsidRPr="004A2211">
        <w:rPr>
          <w:color w:val="000000"/>
          <w:sz w:val="28"/>
          <w:szCs w:val="28"/>
        </w:rPr>
        <w:t>структуре сходны с некоторыми бактериями, в результате чего на СОПР</w:t>
      </w:r>
      <w:r w:rsidR="003F4282" w:rsidRPr="004A2211">
        <w:rPr>
          <w:color w:val="000000"/>
          <w:sz w:val="28"/>
          <w:szCs w:val="28"/>
        </w:rPr>
        <w:t xml:space="preserve"> </w:t>
      </w:r>
      <w:r w:rsidRPr="004A2211">
        <w:rPr>
          <w:color w:val="000000"/>
          <w:sz w:val="28"/>
          <w:szCs w:val="28"/>
        </w:rPr>
        <w:t>появляются афты.</w:t>
      </w:r>
    </w:p>
    <w:p w:rsidR="00B544D9" w:rsidRPr="004A2211" w:rsidRDefault="00B544D9" w:rsidP="004A2211">
      <w:pPr>
        <w:spacing w:line="360" w:lineRule="auto"/>
        <w:ind w:firstLine="709"/>
        <w:jc w:val="both"/>
        <w:rPr>
          <w:color w:val="000000"/>
          <w:sz w:val="28"/>
          <w:szCs w:val="28"/>
        </w:rPr>
      </w:pPr>
      <w:r w:rsidRPr="004A2211">
        <w:rPr>
          <w:color w:val="000000"/>
          <w:sz w:val="28"/>
          <w:szCs w:val="28"/>
        </w:rPr>
        <w:t>Процесс начинается с повышения проницаемости сосудов, что приводит к</w:t>
      </w:r>
      <w:r w:rsidR="000B4AE7">
        <w:rPr>
          <w:color w:val="000000"/>
          <w:sz w:val="28"/>
          <w:szCs w:val="28"/>
        </w:rPr>
        <w:t xml:space="preserve"> </w:t>
      </w:r>
      <w:r w:rsidRPr="004A2211">
        <w:rPr>
          <w:color w:val="000000"/>
          <w:sz w:val="28"/>
          <w:szCs w:val="28"/>
        </w:rPr>
        <w:t xml:space="preserve">отеку и </w:t>
      </w:r>
      <w:proofErr w:type="spellStart"/>
      <w:r w:rsidRPr="004A2211">
        <w:rPr>
          <w:color w:val="000000"/>
          <w:sz w:val="28"/>
          <w:szCs w:val="28"/>
        </w:rPr>
        <w:t>периваскулярной</w:t>
      </w:r>
      <w:proofErr w:type="spellEnd"/>
      <w:r w:rsidRPr="004A2211">
        <w:rPr>
          <w:color w:val="000000"/>
          <w:sz w:val="28"/>
          <w:szCs w:val="28"/>
        </w:rPr>
        <w:t xml:space="preserve"> инфильтрации шиповатого слоя </w:t>
      </w:r>
      <w:r w:rsidRPr="004A2211">
        <w:rPr>
          <w:color w:val="000000"/>
          <w:sz w:val="28"/>
          <w:szCs w:val="28"/>
        </w:rPr>
        <w:lastRenderedPageBreak/>
        <w:t>эпителия. Затем</w:t>
      </w:r>
      <w:r w:rsidR="000B4AE7">
        <w:rPr>
          <w:color w:val="000000"/>
          <w:sz w:val="28"/>
          <w:szCs w:val="28"/>
        </w:rPr>
        <w:t xml:space="preserve"> </w:t>
      </w:r>
      <w:r w:rsidRPr="004A2211">
        <w:rPr>
          <w:color w:val="000000"/>
          <w:sz w:val="28"/>
          <w:szCs w:val="28"/>
        </w:rPr>
        <w:t xml:space="preserve">наблюдается </w:t>
      </w:r>
      <w:proofErr w:type="spellStart"/>
      <w:r w:rsidRPr="004A2211">
        <w:rPr>
          <w:color w:val="000000"/>
          <w:sz w:val="28"/>
          <w:szCs w:val="28"/>
        </w:rPr>
        <w:t>спонгиоз</w:t>
      </w:r>
      <w:proofErr w:type="spellEnd"/>
      <w:r w:rsidRPr="004A2211">
        <w:rPr>
          <w:color w:val="000000"/>
          <w:sz w:val="28"/>
          <w:szCs w:val="28"/>
        </w:rPr>
        <w:t xml:space="preserve"> и образование </w:t>
      </w:r>
      <w:proofErr w:type="spellStart"/>
      <w:r w:rsidRPr="004A2211">
        <w:rPr>
          <w:color w:val="000000"/>
          <w:sz w:val="28"/>
          <w:szCs w:val="28"/>
        </w:rPr>
        <w:t>микрополостей</w:t>
      </w:r>
      <w:proofErr w:type="spellEnd"/>
      <w:r w:rsidRPr="004A2211">
        <w:rPr>
          <w:color w:val="000000"/>
          <w:sz w:val="28"/>
          <w:szCs w:val="28"/>
        </w:rPr>
        <w:t>. Фаза альтерации</w:t>
      </w:r>
      <w:r w:rsidR="000B4AE7">
        <w:rPr>
          <w:color w:val="000000"/>
          <w:sz w:val="28"/>
          <w:szCs w:val="28"/>
        </w:rPr>
        <w:t xml:space="preserve"> </w:t>
      </w:r>
      <w:r w:rsidRPr="004A2211">
        <w:rPr>
          <w:color w:val="000000"/>
          <w:sz w:val="28"/>
          <w:szCs w:val="28"/>
        </w:rPr>
        <w:t xml:space="preserve">превалирует над фазой экссудации. </w:t>
      </w:r>
      <w:proofErr w:type="spellStart"/>
      <w:r w:rsidRPr="004A2211">
        <w:rPr>
          <w:color w:val="000000"/>
          <w:sz w:val="28"/>
          <w:szCs w:val="28"/>
        </w:rPr>
        <w:t>Альтеративные</w:t>
      </w:r>
      <w:proofErr w:type="spellEnd"/>
      <w:r w:rsidRPr="004A2211">
        <w:rPr>
          <w:color w:val="000000"/>
          <w:sz w:val="28"/>
          <w:szCs w:val="28"/>
        </w:rPr>
        <w:t xml:space="preserve"> изменения заканчиваются</w:t>
      </w:r>
      <w:r w:rsidR="000B4AE7">
        <w:rPr>
          <w:color w:val="000000"/>
          <w:sz w:val="28"/>
          <w:szCs w:val="28"/>
        </w:rPr>
        <w:t xml:space="preserve"> </w:t>
      </w:r>
      <w:r w:rsidRPr="004A2211">
        <w:rPr>
          <w:color w:val="000000"/>
          <w:sz w:val="28"/>
          <w:szCs w:val="28"/>
        </w:rPr>
        <w:t xml:space="preserve">некрозом эпителия и </w:t>
      </w:r>
      <w:proofErr w:type="spellStart"/>
      <w:r w:rsidRPr="004A2211">
        <w:rPr>
          <w:color w:val="000000"/>
          <w:sz w:val="28"/>
          <w:szCs w:val="28"/>
        </w:rPr>
        <w:t>эрозированием</w:t>
      </w:r>
      <w:proofErr w:type="spellEnd"/>
      <w:r w:rsidRPr="004A2211">
        <w:rPr>
          <w:color w:val="000000"/>
          <w:sz w:val="28"/>
          <w:szCs w:val="28"/>
        </w:rPr>
        <w:t xml:space="preserve"> слизистой оболочки. Дефект эпителия</w:t>
      </w:r>
      <w:r w:rsidR="000B4AE7">
        <w:rPr>
          <w:color w:val="000000"/>
          <w:sz w:val="28"/>
          <w:szCs w:val="28"/>
        </w:rPr>
        <w:t xml:space="preserve"> </w:t>
      </w:r>
      <w:r w:rsidRPr="004A2211">
        <w:rPr>
          <w:color w:val="000000"/>
          <w:sz w:val="28"/>
          <w:szCs w:val="28"/>
        </w:rPr>
        <w:t>заполняется фибрином, который прочно спаивается с подлежащими тканями</w:t>
      </w:r>
      <w:r w:rsidR="001C3196" w:rsidRPr="004A2211">
        <w:rPr>
          <w:color w:val="000000"/>
          <w:sz w:val="28"/>
          <w:szCs w:val="28"/>
        </w:rPr>
        <w:t>.</w:t>
      </w:r>
    </w:p>
    <w:p w:rsidR="001C3196" w:rsidRPr="004A2211" w:rsidRDefault="001C3196" w:rsidP="004A2211">
      <w:pPr>
        <w:spacing w:line="360" w:lineRule="auto"/>
        <w:ind w:firstLine="709"/>
        <w:jc w:val="both"/>
        <w:rPr>
          <w:color w:val="000000"/>
          <w:sz w:val="28"/>
          <w:szCs w:val="28"/>
        </w:rPr>
      </w:pPr>
      <w:r w:rsidRPr="004A2211">
        <w:rPr>
          <w:color w:val="000000"/>
          <w:sz w:val="28"/>
          <w:szCs w:val="28"/>
        </w:rPr>
        <w:t>Цикл существования афты 7</w:t>
      </w:r>
      <w:r w:rsidR="004A2211">
        <w:rPr>
          <w:color w:val="000000"/>
          <w:sz w:val="28"/>
          <w:szCs w:val="28"/>
        </w:rPr>
        <w:t>–</w:t>
      </w:r>
      <w:r w:rsidR="004A2211" w:rsidRPr="004A2211">
        <w:rPr>
          <w:color w:val="000000"/>
          <w:sz w:val="28"/>
          <w:szCs w:val="28"/>
        </w:rPr>
        <w:t>1</w:t>
      </w:r>
      <w:r w:rsidRPr="004A2211">
        <w:rPr>
          <w:color w:val="000000"/>
          <w:sz w:val="28"/>
          <w:szCs w:val="28"/>
        </w:rPr>
        <w:t xml:space="preserve">0 дней. Афта через 4 – 6 дней очищается от фибринозного налета, а в </w:t>
      </w:r>
      <w:proofErr w:type="gramStart"/>
      <w:r w:rsidRPr="004A2211">
        <w:rPr>
          <w:color w:val="000000"/>
          <w:sz w:val="28"/>
          <w:szCs w:val="28"/>
        </w:rPr>
        <w:t>последующие</w:t>
      </w:r>
      <w:proofErr w:type="gramEnd"/>
      <w:r w:rsidRPr="004A2211">
        <w:rPr>
          <w:color w:val="000000"/>
          <w:sz w:val="28"/>
          <w:szCs w:val="28"/>
        </w:rPr>
        <w:t xml:space="preserve"> 2</w:t>
      </w:r>
      <w:r w:rsidR="004A2211">
        <w:rPr>
          <w:color w:val="000000"/>
          <w:sz w:val="28"/>
          <w:szCs w:val="28"/>
        </w:rPr>
        <w:t>–</w:t>
      </w:r>
      <w:r w:rsidR="004A2211" w:rsidRPr="004A2211">
        <w:rPr>
          <w:color w:val="000000"/>
          <w:sz w:val="28"/>
          <w:szCs w:val="28"/>
        </w:rPr>
        <w:t>3</w:t>
      </w:r>
      <w:r w:rsidRPr="004A2211">
        <w:rPr>
          <w:color w:val="000000"/>
          <w:sz w:val="28"/>
          <w:szCs w:val="28"/>
        </w:rPr>
        <w:t xml:space="preserve"> суток </w:t>
      </w:r>
      <w:proofErr w:type="spellStart"/>
      <w:r w:rsidRPr="004A2211">
        <w:rPr>
          <w:color w:val="000000"/>
          <w:sz w:val="28"/>
          <w:szCs w:val="28"/>
        </w:rPr>
        <w:t>эпителизируется</w:t>
      </w:r>
      <w:proofErr w:type="spellEnd"/>
      <w:r w:rsidRPr="004A2211">
        <w:rPr>
          <w:color w:val="000000"/>
          <w:sz w:val="28"/>
          <w:szCs w:val="28"/>
        </w:rPr>
        <w:t>, оставляя на своем</w:t>
      </w:r>
      <w:r w:rsidR="004A2211">
        <w:rPr>
          <w:color w:val="000000"/>
          <w:sz w:val="28"/>
          <w:szCs w:val="28"/>
        </w:rPr>
        <w:t xml:space="preserve"> </w:t>
      </w:r>
      <w:r w:rsidRPr="004A2211">
        <w:rPr>
          <w:color w:val="000000"/>
          <w:sz w:val="28"/>
          <w:szCs w:val="28"/>
        </w:rPr>
        <w:t>месте гиперемию.</w:t>
      </w:r>
    </w:p>
    <w:p w:rsidR="00514354" w:rsidRPr="004A2211" w:rsidRDefault="00514354" w:rsidP="004A2211">
      <w:pPr>
        <w:spacing w:line="360" w:lineRule="auto"/>
        <w:ind w:firstLine="709"/>
        <w:jc w:val="both"/>
        <w:rPr>
          <w:b/>
          <w:color w:val="000000"/>
          <w:sz w:val="28"/>
          <w:szCs w:val="28"/>
        </w:rPr>
      </w:pPr>
      <w:r w:rsidRPr="004A2211">
        <w:rPr>
          <w:b/>
          <w:color w:val="000000"/>
          <w:sz w:val="28"/>
          <w:szCs w:val="28"/>
        </w:rPr>
        <w:t>Лечение.</w:t>
      </w:r>
    </w:p>
    <w:p w:rsidR="00514354" w:rsidRPr="004A2211" w:rsidRDefault="00514354" w:rsidP="004A2211">
      <w:pPr>
        <w:spacing w:line="360" w:lineRule="auto"/>
        <w:ind w:firstLine="709"/>
        <w:jc w:val="both"/>
        <w:rPr>
          <w:color w:val="000000"/>
          <w:sz w:val="28"/>
          <w:szCs w:val="28"/>
        </w:rPr>
      </w:pPr>
      <w:r w:rsidRPr="004A2211">
        <w:rPr>
          <w:color w:val="000000"/>
          <w:sz w:val="28"/>
          <w:szCs w:val="28"/>
        </w:rPr>
        <w:t>Лечение пациентов с ХРАС комплексное, патогенетическое, зависит от периода развития заболевания.</w:t>
      </w:r>
    </w:p>
    <w:p w:rsidR="00514354" w:rsidRPr="004A2211" w:rsidRDefault="00514354" w:rsidP="004A2211">
      <w:pPr>
        <w:spacing w:line="360" w:lineRule="auto"/>
        <w:ind w:firstLine="709"/>
        <w:jc w:val="both"/>
        <w:rPr>
          <w:color w:val="000000"/>
          <w:sz w:val="28"/>
          <w:szCs w:val="28"/>
          <w:u w:val="single"/>
        </w:rPr>
      </w:pPr>
      <w:r w:rsidRPr="004A2211">
        <w:rPr>
          <w:color w:val="000000"/>
          <w:sz w:val="28"/>
          <w:szCs w:val="28"/>
          <w:u w:val="single"/>
        </w:rPr>
        <w:t>Местное</w:t>
      </w:r>
      <w:r w:rsidR="004A2211" w:rsidRPr="004A2211">
        <w:rPr>
          <w:color w:val="000000"/>
          <w:sz w:val="28"/>
          <w:szCs w:val="28"/>
          <w:u w:val="single"/>
        </w:rPr>
        <w:t xml:space="preserve"> </w:t>
      </w:r>
      <w:r w:rsidR="004A2211">
        <w:rPr>
          <w:color w:val="000000"/>
          <w:sz w:val="28"/>
          <w:szCs w:val="28"/>
          <w:u w:val="single"/>
        </w:rPr>
        <w:t>–</w:t>
      </w:r>
    </w:p>
    <w:p w:rsidR="00514354" w:rsidRPr="004A2211" w:rsidRDefault="00514354" w:rsidP="004A2211">
      <w:pPr>
        <w:spacing w:line="360" w:lineRule="auto"/>
        <w:ind w:firstLine="709"/>
        <w:jc w:val="both"/>
        <w:rPr>
          <w:color w:val="000000"/>
          <w:sz w:val="28"/>
          <w:szCs w:val="28"/>
        </w:rPr>
      </w:pPr>
      <w:r w:rsidRPr="004A2211">
        <w:rPr>
          <w:color w:val="000000"/>
          <w:sz w:val="28"/>
          <w:szCs w:val="28"/>
        </w:rPr>
        <w:t>1. Обезболивание СОПР – апплика</w:t>
      </w:r>
      <w:r w:rsidR="006A1478" w:rsidRPr="004A2211">
        <w:rPr>
          <w:color w:val="000000"/>
          <w:sz w:val="28"/>
          <w:szCs w:val="28"/>
        </w:rPr>
        <w:t xml:space="preserve">ции 2 </w:t>
      </w:r>
      <w:r w:rsidR="004A2211">
        <w:rPr>
          <w:color w:val="000000"/>
          <w:sz w:val="28"/>
          <w:szCs w:val="28"/>
        </w:rPr>
        <w:t>–</w:t>
      </w:r>
      <w:r w:rsidR="004A2211" w:rsidRPr="004A2211">
        <w:rPr>
          <w:color w:val="000000"/>
          <w:sz w:val="28"/>
          <w:szCs w:val="28"/>
        </w:rPr>
        <w:t xml:space="preserve"> 5</w:t>
      </w:r>
      <w:r w:rsidR="004A2211">
        <w:rPr>
          <w:color w:val="000000"/>
          <w:sz w:val="28"/>
          <w:szCs w:val="28"/>
        </w:rPr>
        <w:t>%</w:t>
      </w:r>
      <w:r w:rsidR="006A1478" w:rsidRPr="004A2211">
        <w:rPr>
          <w:color w:val="000000"/>
          <w:sz w:val="28"/>
          <w:szCs w:val="28"/>
        </w:rPr>
        <w:t xml:space="preserve"> </w:t>
      </w:r>
      <w:proofErr w:type="spellStart"/>
      <w:r w:rsidR="006A1478" w:rsidRPr="004A2211">
        <w:rPr>
          <w:color w:val="000000"/>
          <w:sz w:val="28"/>
          <w:szCs w:val="28"/>
        </w:rPr>
        <w:t>пиромекаиновой</w:t>
      </w:r>
      <w:proofErr w:type="spellEnd"/>
      <w:r w:rsidR="006A1478" w:rsidRPr="004A2211">
        <w:rPr>
          <w:color w:val="000000"/>
          <w:sz w:val="28"/>
          <w:szCs w:val="28"/>
        </w:rPr>
        <w:t xml:space="preserve"> мази.</w:t>
      </w:r>
    </w:p>
    <w:p w:rsidR="00514354" w:rsidRPr="004A2211" w:rsidRDefault="00514354" w:rsidP="004A2211">
      <w:pPr>
        <w:spacing w:line="360" w:lineRule="auto"/>
        <w:ind w:firstLine="709"/>
        <w:jc w:val="both"/>
        <w:rPr>
          <w:color w:val="000000"/>
          <w:sz w:val="28"/>
          <w:szCs w:val="28"/>
        </w:rPr>
      </w:pPr>
      <w:r w:rsidRPr="004A2211">
        <w:rPr>
          <w:color w:val="000000"/>
          <w:sz w:val="28"/>
          <w:szCs w:val="28"/>
        </w:rPr>
        <w:t>2. Для устранения и ослабления влияния вторичного инфицирования</w:t>
      </w:r>
      <w:r w:rsidR="000B4AE7">
        <w:rPr>
          <w:color w:val="000000"/>
          <w:sz w:val="28"/>
          <w:szCs w:val="28"/>
        </w:rPr>
        <w:t xml:space="preserve"> </w:t>
      </w:r>
      <w:r w:rsidRPr="004A2211">
        <w:rPr>
          <w:color w:val="000000"/>
          <w:sz w:val="28"/>
          <w:szCs w:val="28"/>
        </w:rPr>
        <w:t xml:space="preserve">применяют: </w:t>
      </w:r>
      <w:r w:rsidR="004A2211">
        <w:rPr>
          <w:color w:val="000000"/>
          <w:sz w:val="28"/>
          <w:szCs w:val="28"/>
        </w:rPr>
        <w:t>–</w:t>
      </w:r>
      <w:r w:rsidR="004A2211" w:rsidRPr="004A2211">
        <w:rPr>
          <w:color w:val="000000"/>
          <w:sz w:val="28"/>
          <w:szCs w:val="28"/>
        </w:rPr>
        <w:t xml:space="preserve"> </w:t>
      </w:r>
      <w:r w:rsidRPr="004A2211">
        <w:rPr>
          <w:color w:val="000000"/>
          <w:sz w:val="28"/>
          <w:szCs w:val="28"/>
        </w:rPr>
        <w:t>0,0</w:t>
      </w:r>
      <w:r w:rsidR="004A2211" w:rsidRPr="004A2211">
        <w:rPr>
          <w:color w:val="000000"/>
          <w:sz w:val="28"/>
          <w:szCs w:val="28"/>
        </w:rPr>
        <w:t>6</w:t>
      </w:r>
      <w:r w:rsidR="004A2211">
        <w:rPr>
          <w:color w:val="000000"/>
          <w:sz w:val="28"/>
          <w:szCs w:val="28"/>
        </w:rPr>
        <w:t>%</w:t>
      </w:r>
      <w:r w:rsidRPr="004A2211">
        <w:rPr>
          <w:color w:val="000000"/>
          <w:sz w:val="28"/>
          <w:szCs w:val="28"/>
        </w:rPr>
        <w:t xml:space="preserve"> раствор </w:t>
      </w:r>
      <w:proofErr w:type="spellStart"/>
      <w:r w:rsidRPr="004A2211">
        <w:rPr>
          <w:color w:val="000000"/>
          <w:sz w:val="28"/>
          <w:szCs w:val="28"/>
        </w:rPr>
        <w:t>хлоргекседина</w:t>
      </w:r>
      <w:proofErr w:type="spellEnd"/>
      <w:r w:rsidRPr="004A2211">
        <w:rPr>
          <w:color w:val="000000"/>
          <w:sz w:val="28"/>
          <w:szCs w:val="28"/>
        </w:rPr>
        <w:t xml:space="preserve"> </w:t>
      </w:r>
      <w:proofErr w:type="spellStart"/>
      <w:r w:rsidRPr="004A2211">
        <w:rPr>
          <w:color w:val="000000"/>
          <w:sz w:val="28"/>
          <w:szCs w:val="28"/>
        </w:rPr>
        <w:t>биглюконата</w:t>
      </w:r>
      <w:proofErr w:type="spellEnd"/>
      <w:r w:rsidRPr="004A2211">
        <w:rPr>
          <w:color w:val="000000"/>
          <w:sz w:val="28"/>
          <w:szCs w:val="28"/>
        </w:rPr>
        <w:t>,</w:t>
      </w:r>
      <w:r w:rsidR="000B4AE7">
        <w:rPr>
          <w:color w:val="000000"/>
          <w:sz w:val="28"/>
          <w:szCs w:val="28"/>
        </w:rPr>
        <w:t xml:space="preserve"> </w:t>
      </w:r>
      <w:r w:rsidRPr="004A2211">
        <w:rPr>
          <w:color w:val="000000"/>
          <w:sz w:val="28"/>
          <w:szCs w:val="28"/>
        </w:rPr>
        <w:t>3. Для очищения поверхности элементов при наличии фибринозного или</w:t>
      </w:r>
      <w:r w:rsidR="000B4AE7">
        <w:rPr>
          <w:color w:val="000000"/>
          <w:sz w:val="28"/>
          <w:szCs w:val="28"/>
        </w:rPr>
        <w:t xml:space="preserve"> </w:t>
      </w:r>
      <w:r w:rsidRPr="004A2211">
        <w:rPr>
          <w:color w:val="000000"/>
          <w:sz w:val="28"/>
          <w:szCs w:val="28"/>
        </w:rPr>
        <w:t>некротического налета проводят 1 раз в день на 10 – 15</w:t>
      </w:r>
      <w:r w:rsidR="004A2211">
        <w:rPr>
          <w:color w:val="000000"/>
          <w:sz w:val="28"/>
          <w:szCs w:val="28"/>
        </w:rPr>
        <w:t> </w:t>
      </w:r>
      <w:r w:rsidR="004A2211" w:rsidRPr="004A2211">
        <w:rPr>
          <w:color w:val="000000"/>
          <w:sz w:val="28"/>
          <w:szCs w:val="28"/>
        </w:rPr>
        <w:t>мин</w:t>
      </w:r>
      <w:r w:rsidRPr="004A2211">
        <w:rPr>
          <w:color w:val="000000"/>
          <w:sz w:val="28"/>
          <w:szCs w:val="28"/>
        </w:rPr>
        <w:t xml:space="preserve"> аппликации р-</w:t>
      </w:r>
      <w:r w:rsidR="006A1478" w:rsidRPr="004A2211">
        <w:rPr>
          <w:color w:val="000000"/>
          <w:sz w:val="28"/>
          <w:szCs w:val="28"/>
        </w:rPr>
        <w:t>ров ферментов: трипсин.</w:t>
      </w:r>
    </w:p>
    <w:p w:rsidR="00514354" w:rsidRPr="004A2211" w:rsidRDefault="006A1478" w:rsidP="004A2211">
      <w:pPr>
        <w:spacing w:line="360" w:lineRule="auto"/>
        <w:ind w:firstLine="709"/>
        <w:jc w:val="both"/>
        <w:rPr>
          <w:color w:val="000000"/>
          <w:sz w:val="28"/>
          <w:szCs w:val="28"/>
        </w:rPr>
      </w:pPr>
      <w:r w:rsidRPr="004A2211">
        <w:rPr>
          <w:color w:val="000000"/>
          <w:sz w:val="28"/>
          <w:szCs w:val="28"/>
        </w:rPr>
        <w:t>4</w:t>
      </w:r>
      <w:r w:rsidR="00514354" w:rsidRPr="004A2211">
        <w:rPr>
          <w:color w:val="000000"/>
          <w:sz w:val="28"/>
          <w:szCs w:val="28"/>
        </w:rPr>
        <w:t xml:space="preserve">. Кортикостероидные мази: </w:t>
      </w:r>
      <w:r w:rsidR="004A2211" w:rsidRPr="004A2211">
        <w:rPr>
          <w:color w:val="000000"/>
          <w:sz w:val="28"/>
          <w:szCs w:val="28"/>
        </w:rPr>
        <w:t>1</w:t>
      </w:r>
      <w:r w:rsidR="004A2211">
        <w:rPr>
          <w:color w:val="000000"/>
          <w:sz w:val="28"/>
          <w:szCs w:val="28"/>
        </w:rPr>
        <w:t>%</w:t>
      </w:r>
      <w:r w:rsidR="00514354" w:rsidRPr="004A2211">
        <w:rPr>
          <w:color w:val="000000"/>
          <w:sz w:val="28"/>
          <w:szCs w:val="28"/>
        </w:rPr>
        <w:t xml:space="preserve"> г</w:t>
      </w:r>
      <w:r w:rsidRPr="004A2211">
        <w:rPr>
          <w:color w:val="000000"/>
          <w:sz w:val="28"/>
          <w:szCs w:val="28"/>
        </w:rPr>
        <w:t>идрокортизоновая</w:t>
      </w:r>
      <w:r w:rsidR="00514354" w:rsidRPr="004A2211">
        <w:rPr>
          <w:color w:val="000000"/>
          <w:sz w:val="28"/>
          <w:szCs w:val="28"/>
        </w:rPr>
        <w:t>,</w:t>
      </w:r>
    </w:p>
    <w:p w:rsidR="00514354" w:rsidRPr="004A2211" w:rsidRDefault="006A1478" w:rsidP="004A2211">
      <w:pPr>
        <w:spacing w:line="360" w:lineRule="auto"/>
        <w:ind w:firstLine="709"/>
        <w:jc w:val="both"/>
        <w:rPr>
          <w:color w:val="000000"/>
          <w:sz w:val="28"/>
          <w:szCs w:val="28"/>
        </w:rPr>
      </w:pPr>
      <w:r w:rsidRPr="004A2211">
        <w:rPr>
          <w:color w:val="000000"/>
          <w:sz w:val="28"/>
          <w:szCs w:val="28"/>
        </w:rPr>
        <w:t>5</w:t>
      </w:r>
      <w:r w:rsidR="00514354" w:rsidRPr="004A2211">
        <w:rPr>
          <w:color w:val="000000"/>
          <w:sz w:val="28"/>
          <w:szCs w:val="28"/>
        </w:rPr>
        <w:t xml:space="preserve">. </w:t>
      </w:r>
      <w:proofErr w:type="spellStart"/>
      <w:r w:rsidR="00514354" w:rsidRPr="004A2211">
        <w:rPr>
          <w:color w:val="000000"/>
          <w:sz w:val="28"/>
          <w:szCs w:val="28"/>
        </w:rPr>
        <w:t>Гепариновая</w:t>
      </w:r>
      <w:proofErr w:type="spellEnd"/>
      <w:r w:rsidR="00514354" w:rsidRPr="004A2211">
        <w:rPr>
          <w:color w:val="000000"/>
          <w:sz w:val="28"/>
          <w:szCs w:val="28"/>
        </w:rPr>
        <w:t xml:space="preserve"> мазь – </w:t>
      </w:r>
      <w:proofErr w:type="spellStart"/>
      <w:r w:rsidR="00514354" w:rsidRPr="004A2211">
        <w:rPr>
          <w:color w:val="000000"/>
          <w:sz w:val="28"/>
          <w:szCs w:val="28"/>
        </w:rPr>
        <w:t>улушает</w:t>
      </w:r>
      <w:proofErr w:type="spellEnd"/>
      <w:r w:rsidR="00514354" w:rsidRPr="004A2211">
        <w:rPr>
          <w:color w:val="000000"/>
          <w:sz w:val="28"/>
          <w:szCs w:val="28"/>
        </w:rPr>
        <w:t xml:space="preserve"> микроциркуляцию (антикоагулянт).</w:t>
      </w:r>
    </w:p>
    <w:p w:rsidR="00514354" w:rsidRPr="004A2211" w:rsidRDefault="006A1478" w:rsidP="004A2211">
      <w:pPr>
        <w:spacing w:line="360" w:lineRule="auto"/>
        <w:ind w:firstLine="709"/>
        <w:jc w:val="both"/>
        <w:rPr>
          <w:color w:val="000000"/>
          <w:sz w:val="28"/>
          <w:szCs w:val="28"/>
        </w:rPr>
      </w:pPr>
      <w:r w:rsidRPr="004A2211">
        <w:rPr>
          <w:color w:val="000000"/>
          <w:sz w:val="28"/>
          <w:szCs w:val="28"/>
        </w:rPr>
        <w:t>6</w:t>
      </w:r>
      <w:r w:rsidR="00514354" w:rsidRPr="004A2211">
        <w:rPr>
          <w:color w:val="000000"/>
          <w:sz w:val="28"/>
          <w:szCs w:val="28"/>
        </w:rPr>
        <w:t xml:space="preserve">. </w:t>
      </w:r>
      <w:proofErr w:type="spellStart"/>
      <w:r w:rsidR="00514354" w:rsidRPr="004A2211">
        <w:rPr>
          <w:color w:val="000000"/>
          <w:sz w:val="28"/>
          <w:szCs w:val="28"/>
        </w:rPr>
        <w:t>Эпителизирующие</w:t>
      </w:r>
      <w:proofErr w:type="spellEnd"/>
      <w:r w:rsidR="00514354" w:rsidRPr="004A2211">
        <w:rPr>
          <w:color w:val="000000"/>
          <w:sz w:val="28"/>
          <w:szCs w:val="28"/>
        </w:rPr>
        <w:t xml:space="preserve"> средства </w:t>
      </w:r>
      <w:r w:rsidR="004A2211">
        <w:rPr>
          <w:color w:val="000000"/>
          <w:sz w:val="28"/>
          <w:szCs w:val="28"/>
        </w:rPr>
        <w:t>–</w:t>
      </w:r>
      <w:r w:rsidR="004A2211" w:rsidRPr="004A2211">
        <w:rPr>
          <w:color w:val="000000"/>
          <w:sz w:val="28"/>
          <w:szCs w:val="28"/>
        </w:rPr>
        <w:t xml:space="preserve"> 5</w:t>
      </w:r>
      <w:r w:rsidR="004A2211">
        <w:rPr>
          <w:color w:val="000000"/>
          <w:sz w:val="28"/>
          <w:szCs w:val="28"/>
        </w:rPr>
        <w:t>%</w:t>
      </w:r>
      <w:r w:rsidR="00514354" w:rsidRPr="004A2211">
        <w:rPr>
          <w:color w:val="000000"/>
          <w:sz w:val="28"/>
          <w:szCs w:val="28"/>
        </w:rPr>
        <w:t xml:space="preserve"> </w:t>
      </w:r>
      <w:proofErr w:type="spellStart"/>
      <w:r w:rsidR="00514354" w:rsidRPr="004A2211">
        <w:rPr>
          <w:color w:val="000000"/>
          <w:sz w:val="28"/>
          <w:szCs w:val="28"/>
        </w:rPr>
        <w:t>метилурацилов</w:t>
      </w:r>
      <w:r w:rsidRPr="004A2211">
        <w:rPr>
          <w:color w:val="000000"/>
          <w:sz w:val="28"/>
          <w:szCs w:val="28"/>
        </w:rPr>
        <w:t>ая</w:t>
      </w:r>
      <w:proofErr w:type="spellEnd"/>
      <w:r w:rsidR="00514354" w:rsidRPr="004A2211">
        <w:rPr>
          <w:color w:val="000000"/>
          <w:sz w:val="28"/>
          <w:szCs w:val="28"/>
        </w:rPr>
        <w:t xml:space="preserve"> мазь, 8. Местная неспецифическая иммунотерапия – </w:t>
      </w:r>
      <w:proofErr w:type="spellStart"/>
      <w:r w:rsidR="00514354" w:rsidRPr="004A2211">
        <w:rPr>
          <w:color w:val="000000"/>
          <w:sz w:val="28"/>
          <w:szCs w:val="28"/>
        </w:rPr>
        <w:t>Имудон</w:t>
      </w:r>
      <w:proofErr w:type="spellEnd"/>
      <w:r w:rsidR="00514354" w:rsidRPr="004A2211">
        <w:rPr>
          <w:color w:val="000000"/>
          <w:sz w:val="28"/>
          <w:szCs w:val="28"/>
        </w:rPr>
        <w:t>.</w:t>
      </w:r>
    </w:p>
    <w:p w:rsidR="00514354" w:rsidRPr="004A2211" w:rsidRDefault="006A1478" w:rsidP="004A2211">
      <w:pPr>
        <w:spacing w:line="360" w:lineRule="auto"/>
        <w:ind w:firstLine="709"/>
        <w:jc w:val="both"/>
        <w:rPr>
          <w:color w:val="000000"/>
          <w:sz w:val="28"/>
          <w:szCs w:val="28"/>
        </w:rPr>
      </w:pPr>
      <w:r w:rsidRPr="004A2211">
        <w:rPr>
          <w:color w:val="000000"/>
          <w:sz w:val="28"/>
          <w:szCs w:val="28"/>
        </w:rPr>
        <w:t>7</w:t>
      </w:r>
      <w:r w:rsidR="004A2211" w:rsidRPr="004A2211">
        <w:rPr>
          <w:color w:val="000000"/>
          <w:sz w:val="28"/>
          <w:szCs w:val="28"/>
        </w:rPr>
        <w:t>.</w:t>
      </w:r>
      <w:r w:rsidR="004A2211">
        <w:rPr>
          <w:color w:val="000000"/>
          <w:sz w:val="28"/>
          <w:szCs w:val="28"/>
        </w:rPr>
        <w:t xml:space="preserve"> </w:t>
      </w:r>
      <w:r w:rsidR="004A2211" w:rsidRPr="004A2211">
        <w:rPr>
          <w:color w:val="000000"/>
          <w:sz w:val="28"/>
          <w:szCs w:val="28"/>
        </w:rPr>
        <w:t>Са</w:t>
      </w:r>
      <w:r w:rsidR="00514354" w:rsidRPr="004A2211">
        <w:rPr>
          <w:color w:val="000000"/>
          <w:sz w:val="28"/>
          <w:szCs w:val="28"/>
        </w:rPr>
        <w:t>нация полости рта. Рациональная и профессиональная гигиена</w:t>
      </w:r>
      <w:r w:rsidR="000B4AE7">
        <w:rPr>
          <w:color w:val="000000"/>
          <w:sz w:val="28"/>
          <w:szCs w:val="28"/>
        </w:rPr>
        <w:t xml:space="preserve"> </w:t>
      </w:r>
      <w:r w:rsidR="00514354" w:rsidRPr="004A2211">
        <w:rPr>
          <w:color w:val="000000"/>
          <w:sz w:val="28"/>
          <w:szCs w:val="28"/>
        </w:rPr>
        <w:t>полости рта.</w:t>
      </w:r>
    </w:p>
    <w:p w:rsidR="00567984" w:rsidRPr="004A2211" w:rsidRDefault="00567984" w:rsidP="004A2211">
      <w:pPr>
        <w:spacing w:line="360" w:lineRule="auto"/>
        <w:ind w:firstLine="709"/>
        <w:jc w:val="both"/>
        <w:rPr>
          <w:color w:val="000000"/>
          <w:sz w:val="28"/>
          <w:szCs w:val="28"/>
          <w:u w:val="single"/>
        </w:rPr>
      </w:pPr>
      <w:r w:rsidRPr="004A2211">
        <w:rPr>
          <w:color w:val="000000"/>
          <w:sz w:val="28"/>
          <w:szCs w:val="28"/>
          <w:u w:val="single"/>
        </w:rPr>
        <w:t>Общее лечение</w:t>
      </w:r>
    </w:p>
    <w:p w:rsidR="00567984" w:rsidRPr="004A2211" w:rsidRDefault="00567984" w:rsidP="004A2211">
      <w:pPr>
        <w:spacing w:line="360" w:lineRule="auto"/>
        <w:ind w:firstLine="709"/>
        <w:jc w:val="both"/>
        <w:rPr>
          <w:color w:val="000000"/>
          <w:sz w:val="28"/>
          <w:szCs w:val="28"/>
        </w:rPr>
      </w:pPr>
      <w:r w:rsidRPr="004A2211">
        <w:rPr>
          <w:color w:val="000000"/>
          <w:sz w:val="28"/>
          <w:szCs w:val="28"/>
        </w:rPr>
        <w:t>1</w:t>
      </w:r>
      <w:r w:rsidR="004A2211" w:rsidRPr="004A2211">
        <w:rPr>
          <w:color w:val="000000"/>
          <w:sz w:val="28"/>
          <w:szCs w:val="28"/>
        </w:rPr>
        <w:t>.</w:t>
      </w:r>
      <w:r w:rsidR="004A2211">
        <w:rPr>
          <w:color w:val="000000"/>
          <w:sz w:val="28"/>
          <w:szCs w:val="28"/>
        </w:rPr>
        <w:t xml:space="preserve"> </w:t>
      </w:r>
      <w:r w:rsidR="004A2211" w:rsidRPr="004A2211">
        <w:rPr>
          <w:color w:val="000000"/>
          <w:sz w:val="28"/>
          <w:szCs w:val="28"/>
        </w:rPr>
        <w:t>Не</w:t>
      </w:r>
      <w:r w:rsidRPr="004A2211">
        <w:rPr>
          <w:color w:val="000000"/>
          <w:sz w:val="28"/>
          <w:szCs w:val="28"/>
        </w:rPr>
        <w:t>специфическая десенсибилизация: внутривенно: тиосульфат натрия 3</w:t>
      </w:r>
      <w:r w:rsidR="004A2211" w:rsidRPr="004A2211">
        <w:rPr>
          <w:color w:val="000000"/>
          <w:sz w:val="28"/>
          <w:szCs w:val="28"/>
        </w:rPr>
        <w:t>0</w:t>
      </w:r>
      <w:r w:rsidR="004A2211">
        <w:rPr>
          <w:color w:val="000000"/>
          <w:sz w:val="28"/>
          <w:szCs w:val="28"/>
        </w:rPr>
        <w:t>%</w:t>
      </w:r>
      <w:r w:rsidRPr="004A2211">
        <w:rPr>
          <w:color w:val="000000"/>
          <w:sz w:val="28"/>
          <w:szCs w:val="28"/>
        </w:rPr>
        <w:t xml:space="preserve"> </w:t>
      </w:r>
      <w:r w:rsidR="004A2211">
        <w:rPr>
          <w:color w:val="000000"/>
          <w:sz w:val="28"/>
          <w:szCs w:val="28"/>
        </w:rPr>
        <w:t>–</w:t>
      </w:r>
      <w:r w:rsidR="004A2211" w:rsidRPr="004A2211">
        <w:rPr>
          <w:color w:val="000000"/>
          <w:sz w:val="28"/>
          <w:szCs w:val="28"/>
        </w:rPr>
        <w:t xml:space="preserve"> </w:t>
      </w:r>
      <w:r w:rsidRPr="004A2211">
        <w:rPr>
          <w:color w:val="000000"/>
          <w:sz w:val="28"/>
          <w:szCs w:val="28"/>
        </w:rPr>
        <w:t>10 мл.</w:t>
      </w:r>
      <w:r w:rsidR="004A2211">
        <w:rPr>
          <w:color w:val="000000"/>
          <w:sz w:val="28"/>
          <w:szCs w:val="28"/>
        </w:rPr>
        <w:t xml:space="preserve"> </w:t>
      </w:r>
      <w:r w:rsidRPr="004A2211">
        <w:rPr>
          <w:color w:val="000000"/>
          <w:sz w:val="28"/>
          <w:szCs w:val="28"/>
        </w:rPr>
        <w:t xml:space="preserve">Внутрь: </w:t>
      </w:r>
      <w:proofErr w:type="spellStart"/>
      <w:r w:rsidRPr="004A2211">
        <w:rPr>
          <w:color w:val="000000"/>
          <w:sz w:val="28"/>
          <w:szCs w:val="28"/>
        </w:rPr>
        <w:t>кетотифен</w:t>
      </w:r>
      <w:proofErr w:type="spellEnd"/>
      <w:r w:rsidRPr="004A2211">
        <w:rPr>
          <w:color w:val="000000"/>
          <w:sz w:val="28"/>
          <w:szCs w:val="28"/>
        </w:rPr>
        <w:t>.</w:t>
      </w:r>
    </w:p>
    <w:p w:rsidR="00567984" w:rsidRPr="004A2211" w:rsidRDefault="00567984" w:rsidP="004A2211">
      <w:pPr>
        <w:spacing w:line="360" w:lineRule="auto"/>
        <w:ind w:firstLine="709"/>
        <w:jc w:val="both"/>
        <w:rPr>
          <w:color w:val="000000"/>
          <w:sz w:val="28"/>
          <w:szCs w:val="28"/>
        </w:rPr>
      </w:pPr>
      <w:r w:rsidRPr="004A2211">
        <w:rPr>
          <w:color w:val="000000"/>
          <w:sz w:val="28"/>
          <w:szCs w:val="28"/>
        </w:rPr>
        <w:t xml:space="preserve">2. Для улучшения обменного процесса, повышения резистентности организма назначают: </w:t>
      </w:r>
      <w:proofErr w:type="spellStart"/>
      <w:r w:rsidRPr="004A2211">
        <w:rPr>
          <w:color w:val="000000"/>
          <w:sz w:val="28"/>
          <w:szCs w:val="28"/>
        </w:rPr>
        <w:t>аскорутин</w:t>
      </w:r>
      <w:proofErr w:type="spellEnd"/>
      <w:r w:rsidR="004A2211">
        <w:rPr>
          <w:color w:val="000000"/>
          <w:sz w:val="28"/>
          <w:szCs w:val="28"/>
        </w:rPr>
        <w:t>.</w:t>
      </w:r>
    </w:p>
    <w:p w:rsidR="00567984" w:rsidRPr="004A2211" w:rsidRDefault="00567984" w:rsidP="004A2211">
      <w:pPr>
        <w:spacing w:line="360" w:lineRule="auto"/>
        <w:ind w:firstLine="709"/>
        <w:jc w:val="both"/>
        <w:rPr>
          <w:color w:val="000000"/>
          <w:sz w:val="28"/>
          <w:szCs w:val="28"/>
        </w:rPr>
      </w:pPr>
      <w:r w:rsidRPr="004A2211">
        <w:rPr>
          <w:color w:val="000000"/>
          <w:sz w:val="28"/>
          <w:szCs w:val="28"/>
        </w:rPr>
        <w:lastRenderedPageBreak/>
        <w:t>3. С целью нормализации клеточного метаболизма лимфоцитов назначают</w:t>
      </w:r>
      <w:r w:rsidR="000B4AE7">
        <w:rPr>
          <w:color w:val="000000"/>
          <w:sz w:val="28"/>
          <w:szCs w:val="28"/>
        </w:rPr>
        <w:t xml:space="preserve"> </w:t>
      </w:r>
      <w:r w:rsidRPr="004A2211">
        <w:rPr>
          <w:color w:val="000000"/>
          <w:sz w:val="28"/>
          <w:szCs w:val="28"/>
        </w:rPr>
        <w:t>метаболические препараты, стимулирующие обменные процессы на уровне</w:t>
      </w:r>
      <w:r w:rsidR="000B4AE7">
        <w:rPr>
          <w:color w:val="000000"/>
          <w:sz w:val="28"/>
          <w:szCs w:val="28"/>
        </w:rPr>
        <w:t xml:space="preserve"> </w:t>
      </w:r>
      <w:r w:rsidRPr="004A2211">
        <w:rPr>
          <w:color w:val="000000"/>
          <w:sz w:val="28"/>
          <w:szCs w:val="28"/>
        </w:rPr>
        <w:t xml:space="preserve">митохондрий </w:t>
      </w:r>
      <w:r w:rsidR="004A2211">
        <w:rPr>
          <w:color w:val="000000"/>
          <w:sz w:val="28"/>
          <w:szCs w:val="28"/>
        </w:rPr>
        <w:t>–</w:t>
      </w:r>
      <w:r w:rsidR="004A2211" w:rsidRPr="004A2211">
        <w:rPr>
          <w:color w:val="000000"/>
          <w:sz w:val="28"/>
          <w:szCs w:val="28"/>
        </w:rPr>
        <w:t xml:space="preserve"> </w:t>
      </w:r>
      <w:proofErr w:type="spellStart"/>
      <w:r w:rsidRPr="004A2211">
        <w:rPr>
          <w:color w:val="000000"/>
          <w:sz w:val="28"/>
          <w:szCs w:val="28"/>
        </w:rPr>
        <w:t>пантотенат</w:t>
      </w:r>
      <w:proofErr w:type="spellEnd"/>
      <w:r w:rsidRPr="004A2211">
        <w:rPr>
          <w:color w:val="000000"/>
          <w:sz w:val="28"/>
          <w:szCs w:val="28"/>
        </w:rPr>
        <w:t xml:space="preserve"> </w:t>
      </w:r>
      <w:proofErr w:type="spellStart"/>
      <w:r w:rsidRPr="004A2211">
        <w:rPr>
          <w:color w:val="000000"/>
          <w:sz w:val="28"/>
          <w:szCs w:val="28"/>
        </w:rPr>
        <w:t>Са</w:t>
      </w:r>
      <w:proofErr w:type="spellEnd"/>
      <w:r w:rsidRPr="004A2211">
        <w:rPr>
          <w:color w:val="000000"/>
          <w:sz w:val="28"/>
          <w:szCs w:val="28"/>
        </w:rPr>
        <w:t xml:space="preserve"> 2 мл 2</w:t>
      </w:r>
      <w:r w:rsidR="004A2211" w:rsidRPr="004A2211">
        <w:rPr>
          <w:color w:val="000000"/>
          <w:sz w:val="28"/>
          <w:szCs w:val="28"/>
        </w:rPr>
        <w:t>0</w:t>
      </w:r>
      <w:r w:rsidR="004A2211">
        <w:rPr>
          <w:color w:val="000000"/>
          <w:sz w:val="28"/>
          <w:szCs w:val="28"/>
        </w:rPr>
        <w:t>%</w:t>
      </w:r>
      <w:r w:rsidRPr="004A2211">
        <w:rPr>
          <w:color w:val="000000"/>
          <w:sz w:val="28"/>
          <w:szCs w:val="28"/>
        </w:rPr>
        <w:t xml:space="preserve"> раствора в/мышечно.</w:t>
      </w:r>
    </w:p>
    <w:p w:rsidR="00567984" w:rsidRPr="004A2211" w:rsidRDefault="00567984" w:rsidP="004A2211">
      <w:pPr>
        <w:spacing w:line="360" w:lineRule="auto"/>
        <w:ind w:firstLine="709"/>
        <w:jc w:val="both"/>
        <w:rPr>
          <w:color w:val="000000"/>
          <w:sz w:val="28"/>
          <w:szCs w:val="28"/>
        </w:rPr>
      </w:pPr>
      <w:r w:rsidRPr="004A2211">
        <w:rPr>
          <w:color w:val="000000"/>
          <w:sz w:val="28"/>
          <w:szCs w:val="28"/>
        </w:rPr>
        <w:t>4. Седативные средства по показаниям</w:t>
      </w:r>
    </w:p>
    <w:p w:rsidR="00567984" w:rsidRPr="004A2211" w:rsidRDefault="00567984" w:rsidP="004A2211">
      <w:pPr>
        <w:spacing w:line="360" w:lineRule="auto"/>
        <w:ind w:firstLine="709"/>
        <w:jc w:val="both"/>
        <w:rPr>
          <w:color w:val="000000"/>
          <w:sz w:val="28"/>
          <w:szCs w:val="28"/>
        </w:rPr>
      </w:pPr>
      <w:r w:rsidRPr="004A2211">
        <w:rPr>
          <w:color w:val="000000"/>
          <w:sz w:val="28"/>
          <w:szCs w:val="28"/>
        </w:rPr>
        <w:t xml:space="preserve">5. </w:t>
      </w:r>
      <w:proofErr w:type="spellStart"/>
      <w:r w:rsidRPr="004A2211">
        <w:rPr>
          <w:color w:val="000000"/>
          <w:sz w:val="28"/>
          <w:szCs w:val="28"/>
        </w:rPr>
        <w:t>Иммунокоррегирующая</w:t>
      </w:r>
      <w:proofErr w:type="spellEnd"/>
      <w:r w:rsidRPr="004A2211">
        <w:rPr>
          <w:color w:val="000000"/>
          <w:sz w:val="28"/>
          <w:szCs w:val="28"/>
        </w:rPr>
        <w:t xml:space="preserve"> терапия по показаниям</w:t>
      </w:r>
      <w:r w:rsidR="004A2211">
        <w:rPr>
          <w:color w:val="000000"/>
          <w:sz w:val="28"/>
          <w:szCs w:val="28"/>
        </w:rPr>
        <w:t>.</w:t>
      </w:r>
    </w:p>
    <w:p w:rsidR="00567984" w:rsidRPr="004A2211" w:rsidRDefault="00567984" w:rsidP="004A2211">
      <w:pPr>
        <w:spacing w:line="360" w:lineRule="auto"/>
        <w:ind w:firstLine="709"/>
        <w:jc w:val="both"/>
        <w:rPr>
          <w:color w:val="000000"/>
          <w:sz w:val="28"/>
          <w:szCs w:val="28"/>
        </w:rPr>
      </w:pPr>
      <w:r w:rsidRPr="004A2211">
        <w:rPr>
          <w:color w:val="000000"/>
          <w:sz w:val="28"/>
          <w:szCs w:val="28"/>
        </w:rPr>
        <w:t>6. Санация хронических очагов инфекции.</w:t>
      </w:r>
    </w:p>
    <w:p w:rsidR="00567984" w:rsidRPr="004A2211" w:rsidRDefault="00567984" w:rsidP="004A2211">
      <w:pPr>
        <w:spacing w:line="360" w:lineRule="auto"/>
        <w:ind w:firstLine="709"/>
        <w:jc w:val="both"/>
        <w:rPr>
          <w:color w:val="000000"/>
          <w:sz w:val="28"/>
          <w:szCs w:val="28"/>
        </w:rPr>
      </w:pPr>
      <w:r w:rsidRPr="004A2211">
        <w:rPr>
          <w:color w:val="000000"/>
          <w:sz w:val="28"/>
          <w:szCs w:val="28"/>
        </w:rPr>
        <w:t xml:space="preserve">7. Рекомендуют нераздражающую, </w:t>
      </w:r>
      <w:proofErr w:type="spellStart"/>
      <w:r w:rsidRPr="004A2211">
        <w:rPr>
          <w:color w:val="000000"/>
          <w:sz w:val="28"/>
          <w:szCs w:val="28"/>
        </w:rPr>
        <w:t>гипоаллерг</w:t>
      </w:r>
      <w:r w:rsidR="00BB3B75" w:rsidRPr="004A2211">
        <w:rPr>
          <w:color w:val="000000"/>
          <w:sz w:val="28"/>
          <w:szCs w:val="28"/>
        </w:rPr>
        <w:t>енну</w:t>
      </w:r>
      <w:r w:rsidRPr="004A2211">
        <w:rPr>
          <w:color w:val="000000"/>
          <w:sz w:val="28"/>
          <w:szCs w:val="28"/>
        </w:rPr>
        <w:t>ю</w:t>
      </w:r>
      <w:proofErr w:type="spellEnd"/>
      <w:r w:rsidRPr="004A2211">
        <w:rPr>
          <w:color w:val="000000"/>
          <w:sz w:val="28"/>
          <w:szCs w:val="28"/>
        </w:rPr>
        <w:t xml:space="preserve"> диету </w:t>
      </w:r>
      <w:r w:rsidR="004A2211">
        <w:rPr>
          <w:color w:val="000000"/>
          <w:sz w:val="28"/>
          <w:szCs w:val="28"/>
        </w:rPr>
        <w:t>–</w:t>
      </w:r>
      <w:r w:rsidR="004A2211" w:rsidRPr="004A2211">
        <w:rPr>
          <w:color w:val="000000"/>
          <w:sz w:val="28"/>
          <w:szCs w:val="28"/>
        </w:rPr>
        <w:t xml:space="preserve"> </w:t>
      </w:r>
      <w:r w:rsidRPr="004A2211">
        <w:rPr>
          <w:color w:val="000000"/>
          <w:sz w:val="28"/>
          <w:szCs w:val="28"/>
        </w:rPr>
        <w:t>богатую</w:t>
      </w:r>
      <w:r w:rsidR="000B4AE7">
        <w:rPr>
          <w:color w:val="000000"/>
          <w:sz w:val="28"/>
          <w:szCs w:val="28"/>
        </w:rPr>
        <w:t xml:space="preserve"> </w:t>
      </w:r>
      <w:r w:rsidRPr="004A2211">
        <w:rPr>
          <w:color w:val="000000"/>
          <w:sz w:val="28"/>
          <w:szCs w:val="28"/>
        </w:rPr>
        <w:t>витаминами, запрещается употребление острой, пряной, грубой пищи, спиртных напитков.</w:t>
      </w:r>
    </w:p>
    <w:p w:rsidR="00DC3415" w:rsidRPr="005815DD" w:rsidRDefault="00DC3415" w:rsidP="004A2211">
      <w:pPr>
        <w:spacing w:line="360" w:lineRule="auto"/>
        <w:ind w:firstLine="709"/>
        <w:jc w:val="both"/>
        <w:rPr>
          <w:b/>
          <w:color w:val="000000"/>
          <w:sz w:val="28"/>
          <w:szCs w:val="28"/>
        </w:rPr>
      </w:pPr>
      <w:r w:rsidRPr="004A2211">
        <w:rPr>
          <w:b/>
          <w:color w:val="000000"/>
          <w:sz w:val="28"/>
          <w:szCs w:val="28"/>
        </w:rPr>
        <w:t>Дневник</w:t>
      </w:r>
      <w:r w:rsidRPr="005815DD">
        <w:rPr>
          <w:b/>
          <w:color w:val="000000"/>
          <w:sz w:val="28"/>
          <w:szCs w:val="28"/>
        </w:rPr>
        <w:t>:</w:t>
      </w:r>
    </w:p>
    <w:p w:rsidR="00577FC0" w:rsidRPr="004A2211" w:rsidRDefault="00577FC0" w:rsidP="004A2211">
      <w:pPr>
        <w:spacing w:line="360" w:lineRule="auto"/>
        <w:ind w:firstLine="709"/>
        <w:jc w:val="both"/>
        <w:rPr>
          <w:color w:val="000000"/>
          <w:sz w:val="28"/>
          <w:szCs w:val="28"/>
        </w:rPr>
      </w:pPr>
      <w:r w:rsidRPr="004A2211">
        <w:rPr>
          <w:color w:val="000000"/>
          <w:sz w:val="28"/>
          <w:szCs w:val="28"/>
        </w:rPr>
        <w:t>1 посещение</w:t>
      </w:r>
    </w:p>
    <w:p w:rsidR="00577FC0" w:rsidRPr="004A2211" w:rsidRDefault="00577FC0" w:rsidP="004A2211">
      <w:pPr>
        <w:spacing w:line="360" w:lineRule="auto"/>
        <w:ind w:firstLine="709"/>
        <w:jc w:val="both"/>
        <w:rPr>
          <w:color w:val="000000"/>
          <w:sz w:val="28"/>
          <w:szCs w:val="28"/>
        </w:rPr>
      </w:pPr>
      <w:r w:rsidRPr="004A2211">
        <w:rPr>
          <w:color w:val="000000"/>
          <w:sz w:val="28"/>
          <w:szCs w:val="28"/>
        </w:rPr>
        <w:t xml:space="preserve">Обезболивание СОПР – </w:t>
      </w:r>
      <w:r w:rsidR="004A2211" w:rsidRPr="004A2211">
        <w:rPr>
          <w:color w:val="000000"/>
          <w:sz w:val="28"/>
          <w:szCs w:val="28"/>
        </w:rPr>
        <w:t>5</w:t>
      </w:r>
      <w:r w:rsidR="004A2211">
        <w:rPr>
          <w:color w:val="000000"/>
          <w:sz w:val="28"/>
          <w:szCs w:val="28"/>
        </w:rPr>
        <w:t>%</w:t>
      </w:r>
      <w:r w:rsidRPr="004A2211">
        <w:rPr>
          <w:color w:val="000000"/>
          <w:sz w:val="28"/>
          <w:szCs w:val="28"/>
        </w:rPr>
        <w:t xml:space="preserve"> </w:t>
      </w:r>
      <w:proofErr w:type="spellStart"/>
      <w:r w:rsidRPr="004A2211">
        <w:rPr>
          <w:color w:val="000000"/>
          <w:sz w:val="28"/>
          <w:szCs w:val="28"/>
        </w:rPr>
        <w:t>пиромекаиновая</w:t>
      </w:r>
      <w:proofErr w:type="spellEnd"/>
      <w:r w:rsidRPr="004A2211">
        <w:rPr>
          <w:color w:val="000000"/>
          <w:sz w:val="28"/>
          <w:szCs w:val="28"/>
        </w:rPr>
        <w:t xml:space="preserve"> мазь</w:t>
      </w:r>
    </w:p>
    <w:p w:rsidR="004A2211" w:rsidRPr="004A2211" w:rsidRDefault="00577FC0" w:rsidP="004A2211">
      <w:pPr>
        <w:spacing w:line="360" w:lineRule="auto"/>
        <w:ind w:firstLine="709"/>
        <w:jc w:val="both"/>
        <w:rPr>
          <w:color w:val="000000"/>
          <w:sz w:val="28"/>
          <w:szCs w:val="28"/>
        </w:rPr>
      </w:pPr>
      <w:proofErr w:type="spellStart"/>
      <w:proofErr w:type="gramStart"/>
      <w:r w:rsidRPr="004A2211">
        <w:rPr>
          <w:color w:val="000000"/>
          <w:sz w:val="28"/>
          <w:szCs w:val="28"/>
          <w:lang w:val="en-US"/>
        </w:rPr>
        <w:t>Rp</w:t>
      </w:r>
      <w:proofErr w:type="spellEnd"/>
      <w:r w:rsidRPr="004A2211">
        <w:rPr>
          <w:color w:val="000000"/>
          <w:sz w:val="28"/>
          <w:szCs w:val="28"/>
        </w:rPr>
        <w:t>.:</w:t>
      </w:r>
      <w:proofErr w:type="gramEnd"/>
      <w:r w:rsidRPr="004A2211">
        <w:rPr>
          <w:color w:val="000000"/>
          <w:sz w:val="28"/>
          <w:szCs w:val="28"/>
        </w:rPr>
        <w:t xml:space="preserve"> </w:t>
      </w:r>
      <w:proofErr w:type="spellStart"/>
      <w:r w:rsidRPr="004A2211">
        <w:rPr>
          <w:color w:val="000000"/>
          <w:sz w:val="28"/>
          <w:szCs w:val="28"/>
        </w:rPr>
        <w:t>Unguentum</w:t>
      </w:r>
      <w:proofErr w:type="spellEnd"/>
      <w:r w:rsidRPr="004A2211">
        <w:rPr>
          <w:color w:val="000000"/>
          <w:sz w:val="28"/>
          <w:szCs w:val="28"/>
        </w:rPr>
        <w:t xml:space="preserve"> </w:t>
      </w:r>
      <w:proofErr w:type="spellStart"/>
      <w:r w:rsidRPr="004A2211">
        <w:rPr>
          <w:color w:val="000000"/>
          <w:sz w:val="28"/>
          <w:szCs w:val="28"/>
        </w:rPr>
        <w:t>Pyromecaini</w:t>
      </w:r>
      <w:proofErr w:type="spellEnd"/>
      <w:r w:rsidRPr="004A2211">
        <w:rPr>
          <w:color w:val="000000"/>
          <w:sz w:val="28"/>
          <w:szCs w:val="28"/>
        </w:rPr>
        <w:t xml:space="preserve"> </w:t>
      </w:r>
      <w:r w:rsidR="004A2211" w:rsidRPr="004A2211">
        <w:rPr>
          <w:color w:val="000000"/>
          <w:sz w:val="28"/>
          <w:szCs w:val="28"/>
        </w:rPr>
        <w:t>5</w:t>
      </w:r>
      <w:r w:rsidR="004A2211">
        <w:rPr>
          <w:color w:val="000000"/>
          <w:sz w:val="28"/>
          <w:szCs w:val="28"/>
        </w:rPr>
        <w:t>%</w:t>
      </w:r>
      <w:r w:rsidRPr="004A2211">
        <w:rPr>
          <w:color w:val="000000"/>
          <w:sz w:val="28"/>
          <w:szCs w:val="28"/>
        </w:rPr>
        <w:t xml:space="preserve"> 30.0</w:t>
      </w:r>
    </w:p>
    <w:p w:rsidR="00577FC0" w:rsidRPr="004A2211" w:rsidRDefault="00577FC0" w:rsidP="004A2211">
      <w:pPr>
        <w:spacing w:line="360" w:lineRule="auto"/>
        <w:ind w:firstLine="709"/>
        <w:jc w:val="both"/>
        <w:rPr>
          <w:color w:val="000000"/>
          <w:sz w:val="28"/>
          <w:szCs w:val="28"/>
        </w:rPr>
      </w:pPr>
      <w:r w:rsidRPr="004A2211">
        <w:rPr>
          <w:color w:val="000000"/>
          <w:sz w:val="28"/>
          <w:szCs w:val="28"/>
          <w:lang w:val="en-US"/>
        </w:rPr>
        <w:t>D</w:t>
      </w:r>
      <w:r w:rsidRPr="004A2211">
        <w:rPr>
          <w:color w:val="000000"/>
          <w:sz w:val="28"/>
          <w:szCs w:val="28"/>
        </w:rPr>
        <w:t>.</w:t>
      </w:r>
      <w:r w:rsidRPr="004A2211">
        <w:rPr>
          <w:color w:val="000000"/>
          <w:sz w:val="28"/>
          <w:szCs w:val="28"/>
          <w:lang w:val="en-US"/>
        </w:rPr>
        <w:t>S</w:t>
      </w:r>
      <w:r w:rsidRPr="004A2211">
        <w:rPr>
          <w:color w:val="000000"/>
          <w:sz w:val="28"/>
          <w:szCs w:val="28"/>
        </w:rPr>
        <w:t>. для обезболивания СОПР</w:t>
      </w:r>
    </w:p>
    <w:p w:rsidR="00577FC0" w:rsidRPr="004A2211" w:rsidRDefault="00577FC0" w:rsidP="004A2211">
      <w:pPr>
        <w:spacing w:line="360" w:lineRule="auto"/>
        <w:ind w:firstLine="709"/>
        <w:jc w:val="both"/>
        <w:rPr>
          <w:color w:val="000000"/>
          <w:sz w:val="28"/>
          <w:szCs w:val="28"/>
        </w:rPr>
      </w:pPr>
      <w:r w:rsidRPr="004A2211">
        <w:rPr>
          <w:color w:val="000000"/>
          <w:sz w:val="28"/>
          <w:szCs w:val="28"/>
        </w:rPr>
        <w:t>Антисептическая обработка – 0,0</w:t>
      </w:r>
      <w:r w:rsidR="004A2211" w:rsidRPr="004A2211">
        <w:rPr>
          <w:color w:val="000000"/>
          <w:sz w:val="28"/>
          <w:szCs w:val="28"/>
        </w:rPr>
        <w:t>6</w:t>
      </w:r>
      <w:r w:rsidR="004A2211">
        <w:rPr>
          <w:color w:val="000000"/>
          <w:sz w:val="28"/>
          <w:szCs w:val="28"/>
        </w:rPr>
        <w:t>%</w:t>
      </w:r>
      <w:r w:rsidRPr="004A2211">
        <w:rPr>
          <w:color w:val="000000"/>
          <w:sz w:val="28"/>
          <w:szCs w:val="28"/>
        </w:rPr>
        <w:t xml:space="preserve"> раствор </w:t>
      </w:r>
      <w:proofErr w:type="spellStart"/>
      <w:r w:rsidRPr="004A2211">
        <w:rPr>
          <w:color w:val="000000"/>
          <w:sz w:val="28"/>
          <w:szCs w:val="28"/>
        </w:rPr>
        <w:t>хлоргексидина</w:t>
      </w:r>
      <w:proofErr w:type="spellEnd"/>
      <w:r w:rsidRPr="004A2211">
        <w:rPr>
          <w:color w:val="000000"/>
          <w:sz w:val="28"/>
          <w:szCs w:val="28"/>
        </w:rPr>
        <w:t xml:space="preserve"> </w:t>
      </w:r>
      <w:proofErr w:type="spellStart"/>
      <w:r w:rsidRPr="004A2211">
        <w:rPr>
          <w:color w:val="000000"/>
          <w:sz w:val="28"/>
          <w:szCs w:val="28"/>
        </w:rPr>
        <w:t>б</w:t>
      </w:r>
      <w:r w:rsidR="00BB3B75" w:rsidRPr="004A2211">
        <w:rPr>
          <w:color w:val="000000"/>
          <w:sz w:val="28"/>
          <w:szCs w:val="28"/>
        </w:rPr>
        <w:t>и</w:t>
      </w:r>
      <w:r w:rsidRPr="004A2211">
        <w:rPr>
          <w:color w:val="000000"/>
          <w:sz w:val="28"/>
          <w:szCs w:val="28"/>
        </w:rPr>
        <w:t>глюконата</w:t>
      </w:r>
      <w:proofErr w:type="spellEnd"/>
    </w:p>
    <w:p w:rsidR="004A2211" w:rsidRDefault="00BB3B75" w:rsidP="004A2211">
      <w:pPr>
        <w:spacing w:line="360" w:lineRule="auto"/>
        <w:ind w:firstLine="709"/>
        <w:jc w:val="both"/>
        <w:rPr>
          <w:color w:val="000000"/>
          <w:sz w:val="28"/>
          <w:szCs w:val="28"/>
        </w:rPr>
      </w:pPr>
      <w:proofErr w:type="spellStart"/>
      <w:proofErr w:type="gramStart"/>
      <w:r w:rsidRPr="004A2211">
        <w:rPr>
          <w:color w:val="000000"/>
          <w:sz w:val="28"/>
          <w:szCs w:val="28"/>
          <w:lang w:val="en-US"/>
        </w:rPr>
        <w:t>Rp</w:t>
      </w:r>
      <w:proofErr w:type="spellEnd"/>
      <w:r w:rsidRPr="004A2211">
        <w:rPr>
          <w:color w:val="000000"/>
          <w:sz w:val="28"/>
          <w:szCs w:val="28"/>
        </w:rPr>
        <w:t>.:</w:t>
      </w:r>
      <w:proofErr w:type="gramEnd"/>
      <w:r w:rsidRPr="004A2211">
        <w:rPr>
          <w:color w:val="000000"/>
          <w:sz w:val="28"/>
          <w:szCs w:val="28"/>
        </w:rPr>
        <w:t xml:space="preserve"> </w:t>
      </w:r>
      <w:r w:rsidRPr="004A2211">
        <w:rPr>
          <w:color w:val="000000"/>
          <w:sz w:val="28"/>
          <w:szCs w:val="28"/>
          <w:lang w:val="en-US"/>
        </w:rPr>
        <w:t>Sol</w:t>
      </w:r>
      <w:r w:rsidRPr="004A2211">
        <w:rPr>
          <w:color w:val="000000"/>
          <w:sz w:val="28"/>
          <w:szCs w:val="28"/>
        </w:rPr>
        <w:t xml:space="preserve">. </w:t>
      </w:r>
      <w:proofErr w:type="spellStart"/>
      <w:r w:rsidRPr="004A2211">
        <w:rPr>
          <w:color w:val="000000"/>
          <w:sz w:val="28"/>
          <w:szCs w:val="28"/>
          <w:lang w:val="en-US"/>
        </w:rPr>
        <w:t>Chlorhexidini</w:t>
      </w:r>
      <w:proofErr w:type="spellEnd"/>
      <w:r w:rsidRPr="004A2211">
        <w:rPr>
          <w:color w:val="000000"/>
          <w:sz w:val="28"/>
          <w:szCs w:val="28"/>
        </w:rPr>
        <w:t xml:space="preserve"> </w:t>
      </w:r>
      <w:proofErr w:type="spellStart"/>
      <w:r w:rsidRPr="004A2211">
        <w:rPr>
          <w:color w:val="000000"/>
          <w:sz w:val="28"/>
          <w:szCs w:val="28"/>
          <w:lang w:val="en-US"/>
        </w:rPr>
        <w:t>bigluconatis</w:t>
      </w:r>
      <w:proofErr w:type="spellEnd"/>
      <w:r w:rsidRPr="004A2211">
        <w:rPr>
          <w:color w:val="000000"/>
          <w:sz w:val="28"/>
          <w:szCs w:val="28"/>
        </w:rPr>
        <w:t xml:space="preserve"> 0.0</w:t>
      </w:r>
      <w:r w:rsidR="004A2211" w:rsidRPr="004A2211">
        <w:rPr>
          <w:color w:val="000000"/>
          <w:sz w:val="28"/>
          <w:szCs w:val="28"/>
        </w:rPr>
        <w:t>6</w:t>
      </w:r>
      <w:r w:rsidR="004A2211">
        <w:rPr>
          <w:color w:val="000000"/>
          <w:sz w:val="28"/>
          <w:szCs w:val="28"/>
        </w:rPr>
        <w:t>%</w:t>
      </w:r>
      <w:r w:rsidRPr="004A2211">
        <w:rPr>
          <w:color w:val="000000"/>
          <w:sz w:val="28"/>
          <w:szCs w:val="28"/>
        </w:rPr>
        <w:t xml:space="preserve"> 200 </w:t>
      </w:r>
      <w:r w:rsidRPr="004A2211">
        <w:rPr>
          <w:color w:val="000000"/>
          <w:sz w:val="28"/>
          <w:szCs w:val="28"/>
          <w:lang w:val="en-US"/>
        </w:rPr>
        <w:t>ml</w:t>
      </w:r>
    </w:p>
    <w:p w:rsidR="00BB3B75" w:rsidRPr="004A2211" w:rsidRDefault="00BB3B75" w:rsidP="004A2211">
      <w:pPr>
        <w:spacing w:line="360" w:lineRule="auto"/>
        <w:ind w:firstLine="709"/>
        <w:jc w:val="both"/>
        <w:rPr>
          <w:color w:val="000000"/>
          <w:sz w:val="28"/>
          <w:szCs w:val="28"/>
        </w:rPr>
      </w:pPr>
      <w:r w:rsidRPr="004A2211">
        <w:rPr>
          <w:color w:val="000000"/>
          <w:sz w:val="28"/>
          <w:szCs w:val="28"/>
          <w:lang w:val="en-US"/>
        </w:rPr>
        <w:t>D</w:t>
      </w:r>
      <w:r w:rsidRPr="004A2211">
        <w:rPr>
          <w:color w:val="000000"/>
          <w:sz w:val="28"/>
          <w:szCs w:val="28"/>
        </w:rPr>
        <w:t>.</w:t>
      </w:r>
      <w:r w:rsidRPr="004A2211">
        <w:rPr>
          <w:color w:val="000000"/>
          <w:sz w:val="28"/>
          <w:szCs w:val="28"/>
          <w:lang w:val="en-US"/>
        </w:rPr>
        <w:t>S</w:t>
      </w:r>
      <w:r w:rsidRPr="004A2211">
        <w:rPr>
          <w:color w:val="000000"/>
          <w:sz w:val="28"/>
          <w:szCs w:val="28"/>
        </w:rPr>
        <w:t>. для антисептической обработки полости рта</w:t>
      </w:r>
    </w:p>
    <w:p w:rsidR="00847CAC" w:rsidRPr="004A2211" w:rsidRDefault="00BB3B75" w:rsidP="004A2211">
      <w:pPr>
        <w:spacing w:line="360" w:lineRule="auto"/>
        <w:ind w:firstLine="709"/>
        <w:jc w:val="both"/>
        <w:rPr>
          <w:color w:val="000000"/>
          <w:sz w:val="28"/>
          <w:szCs w:val="28"/>
        </w:rPr>
      </w:pPr>
      <w:r w:rsidRPr="004A2211">
        <w:rPr>
          <w:color w:val="000000"/>
          <w:sz w:val="28"/>
          <w:szCs w:val="28"/>
        </w:rPr>
        <w:t xml:space="preserve">Удаление фибринозного налета </w:t>
      </w:r>
      <w:r w:rsidR="00847CAC" w:rsidRPr="004A2211">
        <w:rPr>
          <w:color w:val="000000"/>
          <w:sz w:val="28"/>
          <w:szCs w:val="28"/>
        </w:rPr>
        <w:t>–</w:t>
      </w:r>
      <w:r w:rsidRPr="004A2211">
        <w:rPr>
          <w:color w:val="000000"/>
          <w:sz w:val="28"/>
          <w:szCs w:val="28"/>
        </w:rPr>
        <w:t xml:space="preserve"> химотрипсин</w:t>
      </w:r>
    </w:p>
    <w:p w:rsidR="004A2211" w:rsidRPr="005815DD" w:rsidRDefault="00847CAC" w:rsidP="004A2211">
      <w:pPr>
        <w:spacing w:line="360" w:lineRule="auto"/>
        <w:ind w:firstLine="709"/>
        <w:jc w:val="both"/>
        <w:rPr>
          <w:color w:val="000000"/>
          <w:sz w:val="28"/>
          <w:szCs w:val="28"/>
        </w:rPr>
      </w:pPr>
      <w:proofErr w:type="spellStart"/>
      <w:proofErr w:type="gramStart"/>
      <w:r w:rsidRPr="004A2211">
        <w:rPr>
          <w:color w:val="000000"/>
          <w:sz w:val="28"/>
          <w:szCs w:val="28"/>
          <w:lang w:val="en-US"/>
        </w:rPr>
        <w:t>Rp</w:t>
      </w:r>
      <w:proofErr w:type="spellEnd"/>
      <w:r w:rsidRPr="005815DD">
        <w:rPr>
          <w:color w:val="000000"/>
          <w:sz w:val="28"/>
          <w:szCs w:val="28"/>
        </w:rPr>
        <w:t>.:</w:t>
      </w:r>
      <w:proofErr w:type="gramEnd"/>
      <w:r w:rsidRPr="005815DD">
        <w:rPr>
          <w:color w:val="000000"/>
          <w:sz w:val="28"/>
          <w:szCs w:val="28"/>
        </w:rPr>
        <w:t xml:space="preserve"> </w:t>
      </w:r>
      <w:proofErr w:type="spellStart"/>
      <w:r w:rsidRPr="004A2211">
        <w:rPr>
          <w:color w:val="000000"/>
          <w:sz w:val="28"/>
          <w:szCs w:val="28"/>
          <w:lang w:val="en-US"/>
        </w:rPr>
        <w:t>Chymotrypsini</w:t>
      </w:r>
      <w:proofErr w:type="spellEnd"/>
      <w:r w:rsidRPr="005815DD">
        <w:rPr>
          <w:color w:val="000000"/>
          <w:sz w:val="28"/>
          <w:szCs w:val="28"/>
        </w:rPr>
        <w:t xml:space="preserve"> </w:t>
      </w:r>
      <w:proofErr w:type="spellStart"/>
      <w:r w:rsidRPr="004A2211">
        <w:rPr>
          <w:color w:val="000000"/>
          <w:sz w:val="28"/>
          <w:szCs w:val="28"/>
          <w:lang w:val="en-US"/>
        </w:rPr>
        <w:t>crystallisati</w:t>
      </w:r>
      <w:proofErr w:type="spellEnd"/>
      <w:r w:rsidRPr="005815DD">
        <w:rPr>
          <w:color w:val="000000"/>
          <w:sz w:val="28"/>
          <w:szCs w:val="28"/>
        </w:rPr>
        <w:t xml:space="preserve"> 0.01</w:t>
      </w:r>
    </w:p>
    <w:p w:rsidR="004A2211" w:rsidRDefault="00847CAC" w:rsidP="004A2211">
      <w:pPr>
        <w:spacing w:line="360" w:lineRule="auto"/>
        <w:ind w:firstLine="709"/>
        <w:jc w:val="both"/>
        <w:rPr>
          <w:color w:val="000000"/>
          <w:sz w:val="28"/>
          <w:szCs w:val="28"/>
        </w:rPr>
      </w:pPr>
      <w:r w:rsidRPr="004A2211">
        <w:rPr>
          <w:color w:val="000000"/>
          <w:sz w:val="28"/>
          <w:szCs w:val="28"/>
          <w:lang w:val="en-US"/>
        </w:rPr>
        <w:t>D</w:t>
      </w:r>
      <w:r w:rsidRPr="004A2211">
        <w:rPr>
          <w:color w:val="000000"/>
          <w:sz w:val="28"/>
          <w:szCs w:val="28"/>
        </w:rPr>
        <w:t>.</w:t>
      </w:r>
      <w:r w:rsidRPr="004A2211">
        <w:rPr>
          <w:color w:val="000000"/>
          <w:sz w:val="28"/>
          <w:szCs w:val="28"/>
          <w:lang w:val="en-US"/>
        </w:rPr>
        <w:t>t</w:t>
      </w:r>
      <w:r w:rsidRPr="004A2211">
        <w:rPr>
          <w:color w:val="000000"/>
          <w:sz w:val="28"/>
          <w:szCs w:val="28"/>
        </w:rPr>
        <w:t>.</w:t>
      </w:r>
      <w:r w:rsidRPr="004A2211">
        <w:rPr>
          <w:color w:val="000000"/>
          <w:sz w:val="28"/>
          <w:szCs w:val="28"/>
          <w:lang w:val="en-US"/>
        </w:rPr>
        <w:t>d</w:t>
      </w:r>
      <w:r w:rsidRPr="004A2211">
        <w:rPr>
          <w:color w:val="000000"/>
          <w:sz w:val="28"/>
          <w:szCs w:val="28"/>
        </w:rPr>
        <w:t xml:space="preserve">. </w:t>
      </w:r>
      <w:r w:rsidRPr="004A2211">
        <w:rPr>
          <w:color w:val="000000"/>
          <w:sz w:val="28"/>
          <w:szCs w:val="28"/>
          <w:lang w:val="en-US"/>
        </w:rPr>
        <w:t>N</w:t>
      </w:r>
      <w:r w:rsidRPr="004A2211">
        <w:rPr>
          <w:color w:val="000000"/>
          <w:sz w:val="28"/>
          <w:szCs w:val="28"/>
        </w:rPr>
        <w:t>. 6</w:t>
      </w:r>
    </w:p>
    <w:p w:rsidR="005B3F42" w:rsidRPr="004A2211" w:rsidRDefault="00E1644A" w:rsidP="004A2211">
      <w:pPr>
        <w:spacing w:line="360" w:lineRule="auto"/>
        <w:ind w:firstLine="709"/>
        <w:jc w:val="both"/>
        <w:rPr>
          <w:color w:val="000000"/>
          <w:sz w:val="28"/>
          <w:szCs w:val="28"/>
        </w:rPr>
      </w:pPr>
      <w:r w:rsidRPr="004A2211">
        <w:rPr>
          <w:color w:val="000000"/>
          <w:sz w:val="28"/>
          <w:szCs w:val="28"/>
          <w:lang w:val="en-US"/>
        </w:rPr>
        <w:t>S</w:t>
      </w:r>
      <w:r w:rsidRPr="004A2211">
        <w:rPr>
          <w:color w:val="000000"/>
          <w:sz w:val="28"/>
          <w:szCs w:val="28"/>
        </w:rPr>
        <w:t>. содержимое флакона растворить в 10 мл изотонического раствора</w:t>
      </w:r>
      <w:r w:rsidR="004A2211">
        <w:rPr>
          <w:color w:val="000000"/>
          <w:sz w:val="28"/>
          <w:szCs w:val="28"/>
        </w:rPr>
        <w:t xml:space="preserve"> </w:t>
      </w:r>
      <w:proofErr w:type="spellStart"/>
      <w:r w:rsidRPr="004A2211">
        <w:rPr>
          <w:color w:val="000000"/>
          <w:sz w:val="28"/>
          <w:szCs w:val="28"/>
          <w:lang w:val="en-US"/>
        </w:rPr>
        <w:t>NaCl</w:t>
      </w:r>
      <w:proofErr w:type="spellEnd"/>
      <w:r w:rsidRPr="004A2211">
        <w:rPr>
          <w:color w:val="000000"/>
          <w:sz w:val="28"/>
          <w:szCs w:val="28"/>
        </w:rPr>
        <w:t>, нанести на область поражения на 15 минут</w:t>
      </w:r>
    </w:p>
    <w:p w:rsidR="004A2211" w:rsidRDefault="005B3F42" w:rsidP="004A2211">
      <w:pPr>
        <w:spacing w:line="360" w:lineRule="auto"/>
        <w:ind w:firstLine="709"/>
        <w:jc w:val="both"/>
        <w:rPr>
          <w:color w:val="000000"/>
          <w:sz w:val="28"/>
          <w:szCs w:val="28"/>
        </w:rPr>
      </w:pPr>
      <w:r w:rsidRPr="004A2211">
        <w:rPr>
          <w:color w:val="000000"/>
          <w:sz w:val="28"/>
          <w:szCs w:val="28"/>
        </w:rPr>
        <w:t>Противовоспалительный препарат –</w:t>
      </w:r>
    </w:p>
    <w:p w:rsidR="004A2211" w:rsidRDefault="005B3F42" w:rsidP="004A2211">
      <w:pPr>
        <w:spacing w:line="360" w:lineRule="auto"/>
        <w:ind w:firstLine="709"/>
        <w:jc w:val="both"/>
        <w:rPr>
          <w:color w:val="000000"/>
          <w:sz w:val="28"/>
          <w:szCs w:val="28"/>
        </w:rPr>
      </w:pPr>
      <w:proofErr w:type="spellStart"/>
      <w:proofErr w:type="gramStart"/>
      <w:r w:rsidRPr="004A2211">
        <w:rPr>
          <w:color w:val="000000"/>
          <w:sz w:val="28"/>
          <w:szCs w:val="28"/>
          <w:lang w:val="en-US"/>
        </w:rPr>
        <w:t>Rp</w:t>
      </w:r>
      <w:proofErr w:type="spellEnd"/>
      <w:r w:rsidRPr="004A2211">
        <w:rPr>
          <w:color w:val="000000"/>
          <w:sz w:val="28"/>
          <w:szCs w:val="28"/>
        </w:rPr>
        <w:t>.:</w:t>
      </w:r>
      <w:proofErr w:type="gramEnd"/>
      <w:r w:rsidRPr="004A2211">
        <w:rPr>
          <w:color w:val="000000"/>
          <w:sz w:val="28"/>
          <w:szCs w:val="28"/>
        </w:rPr>
        <w:t xml:space="preserve"> </w:t>
      </w:r>
      <w:proofErr w:type="spellStart"/>
      <w:r w:rsidRPr="004A2211">
        <w:rPr>
          <w:color w:val="000000"/>
          <w:sz w:val="28"/>
          <w:szCs w:val="28"/>
          <w:lang w:val="en-US"/>
        </w:rPr>
        <w:t>Ung</w:t>
      </w:r>
      <w:proofErr w:type="spellEnd"/>
      <w:r w:rsidRPr="004A2211">
        <w:rPr>
          <w:color w:val="000000"/>
          <w:sz w:val="28"/>
          <w:szCs w:val="28"/>
        </w:rPr>
        <w:t xml:space="preserve">. </w:t>
      </w:r>
      <w:proofErr w:type="spellStart"/>
      <w:r w:rsidRPr="004A2211">
        <w:rPr>
          <w:color w:val="000000"/>
          <w:sz w:val="28"/>
          <w:szCs w:val="28"/>
          <w:lang w:val="en-US"/>
        </w:rPr>
        <w:t>Hydrocortizoni</w:t>
      </w:r>
      <w:proofErr w:type="spellEnd"/>
      <w:r w:rsidRPr="004A2211">
        <w:rPr>
          <w:color w:val="000000"/>
          <w:sz w:val="28"/>
          <w:szCs w:val="28"/>
        </w:rPr>
        <w:t xml:space="preserve"> </w:t>
      </w:r>
      <w:r w:rsidR="004A2211" w:rsidRPr="004A2211">
        <w:rPr>
          <w:color w:val="000000"/>
          <w:sz w:val="28"/>
          <w:szCs w:val="28"/>
        </w:rPr>
        <w:t>5</w:t>
      </w:r>
      <w:r w:rsidR="004A2211">
        <w:rPr>
          <w:color w:val="000000"/>
          <w:sz w:val="28"/>
          <w:szCs w:val="28"/>
        </w:rPr>
        <w:t>%</w:t>
      </w:r>
      <w:r w:rsidRPr="004A2211">
        <w:rPr>
          <w:color w:val="000000"/>
          <w:sz w:val="28"/>
          <w:szCs w:val="28"/>
        </w:rPr>
        <w:t xml:space="preserve"> 5.0</w:t>
      </w:r>
    </w:p>
    <w:p w:rsidR="005B3F42" w:rsidRPr="004A2211" w:rsidRDefault="005B3F42" w:rsidP="004A2211">
      <w:pPr>
        <w:spacing w:line="360" w:lineRule="auto"/>
        <w:ind w:firstLine="709"/>
        <w:jc w:val="both"/>
        <w:rPr>
          <w:color w:val="000000"/>
          <w:sz w:val="28"/>
          <w:szCs w:val="28"/>
        </w:rPr>
      </w:pPr>
      <w:r w:rsidRPr="004A2211">
        <w:rPr>
          <w:color w:val="000000"/>
          <w:sz w:val="28"/>
          <w:szCs w:val="28"/>
          <w:lang w:val="en-US"/>
        </w:rPr>
        <w:t>D</w:t>
      </w:r>
      <w:r w:rsidRPr="004A2211">
        <w:rPr>
          <w:color w:val="000000"/>
          <w:sz w:val="28"/>
          <w:szCs w:val="28"/>
        </w:rPr>
        <w:t>.</w:t>
      </w:r>
      <w:r w:rsidRPr="004A2211">
        <w:rPr>
          <w:color w:val="000000"/>
          <w:sz w:val="28"/>
          <w:szCs w:val="28"/>
          <w:lang w:val="en-US"/>
        </w:rPr>
        <w:t>S</w:t>
      </w:r>
      <w:r w:rsidRPr="004A2211">
        <w:rPr>
          <w:color w:val="000000"/>
          <w:sz w:val="28"/>
          <w:szCs w:val="28"/>
        </w:rPr>
        <w:t>. наносить на пораженный участок слизистой 2 раза в день, курс 5 дней</w:t>
      </w:r>
    </w:p>
    <w:p w:rsidR="006606A1" w:rsidRPr="004A2211" w:rsidRDefault="006606A1" w:rsidP="004A2211">
      <w:pPr>
        <w:spacing w:line="360" w:lineRule="auto"/>
        <w:ind w:firstLine="709"/>
        <w:jc w:val="both"/>
        <w:rPr>
          <w:color w:val="000000"/>
          <w:sz w:val="28"/>
          <w:szCs w:val="28"/>
        </w:rPr>
      </w:pPr>
      <w:r w:rsidRPr="004A2211">
        <w:rPr>
          <w:color w:val="000000"/>
          <w:sz w:val="28"/>
          <w:szCs w:val="28"/>
        </w:rPr>
        <w:t>2 посещение</w:t>
      </w:r>
    </w:p>
    <w:p w:rsidR="006606A1" w:rsidRPr="004A2211" w:rsidRDefault="006606A1" w:rsidP="004A2211">
      <w:pPr>
        <w:spacing w:line="360" w:lineRule="auto"/>
        <w:ind w:firstLine="709"/>
        <w:jc w:val="both"/>
        <w:rPr>
          <w:color w:val="000000"/>
          <w:sz w:val="28"/>
          <w:szCs w:val="28"/>
        </w:rPr>
      </w:pPr>
      <w:r w:rsidRPr="004A2211">
        <w:rPr>
          <w:color w:val="000000"/>
          <w:sz w:val="28"/>
          <w:szCs w:val="28"/>
        </w:rPr>
        <w:t>Обезболивание, антисептическая обработка, удаление фибринозного налета</w:t>
      </w:r>
    </w:p>
    <w:p w:rsidR="006606A1" w:rsidRPr="004A2211" w:rsidRDefault="006606A1" w:rsidP="004A2211">
      <w:pPr>
        <w:spacing w:line="360" w:lineRule="auto"/>
        <w:ind w:firstLine="709"/>
        <w:jc w:val="both"/>
        <w:rPr>
          <w:color w:val="000000"/>
          <w:sz w:val="28"/>
          <w:szCs w:val="28"/>
        </w:rPr>
      </w:pPr>
      <w:r w:rsidRPr="004A2211">
        <w:rPr>
          <w:color w:val="000000"/>
          <w:sz w:val="28"/>
          <w:szCs w:val="28"/>
        </w:rPr>
        <w:lastRenderedPageBreak/>
        <w:t>3 посещение</w:t>
      </w:r>
    </w:p>
    <w:p w:rsidR="006606A1" w:rsidRPr="004A2211" w:rsidRDefault="006606A1" w:rsidP="004A2211">
      <w:pPr>
        <w:spacing w:line="360" w:lineRule="auto"/>
        <w:ind w:firstLine="709"/>
        <w:jc w:val="both"/>
        <w:rPr>
          <w:color w:val="000000"/>
          <w:sz w:val="28"/>
          <w:szCs w:val="28"/>
        </w:rPr>
      </w:pPr>
      <w:r w:rsidRPr="004A2211">
        <w:rPr>
          <w:color w:val="000000"/>
          <w:sz w:val="28"/>
          <w:szCs w:val="28"/>
        </w:rPr>
        <w:t>Антисептическая обработка,</w:t>
      </w:r>
    </w:p>
    <w:p w:rsidR="006606A1" w:rsidRPr="004A2211" w:rsidRDefault="006606A1" w:rsidP="004A2211">
      <w:pPr>
        <w:spacing w:line="360" w:lineRule="auto"/>
        <w:ind w:firstLine="709"/>
        <w:jc w:val="both"/>
        <w:rPr>
          <w:color w:val="000000"/>
          <w:sz w:val="28"/>
          <w:szCs w:val="28"/>
        </w:rPr>
      </w:pPr>
      <w:proofErr w:type="spellStart"/>
      <w:r w:rsidRPr="004A2211">
        <w:rPr>
          <w:color w:val="000000"/>
          <w:sz w:val="28"/>
          <w:szCs w:val="28"/>
        </w:rPr>
        <w:t>Эпителизирующий</w:t>
      </w:r>
      <w:proofErr w:type="spellEnd"/>
      <w:r w:rsidRPr="004A2211">
        <w:rPr>
          <w:color w:val="000000"/>
          <w:sz w:val="28"/>
          <w:szCs w:val="28"/>
        </w:rPr>
        <w:t xml:space="preserve"> препарат</w:t>
      </w:r>
      <w:r w:rsidR="004A2211">
        <w:rPr>
          <w:color w:val="000000"/>
          <w:sz w:val="28"/>
          <w:szCs w:val="28"/>
        </w:rPr>
        <w:t xml:space="preserve"> –</w:t>
      </w:r>
      <w:r w:rsidR="004A2211" w:rsidRPr="004A2211">
        <w:rPr>
          <w:color w:val="000000"/>
          <w:sz w:val="28"/>
          <w:szCs w:val="28"/>
        </w:rPr>
        <w:t xml:space="preserve"> </w:t>
      </w:r>
      <w:proofErr w:type="spellStart"/>
      <w:r w:rsidRPr="004A2211">
        <w:rPr>
          <w:color w:val="000000"/>
          <w:sz w:val="28"/>
          <w:szCs w:val="28"/>
        </w:rPr>
        <w:t>метилурациловая</w:t>
      </w:r>
      <w:proofErr w:type="spellEnd"/>
      <w:r w:rsidRPr="004A2211">
        <w:rPr>
          <w:color w:val="000000"/>
          <w:sz w:val="28"/>
          <w:szCs w:val="28"/>
        </w:rPr>
        <w:t xml:space="preserve"> мазь</w:t>
      </w:r>
    </w:p>
    <w:p w:rsidR="004A2211" w:rsidRPr="004A2211" w:rsidRDefault="006606A1" w:rsidP="004A2211">
      <w:pPr>
        <w:spacing w:line="360" w:lineRule="auto"/>
        <w:ind w:firstLine="709"/>
        <w:jc w:val="both"/>
        <w:rPr>
          <w:color w:val="000000"/>
          <w:sz w:val="28"/>
          <w:szCs w:val="28"/>
        </w:rPr>
      </w:pPr>
      <w:proofErr w:type="spellStart"/>
      <w:r w:rsidRPr="004A2211">
        <w:rPr>
          <w:color w:val="000000"/>
          <w:sz w:val="28"/>
          <w:szCs w:val="28"/>
        </w:rPr>
        <w:t>Rp</w:t>
      </w:r>
      <w:proofErr w:type="spellEnd"/>
      <w:r w:rsidRPr="004A2211">
        <w:rPr>
          <w:color w:val="000000"/>
          <w:sz w:val="28"/>
          <w:szCs w:val="28"/>
        </w:rPr>
        <w:t xml:space="preserve">.: </w:t>
      </w:r>
      <w:proofErr w:type="spellStart"/>
      <w:r w:rsidRPr="004A2211">
        <w:rPr>
          <w:color w:val="000000"/>
          <w:sz w:val="28"/>
          <w:szCs w:val="28"/>
        </w:rPr>
        <w:t>Ung</w:t>
      </w:r>
      <w:proofErr w:type="spellEnd"/>
      <w:r w:rsidRPr="004A2211">
        <w:rPr>
          <w:color w:val="000000"/>
          <w:sz w:val="28"/>
          <w:szCs w:val="28"/>
        </w:rPr>
        <w:t xml:space="preserve">. </w:t>
      </w:r>
      <w:proofErr w:type="spellStart"/>
      <w:proofErr w:type="gramStart"/>
      <w:r w:rsidR="00AA0684" w:rsidRPr="004A2211">
        <w:rPr>
          <w:color w:val="000000"/>
          <w:sz w:val="28"/>
          <w:szCs w:val="28"/>
        </w:rPr>
        <w:t>М</w:t>
      </w:r>
      <w:proofErr w:type="gramEnd"/>
      <w:r w:rsidR="00AA0684" w:rsidRPr="004A2211">
        <w:rPr>
          <w:color w:val="000000"/>
          <w:sz w:val="28"/>
          <w:szCs w:val="28"/>
        </w:rPr>
        <w:t>ethyluracili</w:t>
      </w:r>
      <w:proofErr w:type="spellEnd"/>
      <w:r w:rsidR="00AA0684" w:rsidRPr="004A2211">
        <w:rPr>
          <w:color w:val="000000"/>
          <w:sz w:val="28"/>
          <w:szCs w:val="28"/>
        </w:rPr>
        <w:t xml:space="preserve"> </w:t>
      </w:r>
      <w:r w:rsidR="004A2211" w:rsidRPr="004A2211">
        <w:rPr>
          <w:color w:val="000000"/>
          <w:sz w:val="28"/>
          <w:szCs w:val="28"/>
        </w:rPr>
        <w:t>5</w:t>
      </w:r>
      <w:r w:rsidR="004A2211">
        <w:rPr>
          <w:color w:val="000000"/>
          <w:sz w:val="28"/>
          <w:szCs w:val="28"/>
        </w:rPr>
        <w:t>%</w:t>
      </w:r>
      <w:r w:rsidR="00AA0684" w:rsidRPr="004A2211">
        <w:rPr>
          <w:color w:val="000000"/>
          <w:sz w:val="28"/>
          <w:szCs w:val="28"/>
        </w:rPr>
        <w:t xml:space="preserve"> 25.0</w:t>
      </w:r>
    </w:p>
    <w:p w:rsidR="00AA0684" w:rsidRPr="004A2211" w:rsidRDefault="00AA0684" w:rsidP="004A2211">
      <w:pPr>
        <w:spacing w:line="360" w:lineRule="auto"/>
        <w:ind w:firstLine="709"/>
        <w:jc w:val="both"/>
        <w:rPr>
          <w:color w:val="000000"/>
          <w:sz w:val="28"/>
          <w:szCs w:val="28"/>
        </w:rPr>
      </w:pPr>
      <w:proofErr w:type="gramStart"/>
      <w:r w:rsidRPr="004A2211">
        <w:rPr>
          <w:color w:val="000000"/>
          <w:sz w:val="28"/>
          <w:szCs w:val="28"/>
          <w:lang w:val="en-US"/>
        </w:rPr>
        <w:t>D</w:t>
      </w:r>
      <w:r w:rsidRPr="004A2211">
        <w:rPr>
          <w:color w:val="000000"/>
          <w:sz w:val="28"/>
          <w:szCs w:val="28"/>
        </w:rPr>
        <w:t>.</w:t>
      </w:r>
      <w:r w:rsidRPr="004A2211">
        <w:rPr>
          <w:color w:val="000000"/>
          <w:sz w:val="28"/>
          <w:szCs w:val="28"/>
          <w:lang w:val="en-US"/>
        </w:rPr>
        <w:t>S</w:t>
      </w:r>
      <w:r w:rsidRPr="004A2211">
        <w:rPr>
          <w:color w:val="000000"/>
          <w:sz w:val="28"/>
          <w:szCs w:val="28"/>
        </w:rPr>
        <w:t>. наносить на пораженную СОПР 2 раза в день, курс – 2</w:t>
      </w:r>
      <w:r w:rsidR="004A2211">
        <w:rPr>
          <w:color w:val="000000"/>
          <w:sz w:val="28"/>
          <w:szCs w:val="28"/>
        </w:rPr>
        <w:t>–</w:t>
      </w:r>
      <w:r w:rsidR="004A2211" w:rsidRPr="004A2211">
        <w:rPr>
          <w:color w:val="000000"/>
          <w:sz w:val="28"/>
          <w:szCs w:val="28"/>
        </w:rPr>
        <w:t>3</w:t>
      </w:r>
      <w:r w:rsidRPr="004A2211">
        <w:rPr>
          <w:color w:val="000000"/>
          <w:sz w:val="28"/>
          <w:szCs w:val="28"/>
        </w:rPr>
        <w:t xml:space="preserve"> дня.</w:t>
      </w:r>
      <w:proofErr w:type="gramEnd"/>
    </w:p>
    <w:p w:rsidR="006606A1" w:rsidRPr="004A2211" w:rsidRDefault="00164A08" w:rsidP="004A2211">
      <w:pPr>
        <w:spacing w:line="360" w:lineRule="auto"/>
        <w:ind w:firstLine="709"/>
        <w:jc w:val="both"/>
        <w:rPr>
          <w:b/>
          <w:color w:val="000000"/>
          <w:sz w:val="28"/>
          <w:szCs w:val="28"/>
        </w:rPr>
      </w:pPr>
      <w:r w:rsidRPr="004A2211">
        <w:rPr>
          <w:b/>
          <w:color w:val="000000"/>
          <w:sz w:val="28"/>
          <w:szCs w:val="28"/>
        </w:rPr>
        <w:t>Эпикриз</w:t>
      </w:r>
    </w:p>
    <w:p w:rsidR="00664B48" w:rsidRPr="004A2211" w:rsidRDefault="00164A08" w:rsidP="004A2211">
      <w:pPr>
        <w:spacing w:line="360" w:lineRule="auto"/>
        <w:ind w:firstLine="709"/>
        <w:jc w:val="both"/>
        <w:rPr>
          <w:color w:val="000000"/>
          <w:sz w:val="28"/>
          <w:szCs w:val="28"/>
        </w:rPr>
      </w:pPr>
      <w:r w:rsidRPr="004A2211">
        <w:rPr>
          <w:color w:val="000000"/>
          <w:sz w:val="28"/>
          <w:szCs w:val="28"/>
        </w:rPr>
        <w:t>Больная</w:t>
      </w:r>
      <w:r w:rsidR="00BB3B75" w:rsidRPr="004A2211">
        <w:rPr>
          <w:color w:val="000000"/>
          <w:sz w:val="28"/>
          <w:szCs w:val="28"/>
        </w:rPr>
        <w:t xml:space="preserve"> </w:t>
      </w:r>
      <w:r w:rsidR="005815DD">
        <w:rPr>
          <w:color w:val="000000"/>
          <w:sz w:val="28"/>
          <w:szCs w:val="28"/>
        </w:rPr>
        <w:t>______,</w:t>
      </w:r>
      <w:r w:rsidRPr="004A2211">
        <w:rPr>
          <w:color w:val="000000"/>
          <w:sz w:val="28"/>
          <w:szCs w:val="28"/>
        </w:rPr>
        <w:t xml:space="preserve"> 1974 года рождения</w:t>
      </w:r>
      <w:r w:rsidR="004A2211">
        <w:rPr>
          <w:color w:val="000000"/>
          <w:sz w:val="28"/>
          <w:szCs w:val="28"/>
        </w:rPr>
        <w:t xml:space="preserve"> </w:t>
      </w:r>
      <w:r w:rsidRPr="004A2211">
        <w:rPr>
          <w:color w:val="000000"/>
          <w:sz w:val="28"/>
          <w:szCs w:val="28"/>
        </w:rPr>
        <w:t>обратилась на кафедру терапевтической стоматологии СГМУ</w:t>
      </w:r>
      <w:r w:rsidR="004A2211">
        <w:rPr>
          <w:color w:val="000000"/>
          <w:sz w:val="28"/>
          <w:szCs w:val="28"/>
        </w:rPr>
        <w:t xml:space="preserve"> </w:t>
      </w:r>
      <w:r w:rsidRPr="004A2211">
        <w:rPr>
          <w:color w:val="000000"/>
          <w:sz w:val="28"/>
          <w:szCs w:val="28"/>
        </w:rPr>
        <w:t>11.10.11 с жалобами на</w:t>
      </w:r>
      <w:r w:rsidR="004A2211">
        <w:rPr>
          <w:color w:val="000000"/>
          <w:sz w:val="28"/>
          <w:szCs w:val="28"/>
        </w:rPr>
        <w:t xml:space="preserve"> </w:t>
      </w:r>
      <w:r w:rsidRPr="004A2211">
        <w:rPr>
          <w:color w:val="000000"/>
          <w:sz w:val="28"/>
          <w:szCs w:val="28"/>
        </w:rPr>
        <w:t xml:space="preserve">наличие двух болезненных высыпаний на нижней губе, болезненность при разговоре, при приеме пищи, затруднение гигиены полости рта, присутствие неприятного запаха изо рта, общую слабость, недомогание. Из анамнеза заболевания установлено, что два дня назад больная почувствовала зуд и неприятные ощущения на слизистой нижней губы, затем появились два болезненных образования на нижней губе. Также пациентка отмечает, что в течение 5 лет появлялись подобные высыпания, рецидивы происходили преимущественно весной и осенью. К врачу по поводу данного заболевания не обращалась, лечение не проводилось. Из анамнеза жизни выявлено </w:t>
      </w:r>
      <w:r w:rsidR="004A2211">
        <w:rPr>
          <w:color w:val="000000"/>
          <w:sz w:val="28"/>
          <w:szCs w:val="28"/>
        </w:rPr>
        <w:t>–</w:t>
      </w:r>
      <w:r w:rsidR="004A2211" w:rsidRPr="004A2211">
        <w:rPr>
          <w:color w:val="000000"/>
          <w:sz w:val="28"/>
          <w:szCs w:val="28"/>
        </w:rPr>
        <w:t xml:space="preserve"> </w:t>
      </w:r>
      <w:r w:rsidRPr="004A2211">
        <w:rPr>
          <w:color w:val="000000"/>
          <w:sz w:val="28"/>
          <w:szCs w:val="28"/>
        </w:rPr>
        <w:t xml:space="preserve">место рождения </w:t>
      </w:r>
      <w:r w:rsidR="004A2211" w:rsidRPr="004A2211">
        <w:rPr>
          <w:color w:val="000000"/>
          <w:sz w:val="28"/>
          <w:szCs w:val="28"/>
        </w:rPr>
        <w:t>г.</w:t>
      </w:r>
      <w:r w:rsidR="004A2211">
        <w:rPr>
          <w:color w:val="000000"/>
          <w:sz w:val="28"/>
          <w:szCs w:val="28"/>
        </w:rPr>
        <w:t> </w:t>
      </w:r>
      <w:r w:rsidR="004A2211" w:rsidRPr="004A2211">
        <w:rPr>
          <w:color w:val="000000"/>
          <w:sz w:val="28"/>
          <w:szCs w:val="28"/>
        </w:rPr>
        <w:t>Саратов</w:t>
      </w:r>
      <w:r w:rsidRPr="004A2211">
        <w:rPr>
          <w:color w:val="000000"/>
          <w:sz w:val="28"/>
          <w:szCs w:val="28"/>
        </w:rPr>
        <w:t xml:space="preserve">, родилась первым ребенком в семье, вскармливание грудное, материально-бытовые условия в детстве удовлетворительные. Бытовые условия в настоящий момент хорошие. Питание регулярное, в достаточном объеме. Вредные привычки отрицает. Перенесённые и сопутствующие заболевания: считает себя здоровой. ВИЧ, туберкулез, гепатит отрицает. </w:t>
      </w:r>
      <w:proofErr w:type="spellStart"/>
      <w:r w:rsidRPr="004A2211">
        <w:rPr>
          <w:color w:val="000000"/>
          <w:sz w:val="28"/>
          <w:szCs w:val="28"/>
        </w:rPr>
        <w:t>Аллергологический</w:t>
      </w:r>
      <w:proofErr w:type="spellEnd"/>
      <w:r w:rsidRPr="004A2211">
        <w:rPr>
          <w:color w:val="000000"/>
          <w:sz w:val="28"/>
          <w:szCs w:val="28"/>
        </w:rPr>
        <w:t xml:space="preserve"> и наследственный анамнез со слов пациентки не отягощены. На основании данных объективного обследования </w:t>
      </w:r>
      <w:r w:rsidR="004A2211">
        <w:rPr>
          <w:color w:val="000000"/>
          <w:sz w:val="28"/>
          <w:szCs w:val="28"/>
        </w:rPr>
        <w:t xml:space="preserve">– </w:t>
      </w:r>
      <w:r w:rsidR="004A2211" w:rsidRPr="004A2211">
        <w:rPr>
          <w:color w:val="000000"/>
          <w:sz w:val="28"/>
          <w:szCs w:val="28"/>
        </w:rPr>
        <w:t>о</w:t>
      </w:r>
      <w:r w:rsidRPr="004A2211">
        <w:rPr>
          <w:color w:val="000000"/>
          <w:sz w:val="28"/>
          <w:szCs w:val="28"/>
        </w:rPr>
        <w:t xml:space="preserve">смотр очага поражения: на фоне бледно-розовой слизистой оболочки нижней губы видны две афты, размером 5 * </w:t>
      </w:r>
      <w:smartTag w:uri="urn:schemas-microsoft-com:office:smarttags" w:element="metricconverter">
        <w:smartTagPr>
          <w:attr w:name="ProductID" w:val="8 мм"/>
        </w:smartTagPr>
        <w:r w:rsidRPr="004A2211">
          <w:rPr>
            <w:color w:val="000000"/>
            <w:sz w:val="28"/>
            <w:szCs w:val="28"/>
          </w:rPr>
          <w:t>8</w:t>
        </w:r>
        <w:r w:rsidR="004A2211">
          <w:rPr>
            <w:color w:val="000000"/>
            <w:sz w:val="28"/>
            <w:szCs w:val="28"/>
          </w:rPr>
          <w:t> </w:t>
        </w:r>
        <w:r w:rsidR="004A2211" w:rsidRPr="004A2211">
          <w:rPr>
            <w:color w:val="000000"/>
            <w:sz w:val="28"/>
            <w:szCs w:val="28"/>
          </w:rPr>
          <w:t>мм</w:t>
        </w:r>
      </w:smartTag>
      <w:r w:rsidRPr="004A2211">
        <w:rPr>
          <w:color w:val="000000"/>
          <w:sz w:val="28"/>
          <w:szCs w:val="28"/>
        </w:rPr>
        <w:t xml:space="preserve">, окруженные ярким венчиком воспалительной гиперемии, </w:t>
      </w:r>
      <w:proofErr w:type="gramStart"/>
      <w:r w:rsidRPr="004A2211">
        <w:rPr>
          <w:color w:val="000000"/>
          <w:sz w:val="28"/>
          <w:szCs w:val="28"/>
        </w:rPr>
        <w:t>покрыта</w:t>
      </w:r>
      <w:proofErr w:type="gramEnd"/>
      <w:r w:rsidRPr="004A2211">
        <w:rPr>
          <w:color w:val="000000"/>
          <w:sz w:val="28"/>
          <w:szCs w:val="28"/>
        </w:rPr>
        <w:t xml:space="preserve"> серо-белыми бляшками фибринозного налета. Поверхность гладкая, граница четкая, незначительно выступает над окружающей слизистой оболочкой. При пальпации патологические элементы мягкие, болезненные.</w:t>
      </w:r>
      <w:r w:rsidR="004A2211">
        <w:rPr>
          <w:color w:val="000000"/>
          <w:sz w:val="28"/>
          <w:szCs w:val="28"/>
        </w:rPr>
        <w:t xml:space="preserve"> </w:t>
      </w:r>
      <w:r w:rsidR="002108D0" w:rsidRPr="004A2211">
        <w:rPr>
          <w:color w:val="000000"/>
          <w:sz w:val="28"/>
          <w:szCs w:val="28"/>
        </w:rPr>
        <w:t xml:space="preserve">Был поставлен диагноз </w:t>
      </w:r>
      <w:r w:rsidR="004A2211">
        <w:rPr>
          <w:color w:val="000000"/>
          <w:sz w:val="28"/>
          <w:szCs w:val="28"/>
        </w:rPr>
        <w:t xml:space="preserve">– </w:t>
      </w:r>
      <w:r w:rsidR="000A0DD2" w:rsidRPr="004A2211">
        <w:rPr>
          <w:color w:val="000000"/>
          <w:sz w:val="28"/>
          <w:szCs w:val="28"/>
        </w:rPr>
        <w:t xml:space="preserve">хронический </w:t>
      </w:r>
      <w:r w:rsidR="000A0DD2" w:rsidRPr="004A2211">
        <w:rPr>
          <w:color w:val="000000"/>
          <w:sz w:val="28"/>
          <w:szCs w:val="28"/>
        </w:rPr>
        <w:lastRenderedPageBreak/>
        <w:t xml:space="preserve">рецидивирующий </w:t>
      </w:r>
      <w:proofErr w:type="spellStart"/>
      <w:r w:rsidR="000A0DD2" w:rsidRPr="004A2211">
        <w:rPr>
          <w:color w:val="000000"/>
          <w:sz w:val="28"/>
          <w:szCs w:val="28"/>
        </w:rPr>
        <w:t>афтозный</w:t>
      </w:r>
      <w:proofErr w:type="spellEnd"/>
      <w:r w:rsidR="000A0DD2" w:rsidRPr="004A2211">
        <w:rPr>
          <w:color w:val="000000"/>
          <w:sz w:val="28"/>
          <w:szCs w:val="28"/>
        </w:rPr>
        <w:t xml:space="preserve"> стоматит, </w:t>
      </w:r>
      <w:r w:rsidR="000A0DD2" w:rsidRPr="004A2211">
        <w:rPr>
          <w:color w:val="000000"/>
          <w:sz w:val="28"/>
          <w:szCs w:val="28"/>
          <w:lang w:val="en-US"/>
        </w:rPr>
        <w:t>I</w:t>
      </w:r>
      <w:r w:rsidR="000A0DD2" w:rsidRPr="004A2211">
        <w:rPr>
          <w:color w:val="000000"/>
          <w:sz w:val="28"/>
          <w:szCs w:val="28"/>
        </w:rPr>
        <w:t xml:space="preserve"> степени</w:t>
      </w:r>
      <w:r w:rsidR="004A2211">
        <w:rPr>
          <w:color w:val="000000"/>
          <w:sz w:val="28"/>
          <w:szCs w:val="28"/>
        </w:rPr>
        <w:t xml:space="preserve"> </w:t>
      </w:r>
      <w:r w:rsidR="000A0DD2" w:rsidRPr="004A2211">
        <w:rPr>
          <w:color w:val="000000"/>
          <w:sz w:val="28"/>
          <w:szCs w:val="28"/>
        </w:rPr>
        <w:t>тяжести, типичная форма.</w:t>
      </w:r>
      <w:r w:rsidR="00664B48" w:rsidRPr="004A2211">
        <w:rPr>
          <w:color w:val="000000"/>
          <w:sz w:val="28"/>
          <w:szCs w:val="28"/>
        </w:rPr>
        <w:t xml:space="preserve"> После проведенного комплексного </w:t>
      </w:r>
      <w:r w:rsidR="004A2211">
        <w:rPr>
          <w:color w:val="000000"/>
          <w:sz w:val="28"/>
          <w:szCs w:val="28"/>
        </w:rPr>
        <w:t>–</w:t>
      </w:r>
      <w:r w:rsidR="004A2211" w:rsidRPr="004A2211">
        <w:rPr>
          <w:color w:val="000000"/>
          <w:sz w:val="28"/>
          <w:szCs w:val="28"/>
        </w:rPr>
        <w:t xml:space="preserve"> </w:t>
      </w:r>
      <w:r w:rsidR="00664B48" w:rsidRPr="004A2211">
        <w:rPr>
          <w:color w:val="000000"/>
          <w:sz w:val="28"/>
          <w:szCs w:val="28"/>
        </w:rPr>
        <w:t>этиотропного и патогенетического лечения патологические элементы на слизистой губ устранены. Рекомендовано диспансерное наблюдение 1</w:t>
      </w:r>
      <w:r w:rsidR="004A2211">
        <w:rPr>
          <w:color w:val="000000"/>
          <w:sz w:val="28"/>
          <w:szCs w:val="28"/>
        </w:rPr>
        <w:t>–</w:t>
      </w:r>
      <w:r w:rsidR="004A2211" w:rsidRPr="004A2211">
        <w:rPr>
          <w:color w:val="000000"/>
          <w:sz w:val="28"/>
          <w:szCs w:val="28"/>
        </w:rPr>
        <w:t>2</w:t>
      </w:r>
      <w:r w:rsidR="00664B48" w:rsidRPr="004A2211">
        <w:rPr>
          <w:color w:val="000000"/>
          <w:sz w:val="28"/>
          <w:szCs w:val="28"/>
        </w:rPr>
        <w:t xml:space="preserve"> раза в год у стоматолога и </w:t>
      </w:r>
      <w:proofErr w:type="spellStart"/>
      <w:r w:rsidR="00664B48" w:rsidRPr="004A2211">
        <w:rPr>
          <w:color w:val="000000"/>
          <w:sz w:val="28"/>
          <w:szCs w:val="28"/>
        </w:rPr>
        <w:t>гастроэнтерелога</w:t>
      </w:r>
      <w:proofErr w:type="spellEnd"/>
      <w:r w:rsidR="00664B48" w:rsidRPr="004A2211">
        <w:rPr>
          <w:color w:val="000000"/>
          <w:sz w:val="28"/>
          <w:szCs w:val="28"/>
        </w:rPr>
        <w:t>.</w:t>
      </w:r>
    </w:p>
    <w:p w:rsidR="00664B48" w:rsidRPr="004A2211" w:rsidRDefault="00664B48" w:rsidP="004A2211">
      <w:pPr>
        <w:spacing w:line="360" w:lineRule="auto"/>
        <w:ind w:firstLine="709"/>
        <w:jc w:val="both"/>
        <w:rPr>
          <w:b/>
          <w:color w:val="000000"/>
          <w:sz w:val="28"/>
          <w:szCs w:val="28"/>
        </w:rPr>
      </w:pPr>
      <w:r w:rsidRPr="004A2211">
        <w:rPr>
          <w:b/>
          <w:color w:val="000000"/>
          <w:sz w:val="28"/>
          <w:szCs w:val="28"/>
        </w:rPr>
        <w:t>Прогноз.</w:t>
      </w:r>
    </w:p>
    <w:p w:rsidR="00664B48" w:rsidRPr="004A2211" w:rsidRDefault="00664B48" w:rsidP="004A2211">
      <w:pPr>
        <w:spacing w:line="360" w:lineRule="auto"/>
        <w:ind w:firstLine="709"/>
        <w:jc w:val="both"/>
        <w:rPr>
          <w:color w:val="000000"/>
          <w:sz w:val="28"/>
          <w:szCs w:val="28"/>
        </w:rPr>
      </w:pPr>
      <w:proofErr w:type="gramStart"/>
      <w:r w:rsidRPr="004A2211">
        <w:rPr>
          <w:color w:val="000000"/>
          <w:sz w:val="28"/>
          <w:szCs w:val="28"/>
        </w:rPr>
        <w:t>Ближайший</w:t>
      </w:r>
      <w:proofErr w:type="gramEnd"/>
      <w:r w:rsidRPr="004A2211">
        <w:rPr>
          <w:color w:val="000000"/>
          <w:sz w:val="28"/>
          <w:szCs w:val="28"/>
        </w:rPr>
        <w:t xml:space="preserve"> и отдаленный прогнозы для жизни благоприятный.</w:t>
      </w:r>
    </w:p>
    <w:p w:rsidR="005874C6" w:rsidRDefault="005874C6" w:rsidP="004A2211">
      <w:pPr>
        <w:spacing w:line="360" w:lineRule="auto"/>
        <w:ind w:firstLine="709"/>
        <w:jc w:val="both"/>
        <w:rPr>
          <w:b/>
          <w:color w:val="000000"/>
          <w:sz w:val="28"/>
          <w:szCs w:val="28"/>
        </w:rPr>
      </w:pPr>
    </w:p>
    <w:p w:rsidR="00664B48" w:rsidRPr="004A2211" w:rsidRDefault="00664B48" w:rsidP="004A2211">
      <w:pPr>
        <w:spacing w:line="360" w:lineRule="auto"/>
        <w:ind w:firstLine="709"/>
        <w:jc w:val="both"/>
        <w:rPr>
          <w:b/>
          <w:color w:val="000000"/>
          <w:sz w:val="28"/>
          <w:szCs w:val="28"/>
        </w:rPr>
      </w:pPr>
      <w:r w:rsidRPr="004A2211">
        <w:rPr>
          <w:b/>
          <w:color w:val="000000"/>
          <w:sz w:val="28"/>
          <w:szCs w:val="28"/>
        </w:rPr>
        <w:t>Литература</w:t>
      </w:r>
    </w:p>
    <w:p w:rsidR="00664B48" w:rsidRPr="004A2211" w:rsidRDefault="00664B48" w:rsidP="004A2211">
      <w:pPr>
        <w:spacing w:line="360" w:lineRule="auto"/>
        <w:ind w:firstLine="709"/>
        <w:jc w:val="both"/>
        <w:rPr>
          <w:color w:val="000000"/>
          <w:sz w:val="28"/>
          <w:szCs w:val="28"/>
        </w:rPr>
      </w:pPr>
    </w:p>
    <w:p w:rsidR="00664B48" w:rsidRPr="004A2211" w:rsidRDefault="00664B48" w:rsidP="000B4AE7">
      <w:pPr>
        <w:spacing w:line="360" w:lineRule="auto"/>
        <w:jc w:val="both"/>
        <w:rPr>
          <w:color w:val="000000"/>
          <w:sz w:val="28"/>
          <w:szCs w:val="28"/>
        </w:rPr>
      </w:pPr>
      <w:r w:rsidRPr="004A2211">
        <w:rPr>
          <w:color w:val="000000"/>
          <w:sz w:val="28"/>
          <w:szCs w:val="28"/>
        </w:rPr>
        <w:t>1</w:t>
      </w:r>
      <w:r w:rsidR="004A2211" w:rsidRPr="004A2211">
        <w:rPr>
          <w:color w:val="000000"/>
          <w:sz w:val="28"/>
          <w:szCs w:val="28"/>
        </w:rPr>
        <w:t>.</w:t>
      </w:r>
      <w:r w:rsidR="004A2211">
        <w:rPr>
          <w:color w:val="000000"/>
          <w:sz w:val="28"/>
          <w:szCs w:val="28"/>
        </w:rPr>
        <w:t xml:space="preserve"> </w:t>
      </w:r>
      <w:r w:rsidR="004A2211" w:rsidRPr="004A2211">
        <w:rPr>
          <w:color w:val="000000"/>
          <w:sz w:val="28"/>
          <w:szCs w:val="28"/>
        </w:rPr>
        <w:t>Боровский</w:t>
      </w:r>
      <w:r w:rsidR="004A2211">
        <w:rPr>
          <w:color w:val="000000"/>
          <w:sz w:val="28"/>
          <w:szCs w:val="28"/>
        </w:rPr>
        <w:t> </w:t>
      </w:r>
      <w:r w:rsidR="004A2211" w:rsidRPr="004A2211">
        <w:rPr>
          <w:color w:val="000000"/>
          <w:sz w:val="28"/>
          <w:szCs w:val="28"/>
        </w:rPr>
        <w:t>Е.В.</w:t>
      </w:r>
      <w:r w:rsidRPr="004A2211">
        <w:rPr>
          <w:color w:val="000000"/>
          <w:sz w:val="28"/>
          <w:szCs w:val="28"/>
        </w:rPr>
        <w:t xml:space="preserve">, </w:t>
      </w:r>
      <w:r w:rsidR="004A2211">
        <w:rPr>
          <w:color w:val="000000"/>
          <w:sz w:val="28"/>
          <w:szCs w:val="28"/>
        </w:rPr>
        <w:t>«</w:t>
      </w:r>
      <w:r w:rsidRPr="004A2211">
        <w:rPr>
          <w:color w:val="000000"/>
          <w:sz w:val="28"/>
          <w:szCs w:val="28"/>
        </w:rPr>
        <w:t>Терапевтическая стоматология</w:t>
      </w:r>
      <w:r w:rsidR="004A2211">
        <w:rPr>
          <w:color w:val="000000"/>
          <w:sz w:val="28"/>
          <w:szCs w:val="28"/>
        </w:rPr>
        <w:t>»</w:t>
      </w:r>
      <w:r w:rsidRPr="004A2211">
        <w:rPr>
          <w:color w:val="000000"/>
          <w:sz w:val="28"/>
          <w:szCs w:val="28"/>
        </w:rPr>
        <w:t>, Москва 1997 год.</w:t>
      </w:r>
    </w:p>
    <w:p w:rsidR="00664B48" w:rsidRPr="004A2211" w:rsidRDefault="00664B48" w:rsidP="000B4AE7">
      <w:pPr>
        <w:spacing w:line="360" w:lineRule="auto"/>
        <w:jc w:val="both"/>
        <w:rPr>
          <w:color w:val="000000"/>
          <w:sz w:val="28"/>
          <w:szCs w:val="28"/>
        </w:rPr>
      </w:pPr>
      <w:r w:rsidRPr="004A2211">
        <w:rPr>
          <w:color w:val="000000"/>
          <w:sz w:val="28"/>
          <w:szCs w:val="28"/>
        </w:rPr>
        <w:t xml:space="preserve">2. </w:t>
      </w:r>
      <w:r w:rsidR="004A2211" w:rsidRPr="004A2211">
        <w:rPr>
          <w:color w:val="000000"/>
          <w:sz w:val="28"/>
          <w:szCs w:val="28"/>
        </w:rPr>
        <w:t>Данилевский</w:t>
      </w:r>
      <w:r w:rsidR="004A2211">
        <w:rPr>
          <w:color w:val="000000"/>
          <w:sz w:val="28"/>
          <w:szCs w:val="28"/>
        </w:rPr>
        <w:t> </w:t>
      </w:r>
      <w:r w:rsidR="004A2211" w:rsidRPr="004A2211">
        <w:rPr>
          <w:color w:val="000000"/>
          <w:sz w:val="28"/>
          <w:szCs w:val="28"/>
        </w:rPr>
        <w:t>Н.Ф.</w:t>
      </w:r>
      <w:r w:rsidRPr="004A2211">
        <w:rPr>
          <w:color w:val="000000"/>
          <w:sz w:val="28"/>
          <w:szCs w:val="28"/>
        </w:rPr>
        <w:t xml:space="preserve">, </w:t>
      </w:r>
      <w:r w:rsidR="004A2211" w:rsidRPr="004A2211">
        <w:rPr>
          <w:color w:val="000000"/>
          <w:sz w:val="28"/>
          <w:szCs w:val="28"/>
        </w:rPr>
        <w:t>Леонтьев</w:t>
      </w:r>
      <w:r w:rsidR="004A2211">
        <w:rPr>
          <w:color w:val="000000"/>
          <w:sz w:val="28"/>
          <w:szCs w:val="28"/>
        </w:rPr>
        <w:t> </w:t>
      </w:r>
      <w:r w:rsidR="004A2211" w:rsidRPr="004A2211">
        <w:rPr>
          <w:color w:val="000000"/>
          <w:sz w:val="28"/>
          <w:szCs w:val="28"/>
        </w:rPr>
        <w:t>В.К.</w:t>
      </w:r>
      <w:r w:rsidRPr="004A2211">
        <w:rPr>
          <w:color w:val="000000"/>
          <w:sz w:val="28"/>
          <w:szCs w:val="28"/>
        </w:rPr>
        <w:t xml:space="preserve">, </w:t>
      </w:r>
      <w:proofErr w:type="spellStart"/>
      <w:r w:rsidR="004A2211" w:rsidRPr="004A2211">
        <w:rPr>
          <w:color w:val="000000"/>
          <w:sz w:val="28"/>
          <w:szCs w:val="28"/>
        </w:rPr>
        <w:t>Несин</w:t>
      </w:r>
      <w:proofErr w:type="spellEnd"/>
      <w:r w:rsidR="004A2211">
        <w:rPr>
          <w:color w:val="000000"/>
          <w:sz w:val="28"/>
          <w:szCs w:val="28"/>
        </w:rPr>
        <w:t> </w:t>
      </w:r>
      <w:r w:rsidR="004A2211" w:rsidRPr="004A2211">
        <w:rPr>
          <w:color w:val="000000"/>
          <w:sz w:val="28"/>
          <w:szCs w:val="28"/>
        </w:rPr>
        <w:t>А.Ф.</w:t>
      </w:r>
      <w:r w:rsidRPr="004A2211">
        <w:rPr>
          <w:color w:val="000000"/>
          <w:sz w:val="28"/>
          <w:szCs w:val="28"/>
        </w:rPr>
        <w:t xml:space="preserve">, </w:t>
      </w:r>
      <w:proofErr w:type="spellStart"/>
      <w:r w:rsidR="004A2211" w:rsidRPr="004A2211">
        <w:rPr>
          <w:color w:val="000000"/>
          <w:sz w:val="28"/>
          <w:szCs w:val="28"/>
        </w:rPr>
        <w:t>Рахний</w:t>
      </w:r>
      <w:proofErr w:type="spellEnd"/>
      <w:r w:rsidR="004A2211">
        <w:rPr>
          <w:color w:val="000000"/>
          <w:sz w:val="28"/>
          <w:szCs w:val="28"/>
        </w:rPr>
        <w:t> </w:t>
      </w:r>
      <w:r w:rsidR="004A2211" w:rsidRPr="004A2211">
        <w:rPr>
          <w:color w:val="000000"/>
          <w:sz w:val="28"/>
          <w:szCs w:val="28"/>
        </w:rPr>
        <w:t>Ж.И.</w:t>
      </w:r>
      <w:r w:rsidRPr="004A2211">
        <w:rPr>
          <w:color w:val="000000"/>
          <w:sz w:val="28"/>
          <w:szCs w:val="28"/>
        </w:rPr>
        <w:t xml:space="preserve">, </w:t>
      </w:r>
      <w:r w:rsidR="004A2211">
        <w:rPr>
          <w:color w:val="000000"/>
          <w:sz w:val="28"/>
          <w:szCs w:val="28"/>
        </w:rPr>
        <w:t>«</w:t>
      </w:r>
      <w:r w:rsidRPr="004A2211">
        <w:rPr>
          <w:color w:val="000000"/>
          <w:sz w:val="28"/>
          <w:szCs w:val="28"/>
        </w:rPr>
        <w:t>Заболевания слизистой оболочки полости рта</w:t>
      </w:r>
      <w:r w:rsidR="004A2211">
        <w:rPr>
          <w:color w:val="000000"/>
          <w:sz w:val="28"/>
          <w:szCs w:val="28"/>
        </w:rPr>
        <w:t>»</w:t>
      </w:r>
      <w:r w:rsidRPr="004A2211">
        <w:rPr>
          <w:color w:val="000000"/>
          <w:sz w:val="28"/>
          <w:szCs w:val="28"/>
        </w:rPr>
        <w:t>, 2001 год.</w:t>
      </w:r>
    </w:p>
    <w:p w:rsidR="00664B48" w:rsidRDefault="00664B48" w:rsidP="000B4AE7">
      <w:pPr>
        <w:spacing w:line="360" w:lineRule="auto"/>
        <w:jc w:val="both"/>
        <w:rPr>
          <w:color w:val="000000"/>
          <w:sz w:val="28"/>
          <w:szCs w:val="28"/>
        </w:rPr>
      </w:pPr>
      <w:r w:rsidRPr="004A2211">
        <w:rPr>
          <w:color w:val="000000"/>
          <w:sz w:val="28"/>
          <w:szCs w:val="28"/>
        </w:rPr>
        <w:t xml:space="preserve">3. </w:t>
      </w:r>
      <w:r w:rsidR="004A2211" w:rsidRPr="004A2211">
        <w:rPr>
          <w:color w:val="000000"/>
          <w:sz w:val="28"/>
          <w:szCs w:val="28"/>
        </w:rPr>
        <w:t>Рыбаков</w:t>
      </w:r>
      <w:r w:rsidR="004A2211">
        <w:rPr>
          <w:color w:val="000000"/>
          <w:sz w:val="28"/>
          <w:szCs w:val="28"/>
        </w:rPr>
        <w:t> </w:t>
      </w:r>
      <w:r w:rsidR="004A2211" w:rsidRPr="004A2211">
        <w:rPr>
          <w:color w:val="000000"/>
          <w:sz w:val="28"/>
          <w:szCs w:val="28"/>
        </w:rPr>
        <w:t>А.И.</w:t>
      </w:r>
      <w:r w:rsidRPr="004A2211">
        <w:rPr>
          <w:color w:val="000000"/>
          <w:sz w:val="28"/>
          <w:szCs w:val="28"/>
        </w:rPr>
        <w:t xml:space="preserve">, </w:t>
      </w:r>
      <w:r w:rsidR="004A2211">
        <w:rPr>
          <w:color w:val="000000"/>
          <w:sz w:val="28"/>
          <w:szCs w:val="28"/>
        </w:rPr>
        <w:t>«</w:t>
      </w:r>
      <w:r w:rsidRPr="004A2211">
        <w:rPr>
          <w:color w:val="000000"/>
          <w:sz w:val="28"/>
          <w:szCs w:val="28"/>
        </w:rPr>
        <w:t>Эпидемиология стоматологических заболеваний</w:t>
      </w:r>
      <w:r w:rsidR="004A2211">
        <w:rPr>
          <w:color w:val="000000"/>
          <w:sz w:val="28"/>
          <w:szCs w:val="28"/>
        </w:rPr>
        <w:t>»</w:t>
      </w:r>
      <w:r w:rsidRPr="004A2211">
        <w:rPr>
          <w:color w:val="000000"/>
          <w:sz w:val="28"/>
          <w:szCs w:val="28"/>
        </w:rPr>
        <w:t>, Москва 1993 год</w:t>
      </w:r>
      <w:r w:rsidR="005815DD">
        <w:rPr>
          <w:color w:val="000000"/>
          <w:sz w:val="28"/>
          <w:szCs w:val="28"/>
        </w:rPr>
        <w:t>.</w:t>
      </w:r>
    </w:p>
    <w:sectPr w:rsidR="00664B48" w:rsidSect="004A2211">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1C9" w:rsidRDefault="00AD01C9">
      <w:r>
        <w:separator/>
      </w:r>
    </w:p>
  </w:endnote>
  <w:endnote w:type="continuationSeparator" w:id="0">
    <w:p w:rsidR="00AD01C9" w:rsidRDefault="00AD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1C9" w:rsidRDefault="00AD01C9">
      <w:r>
        <w:separator/>
      </w:r>
    </w:p>
  </w:footnote>
  <w:footnote w:type="continuationSeparator" w:id="0">
    <w:p w:rsidR="00AD01C9" w:rsidRDefault="00AD0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E7C0B"/>
    <w:multiLevelType w:val="hybridMultilevel"/>
    <w:tmpl w:val="359867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45546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4AC364BF"/>
    <w:multiLevelType w:val="hybridMultilevel"/>
    <w:tmpl w:val="AFE6BB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A5A0AD0"/>
    <w:multiLevelType w:val="hybridMultilevel"/>
    <w:tmpl w:val="8B8CDC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A8654EC"/>
    <w:multiLevelType w:val="hybridMultilevel"/>
    <w:tmpl w:val="CC1CC4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8B"/>
    <w:rsid w:val="00003A09"/>
    <w:rsid w:val="0003042F"/>
    <w:rsid w:val="000A0DD2"/>
    <w:rsid w:val="000B4AE7"/>
    <w:rsid w:val="000F16DF"/>
    <w:rsid w:val="001360BB"/>
    <w:rsid w:val="00164A08"/>
    <w:rsid w:val="001A6DDB"/>
    <w:rsid w:val="001C3196"/>
    <w:rsid w:val="002015F8"/>
    <w:rsid w:val="002108D0"/>
    <w:rsid w:val="00257ACB"/>
    <w:rsid w:val="00263C82"/>
    <w:rsid w:val="0026695B"/>
    <w:rsid w:val="002B65DE"/>
    <w:rsid w:val="002C6026"/>
    <w:rsid w:val="002E6D03"/>
    <w:rsid w:val="00314C55"/>
    <w:rsid w:val="00347C3A"/>
    <w:rsid w:val="003E2F95"/>
    <w:rsid w:val="003F4282"/>
    <w:rsid w:val="00411630"/>
    <w:rsid w:val="00452F71"/>
    <w:rsid w:val="00474921"/>
    <w:rsid w:val="004A2211"/>
    <w:rsid w:val="004B4FC3"/>
    <w:rsid w:val="00514354"/>
    <w:rsid w:val="00533246"/>
    <w:rsid w:val="005456F8"/>
    <w:rsid w:val="00567984"/>
    <w:rsid w:val="00577FC0"/>
    <w:rsid w:val="005815DD"/>
    <w:rsid w:val="005874C6"/>
    <w:rsid w:val="005B3F42"/>
    <w:rsid w:val="005D5F9C"/>
    <w:rsid w:val="005F0BDF"/>
    <w:rsid w:val="00652C72"/>
    <w:rsid w:val="006606A1"/>
    <w:rsid w:val="00664B48"/>
    <w:rsid w:val="006909BA"/>
    <w:rsid w:val="006A1478"/>
    <w:rsid w:val="006B191A"/>
    <w:rsid w:val="006E3C42"/>
    <w:rsid w:val="006F3832"/>
    <w:rsid w:val="007432A9"/>
    <w:rsid w:val="007635B2"/>
    <w:rsid w:val="00763FB1"/>
    <w:rsid w:val="00775CFE"/>
    <w:rsid w:val="007D3FE3"/>
    <w:rsid w:val="00812E76"/>
    <w:rsid w:val="00847CAC"/>
    <w:rsid w:val="008770B2"/>
    <w:rsid w:val="008B1177"/>
    <w:rsid w:val="008D5651"/>
    <w:rsid w:val="0091108B"/>
    <w:rsid w:val="00930242"/>
    <w:rsid w:val="00935396"/>
    <w:rsid w:val="00936C5B"/>
    <w:rsid w:val="0094126A"/>
    <w:rsid w:val="00A11BDD"/>
    <w:rsid w:val="00A74C49"/>
    <w:rsid w:val="00A95754"/>
    <w:rsid w:val="00AA0684"/>
    <w:rsid w:val="00AA19BA"/>
    <w:rsid w:val="00AA59CD"/>
    <w:rsid w:val="00AD01C9"/>
    <w:rsid w:val="00B06542"/>
    <w:rsid w:val="00B544D9"/>
    <w:rsid w:val="00B64215"/>
    <w:rsid w:val="00B71AB6"/>
    <w:rsid w:val="00BB3B75"/>
    <w:rsid w:val="00BC02B2"/>
    <w:rsid w:val="00C46227"/>
    <w:rsid w:val="00C75756"/>
    <w:rsid w:val="00CB71FC"/>
    <w:rsid w:val="00CE4785"/>
    <w:rsid w:val="00D07446"/>
    <w:rsid w:val="00D15791"/>
    <w:rsid w:val="00D4369A"/>
    <w:rsid w:val="00D7363D"/>
    <w:rsid w:val="00D83CC5"/>
    <w:rsid w:val="00DC3415"/>
    <w:rsid w:val="00DD4ABC"/>
    <w:rsid w:val="00DE5494"/>
    <w:rsid w:val="00E1644A"/>
    <w:rsid w:val="00E54FE4"/>
    <w:rsid w:val="00E944E2"/>
    <w:rsid w:val="00F1428A"/>
    <w:rsid w:val="00F5519D"/>
    <w:rsid w:val="00FB5E51"/>
    <w:rsid w:val="00FB63FB"/>
    <w:rsid w:val="00FC1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108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46227"/>
    <w:pPr>
      <w:tabs>
        <w:tab w:val="center" w:pos="4677"/>
        <w:tab w:val="right" w:pos="9355"/>
      </w:tabs>
    </w:pPr>
  </w:style>
  <w:style w:type="character" w:styleId="a4">
    <w:name w:val="page number"/>
    <w:rsid w:val="00C46227"/>
    <w:rPr>
      <w:rFonts w:cs="Times New Roman"/>
    </w:rPr>
  </w:style>
  <w:style w:type="table" w:styleId="a5">
    <w:name w:val="Table Grid"/>
    <w:basedOn w:val="a1"/>
    <w:rsid w:val="00A74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935396"/>
    <w:pPr>
      <w:spacing w:before="100" w:beforeAutospacing="1" w:after="100" w:afterAutospacing="1"/>
    </w:pPr>
  </w:style>
  <w:style w:type="character" w:customStyle="1" w:styleId="apple-converted-space">
    <w:name w:val="apple-converted-space"/>
    <w:rsid w:val="00935396"/>
    <w:rPr>
      <w:rFonts w:cs="Times New Roman"/>
    </w:rPr>
  </w:style>
  <w:style w:type="character" w:customStyle="1" w:styleId="apple-style-span">
    <w:name w:val="apple-style-span"/>
    <w:rsid w:val="00577FC0"/>
    <w:rPr>
      <w:rFonts w:cs="Times New Roman"/>
    </w:rPr>
  </w:style>
  <w:style w:type="paragraph" w:styleId="a7">
    <w:name w:val="footer"/>
    <w:basedOn w:val="a"/>
    <w:semiHidden/>
    <w:rsid w:val="00664B48"/>
    <w:pPr>
      <w:tabs>
        <w:tab w:val="center" w:pos="4153"/>
        <w:tab w:val="right" w:pos="8306"/>
      </w:tabs>
    </w:pPr>
    <w:rPr>
      <w:sz w:val="28"/>
      <w:szCs w:val="20"/>
    </w:rPr>
  </w:style>
  <w:style w:type="table" w:styleId="1">
    <w:name w:val="Table Grid 1"/>
    <w:basedOn w:val="a1"/>
    <w:rsid w:val="004A221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108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46227"/>
    <w:pPr>
      <w:tabs>
        <w:tab w:val="center" w:pos="4677"/>
        <w:tab w:val="right" w:pos="9355"/>
      </w:tabs>
    </w:pPr>
  </w:style>
  <w:style w:type="character" w:styleId="a4">
    <w:name w:val="page number"/>
    <w:rsid w:val="00C46227"/>
    <w:rPr>
      <w:rFonts w:cs="Times New Roman"/>
    </w:rPr>
  </w:style>
  <w:style w:type="table" w:styleId="a5">
    <w:name w:val="Table Grid"/>
    <w:basedOn w:val="a1"/>
    <w:rsid w:val="00A74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935396"/>
    <w:pPr>
      <w:spacing w:before="100" w:beforeAutospacing="1" w:after="100" w:afterAutospacing="1"/>
    </w:pPr>
  </w:style>
  <w:style w:type="character" w:customStyle="1" w:styleId="apple-converted-space">
    <w:name w:val="apple-converted-space"/>
    <w:rsid w:val="00935396"/>
    <w:rPr>
      <w:rFonts w:cs="Times New Roman"/>
    </w:rPr>
  </w:style>
  <w:style w:type="character" w:customStyle="1" w:styleId="apple-style-span">
    <w:name w:val="apple-style-span"/>
    <w:rsid w:val="00577FC0"/>
    <w:rPr>
      <w:rFonts w:cs="Times New Roman"/>
    </w:rPr>
  </w:style>
  <w:style w:type="paragraph" w:styleId="a7">
    <w:name w:val="footer"/>
    <w:basedOn w:val="a"/>
    <w:semiHidden/>
    <w:rsid w:val="00664B48"/>
    <w:pPr>
      <w:tabs>
        <w:tab w:val="center" w:pos="4153"/>
        <w:tab w:val="right" w:pos="8306"/>
      </w:tabs>
    </w:pPr>
    <w:rPr>
      <w:sz w:val="28"/>
      <w:szCs w:val="20"/>
    </w:rPr>
  </w:style>
  <w:style w:type="table" w:styleId="1">
    <w:name w:val="Table Grid 1"/>
    <w:basedOn w:val="a1"/>
    <w:rsid w:val="004A221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240"/>
          <w:marRight w:val="240"/>
          <w:marTop w:val="120"/>
          <w:marBottom w:val="12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2331</Words>
  <Characters>13288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САРАТОВСКИЙ ГОСУДАРСТВЕННЫЙ МЕДИЦИНСКИЙ      УНИВЕРСИТЕТ</vt:lpstr>
    </vt:vector>
  </TitlesOfParts>
  <Company>Microsoft</Company>
  <LinksUpToDate>false</LinksUpToDate>
  <CharactersWithSpaces>15588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ГОСУДАРСТВЕННЫЙ МЕДИЦИНСКИЙ      УНИВЕРСИТЕТ</dc:title>
  <dc:creator>WIN7XP</dc:creator>
  <cp:lastModifiedBy>Igor</cp:lastModifiedBy>
  <cp:revision>2</cp:revision>
  <dcterms:created xsi:type="dcterms:W3CDTF">2024-05-16T12:37:00Z</dcterms:created>
  <dcterms:modified xsi:type="dcterms:W3CDTF">2024-05-16T12:37:00Z</dcterms:modified>
</cp:coreProperties>
</file>