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2FF1">
      <w:pPr>
        <w:pStyle w:val="a4"/>
        <w:ind w:firstLine="180"/>
        <w:rPr>
          <w:b/>
          <w:sz w:val="44"/>
        </w:rPr>
      </w:pPr>
      <w:bookmarkStart w:id="0" w:name="_GoBack"/>
      <w:bookmarkEnd w:id="0"/>
      <w:r>
        <w:rPr>
          <w:b/>
          <w:sz w:val="44"/>
        </w:rPr>
        <w:t>Башкирский государственный медицинский университет</w:t>
      </w:r>
    </w:p>
    <w:p w:rsidR="00000000" w:rsidRDefault="00F72FF1">
      <w:pPr>
        <w:widowControl w:val="0"/>
        <w:autoSpaceDE w:val="0"/>
        <w:autoSpaceDN w:val="0"/>
        <w:adjustRightInd w:val="0"/>
        <w:ind w:firstLine="180"/>
        <w:jc w:val="both"/>
      </w:pPr>
    </w:p>
    <w:p w:rsidR="00000000" w:rsidRDefault="00F72FF1">
      <w:pPr>
        <w:widowControl w:val="0"/>
        <w:autoSpaceDE w:val="0"/>
        <w:autoSpaceDN w:val="0"/>
        <w:adjustRightInd w:val="0"/>
        <w:ind w:firstLine="180"/>
        <w:jc w:val="both"/>
      </w:pPr>
    </w:p>
    <w:p w:rsidR="00000000" w:rsidRDefault="00F72FF1">
      <w:pPr>
        <w:widowControl w:val="0"/>
        <w:autoSpaceDE w:val="0"/>
        <w:autoSpaceDN w:val="0"/>
        <w:adjustRightInd w:val="0"/>
        <w:ind w:firstLine="180"/>
        <w:jc w:val="center"/>
        <w:rPr>
          <w:i/>
          <w:sz w:val="40"/>
        </w:rPr>
      </w:pPr>
      <w:r>
        <w:rPr>
          <w:i/>
          <w:sz w:val="40"/>
        </w:rPr>
        <w:t>Кафедра акушерства и гинекологии  №2.</w:t>
      </w:r>
    </w:p>
    <w:p w:rsidR="00000000" w:rsidRDefault="00F72FF1">
      <w:pPr>
        <w:pStyle w:val="1"/>
        <w:ind w:firstLine="180"/>
      </w:pPr>
    </w:p>
    <w:p w:rsidR="00000000" w:rsidRDefault="00F72FF1">
      <w:pPr>
        <w:ind w:firstLine="180"/>
      </w:pPr>
    </w:p>
    <w:p w:rsidR="00000000" w:rsidRDefault="00F72FF1">
      <w:pPr>
        <w:ind w:firstLine="180"/>
      </w:pPr>
    </w:p>
    <w:p w:rsidR="00000000" w:rsidRDefault="00F72FF1">
      <w:pPr>
        <w:pStyle w:val="1"/>
        <w:ind w:left="4860" w:firstLine="180"/>
        <w:jc w:val="left"/>
        <w:rPr>
          <w:b w:val="0"/>
          <w:sz w:val="28"/>
        </w:rPr>
      </w:pPr>
      <w:r>
        <w:rPr>
          <w:b w:val="0"/>
          <w:sz w:val="28"/>
        </w:rPr>
        <w:t xml:space="preserve">  Зав. кафедрой: _____________________</w:t>
      </w:r>
    </w:p>
    <w:p w:rsidR="00000000" w:rsidRDefault="00F72FF1">
      <w:pPr>
        <w:widowControl w:val="0"/>
        <w:autoSpaceDE w:val="0"/>
        <w:autoSpaceDN w:val="0"/>
        <w:adjustRightInd w:val="0"/>
        <w:ind w:left="4860" w:firstLine="180"/>
        <w:rPr>
          <w:sz w:val="28"/>
        </w:rPr>
      </w:pPr>
      <w:r>
        <w:rPr>
          <w:sz w:val="28"/>
        </w:rPr>
        <w:t>Преподаватель:  _____________________</w:t>
      </w:r>
    </w:p>
    <w:p w:rsidR="00000000" w:rsidRDefault="00F72FF1">
      <w:pPr>
        <w:widowControl w:val="0"/>
        <w:autoSpaceDE w:val="0"/>
        <w:autoSpaceDN w:val="0"/>
        <w:adjustRightInd w:val="0"/>
        <w:ind w:firstLine="180"/>
        <w:jc w:val="right"/>
      </w:pPr>
    </w:p>
    <w:p w:rsidR="00000000" w:rsidRDefault="00F72FF1">
      <w:pPr>
        <w:widowControl w:val="0"/>
        <w:autoSpaceDE w:val="0"/>
        <w:autoSpaceDN w:val="0"/>
        <w:adjustRightInd w:val="0"/>
        <w:ind w:firstLine="180"/>
        <w:jc w:val="both"/>
      </w:pPr>
    </w:p>
    <w:p w:rsidR="00000000" w:rsidRDefault="00F72FF1">
      <w:pPr>
        <w:widowControl w:val="0"/>
        <w:autoSpaceDE w:val="0"/>
        <w:autoSpaceDN w:val="0"/>
        <w:adjustRightInd w:val="0"/>
        <w:ind w:firstLine="180"/>
        <w:jc w:val="both"/>
      </w:pPr>
    </w:p>
    <w:p w:rsidR="00000000" w:rsidRDefault="00F72FF1">
      <w:pPr>
        <w:widowControl w:val="0"/>
        <w:autoSpaceDE w:val="0"/>
        <w:autoSpaceDN w:val="0"/>
        <w:adjustRightInd w:val="0"/>
        <w:ind w:firstLine="180"/>
        <w:jc w:val="both"/>
      </w:pPr>
    </w:p>
    <w:p w:rsidR="00000000" w:rsidRDefault="00F72FF1">
      <w:pPr>
        <w:widowControl w:val="0"/>
        <w:autoSpaceDE w:val="0"/>
        <w:autoSpaceDN w:val="0"/>
        <w:adjustRightInd w:val="0"/>
        <w:ind w:firstLine="180"/>
        <w:jc w:val="both"/>
      </w:pPr>
    </w:p>
    <w:p w:rsidR="00000000" w:rsidRDefault="00F72FF1">
      <w:pPr>
        <w:pStyle w:val="2"/>
        <w:ind w:firstLine="180"/>
        <w:rPr>
          <w:rFonts w:ascii="Monotype Corsiva" w:hAnsi="Monotype Corsiva"/>
          <w:i/>
          <w:spacing w:val="40"/>
          <w:sz w:val="96"/>
        </w:rPr>
      </w:pPr>
      <w:r>
        <w:rPr>
          <w:rFonts w:ascii="Monotype Corsiva" w:hAnsi="Monotype Corsiva"/>
          <w:i/>
          <w:spacing w:val="40"/>
          <w:sz w:val="96"/>
        </w:rPr>
        <w:t>ИСТОРИЯ БОЛЕЗНИ</w:t>
      </w:r>
    </w:p>
    <w:p w:rsidR="00000000" w:rsidRDefault="00F72FF1">
      <w:pPr>
        <w:pStyle w:val="8"/>
      </w:pPr>
    </w:p>
    <w:p w:rsidR="00000000" w:rsidRDefault="00F72FF1">
      <w:pPr>
        <w:widowControl w:val="0"/>
        <w:autoSpaceDE w:val="0"/>
        <w:autoSpaceDN w:val="0"/>
        <w:adjustRightInd w:val="0"/>
        <w:ind w:firstLine="180"/>
        <w:jc w:val="both"/>
      </w:pPr>
    </w:p>
    <w:p w:rsidR="00000000" w:rsidRDefault="00F72FF1">
      <w:pPr>
        <w:pStyle w:val="9"/>
      </w:pPr>
    </w:p>
    <w:p w:rsidR="00000000" w:rsidRDefault="00F72FF1">
      <w:pPr>
        <w:pStyle w:val="9"/>
      </w:pPr>
      <w:r>
        <w:t>Клинический диагноз:  Хронический сальпингоофорит в стадии об</w:t>
      </w:r>
      <w:r>
        <w:t>острения.</w:t>
      </w:r>
    </w:p>
    <w:p w:rsidR="00000000" w:rsidRDefault="00F72FF1">
      <w:pPr>
        <w:pStyle w:val="a3"/>
        <w:ind w:left="5940" w:firstLine="180"/>
      </w:pPr>
    </w:p>
    <w:p w:rsidR="00000000" w:rsidRDefault="00F72FF1">
      <w:pPr>
        <w:pStyle w:val="a3"/>
        <w:ind w:left="5940" w:firstLine="180"/>
      </w:pPr>
    </w:p>
    <w:p w:rsidR="00000000" w:rsidRDefault="00F72FF1">
      <w:pPr>
        <w:pStyle w:val="a3"/>
        <w:ind w:left="5940" w:firstLine="180"/>
      </w:pPr>
    </w:p>
    <w:p w:rsidR="00000000" w:rsidRDefault="00F72FF1">
      <w:pPr>
        <w:pStyle w:val="a3"/>
        <w:ind w:left="5940" w:firstLine="180"/>
      </w:pPr>
    </w:p>
    <w:p w:rsidR="00000000" w:rsidRDefault="00F72FF1">
      <w:pPr>
        <w:pStyle w:val="a3"/>
        <w:ind w:left="5940" w:firstLine="180"/>
      </w:pPr>
    </w:p>
    <w:p w:rsidR="00000000" w:rsidRDefault="00F72FF1">
      <w:pPr>
        <w:pStyle w:val="a3"/>
        <w:ind w:left="7020" w:firstLine="180"/>
      </w:pPr>
      <w:r>
        <w:t xml:space="preserve">Куратор  - студентка </w:t>
      </w:r>
      <w:r>
        <w:rPr>
          <w:lang w:val="en-US"/>
        </w:rPr>
        <w:t>V</w:t>
      </w:r>
      <w:r>
        <w:t xml:space="preserve">  курса, группы Л,  лечебного   факультета, </w:t>
      </w:r>
    </w:p>
    <w:p w:rsidR="00000000" w:rsidRDefault="00F72FF1">
      <w:pPr>
        <w:widowControl w:val="0"/>
        <w:autoSpaceDE w:val="0"/>
        <w:autoSpaceDN w:val="0"/>
        <w:adjustRightInd w:val="0"/>
        <w:ind w:left="5940" w:firstLine="180"/>
        <w:jc w:val="both"/>
        <w:rPr>
          <w:sz w:val="28"/>
        </w:rPr>
      </w:pPr>
    </w:p>
    <w:p w:rsidR="00000000" w:rsidRDefault="00F72FF1">
      <w:pPr>
        <w:widowControl w:val="0"/>
        <w:autoSpaceDE w:val="0"/>
        <w:autoSpaceDN w:val="0"/>
        <w:adjustRightInd w:val="0"/>
        <w:ind w:left="5940" w:firstLine="180"/>
        <w:jc w:val="both"/>
        <w:rPr>
          <w:sz w:val="28"/>
        </w:rPr>
      </w:pPr>
    </w:p>
    <w:p w:rsidR="00000000" w:rsidRDefault="00F72FF1">
      <w:pPr>
        <w:widowControl w:val="0"/>
        <w:autoSpaceDE w:val="0"/>
        <w:autoSpaceDN w:val="0"/>
        <w:adjustRightInd w:val="0"/>
        <w:ind w:firstLine="180"/>
        <w:jc w:val="both"/>
        <w:rPr>
          <w:sz w:val="28"/>
        </w:rPr>
      </w:pPr>
    </w:p>
    <w:p w:rsidR="00000000" w:rsidRDefault="00F72FF1">
      <w:pPr>
        <w:widowControl w:val="0"/>
        <w:autoSpaceDE w:val="0"/>
        <w:autoSpaceDN w:val="0"/>
        <w:adjustRightInd w:val="0"/>
        <w:ind w:firstLine="180"/>
        <w:jc w:val="both"/>
        <w:rPr>
          <w:sz w:val="28"/>
        </w:rPr>
      </w:pPr>
    </w:p>
    <w:p w:rsidR="00000000" w:rsidRDefault="00F72FF1">
      <w:pPr>
        <w:widowControl w:val="0"/>
        <w:autoSpaceDE w:val="0"/>
        <w:autoSpaceDN w:val="0"/>
        <w:adjustRightInd w:val="0"/>
        <w:ind w:firstLine="180"/>
        <w:jc w:val="both"/>
        <w:rPr>
          <w:sz w:val="28"/>
        </w:rPr>
      </w:pPr>
    </w:p>
    <w:p w:rsidR="00000000" w:rsidRDefault="00F72FF1">
      <w:pPr>
        <w:widowControl w:val="0"/>
        <w:autoSpaceDE w:val="0"/>
        <w:autoSpaceDN w:val="0"/>
        <w:adjustRightInd w:val="0"/>
        <w:ind w:firstLine="180"/>
        <w:jc w:val="both"/>
        <w:rPr>
          <w:sz w:val="28"/>
        </w:rPr>
      </w:pPr>
    </w:p>
    <w:p w:rsidR="00000000" w:rsidRDefault="00F72FF1">
      <w:pPr>
        <w:widowControl w:val="0"/>
        <w:autoSpaceDE w:val="0"/>
        <w:autoSpaceDN w:val="0"/>
        <w:adjustRightInd w:val="0"/>
        <w:ind w:firstLine="180"/>
        <w:jc w:val="center"/>
        <w:rPr>
          <w:b/>
          <w:sz w:val="32"/>
        </w:rPr>
      </w:pPr>
      <w:r>
        <w:rPr>
          <w:b/>
          <w:sz w:val="32"/>
        </w:rPr>
        <w:t>Уфа 2002г.</w:t>
      </w:r>
    </w:p>
    <w:p w:rsidR="00000000" w:rsidRDefault="00F72FF1">
      <w:pPr>
        <w:ind w:firstLine="180"/>
      </w:pPr>
    </w:p>
    <w:p w:rsidR="00000000" w:rsidRDefault="00F72FF1">
      <w:pPr>
        <w:ind w:firstLine="180"/>
      </w:pPr>
    </w:p>
    <w:p w:rsidR="00000000" w:rsidRDefault="00F72FF1">
      <w:pPr>
        <w:ind w:firstLine="180"/>
      </w:pPr>
    </w:p>
    <w:p w:rsidR="00000000" w:rsidRDefault="00F72FF1">
      <w:pPr>
        <w:ind w:firstLine="180"/>
      </w:pPr>
    </w:p>
    <w:p w:rsidR="00000000" w:rsidRDefault="00F72FF1">
      <w:pPr>
        <w:spacing w:line="360" w:lineRule="auto"/>
        <w:ind w:firstLine="180"/>
        <w:jc w:val="center"/>
        <w:rPr>
          <w:b/>
          <w:sz w:val="32"/>
        </w:rPr>
      </w:pPr>
      <w:r>
        <w:rPr>
          <w:b/>
          <w:sz w:val="32"/>
        </w:rPr>
        <w:lastRenderedPageBreak/>
        <w:t>Общие сведения</w:t>
      </w:r>
    </w:p>
    <w:p w:rsidR="00000000" w:rsidRDefault="00F72FF1">
      <w:pPr>
        <w:spacing w:line="360" w:lineRule="auto"/>
        <w:ind w:firstLine="180"/>
        <w:jc w:val="center"/>
        <w:rPr>
          <w:b/>
          <w:sz w:val="28"/>
        </w:rPr>
      </w:pPr>
    </w:p>
    <w:p w:rsidR="00000000" w:rsidRDefault="00F72FF1">
      <w:pPr>
        <w:ind w:right="651" w:firstLine="180"/>
        <w:rPr>
          <w:b/>
          <w:sz w:val="28"/>
        </w:rPr>
      </w:pPr>
      <w:r>
        <w:rPr>
          <w:b/>
          <w:sz w:val="28"/>
        </w:rPr>
        <w:t>Фамилия:</w:t>
      </w:r>
      <w:r>
        <w:rPr>
          <w:sz w:val="28"/>
        </w:rPr>
        <w:t xml:space="preserve">   </w:t>
      </w:r>
    </w:p>
    <w:p w:rsidR="00000000" w:rsidRDefault="00F72FF1">
      <w:pPr>
        <w:ind w:right="651" w:firstLine="180"/>
        <w:rPr>
          <w:sz w:val="28"/>
        </w:rPr>
      </w:pPr>
      <w:r>
        <w:rPr>
          <w:b/>
          <w:sz w:val="28"/>
        </w:rPr>
        <w:t xml:space="preserve">Имя:  </w:t>
      </w:r>
      <w:r>
        <w:rPr>
          <w:sz w:val="28"/>
        </w:rPr>
        <w:t xml:space="preserve"> </w:t>
      </w:r>
    </w:p>
    <w:p w:rsidR="00000000" w:rsidRDefault="00F72FF1">
      <w:pPr>
        <w:ind w:right="651" w:firstLine="180"/>
        <w:rPr>
          <w:b/>
          <w:sz w:val="28"/>
        </w:rPr>
      </w:pPr>
      <w:r>
        <w:rPr>
          <w:b/>
          <w:sz w:val="28"/>
        </w:rPr>
        <w:t xml:space="preserve">Отчество:  </w:t>
      </w:r>
      <w:r>
        <w:rPr>
          <w:sz w:val="28"/>
        </w:rPr>
        <w:t xml:space="preserve"> </w:t>
      </w:r>
    </w:p>
    <w:p w:rsidR="00000000" w:rsidRDefault="00F72FF1">
      <w:pPr>
        <w:ind w:right="651" w:firstLine="180"/>
        <w:rPr>
          <w:b/>
          <w:sz w:val="28"/>
        </w:rPr>
      </w:pPr>
      <w:r>
        <w:rPr>
          <w:b/>
          <w:sz w:val="28"/>
        </w:rPr>
        <w:t xml:space="preserve">Возраст:   </w:t>
      </w:r>
      <w:r>
        <w:rPr>
          <w:sz w:val="28"/>
        </w:rPr>
        <w:t>19 лет</w:t>
      </w:r>
    </w:p>
    <w:p w:rsidR="00000000" w:rsidRDefault="00F72FF1">
      <w:pPr>
        <w:ind w:right="651" w:firstLine="180"/>
        <w:rPr>
          <w:sz w:val="28"/>
        </w:rPr>
      </w:pPr>
      <w:r>
        <w:rPr>
          <w:b/>
          <w:sz w:val="28"/>
        </w:rPr>
        <w:t xml:space="preserve">Семейное положение:  </w:t>
      </w:r>
      <w:r>
        <w:rPr>
          <w:sz w:val="28"/>
        </w:rPr>
        <w:t>Замужем с 1964 года</w:t>
      </w:r>
    </w:p>
    <w:p w:rsidR="00000000" w:rsidRDefault="00F72FF1">
      <w:pPr>
        <w:ind w:right="651" w:firstLine="180"/>
        <w:rPr>
          <w:b/>
          <w:sz w:val="28"/>
        </w:rPr>
      </w:pPr>
      <w:r>
        <w:rPr>
          <w:b/>
          <w:sz w:val="28"/>
        </w:rPr>
        <w:t xml:space="preserve">Профессия:  </w:t>
      </w:r>
      <w:r>
        <w:rPr>
          <w:sz w:val="28"/>
        </w:rPr>
        <w:t xml:space="preserve">ст-ка </w:t>
      </w:r>
    </w:p>
    <w:p w:rsidR="00000000" w:rsidRDefault="00F72FF1">
      <w:pPr>
        <w:ind w:right="651" w:firstLine="180"/>
        <w:rPr>
          <w:b/>
          <w:sz w:val="28"/>
        </w:rPr>
      </w:pPr>
      <w:r>
        <w:rPr>
          <w:b/>
          <w:sz w:val="28"/>
        </w:rPr>
        <w:t xml:space="preserve">Адрес: ул. </w:t>
      </w:r>
    </w:p>
    <w:p w:rsidR="00000000" w:rsidRDefault="00F72FF1">
      <w:pPr>
        <w:ind w:right="651" w:firstLine="180"/>
      </w:pPr>
      <w:r>
        <w:rPr>
          <w:b/>
          <w:sz w:val="28"/>
        </w:rPr>
        <w:t>Дата поступлен</w:t>
      </w:r>
      <w:r>
        <w:rPr>
          <w:b/>
          <w:sz w:val="28"/>
        </w:rPr>
        <w:t>ия:</w:t>
      </w:r>
      <w:r>
        <w:rPr>
          <w:sz w:val="28"/>
        </w:rPr>
        <w:t xml:space="preserve">  1.04.02 г.</w:t>
      </w:r>
    </w:p>
    <w:p w:rsidR="00000000" w:rsidRDefault="00F72FF1">
      <w:pPr>
        <w:ind w:right="651" w:firstLine="180"/>
      </w:pPr>
    </w:p>
    <w:p w:rsidR="00000000" w:rsidRDefault="00F72FF1">
      <w:pPr>
        <w:ind w:right="651" w:firstLine="180"/>
      </w:pPr>
    </w:p>
    <w:p w:rsidR="00000000" w:rsidRDefault="00F72FF1">
      <w:pPr>
        <w:spacing w:line="360" w:lineRule="auto"/>
        <w:ind w:firstLine="180"/>
        <w:jc w:val="center"/>
        <w:rPr>
          <w:b/>
          <w:sz w:val="32"/>
        </w:rPr>
      </w:pPr>
      <w:r>
        <w:rPr>
          <w:b/>
          <w:sz w:val="32"/>
        </w:rPr>
        <w:t>Жалобы</w:t>
      </w:r>
    </w:p>
    <w:p w:rsidR="00000000" w:rsidRDefault="00F72FF1">
      <w:pPr>
        <w:ind w:firstLine="180"/>
        <w:rPr>
          <w:sz w:val="28"/>
        </w:rPr>
      </w:pPr>
      <w:r>
        <w:rPr>
          <w:sz w:val="28"/>
        </w:rPr>
        <w:t xml:space="preserve">На боли внизу живота, в поясничной области, на обильные выделения из половых путей, неприятного запаха.  </w:t>
      </w:r>
    </w:p>
    <w:p w:rsidR="00000000" w:rsidRDefault="00F72FF1">
      <w:pPr>
        <w:ind w:firstLine="180"/>
      </w:pPr>
    </w:p>
    <w:p w:rsidR="00000000" w:rsidRDefault="00F72FF1">
      <w:pPr>
        <w:ind w:firstLine="180"/>
      </w:pPr>
    </w:p>
    <w:p w:rsidR="00000000" w:rsidRDefault="00F72FF1">
      <w:pPr>
        <w:pStyle w:val="3"/>
        <w:spacing w:line="360" w:lineRule="auto"/>
        <w:ind w:firstLine="180"/>
      </w:pPr>
      <w:r>
        <w:rPr>
          <w:lang w:val="ru-RU"/>
        </w:rPr>
        <w:t xml:space="preserve"> </w:t>
      </w:r>
      <w:r>
        <w:t>Anamneis vitae</w:t>
      </w:r>
    </w:p>
    <w:p w:rsidR="00000000" w:rsidRDefault="00F72FF1">
      <w:pPr>
        <w:ind w:firstLine="180"/>
        <w:rPr>
          <w:sz w:val="28"/>
        </w:rPr>
      </w:pPr>
      <w:r>
        <w:rPr>
          <w:sz w:val="28"/>
        </w:rPr>
        <w:t>Родилась в Уфе, 2-м ребенком в семье. В детстве росла и развивалась нормально, от сверстников не отставала.</w:t>
      </w:r>
      <w:r>
        <w:rPr>
          <w:sz w:val="28"/>
        </w:rPr>
        <w:t xml:space="preserve"> С 6-ти лет пошла в школу, училась хорошо. После окончания поступила в УКСИВТ, где  учиться и сейчас. Материально-бытовые условия удовлетворительные,  проживает в благоустроенной квартире с родителями. Питание регулярное- 3 раза в день, полноценное, разноо</w:t>
      </w:r>
      <w:r>
        <w:rPr>
          <w:sz w:val="28"/>
        </w:rPr>
        <w:t xml:space="preserve">бразное. </w:t>
      </w:r>
    </w:p>
    <w:p w:rsidR="00000000" w:rsidRDefault="00F72FF1">
      <w:pPr>
        <w:pStyle w:val="1"/>
        <w:rPr>
          <w:sz w:val="24"/>
        </w:rPr>
      </w:pPr>
      <w:r>
        <w:rPr>
          <w:sz w:val="24"/>
        </w:rPr>
        <w:t>ПЕРЕНЕСЁННЫЕ   ЗАБОЛ</w:t>
      </w:r>
      <w:r>
        <w:rPr>
          <w:sz w:val="24"/>
        </w:rPr>
        <w:t>Е</w:t>
      </w:r>
      <w:r>
        <w:rPr>
          <w:sz w:val="24"/>
        </w:rPr>
        <w:t>ВАНИЯ</w:t>
      </w:r>
    </w:p>
    <w:p w:rsidR="00000000" w:rsidRDefault="00F72FF1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 детстве перенесла детские инфекции. ОРВИ. Дизентерию. В 2000 году перенесла острый сал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 xml:space="preserve">пингоофорит. Страдает прогрессирующий миопией кератотомия в 2001 году. </w:t>
      </w:r>
    </w:p>
    <w:p w:rsidR="00000000" w:rsidRDefault="00F72FF1">
      <w:pPr>
        <w:pStyle w:val="1"/>
        <w:ind w:left="0"/>
        <w:rPr>
          <w:b w:val="0"/>
          <w:sz w:val="24"/>
        </w:rPr>
      </w:pPr>
      <w:r>
        <w:rPr>
          <w:sz w:val="24"/>
        </w:rPr>
        <w:t>ВРЕДНЫЕ   ПРИВЫЧКИ</w:t>
      </w:r>
    </w:p>
    <w:p w:rsidR="00000000" w:rsidRDefault="00F72FF1">
      <w:pPr>
        <w:rPr>
          <w:sz w:val="28"/>
        </w:rPr>
      </w:pPr>
      <w:r>
        <w:rPr>
          <w:snapToGrid w:val="0"/>
          <w:sz w:val="28"/>
        </w:rPr>
        <w:t>Не курит. Алкоголь не употребляет</w:t>
      </w:r>
      <w:r>
        <w:rPr>
          <w:sz w:val="28"/>
        </w:rPr>
        <w:t>.</w:t>
      </w:r>
    </w:p>
    <w:p w:rsidR="00000000" w:rsidRDefault="00F72FF1">
      <w:pPr>
        <w:pStyle w:val="1"/>
        <w:rPr>
          <w:sz w:val="24"/>
        </w:rPr>
      </w:pPr>
      <w:r>
        <w:rPr>
          <w:sz w:val="24"/>
        </w:rPr>
        <w:t>АЛЛЕ</w:t>
      </w:r>
      <w:r>
        <w:rPr>
          <w:sz w:val="24"/>
        </w:rPr>
        <w:t>РГОЛОГИЧЕСКИЙ  АНАМНЕЗ</w:t>
      </w:r>
    </w:p>
    <w:p w:rsidR="00000000" w:rsidRDefault="00F72FF1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Аллергия на гентамицин. Аллергические реакции на пищевые продукты не отмечает.  </w:t>
      </w:r>
    </w:p>
    <w:p w:rsidR="00000000" w:rsidRDefault="00F72FF1">
      <w:pPr>
        <w:ind w:firstLine="180"/>
      </w:pPr>
    </w:p>
    <w:p w:rsidR="00000000" w:rsidRDefault="00F72FF1">
      <w:pPr>
        <w:ind w:firstLine="180"/>
      </w:pPr>
    </w:p>
    <w:p w:rsidR="00000000" w:rsidRDefault="00F72FF1">
      <w:pPr>
        <w:pStyle w:val="4"/>
        <w:ind w:firstLine="180"/>
      </w:pPr>
      <w:r>
        <w:rPr>
          <w:lang w:val="ru-RU"/>
        </w:rPr>
        <w:t xml:space="preserve"> </w:t>
      </w:r>
      <w:r>
        <w:t>Anamnesis gynecologica</w:t>
      </w:r>
    </w:p>
    <w:p w:rsidR="00000000" w:rsidRDefault="00F72FF1">
      <w:pPr>
        <w:ind w:right="651" w:firstLine="180"/>
        <w:rPr>
          <w:sz w:val="28"/>
          <w:lang w:val="en-US"/>
        </w:rPr>
      </w:pPr>
      <w:r>
        <w:rPr>
          <w:sz w:val="28"/>
        </w:rPr>
        <w:t>МЕНСТРУАЛЬНАЯ</w:t>
      </w:r>
      <w:r>
        <w:rPr>
          <w:sz w:val="28"/>
          <w:lang w:val="en-US"/>
        </w:rPr>
        <w:t xml:space="preserve"> </w:t>
      </w:r>
      <w:r>
        <w:rPr>
          <w:sz w:val="28"/>
        </w:rPr>
        <w:t>ФУНКЦИЯ</w:t>
      </w:r>
      <w:r>
        <w:rPr>
          <w:sz w:val="28"/>
          <w:lang w:val="en-US"/>
        </w:rPr>
        <w:t>:</w:t>
      </w:r>
    </w:p>
    <w:p w:rsidR="00000000" w:rsidRDefault="00F72FF1">
      <w:pPr>
        <w:ind w:firstLine="180"/>
        <w:rPr>
          <w:sz w:val="28"/>
        </w:rPr>
      </w:pPr>
      <w:r>
        <w:rPr>
          <w:sz w:val="28"/>
        </w:rPr>
        <w:t>Месячные начались в 13 лет. Болезненной реакции на  появление первых месячных не отмечала. Цикл установ</w:t>
      </w:r>
      <w:r>
        <w:rPr>
          <w:sz w:val="28"/>
        </w:rPr>
        <w:t xml:space="preserve">ился сразу и без особенностей. Продолжительность  менструального цикла составляла 21 день, по 3-4 дня, умеренные. Месячные безболезненные. Изменений  менструального цикла в связи с началом  половой жизни, не отмечала. </w:t>
      </w:r>
    </w:p>
    <w:p w:rsidR="00000000" w:rsidRDefault="00F72FF1">
      <w:pPr>
        <w:ind w:right="651" w:firstLine="180"/>
        <w:rPr>
          <w:sz w:val="28"/>
        </w:rPr>
      </w:pPr>
    </w:p>
    <w:p w:rsidR="00000000" w:rsidRDefault="00F72FF1">
      <w:pPr>
        <w:ind w:right="651" w:firstLine="180"/>
        <w:rPr>
          <w:sz w:val="28"/>
        </w:rPr>
      </w:pPr>
    </w:p>
    <w:p w:rsidR="00000000" w:rsidRDefault="00F72FF1">
      <w:pPr>
        <w:ind w:right="651" w:firstLine="180"/>
        <w:rPr>
          <w:sz w:val="28"/>
        </w:rPr>
      </w:pPr>
      <w:r>
        <w:rPr>
          <w:sz w:val="28"/>
        </w:rPr>
        <w:lastRenderedPageBreak/>
        <w:t>СЕКСУАЛЬНАЯ ФУНКЦИЯ:</w:t>
      </w:r>
    </w:p>
    <w:p w:rsidR="00000000" w:rsidRDefault="00F72FF1">
      <w:pPr>
        <w:ind w:firstLine="180"/>
        <w:rPr>
          <w:sz w:val="28"/>
        </w:rPr>
      </w:pPr>
      <w:r>
        <w:rPr>
          <w:sz w:val="28"/>
        </w:rPr>
        <w:t xml:space="preserve">Половую жизнь </w:t>
      </w:r>
      <w:r>
        <w:rPr>
          <w:sz w:val="28"/>
        </w:rPr>
        <w:t xml:space="preserve">начала с 17 лет. Предохранялась с помощью презерватива, овидона. </w:t>
      </w:r>
    </w:p>
    <w:p w:rsidR="00000000" w:rsidRDefault="00F72FF1">
      <w:pPr>
        <w:ind w:right="651" w:firstLine="180"/>
        <w:rPr>
          <w:sz w:val="28"/>
        </w:rPr>
      </w:pPr>
    </w:p>
    <w:p w:rsidR="00000000" w:rsidRDefault="00F72FF1">
      <w:pPr>
        <w:ind w:right="651" w:firstLine="180"/>
        <w:rPr>
          <w:sz w:val="28"/>
        </w:rPr>
      </w:pPr>
      <w:r>
        <w:rPr>
          <w:sz w:val="28"/>
        </w:rPr>
        <w:t>РЕПРОДУКТИВНАЯ ФУНКЦИЯ:</w:t>
      </w:r>
    </w:p>
    <w:p w:rsidR="00000000" w:rsidRDefault="00F72FF1">
      <w:pPr>
        <w:ind w:right="651" w:firstLine="180"/>
        <w:rPr>
          <w:sz w:val="28"/>
        </w:rPr>
      </w:pPr>
      <w:r>
        <w:rPr>
          <w:sz w:val="28"/>
        </w:rPr>
        <w:t>Наличие беременностей отрицает.</w:t>
      </w:r>
    </w:p>
    <w:p w:rsidR="00000000" w:rsidRDefault="00F72FF1">
      <w:pPr>
        <w:ind w:right="651" w:firstLine="180"/>
        <w:rPr>
          <w:sz w:val="28"/>
        </w:rPr>
      </w:pPr>
    </w:p>
    <w:p w:rsidR="00000000" w:rsidRDefault="00F72FF1">
      <w:pPr>
        <w:ind w:right="651" w:firstLine="180"/>
        <w:rPr>
          <w:sz w:val="28"/>
        </w:rPr>
      </w:pPr>
      <w:r>
        <w:rPr>
          <w:sz w:val="28"/>
        </w:rPr>
        <w:t>ГИНЕКОЛОГИЧЕСКИЕ ЗАБОЛЕВАНИЯ В ПРОШЛОМ:</w:t>
      </w:r>
    </w:p>
    <w:p w:rsidR="00000000" w:rsidRDefault="00F72FF1">
      <w:pPr>
        <w:ind w:firstLine="180"/>
        <w:rPr>
          <w:sz w:val="28"/>
        </w:rPr>
      </w:pPr>
      <w:r>
        <w:rPr>
          <w:sz w:val="28"/>
        </w:rPr>
        <w:t>Перенесла острый сальпигоофорит в 2000 году.</w:t>
      </w:r>
    </w:p>
    <w:p w:rsidR="00000000" w:rsidRDefault="00F72FF1">
      <w:pPr>
        <w:ind w:firstLine="180"/>
        <w:rPr>
          <w:sz w:val="28"/>
        </w:rPr>
      </w:pPr>
      <w:r>
        <w:rPr>
          <w:sz w:val="28"/>
        </w:rPr>
        <w:t>Считает себя больной с марта 2000 года, когда в</w:t>
      </w:r>
      <w:r>
        <w:rPr>
          <w:sz w:val="28"/>
        </w:rPr>
        <w:t>первые появились боли внизу живота, обильные бели, неприятного запаха. Лечилась в гинекологическом отделении больницы № 8.</w:t>
      </w:r>
    </w:p>
    <w:p w:rsidR="00000000" w:rsidRDefault="00F72FF1">
      <w:pPr>
        <w:ind w:firstLine="180"/>
        <w:rPr>
          <w:sz w:val="28"/>
        </w:rPr>
      </w:pPr>
    </w:p>
    <w:p w:rsidR="00000000" w:rsidRDefault="00F72FF1">
      <w:pPr>
        <w:ind w:firstLine="180"/>
        <w:rPr>
          <w:sz w:val="28"/>
        </w:rPr>
      </w:pPr>
      <w:r>
        <w:rPr>
          <w:sz w:val="28"/>
        </w:rPr>
        <w:t>Состояние ухудшилось 25/03/02г. повысилась температура тела до 37,8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 С, появились выделения из половых путей с неприятным запахом, б</w:t>
      </w:r>
      <w:r>
        <w:rPr>
          <w:sz w:val="28"/>
        </w:rPr>
        <w:t xml:space="preserve">оли внизу живота, в поясничной области. </w:t>
      </w:r>
    </w:p>
    <w:p w:rsidR="00000000" w:rsidRDefault="00F72FF1">
      <w:pPr>
        <w:ind w:firstLine="180"/>
        <w:rPr>
          <w:sz w:val="28"/>
        </w:rPr>
      </w:pPr>
      <w:r>
        <w:rPr>
          <w:sz w:val="28"/>
        </w:rPr>
        <w:t>Начала заболевания связывает с переохлаждением на кануне.</w:t>
      </w:r>
    </w:p>
    <w:p w:rsidR="00000000" w:rsidRDefault="00F72FF1">
      <w:pPr>
        <w:ind w:firstLine="180"/>
        <w:rPr>
          <w:sz w:val="28"/>
        </w:rPr>
      </w:pPr>
      <w:r>
        <w:rPr>
          <w:sz w:val="28"/>
        </w:rPr>
        <w:t xml:space="preserve">Дома принимала аспирин, ампициллин. </w:t>
      </w:r>
    </w:p>
    <w:p w:rsidR="00000000" w:rsidRDefault="00F72FF1">
      <w:pPr>
        <w:ind w:firstLine="180"/>
        <w:rPr>
          <w:sz w:val="28"/>
        </w:rPr>
      </w:pPr>
      <w:r>
        <w:rPr>
          <w:sz w:val="28"/>
        </w:rPr>
        <w:t xml:space="preserve"> 30/03/02г. обратилась к участковому врачу, откуда была направлена в г/о больницы № 8 с диагнозом обострение хроническог</w:t>
      </w:r>
      <w:r>
        <w:rPr>
          <w:sz w:val="28"/>
        </w:rPr>
        <w:t xml:space="preserve">о двухстороннего сальпингоофорита. </w:t>
      </w:r>
    </w:p>
    <w:p w:rsidR="00000000" w:rsidRDefault="00F72FF1">
      <w:pPr>
        <w:ind w:firstLine="180"/>
        <w:rPr>
          <w:sz w:val="28"/>
        </w:rPr>
      </w:pPr>
    </w:p>
    <w:p w:rsidR="00000000" w:rsidRDefault="00F72FF1">
      <w:pPr>
        <w:ind w:firstLine="180"/>
        <w:rPr>
          <w:sz w:val="28"/>
        </w:rPr>
      </w:pPr>
    </w:p>
    <w:p w:rsidR="00000000" w:rsidRDefault="00F72FF1">
      <w:pPr>
        <w:spacing w:line="360" w:lineRule="auto"/>
        <w:ind w:firstLine="180"/>
        <w:jc w:val="center"/>
        <w:rPr>
          <w:sz w:val="32"/>
        </w:rPr>
      </w:pPr>
      <w:r>
        <w:rPr>
          <w:b/>
          <w:sz w:val="32"/>
        </w:rPr>
        <w:t xml:space="preserve"> </w:t>
      </w:r>
      <w:r>
        <w:rPr>
          <w:b/>
          <w:sz w:val="32"/>
          <w:lang w:val="en-US"/>
        </w:rPr>
        <w:t>Status</w:t>
      </w:r>
      <w:r>
        <w:rPr>
          <w:b/>
          <w:sz w:val="32"/>
        </w:rPr>
        <w:t xml:space="preserve"> </w:t>
      </w:r>
      <w:r>
        <w:rPr>
          <w:b/>
          <w:sz w:val="32"/>
          <w:lang w:val="en-US"/>
        </w:rPr>
        <w:t>praesens</w:t>
      </w:r>
    </w:p>
    <w:p w:rsidR="00000000" w:rsidRDefault="00F72FF1">
      <w:pPr>
        <w:ind w:firstLine="180"/>
        <w:rPr>
          <w:b/>
          <w:sz w:val="28"/>
        </w:rPr>
      </w:pPr>
      <w:r>
        <w:rPr>
          <w:sz w:val="28"/>
        </w:rPr>
        <w:t>Состояние удовлетворительное. Сознание ясное. Телосложение правильное.</w:t>
      </w:r>
    </w:p>
    <w:p w:rsidR="00000000" w:rsidRDefault="00F72FF1">
      <w:pPr>
        <w:ind w:firstLine="180"/>
        <w:rPr>
          <w:sz w:val="28"/>
        </w:rPr>
      </w:pPr>
      <w:r>
        <w:rPr>
          <w:sz w:val="28"/>
        </w:rPr>
        <w:t>Удовлетворительного питания. Кожные покровы и видимые слизистые чистые, обычной окраски. Волосяной покров равномерный, соответству</w:t>
      </w:r>
      <w:r>
        <w:rPr>
          <w:sz w:val="28"/>
        </w:rPr>
        <w:t>ет полу. Ногти овальной формы, розового цвета, чистые. Видимые слизистые розовые, влажные, чи</w:t>
      </w:r>
      <w:r>
        <w:rPr>
          <w:sz w:val="28"/>
        </w:rPr>
        <w:t>с</w:t>
      </w:r>
      <w:r>
        <w:rPr>
          <w:sz w:val="28"/>
        </w:rPr>
        <w:t xml:space="preserve">тые. Язык обычных размеров, влажный, чистый, сосочки выражены. </w:t>
      </w:r>
    </w:p>
    <w:p w:rsidR="00000000" w:rsidRDefault="00F72FF1">
      <w:pPr>
        <w:pStyle w:val="20"/>
        <w:rPr>
          <w:sz w:val="28"/>
        </w:rPr>
      </w:pPr>
      <w:r>
        <w:rPr>
          <w:sz w:val="28"/>
        </w:rPr>
        <w:t>Осанка правильная, походка без особенностей.  Костно- мышечная система без патологических изменени</w:t>
      </w:r>
      <w:r>
        <w:rPr>
          <w:sz w:val="28"/>
        </w:rPr>
        <w:t xml:space="preserve">й. Следов перенесенного в прошлом рахита не выявлено. Форма суставов не изменена. Активное движение в суставах в полном объеме. Степень развития мышц умеренная. Тонус мышц одинаковый на правой и левой стороне. </w:t>
      </w:r>
    </w:p>
    <w:p w:rsidR="00000000" w:rsidRDefault="00F72FF1">
      <w:pPr>
        <w:ind w:firstLine="180"/>
      </w:pPr>
    </w:p>
    <w:p w:rsidR="00000000" w:rsidRDefault="00F72FF1">
      <w:pPr>
        <w:ind w:firstLine="180"/>
      </w:pPr>
    </w:p>
    <w:p w:rsidR="00000000" w:rsidRDefault="00F72FF1">
      <w:pPr>
        <w:widowControl w:val="0"/>
        <w:spacing w:line="360" w:lineRule="auto"/>
        <w:ind w:firstLine="180"/>
        <w:jc w:val="center"/>
        <w:rPr>
          <w:b/>
        </w:rPr>
      </w:pPr>
      <w:r>
        <w:rPr>
          <w:b/>
        </w:rPr>
        <w:t>СЕРДЕЧНО- СОСУДИСТАЯ СИСТЕМА:</w:t>
      </w:r>
    </w:p>
    <w:p w:rsidR="00000000" w:rsidRDefault="00F72FF1">
      <w:pPr>
        <w:widowControl w:val="0"/>
        <w:spacing w:line="240" w:lineRule="atLeast"/>
        <w:ind w:firstLine="180"/>
        <w:rPr>
          <w:sz w:val="28"/>
        </w:rPr>
      </w:pPr>
      <w:r>
        <w:rPr>
          <w:sz w:val="28"/>
        </w:rPr>
        <w:t xml:space="preserve"> Пульс 76 уда</w:t>
      </w:r>
      <w:r>
        <w:rPr>
          <w:sz w:val="28"/>
        </w:rPr>
        <w:t xml:space="preserve">ров в минуту, ритмичный, симметричный, удовлетворительного наполнения и напряжения. </w:t>
      </w:r>
    </w:p>
    <w:p w:rsidR="00000000" w:rsidRDefault="00F72FF1">
      <w:pPr>
        <w:widowControl w:val="0"/>
        <w:spacing w:line="240" w:lineRule="atLeast"/>
        <w:ind w:firstLine="180"/>
        <w:rPr>
          <w:sz w:val="28"/>
        </w:rPr>
      </w:pPr>
      <w:r>
        <w:rPr>
          <w:sz w:val="28"/>
        </w:rPr>
        <w:t xml:space="preserve">Сосудистая стенка на </w:t>
      </w:r>
      <w:r>
        <w:rPr>
          <w:sz w:val="28"/>
          <w:lang w:val="en-US"/>
        </w:rPr>
        <w:t>a</w:t>
      </w:r>
      <w:r>
        <w:rPr>
          <w:sz w:val="28"/>
        </w:rPr>
        <w:t xml:space="preserve">. </w:t>
      </w:r>
      <w:r>
        <w:rPr>
          <w:sz w:val="28"/>
          <w:lang w:val="en-US"/>
        </w:rPr>
        <w:t>radialis</w:t>
      </w:r>
      <w:r>
        <w:rPr>
          <w:sz w:val="28"/>
        </w:rPr>
        <w:t xml:space="preserve"> вне пульсовой волны не пальпируется.</w:t>
      </w:r>
    </w:p>
    <w:p w:rsidR="00000000" w:rsidRDefault="00F72FF1">
      <w:pPr>
        <w:widowControl w:val="0"/>
        <w:spacing w:line="240" w:lineRule="atLeast"/>
        <w:ind w:firstLine="180"/>
        <w:rPr>
          <w:sz w:val="28"/>
        </w:rPr>
      </w:pPr>
      <w:r>
        <w:rPr>
          <w:sz w:val="28"/>
        </w:rPr>
        <w:t>Пальпация сосудов конечностей и шеи: пульс на магистральных артериях верхних и нижних к</w:t>
      </w:r>
      <w:r>
        <w:rPr>
          <w:sz w:val="28"/>
        </w:rPr>
        <w:t>о</w:t>
      </w:r>
      <w:r>
        <w:rPr>
          <w:sz w:val="28"/>
        </w:rPr>
        <w:t>нечностей (на</w:t>
      </w:r>
      <w:r>
        <w:rPr>
          <w:sz w:val="28"/>
        </w:rPr>
        <w:t xml:space="preserve"> плечевой, бедренной, подколенной, тыльной артерии стопы, а также на шее (н</w:t>
      </w:r>
      <w:r>
        <w:rPr>
          <w:sz w:val="28"/>
        </w:rPr>
        <w:t>а</w:t>
      </w:r>
      <w:r>
        <w:rPr>
          <w:sz w:val="28"/>
        </w:rPr>
        <w:t>ружная сонная артерия) и головы  (височная артерия) не ослаблен. АД 120/70 мм. рт. ст.</w:t>
      </w:r>
    </w:p>
    <w:p w:rsidR="00000000" w:rsidRDefault="00F72FF1">
      <w:pPr>
        <w:widowControl w:val="0"/>
        <w:spacing w:line="240" w:lineRule="atLeast"/>
        <w:ind w:firstLine="180"/>
        <w:rPr>
          <w:sz w:val="28"/>
        </w:rPr>
      </w:pPr>
      <w:r>
        <w:rPr>
          <w:sz w:val="28"/>
        </w:rPr>
        <w:t xml:space="preserve">Пальпаторно верхушечный толчок не определяется. </w:t>
      </w:r>
    </w:p>
    <w:p w:rsidR="00000000" w:rsidRDefault="00F72FF1">
      <w:pPr>
        <w:widowControl w:val="0"/>
        <w:spacing w:line="240" w:lineRule="atLeast"/>
        <w:ind w:firstLine="180"/>
        <w:rPr>
          <w:sz w:val="28"/>
        </w:rPr>
      </w:pPr>
    </w:p>
    <w:p w:rsidR="00000000" w:rsidRDefault="00F72FF1">
      <w:pPr>
        <w:widowControl w:val="0"/>
        <w:spacing w:line="240" w:lineRule="atLeast"/>
        <w:ind w:firstLine="180"/>
      </w:pPr>
      <w:r>
        <w:rPr>
          <w:sz w:val="28"/>
        </w:rPr>
        <w:t>Перкуссия сердца: границы относительной  се</w:t>
      </w:r>
      <w:r>
        <w:rPr>
          <w:sz w:val="28"/>
        </w:rPr>
        <w:t>рдечной тупости</w:t>
      </w:r>
    </w:p>
    <w:p w:rsidR="00000000" w:rsidRDefault="00F72FF1">
      <w:pPr>
        <w:widowControl w:val="0"/>
        <w:spacing w:line="240" w:lineRule="atLeast"/>
        <w:ind w:firstLine="180"/>
      </w:pPr>
    </w:p>
    <w:tbl>
      <w:tblPr>
        <w:tblW w:w="0" w:type="auto"/>
        <w:tblInd w:w="4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7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F72FF1">
            <w:pPr>
              <w:widowControl w:val="0"/>
              <w:spacing w:line="240" w:lineRule="atLeast"/>
              <w:ind w:firstLine="180"/>
              <w:rPr>
                <w:sz w:val="28"/>
              </w:rPr>
            </w:pPr>
            <w:r>
              <w:rPr>
                <w:sz w:val="28"/>
              </w:rPr>
              <w:t>граница</w:t>
            </w:r>
          </w:p>
        </w:tc>
        <w:tc>
          <w:tcPr>
            <w:tcW w:w="6713" w:type="dxa"/>
          </w:tcPr>
          <w:p w:rsidR="00000000" w:rsidRDefault="00F72FF1">
            <w:pPr>
              <w:widowControl w:val="0"/>
              <w:spacing w:line="240" w:lineRule="atLeast"/>
              <w:ind w:firstLine="180"/>
              <w:rPr>
                <w:sz w:val="28"/>
              </w:rPr>
            </w:pPr>
            <w:r>
              <w:rPr>
                <w:sz w:val="28"/>
              </w:rPr>
              <w:t>местонахождение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F72FF1">
            <w:pPr>
              <w:widowControl w:val="0"/>
              <w:spacing w:line="240" w:lineRule="atLeast"/>
              <w:ind w:firstLine="180"/>
              <w:rPr>
                <w:sz w:val="28"/>
              </w:rPr>
            </w:pPr>
            <w:r>
              <w:rPr>
                <w:sz w:val="28"/>
              </w:rPr>
              <w:t>правая</w:t>
            </w:r>
          </w:p>
        </w:tc>
        <w:tc>
          <w:tcPr>
            <w:tcW w:w="6713" w:type="dxa"/>
          </w:tcPr>
          <w:p w:rsidR="00000000" w:rsidRDefault="00F72FF1">
            <w:pPr>
              <w:widowControl w:val="0"/>
              <w:spacing w:line="240" w:lineRule="atLeast"/>
              <w:ind w:firstLine="180"/>
              <w:rPr>
                <w:sz w:val="28"/>
              </w:rPr>
            </w:pPr>
            <w:r>
              <w:rPr>
                <w:sz w:val="28"/>
              </w:rPr>
              <w:t>на 1,5 см кнаружи от правого края грудины в 2 межреберье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F72FF1">
            <w:pPr>
              <w:widowControl w:val="0"/>
              <w:spacing w:line="240" w:lineRule="atLeast"/>
              <w:ind w:firstLine="180"/>
              <w:rPr>
                <w:sz w:val="28"/>
              </w:rPr>
            </w:pPr>
            <w:r>
              <w:rPr>
                <w:sz w:val="28"/>
              </w:rPr>
              <w:t>верхняя</w:t>
            </w:r>
          </w:p>
        </w:tc>
        <w:tc>
          <w:tcPr>
            <w:tcW w:w="6713" w:type="dxa"/>
          </w:tcPr>
          <w:p w:rsidR="00000000" w:rsidRDefault="00F72FF1">
            <w:pPr>
              <w:widowControl w:val="0"/>
              <w:spacing w:line="240" w:lineRule="atLeast"/>
              <w:ind w:firstLine="180"/>
              <w:rPr>
                <w:sz w:val="28"/>
              </w:rPr>
            </w:pPr>
            <w:r>
              <w:rPr>
                <w:sz w:val="28"/>
              </w:rPr>
              <w:t xml:space="preserve">на 3-ем ребре по </w:t>
            </w:r>
            <w:r>
              <w:rPr>
                <w:sz w:val="28"/>
                <w:lang w:val="en-US"/>
              </w:rPr>
              <w:t>l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parasternalis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F72FF1">
            <w:pPr>
              <w:widowControl w:val="0"/>
              <w:spacing w:line="240" w:lineRule="atLeast"/>
              <w:ind w:firstLine="180"/>
              <w:rPr>
                <w:sz w:val="28"/>
              </w:rPr>
            </w:pPr>
            <w:r>
              <w:rPr>
                <w:sz w:val="28"/>
              </w:rPr>
              <w:t>левая</w:t>
            </w:r>
          </w:p>
        </w:tc>
        <w:tc>
          <w:tcPr>
            <w:tcW w:w="6713" w:type="dxa"/>
          </w:tcPr>
          <w:p w:rsidR="00000000" w:rsidRDefault="00F72FF1">
            <w:pPr>
              <w:widowControl w:val="0"/>
              <w:spacing w:line="240" w:lineRule="atLeast"/>
              <w:ind w:firstLine="180"/>
              <w:rPr>
                <w:sz w:val="28"/>
              </w:rPr>
            </w:pPr>
            <w:r>
              <w:rPr>
                <w:sz w:val="28"/>
              </w:rPr>
              <w:t>на 1 см кнутри от среднеключичной линии в 5 межреберье</w:t>
            </w:r>
          </w:p>
        </w:tc>
      </w:tr>
    </w:tbl>
    <w:p w:rsidR="00000000" w:rsidRDefault="00F72FF1">
      <w:pPr>
        <w:widowControl w:val="0"/>
        <w:spacing w:line="240" w:lineRule="atLeast"/>
        <w:ind w:firstLine="180"/>
        <w:rPr>
          <w:sz w:val="28"/>
        </w:rPr>
      </w:pPr>
    </w:p>
    <w:p w:rsidR="00000000" w:rsidRDefault="00F72FF1">
      <w:pPr>
        <w:widowControl w:val="0"/>
        <w:spacing w:line="240" w:lineRule="atLeast"/>
        <w:ind w:firstLine="180"/>
        <w:rPr>
          <w:sz w:val="28"/>
        </w:rPr>
      </w:pPr>
      <w:r>
        <w:rPr>
          <w:sz w:val="28"/>
        </w:rPr>
        <w:t>Аускультация сердца: тоны сердца ясные, ритм</w:t>
      </w:r>
      <w:r>
        <w:rPr>
          <w:sz w:val="28"/>
        </w:rPr>
        <w:t>ичные. Шумов нет.</w:t>
      </w:r>
    </w:p>
    <w:p w:rsidR="00000000" w:rsidRDefault="00F72FF1">
      <w:pPr>
        <w:widowControl w:val="0"/>
        <w:spacing w:line="240" w:lineRule="atLeast"/>
        <w:ind w:firstLine="180"/>
        <w:rPr>
          <w:sz w:val="28"/>
        </w:rPr>
      </w:pPr>
      <w:r>
        <w:rPr>
          <w:sz w:val="28"/>
        </w:rPr>
        <w:t>При аускультации крупных артерий  шумов не выявлено. Пульс пальпируется на крупных артериях верхних и нижних конечностей,  а также в проекциях височных  и со</w:t>
      </w:r>
      <w:r>
        <w:rPr>
          <w:sz w:val="28"/>
        </w:rPr>
        <w:t>н</w:t>
      </w:r>
      <w:r>
        <w:rPr>
          <w:sz w:val="28"/>
        </w:rPr>
        <w:t>ных артерий.</w:t>
      </w:r>
    </w:p>
    <w:p w:rsidR="00000000" w:rsidRDefault="00F72FF1">
      <w:pPr>
        <w:widowControl w:val="0"/>
        <w:spacing w:line="240" w:lineRule="atLeast"/>
        <w:ind w:firstLine="180"/>
      </w:pPr>
    </w:p>
    <w:p w:rsidR="00000000" w:rsidRDefault="00F72FF1">
      <w:pPr>
        <w:widowControl w:val="0"/>
        <w:spacing w:line="240" w:lineRule="atLeast"/>
        <w:ind w:firstLine="180"/>
      </w:pPr>
    </w:p>
    <w:p w:rsidR="00000000" w:rsidRDefault="00F72FF1">
      <w:pPr>
        <w:widowControl w:val="0"/>
        <w:spacing w:line="360" w:lineRule="auto"/>
        <w:ind w:firstLine="180"/>
        <w:jc w:val="center"/>
        <w:rPr>
          <w:b/>
        </w:rPr>
      </w:pPr>
      <w:r>
        <w:rPr>
          <w:b/>
        </w:rPr>
        <w:t>СИСТЕМА ОРГАНОВ ДЫХАНИЯ.</w:t>
      </w:r>
    </w:p>
    <w:p w:rsidR="00000000" w:rsidRDefault="00F72FF1">
      <w:pPr>
        <w:widowControl w:val="0"/>
        <w:spacing w:line="240" w:lineRule="atLeast"/>
        <w:ind w:firstLine="180"/>
        <w:rPr>
          <w:sz w:val="28"/>
        </w:rPr>
      </w:pPr>
      <w:r>
        <w:rPr>
          <w:sz w:val="28"/>
        </w:rPr>
        <w:t>Форма грудной клетки правильная, обе пол</w:t>
      </w:r>
      <w:r>
        <w:rPr>
          <w:sz w:val="28"/>
        </w:rPr>
        <w:t>овины равномерно учас</w:t>
      </w:r>
      <w:r>
        <w:rPr>
          <w:sz w:val="28"/>
        </w:rPr>
        <w:t>т</w:t>
      </w:r>
      <w:r>
        <w:rPr>
          <w:sz w:val="28"/>
        </w:rPr>
        <w:t>вуют в акте д</w:t>
      </w:r>
      <w:r>
        <w:rPr>
          <w:sz w:val="28"/>
        </w:rPr>
        <w:t>ы</w:t>
      </w:r>
      <w:r>
        <w:rPr>
          <w:sz w:val="28"/>
        </w:rPr>
        <w:t xml:space="preserve">хания. Дыхание ритмичное. Частота дыхания 16 в минуту. </w:t>
      </w:r>
    </w:p>
    <w:p w:rsidR="00000000" w:rsidRDefault="00F72FF1">
      <w:pPr>
        <w:widowControl w:val="0"/>
        <w:spacing w:line="240" w:lineRule="atLeast"/>
        <w:ind w:firstLine="180"/>
        <w:rPr>
          <w:sz w:val="28"/>
        </w:rPr>
      </w:pPr>
      <w:r>
        <w:rPr>
          <w:sz w:val="28"/>
        </w:rPr>
        <w:t>Пальпация грудной клетки: грудная клетка безболезненная, эластичная, голосовое дрожание одинаково проводится над всей поверхностью легких.</w:t>
      </w:r>
    </w:p>
    <w:p w:rsidR="00000000" w:rsidRDefault="00F72FF1">
      <w:pPr>
        <w:widowControl w:val="0"/>
        <w:spacing w:line="240" w:lineRule="atLeast"/>
        <w:ind w:firstLine="180"/>
        <w:rPr>
          <w:sz w:val="28"/>
        </w:rPr>
      </w:pPr>
      <w:r>
        <w:rPr>
          <w:sz w:val="28"/>
        </w:rPr>
        <w:t>Перкуторно над всей повер</w:t>
      </w:r>
      <w:r>
        <w:rPr>
          <w:sz w:val="28"/>
        </w:rPr>
        <w:t>хностью легочных полей  определяется   ясный легочный звук.</w:t>
      </w:r>
    </w:p>
    <w:p w:rsidR="00000000" w:rsidRDefault="00F72FF1">
      <w:pPr>
        <w:widowControl w:val="0"/>
        <w:spacing w:line="240" w:lineRule="atLeast"/>
        <w:ind w:firstLine="180"/>
        <w:rPr>
          <w:sz w:val="28"/>
        </w:rPr>
      </w:pPr>
    </w:p>
    <w:p w:rsidR="00000000" w:rsidRDefault="00F72FF1">
      <w:pPr>
        <w:widowControl w:val="0"/>
        <w:spacing w:line="240" w:lineRule="atLeast"/>
        <w:ind w:firstLine="180"/>
        <w:rPr>
          <w:sz w:val="28"/>
        </w:rPr>
      </w:pPr>
    </w:p>
    <w:p w:rsidR="00000000" w:rsidRDefault="00F72FF1">
      <w:pPr>
        <w:widowControl w:val="0"/>
        <w:spacing w:line="240" w:lineRule="atLeast"/>
        <w:ind w:firstLine="180"/>
        <w:rPr>
          <w:sz w:val="28"/>
        </w:rPr>
      </w:pPr>
      <w:r>
        <w:rPr>
          <w:sz w:val="28"/>
        </w:rPr>
        <w:t>Топографическая перкуссия легких:</w:t>
      </w:r>
    </w:p>
    <w:p w:rsidR="00000000" w:rsidRDefault="00F72FF1">
      <w:pPr>
        <w:widowControl w:val="0"/>
        <w:spacing w:line="240" w:lineRule="atLeast"/>
        <w:ind w:firstLine="180"/>
        <w:rPr>
          <w:sz w:val="28"/>
        </w:rPr>
      </w:pPr>
    </w:p>
    <w:tbl>
      <w:tblPr>
        <w:tblW w:w="0" w:type="auto"/>
        <w:tblInd w:w="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00000" w:rsidRDefault="00F72FF1">
            <w:pPr>
              <w:widowControl w:val="0"/>
              <w:spacing w:line="240" w:lineRule="atLeast"/>
              <w:ind w:firstLine="180"/>
              <w:jc w:val="center"/>
              <w:rPr>
                <w:sz w:val="28"/>
              </w:rPr>
            </w:pPr>
            <w:r>
              <w:rPr>
                <w:sz w:val="28"/>
              </w:rPr>
              <w:t>линия</w:t>
            </w:r>
          </w:p>
        </w:tc>
        <w:tc>
          <w:tcPr>
            <w:tcW w:w="2840" w:type="dxa"/>
          </w:tcPr>
          <w:p w:rsidR="00000000" w:rsidRDefault="00F72FF1">
            <w:pPr>
              <w:widowControl w:val="0"/>
              <w:spacing w:line="240" w:lineRule="atLeast"/>
              <w:ind w:firstLine="180"/>
              <w:jc w:val="center"/>
              <w:rPr>
                <w:sz w:val="28"/>
              </w:rPr>
            </w:pPr>
            <w:r>
              <w:rPr>
                <w:sz w:val="28"/>
              </w:rPr>
              <w:t>справа</w:t>
            </w:r>
          </w:p>
        </w:tc>
        <w:tc>
          <w:tcPr>
            <w:tcW w:w="2840" w:type="dxa"/>
          </w:tcPr>
          <w:p w:rsidR="00000000" w:rsidRDefault="00F72FF1">
            <w:pPr>
              <w:widowControl w:val="0"/>
              <w:spacing w:line="240" w:lineRule="atLeast"/>
              <w:ind w:firstLine="180"/>
              <w:jc w:val="center"/>
              <w:rPr>
                <w:sz w:val="28"/>
              </w:rPr>
            </w:pPr>
            <w:r>
              <w:rPr>
                <w:sz w:val="28"/>
              </w:rPr>
              <w:t>слева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00000" w:rsidRDefault="00F72FF1">
            <w:pPr>
              <w:widowControl w:val="0"/>
              <w:spacing w:line="240" w:lineRule="atLeast"/>
              <w:ind w:firstLine="18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l.parasternalis</w:t>
            </w:r>
          </w:p>
        </w:tc>
        <w:tc>
          <w:tcPr>
            <w:tcW w:w="2840" w:type="dxa"/>
          </w:tcPr>
          <w:p w:rsidR="00000000" w:rsidRDefault="00F72FF1">
            <w:pPr>
              <w:widowControl w:val="0"/>
              <w:spacing w:line="240" w:lineRule="atLeast"/>
              <w:ind w:firstLine="18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V </w:t>
            </w:r>
            <w:r>
              <w:rPr>
                <w:sz w:val="28"/>
              </w:rPr>
              <w:t>ребро</w:t>
            </w:r>
          </w:p>
        </w:tc>
        <w:tc>
          <w:tcPr>
            <w:tcW w:w="2840" w:type="dxa"/>
          </w:tcPr>
          <w:p w:rsidR="00000000" w:rsidRDefault="00F72FF1">
            <w:pPr>
              <w:widowControl w:val="0"/>
              <w:spacing w:line="240" w:lineRule="atLeast"/>
              <w:ind w:firstLine="18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00000" w:rsidRDefault="00F72FF1">
            <w:pPr>
              <w:widowControl w:val="0"/>
              <w:spacing w:line="240" w:lineRule="atLeast"/>
              <w:ind w:firstLine="18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l.medioclavicularis</w:t>
            </w:r>
          </w:p>
        </w:tc>
        <w:tc>
          <w:tcPr>
            <w:tcW w:w="2840" w:type="dxa"/>
          </w:tcPr>
          <w:p w:rsidR="00000000" w:rsidRDefault="00F72FF1">
            <w:pPr>
              <w:widowControl w:val="0"/>
              <w:spacing w:line="240" w:lineRule="atLeast"/>
              <w:ind w:firstLine="18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VI </w:t>
            </w:r>
            <w:r>
              <w:rPr>
                <w:sz w:val="28"/>
              </w:rPr>
              <w:t>ребро</w:t>
            </w:r>
          </w:p>
        </w:tc>
        <w:tc>
          <w:tcPr>
            <w:tcW w:w="2840" w:type="dxa"/>
          </w:tcPr>
          <w:p w:rsidR="00000000" w:rsidRDefault="00F72FF1">
            <w:pPr>
              <w:widowControl w:val="0"/>
              <w:spacing w:line="240" w:lineRule="atLeast"/>
              <w:ind w:firstLine="18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00000" w:rsidRDefault="00F72FF1">
            <w:pPr>
              <w:widowControl w:val="0"/>
              <w:spacing w:line="240" w:lineRule="atLeast"/>
              <w:ind w:firstLine="18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l.axillaris anterior</w:t>
            </w:r>
          </w:p>
        </w:tc>
        <w:tc>
          <w:tcPr>
            <w:tcW w:w="2840" w:type="dxa"/>
          </w:tcPr>
          <w:p w:rsidR="00000000" w:rsidRDefault="00F72FF1">
            <w:pPr>
              <w:widowControl w:val="0"/>
              <w:spacing w:line="240" w:lineRule="atLeast"/>
              <w:ind w:firstLine="18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VII</w:t>
            </w:r>
            <w:r>
              <w:rPr>
                <w:sz w:val="28"/>
              </w:rPr>
              <w:t xml:space="preserve"> ребро</w:t>
            </w:r>
          </w:p>
        </w:tc>
        <w:tc>
          <w:tcPr>
            <w:tcW w:w="2840" w:type="dxa"/>
          </w:tcPr>
          <w:p w:rsidR="00000000" w:rsidRDefault="00F72FF1">
            <w:pPr>
              <w:widowControl w:val="0"/>
              <w:spacing w:line="240" w:lineRule="atLeast"/>
              <w:ind w:firstLine="18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VII</w:t>
            </w:r>
            <w:r>
              <w:rPr>
                <w:sz w:val="28"/>
              </w:rPr>
              <w:t xml:space="preserve"> ребро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00000" w:rsidRDefault="00F72FF1">
            <w:pPr>
              <w:widowControl w:val="0"/>
              <w:spacing w:line="240" w:lineRule="atLeast"/>
              <w:ind w:firstLine="18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l.axillaris media</w:t>
            </w:r>
          </w:p>
        </w:tc>
        <w:tc>
          <w:tcPr>
            <w:tcW w:w="2840" w:type="dxa"/>
          </w:tcPr>
          <w:p w:rsidR="00000000" w:rsidRDefault="00F72FF1">
            <w:pPr>
              <w:widowControl w:val="0"/>
              <w:spacing w:line="240" w:lineRule="atLeast"/>
              <w:ind w:firstLine="18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VIII</w:t>
            </w:r>
            <w:r>
              <w:rPr>
                <w:sz w:val="28"/>
              </w:rPr>
              <w:t xml:space="preserve"> ребро</w:t>
            </w:r>
          </w:p>
        </w:tc>
        <w:tc>
          <w:tcPr>
            <w:tcW w:w="2840" w:type="dxa"/>
          </w:tcPr>
          <w:p w:rsidR="00000000" w:rsidRDefault="00F72FF1">
            <w:pPr>
              <w:widowControl w:val="0"/>
              <w:spacing w:line="240" w:lineRule="atLeast"/>
              <w:ind w:firstLine="18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VIII</w:t>
            </w:r>
            <w:r>
              <w:rPr>
                <w:sz w:val="28"/>
              </w:rPr>
              <w:t xml:space="preserve"> ребр</w:t>
            </w:r>
            <w:r>
              <w:rPr>
                <w:sz w:val="28"/>
              </w:rPr>
              <w:t>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00000" w:rsidRDefault="00F72FF1">
            <w:pPr>
              <w:widowControl w:val="0"/>
              <w:spacing w:line="240" w:lineRule="atLeast"/>
              <w:ind w:firstLine="18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l.axillaris posterior</w:t>
            </w:r>
          </w:p>
        </w:tc>
        <w:tc>
          <w:tcPr>
            <w:tcW w:w="2840" w:type="dxa"/>
          </w:tcPr>
          <w:p w:rsidR="00000000" w:rsidRDefault="00F72FF1">
            <w:pPr>
              <w:widowControl w:val="0"/>
              <w:spacing w:line="240" w:lineRule="atLeast"/>
              <w:ind w:firstLine="180"/>
              <w:jc w:val="center"/>
              <w:rPr>
                <w:sz w:val="28"/>
              </w:rPr>
            </w:pPr>
            <w:r>
              <w:rPr>
                <w:sz w:val="28"/>
              </w:rPr>
              <w:t>IX ребро</w:t>
            </w:r>
          </w:p>
        </w:tc>
        <w:tc>
          <w:tcPr>
            <w:tcW w:w="2840" w:type="dxa"/>
          </w:tcPr>
          <w:p w:rsidR="00000000" w:rsidRDefault="00F72FF1">
            <w:pPr>
              <w:widowControl w:val="0"/>
              <w:spacing w:line="240" w:lineRule="atLeast"/>
              <w:ind w:firstLine="180"/>
              <w:jc w:val="center"/>
              <w:rPr>
                <w:sz w:val="28"/>
              </w:rPr>
            </w:pPr>
            <w:r>
              <w:rPr>
                <w:sz w:val="28"/>
              </w:rPr>
              <w:t>IX ребро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00000" w:rsidRDefault="00F72FF1">
            <w:pPr>
              <w:widowControl w:val="0"/>
              <w:spacing w:line="240" w:lineRule="atLeast"/>
              <w:ind w:firstLine="18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l. scapulars</w:t>
            </w:r>
          </w:p>
        </w:tc>
        <w:tc>
          <w:tcPr>
            <w:tcW w:w="2840" w:type="dxa"/>
          </w:tcPr>
          <w:p w:rsidR="00000000" w:rsidRDefault="00F72FF1">
            <w:pPr>
              <w:widowControl w:val="0"/>
              <w:spacing w:line="240" w:lineRule="atLeast"/>
              <w:ind w:firstLine="18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X</w:t>
            </w:r>
            <w:r>
              <w:rPr>
                <w:sz w:val="28"/>
              </w:rPr>
              <w:t xml:space="preserve"> реброе</w:t>
            </w:r>
          </w:p>
        </w:tc>
        <w:tc>
          <w:tcPr>
            <w:tcW w:w="2840" w:type="dxa"/>
          </w:tcPr>
          <w:p w:rsidR="00000000" w:rsidRDefault="00F72FF1">
            <w:pPr>
              <w:widowControl w:val="0"/>
              <w:spacing w:line="240" w:lineRule="atLeast"/>
              <w:ind w:firstLine="18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X</w:t>
            </w:r>
            <w:r>
              <w:rPr>
                <w:sz w:val="28"/>
              </w:rPr>
              <w:t xml:space="preserve"> ребро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00000" w:rsidRDefault="00F72FF1">
            <w:pPr>
              <w:widowControl w:val="0"/>
              <w:spacing w:line="240" w:lineRule="atLeast"/>
              <w:ind w:firstLine="18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l.paravertebralis</w:t>
            </w:r>
          </w:p>
        </w:tc>
        <w:tc>
          <w:tcPr>
            <w:tcW w:w="2840" w:type="dxa"/>
          </w:tcPr>
          <w:p w:rsidR="00000000" w:rsidRDefault="00F72FF1">
            <w:pPr>
              <w:widowControl w:val="0"/>
              <w:spacing w:line="240" w:lineRule="atLeast"/>
              <w:ind w:firstLine="180"/>
              <w:jc w:val="center"/>
              <w:rPr>
                <w:sz w:val="28"/>
              </w:rPr>
            </w:pPr>
            <w:r>
              <w:rPr>
                <w:sz w:val="28"/>
              </w:rPr>
              <w:t>на уровне остистого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 xml:space="preserve">ростка </w:t>
            </w:r>
            <w:r>
              <w:rPr>
                <w:sz w:val="28"/>
                <w:lang w:val="en-US"/>
              </w:rPr>
              <w:t>XI</w:t>
            </w:r>
            <w:r>
              <w:rPr>
                <w:sz w:val="28"/>
              </w:rPr>
              <w:t xml:space="preserve"> грудн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позвонка</w:t>
            </w:r>
          </w:p>
        </w:tc>
        <w:tc>
          <w:tcPr>
            <w:tcW w:w="2840" w:type="dxa"/>
          </w:tcPr>
          <w:p w:rsidR="00000000" w:rsidRDefault="00F72FF1">
            <w:pPr>
              <w:widowControl w:val="0"/>
              <w:spacing w:line="240" w:lineRule="atLeast"/>
              <w:ind w:firstLine="180"/>
              <w:jc w:val="center"/>
              <w:rPr>
                <w:sz w:val="28"/>
              </w:rPr>
            </w:pPr>
            <w:r>
              <w:rPr>
                <w:sz w:val="28"/>
              </w:rPr>
              <w:t>на уровне остистого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 xml:space="preserve">ростка </w:t>
            </w:r>
            <w:r>
              <w:rPr>
                <w:sz w:val="28"/>
                <w:lang w:val="en-US"/>
              </w:rPr>
              <w:t>XI</w:t>
            </w:r>
            <w:r>
              <w:rPr>
                <w:sz w:val="28"/>
              </w:rPr>
              <w:t xml:space="preserve"> грудн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позвонка</w:t>
            </w:r>
          </w:p>
        </w:tc>
      </w:tr>
    </w:tbl>
    <w:p w:rsidR="00000000" w:rsidRDefault="00F72FF1">
      <w:pPr>
        <w:widowControl w:val="0"/>
        <w:spacing w:line="240" w:lineRule="atLeast"/>
        <w:ind w:firstLine="180"/>
      </w:pPr>
    </w:p>
    <w:p w:rsidR="00000000" w:rsidRDefault="00F72FF1">
      <w:pPr>
        <w:pStyle w:val="a5"/>
        <w:widowControl w:val="0"/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Аускультация легких:  дыхание везикулярное, хрипов в легких н</w:t>
      </w:r>
      <w:r>
        <w:rPr>
          <w:rFonts w:ascii="Times New Roman" w:hAnsi="Times New Roman"/>
        </w:rPr>
        <w:t>ет.</w:t>
      </w:r>
    </w:p>
    <w:p w:rsidR="00000000" w:rsidRDefault="00F72FF1">
      <w:pPr>
        <w:widowControl w:val="0"/>
        <w:spacing w:line="240" w:lineRule="atLeast"/>
      </w:pPr>
    </w:p>
    <w:p w:rsidR="00000000" w:rsidRDefault="00F72FF1">
      <w:pPr>
        <w:widowControl w:val="0"/>
        <w:spacing w:line="240" w:lineRule="atLeast"/>
      </w:pPr>
    </w:p>
    <w:p w:rsidR="00000000" w:rsidRDefault="00F72FF1">
      <w:pPr>
        <w:widowControl w:val="0"/>
        <w:spacing w:line="360" w:lineRule="auto"/>
        <w:jc w:val="center"/>
        <w:rPr>
          <w:b/>
        </w:rPr>
      </w:pPr>
      <w:r>
        <w:rPr>
          <w:b/>
        </w:rPr>
        <w:t>СИСТЕМА  ОРГАНОВ ПИЩЕВАРЕНИЯ:</w:t>
      </w:r>
    </w:p>
    <w:p w:rsidR="00000000" w:rsidRDefault="00F72FF1">
      <w:pPr>
        <w:widowControl w:val="0"/>
        <w:spacing w:line="240" w:lineRule="atLeast"/>
        <w:rPr>
          <w:sz w:val="28"/>
        </w:rPr>
      </w:pPr>
      <w:r>
        <w:t xml:space="preserve">  </w:t>
      </w:r>
      <w:r>
        <w:rPr>
          <w:sz w:val="28"/>
        </w:rPr>
        <w:t>Осмотр ротовой полости: губы влажные, красная кайма губ обычная, влажная,  переход в слизистую часть губы выражен, язык влажный, чистый. Миндалины  за небные дужки не выступают. Слизистая глотки влажная, розовая, чиста</w:t>
      </w:r>
      <w:r>
        <w:rPr>
          <w:sz w:val="28"/>
        </w:rPr>
        <w:t>я.</w:t>
      </w:r>
    </w:p>
    <w:p w:rsidR="00000000" w:rsidRDefault="00F72FF1">
      <w:pPr>
        <w:widowControl w:val="0"/>
        <w:spacing w:line="240" w:lineRule="atLeast"/>
      </w:pPr>
    </w:p>
    <w:p w:rsidR="00000000" w:rsidRDefault="00F72FF1">
      <w:pPr>
        <w:widowControl w:val="0"/>
        <w:spacing w:line="240" w:lineRule="atLeast"/>
        <w:jc w:val="center"/>
      </w:pPr>
    </w:p>
    <w:p w:rsidR="00000000" w:rsidRDefault="00F72FF1">
      <w:pPr>
        <w:widowControl w:val="0"/>
        <w:spacing w:line="240" w:lineRule="atLeast"/>
        <w:jc w:val="center"/>
      </w:pPr>
    </w:p>
    <w:p w:rsidR="00000000" w:rsidRDefault="00F72FF1">
      <w:pPr>
        <w:widowControl w:val="0"/>
        <w:spacing w:line="240" w:lineRule="atLeast"/>
        <w:jc w:val="center"/>
      </w:pPr>
    </w:p>
    <w:p w:rsidR="00000000" w:rsidRDefault="00F72FF1">
      <w:pPr>
        <w:widowControl w:val="0"/>
        <w:spacing w:line="240" w:lineRule="atLeast"/>
        <w:jc w:val="center"/>
      </w:pPr>
      <w:r>
        <w:t>ЖИВОТ.</w:t>
      </w:r>
    </w:p>
    <w:p w:rsidR="00000000" w:rsidRDefault="00F72FF1">
      <w:pPr>
        <w:widowControl w:val="0"/>
        <w:spacing w:line="240" w:lineRule="atLeast"/>
        <w:rPr>
          <w:sz w:val="28"/>
        </w:rPr>
      </w:pPr>
      <w:r>
        <w:t xml:space="preserve">      </w:t>
      </w:r>
      <w:r>
        <w:rPr>
          <w:sz w:val="28"/>
        </w:rPr>
        <w:t>Живот симметричный с обеих сторон, брюшная стенка в акте дыхания не участвует. При поверхностной пальпации брюшная стенка мягкая, безболезненная, ненапряже</w:t>
      </w:r>
      <w:r>
        <w:rPr>
          <w:sz w:val="28"/>
        </w:rPr>
        <w:t>н</w:t>
      </w:r>
      <w:r>
        <w:rPr>
          <w:sz w:val="28"/>
        </w:rPr>
        <w:t>ная.</w:t>
      </w:r>
    </w:p>
    <w:p w:rsidR="00000000" w:rsidRDefault="00F72FF1">
      <w:pPr>
        <w:widowControl w:val="0"/>
        <w:spacing w:line="240" w:lineRule="atLeast"/>
      </w:pPr>
      <w:r>
        <w:rPr>
          <w:sz w:val="28"/>
        </w:rPr>
        <w:t>При глубокой пальпации в левой подвздошной области определяется безболезнен</w:t>
      </w:r>
      <w:r>
        <w:rPr>
          <w:sz w:val="28"/>
        </w:rPr>
        <w:t>ная, ровная, плотноэластической консистенции сигмовидная кишка. Слепая и поперечно-ободочная кишка не пальпируются. Определяется умеренная болезненность и локальное напряжение мышц передней брюшной стенки в надлобковой области.</w:t>
      </w:r>
      <w:r>
        <w:t xml:space="preserve"> </w:t>
      </w:r>
    </w:p>
    <w:p w:rsidR="00000000" w:rsidRDefault="00F72FF1">
      <w:pPr>
        <w:widowControl w:val="0"/>
        <w:spacing w:line="240" w:lineRule="atLeast"/>
      </w:pPr>
    </w:p>
    <w:p w:rsidR="00000000" w:rsidRDefault="00F72FF1">
      <w:pPr>
        <w:widowControl w:val="0"/>
        <w:spacing w:line="240" w:lineRule="atLeast"/>
        <w:rPr>
          <w:sz w:val="28"/>
        </w:rPr>
      </w:pPr>
      <w:r>
        <w:rPr>
          <w:sz w:val="28"/>
        </w:rPr>
        <w:t>Печень и желчный пузырь.</w:t>
      </w:r>
    </w:p>
    <w:p w:rsidR="00000000" w:rsidRDefault="00F72FF1">
      <w:pPr>
        <w:widowControl w:val="0"/>
        <w:spacing w:line="240" w:lineRule="atLeas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Нижний край печени из под реберной дуги не выходит. Границ печени по Курлову  9,8,7см. Желчный пузырь не прощупывается. Симптомы Мюсси, Мерфи, Ортнера отр</w:t>
      </w:r>
      <w:r>
        <w:rPr>
          <w:sz w:val="28"/>
        </w:rPr>
        <w:t>и</w:t>
      </w:r>
      <w:r>
        <w:rPr>
          <w:sz w:val="28"/>
        </w:rPr>
        <w:t xml:space="preserve">цательные. Френикус- симптом отрицательный. </w:t>
      </w:r>
    </w:p>
    <w:p w:rsidR="00000000" w:rsidRDefault="00F72FF1">
      <w:pPr>
        <w:widowControl w:val="0"/>
        <w:spacing w:line="240" w:lineRule="atLeast"/>
        <w:rPr>
          <w:sz w:val="28"/>
        </w:rPr>
      </w:pPr>
    </w:p>
    <w:p w:rsidR="00000000" w:rsidRDefault="00F72FF1">
      <w:pPr>
        <w:widowControl w:val="0"/>
        <w:spacing w:line="240" w:lineRule="atLeast"/>
        <w:rPr>
          <w:sz w:val="28"/>
        </w:rPr>
      </w:pPr>
      <w:r>
        <w:rPr>
          <w:sz w:val="28"/>
        </w:rPr>
        <w:t>Подж</w:t>
      </w:r>
      <w:r>
        <w:rPr>
          <w:sz w:val="28"/>
        </w:rPr>
        <w:t>е</w:t>
      </w:r>
      <w:r>
        <w:rPr>
          <w:sz w:val="28"/>
        </w:rPr>
        <w:t xml:space="preserve">лудочная </w:t>
      </w:r>
      <w:r>
        <w:rPr>
          <w:sz w:val="28"/>
        </w:rPr>
        <w:t xml:space="preserve">железа не пальпируется. </w:t>
      </w:r>
    </w:p>
    <w:p w:rsidR="00000000" w:rsidRDefault="00F72FF1">
      <w:pPr>
        <w:widowControl w:val="0"/>
        <w:spacing w:line="240" w:lineRule="atLeast"/>
        <w:rPr>
          <w:sz w:val="28"/>
        </w:rPr>
      </w:pPr>
    </w:p>
    <w:p w:rsidR="00000000" w:rsidRDefault="00F72FF1">
      <w:pPr>
        <w:widowControl w:val="0"/>
        <w:spacing w:line="240" w:lineRule="atLeast"/>
      </w:pPr>
      <w:r>
        <w:rPr>
          <w:sz w:val="28"/>
        </w:rPr>
        <w:t>Селезенка не пальпируется, перкуторные границы селезенки: верхняя  в 9  и нижняя в 11  межр</w:t>
      </w:r>
      <w:r>
        <w:rPr>
          <w:sz w:val="28"/>
        </w:rPr>
        <w:t>е</w:t>
      </w:r>
      <w:r>
        <w:rPr>
          <w:sz w:val="28"/>
        </w:rPr>
        <w:t>берье по средней подмышечной линии.</w:t>
      </w:r>
    </w:p>
    <w:p w:rsidR="00000000" w:rsidRDefault="00F72FF1">
      <w:pPr>
        <w:widowControl w:val="0"/>
        <w:spacing w:line="240" w:lineRule="atLeast"/>
      </w:pPr>
      <w:r>
        <w:t xml:space="preserve"> </w:t>
      </w:r>
    </w:p>
    <w:p w:rsidR="00000000" w:rsidRDefault="00F72FF1">
      <w:pPr>
        <w:widowControl w:val="0"/>
        <w:spacing w:line="240" w:lineRule="atLeast"/>
      </w:pPr>
    </w:p>
    <w:p w:rsidR="00000000" w:rsidRDefault="00F72FF1">
      <w:pPr>
        <w:widowControl w:val="0"/>
        <w:spacing w:line="240" w:lineRule="atLeast"/>
        <w:jc w:val="center"/>
        <w:rPr>
          <w:b/>
        </w:rPr>
      </w:pPr>
      <w:r>
        <w:rPr>
          <w:b/>
        </w:rPr>
        <w:t>СИСТЕМА МОЧЕВЫВЕДЕНИЯ:</w:t>
      </w:r>
    </w:p>
    <w:p w:rsidR="00000000" w:rsidRDefault="00F72FF1">
      <w:pPr>
        <w:widowControl w:val="0"/>
        <w:spacing w:line="240" w:lineRule="atLeast"/>
        <w:jc w:val="center"/>
        <w:rPr>
          <w:b/>
          <w:i/>
        </w:rPr>
      </w:pPr>
    </w:p>
    <w:p w:rsidR="00000000" w:rsidRDefault="00F72FF1">
      <w:pPr>
        <w:pStyle w:val="a5"/>
        <w:widowControl w:val="0"/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При осмотре поясничной области патологических изменений не выявлено. Пр</w:t>
      </w:r>
      <w:r>
        <w:rPr>
          <w:rFonts w:ascii="Times New Roman" w:hAnsi="Times New Roman"/>
        </w:rPr>
        <w:t>и пальпации почки  и  мочеточниковые точки безболезненны, симптом поколачивания по поясничной области отрицателен. Диурез без изменений.</w:t>
      </w:r>
    </w:p>
    <w:p w:rsidR="00000000" w:rsidRDefault="00F72FF1">
      <w:pPr>
        <w:widowControl w:val="0"/>
        <w:spacing w:line="240" w:lineRule="atLeast"/>
      </w:pPr>
    </w:p>
    <w:p w:rsidR="00000000" w:rsidRDefault="00F72FF1">
      <w:pPr>
        <w:widowControl w:val="0"/>
        <w:spacing w:line="240" w:lineRule="atLeast"/>
      </w:pPr>
    </w:p>
    <w:p w:rsidR="00000000" w:rsidRDefault="00F72FF1">
      <w:pPr>
        <w:widowControl w:val="0"/>
        <w:spacing w:line="240" w:lineRule="atLeast"/>
        <w:jc w:val="center"/>
        <w:rPr>
          <w:b/>
        </w:rPr>
      </w:pPr>
      <w:r>
        <w:rPr>
          <w:b/>
        </w:rPr>
        <w:t>НЕРВНАЯ СИСТЕМА:</w:t>
      </w:r>
    </w:p>
    <w:p w:rsidR="00000000" w:rsidRDefault="00F72FF1">
      <w:pPr>
        <w:widowControl w:val="0"/>
        <w:spacing w:line="240" w:lineRule="atLeast"/>
      </w:pPr>
    </w:p>
    <w:p w:rsidR="00000000" w:rsidRDefault="00F72FF1">
      <w:pPr>
        <w:widowControl w:val="0"/>
        <w:spacing w:line="240" w:lineRule="atLeast"/>
        <w:rPr>
          <w:sz w:val="28"/>
        </w:rPr>
      </w:pPr>
      <w:r>
        <w:t xml:space="preserve">   </w:t>
      </w:r>
      <w:r>
        <w:rPr>
          <w:sz w:val="28"/>
        </w:rPr>
        <w:t>Сознание ясное, речь внятная. Больная ориентирована в месте, пр</w:t>
      </w:r>
      <w:r>
        <w:rPr>
          <w:sz w:val="28"/>
        </w:rPr>
        <w:t>о</w:t>
      </w:r>
      <w:r>
        <w:rPr>
          <w:sz w:val="28"/>
        </w:rPr>
        <w:t xml:space="preserve">странстве и времени. Со стороны </w:t>
      </w:r>
      <w:r>
        <w:rPr>
          <w:sz w:val="28"/>
        </w:rPr>
        <w:t>двигательной и чувствительных сфер патологии не выявлено. Походка без особенностей. Сухожильные рефлексы без патологии. Менингиальные симптомы отриц</w:t>
      </w:r>
      <w:r>
        <w:rPr>
          <w:sz w:val="28"/>
        </w:rPr>
        <w:t>а</w:t>
      </w:r>
      <w:r>
        <w:rPr>
          <w:sz w:val="28"/>
        </w:rPr>
        <w:t xml:space="preserve">тельные. Зрачки </w:t>
      </w:r>
      <w:r>
        <w:rPr>
          <w:sz w:val="28"/>
          <w:lang w:val="en-US"/>
        </w:rPr>
        <w:t>D</w:t>
      </w:r>
      <w:r>
        <w:rPr>
          <w:sz w:val="28"/>
        </w:rPr>
        <w:t>=</w:t>
      </w:r>
      <w:r>
        <w:rPr>
          <w:sz w:val="28"/>
          <w:lang w:val="en-US"/>
        </w:rPr>
        <w:t>S</w:t>
      </w:r>
      <w:r>
        <w:rPr>
          <w:sz w:val="28"/>
        </w:rPr>
        <w:t xml:space="preserve"> расширены,  живо реагируют на свет.</w:t>
      </w:r>
    </w:p>
    <w:p w:rsidR="00000000" w:rsidRDefault="00F72FF1">
      <w:pPr>
        <w:widowControl w:val="0"/>
        <w:spacing w:line="240" w:lineRule="atLeast"/>
        <w:ind w:firstLine="180"/>
      </w:pPr>
    </w:p>
    <w:p w:rsidR="00000000" w:rsidRDefault="00F72FF1">
      <w:pPr>
        <w:widowControl w:val="0"/>
        <w:spacing w:line="240" w:lineRule="atLeast"/>
        <w:ind w:firstLine="180"/>
      </w:pPr>
    </w:p>
    <w:p w:rsidR="00000000" w:rsidRDefault="00F72FF1">
      <w:pPr>
        <w:widowControl w:val="0"/>
        <w:spacing w:line="360" w:lineRule="auto"/>
        <w:ind w:firstLine="180"/>
        <w:jc w:val="center"/>
        <w:rPr>
          <w:sz w:val="32"/>
        </w:rPr>
      </w:pPr>
      <w:r>
        <w:rPr>
          <w:b/>
          <w:sz w:val="32"/>
        </w:rPr>
        <w:t xml:space="preserve"> Специальное исследование.</w:t>
      </w:r>
    </w:p>
    <w:p w:rsidR="00000000" w:rsidRDefault="00F72FF1">
      <w:pPr>
        <w:rPr>
          <w:sz w:val="28"/>
        </w:rPr>
      </w:pPr>
      <w:r>
        <w:rPr>
          <w:sz w:val="28"/>
          <w:u w:val="single"/>
        </w:rPr>
        <w:t>Status genitalis:</w:t>
      </w:r>
      <w:r>
        <w:rPr>
          <w:sz w:val="28"/>
        </w:rPr>
        <w:t xml:space="preserve"> Нару</w:t>
      </w:r>
      <w:r>
        <w:rPr>
          <w:sz w:val="28"/>
        </w:rPr>
        <w:t>жные половые органы развиты правильно. Оволосение по женскому т</w:t>
      </w:r>
      <w:r>
        <w:rPr>
          <w:sz w:val="28"/>
        </w:rPr>
        <w:t>и</w:t>
      </w:r>
      <w:r>
        <w:rPr>
          <w:sz w:val="28"/>
        </w:rPr>
        <w:t>пу. Область ануса и больших половых губ без вид</w:t>
      </w:r>
      <w:r>
        <w:rPr>
          <w:sz w:val="28"/>
        </w:rPr>
        <w:t>и</w:t>
      </w:r>
      <w:r>
        <w:rPr>
          <w:sz w:val="28"/>
        </w:rPr>
        <w:t>мых патологических изменений. Слизистая входа во влагалище обычного цв</w:t>
      </w:r>
      <w:r>
        <w:rPr>
          <w:sz w:val="28"/>
        </w:rPr>
        <w:t>е</w:t>
      </w:r>
      <w:r>
        <w:rPr>
          <w:sz w:val="28"/>
        </w:rPr>
        <w:t>та, влажная, чистая.</w:t>
      </w:r>
    </w:p>
    <w:p w:rsidR="00000000" w:rsidRDefault="00F72FF1">
      <w:pPr>
        <w:rPr>
          <w:sz w:val="28"/>
        </w:rPr>
      </w:pPr>
      <w:r>
        <w:rPr>
          <w:sz w:val="28"/>
        </w:rPr>
        <w:t xml:space="preserve"> В зеркалах влагалищная часть шейки матки конической</w:t>
      </w:r>
      <w:r>
        <w:rPr>
          <w:sz w:val="28"/>
        </w:rPr>
        <w:t xml:space="preserve"> формы.</w:t>
      </w:r>
    </w:p>
    <w:p w:rsidR="00000000" w:rsidRDefault="00F72FF1">
      <w:pPr>
        <w:rPr>
          <w:sz w:val="28"/>
        </w:rPr>
      </w:pPr>
    </w:p>
    <w:p w:rsidR="00000000" w:rsidRDefault="00F72FF1">
      <w:pPr>
        <w:rPr>
          <w:sz w:val="28"/>
        </w:rPr>
      </w:pPr>
      <w:r>
        <w:rPr>
          <w:sz w:val="28"/>
          <w:lang w:val="en-US"/>
        </w:rPr>
        <w:t>P</w:t>
      </w:r>
      <w:r>
        <w:rPr>
          <w:sz w:val="28"/>
        </w:rPr>
        <w:t>.</w:t>
      </w:r>
      <w:r>
        <w:rPr>
          <w:sz w:val="28"/>
          <w:lang w:val="en-US"/>
        </w:rPr>
        <w:t>V</w:t>
      </w:r>
      <w:r>
        <w:rPr>
          <w:sz w:val="28"/>
        </w:rPr>
        <w:t xml:space="preserve">. Влагалище ёмкое. Движения за шейку матки безболезненны. Тело матки в </w:t>
      </w:r>
      <w:r>
        <w:rPr>
          <w:sz w:val="28"/>
          <w:lang w:val="en-US"/>
        </w:rPr>
        <w:t>anteflexio</w:t>
      </w:r>
      <w:r>
        <w:rPr>
          <w:sz w:val="28"/>
        </w:rPr>
        <w:t>, очень маленькое, подвижное, безболезненно.</w:t>
      </w:r>
    </w:p>
    <w:p w:rsidR="00000000" w:rsidRDefault="00F72FF1">
      <w:pPr>
        <w:rPr>
          <w:sz w:val="28"/>
        </w:rPr>
      </w:pPr>
      <w:r>
        <w:rPr>
          <w:sz w:val="28"/>
        </w:rPr>
        <w:t xml:space="preserve">       Придатки утолщены, болезненны.</w:t>
      </w:r>
    </w:p>
    <w:p w:rsidR="00000000" w:rsidRDefault="00F72FF1">
      <w:r>
        <w:rPr>
          <w:sz w:val="28"/>
        </w:rPr>
        <w:t xml:space="preserve">       Выделения: обильные бели.</w:t>
      </w:r>
      <w:r>
        <w:t xml:space="preserve"> </w:t>
      </w:r>
    </w:p>
    <w:p w:rsidR="00000000" w:rsidRDefault="00F72FF1">
      <w:pPr>
        <w:widowControl w:val="0"/>
        <w:spacing w:line="240" w:lineRule="atLeast"/>
        <w:ind w:firstLine="180"/>
      </w:pPr>
    </w:p>
    <w:p w:rsidR="00000000" w:rsidRDefault="00F72FF1">
      <w:pPr>
        <w:pStyle w:val="21"/>
      </w:pPr>
      <w:r>
        <w:t xml:space="preserve">РЕЗУЛЬТАТЫ    ЛАБОРАТОРНО-ИНСТРУМЕНТАЛЬНЫХ   </w:t>
      </w:r>
      <w:r>
        <w:t>ИССЛЕДОВАНИЙ</w:t>
      </w:r>
    </w:p>
    <w:p w:rsidR="00000000" w:rsidRDefault="00F72FF1">
      <w:pPr>
        <w:pStyle w:val="21"/>
      </w:pPr>
    </w:p>
    <w:p w:rsidR="00000000" w:rsidRDefault="00F72FF1">
      <w:pPr>
        <w:pStyle w:val="2"/>
        <w:rPr>
          <w:sz w:val="28"/>
        </w:rPr>
      </w:pPr>
      <w:r>
        <w:rPr>
          <w:sz w:val="28"/>
        </w:rPr>
        <w:t>Результаты лабораторных исследований:</w:t>
      </w:r>
    </w:p>
    <w:p w:rsidR="00000000" w:rsidRDefault="00F72FF1"/>
    <w:p w:rsidR="00000000" w:rsidRDefault="00F72FF1">
      <w:pPr>
        <w:pStyle w:val="a6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Клинический анализ крови.</w:t>
      </w:r>
    </w:p>
    <w:p w:rsidR="00000000" w:rsidRDefault="00F72FF1">
      <w:pPr>
        <w:pStyle w:val="a6"/>
        <w:numPr>
          <w:ilvl w:val="0"/>
          <w:numId w:val="0"/>
        </w:numPr>
        <w:ind w:left="567" w:hanging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2/</w:t>
      </w:r>
      <w:r>
        <w:rPr>
          <w:rFonts w:ascii="Times New Roman" w:hAnsi="Times New Roman"/>
          <w:sz w:val="28"/>
          <w:lang w:val="en-US"/>
        </w:rPr>
        <w:t>IV</w:t>
      </w:r>
      <w:r>
        <w:rPr>
          <w:rFonts w:ascii="Times New Roman" w:hAnsi="Times New Roman"/>
          <w:sz w:val="28"/>
        </w:rPr>
        <w:t>/2002год.</w:t>
      </w:r>
      <w:r>
        <w:rPr>
          <w:rFonts w:ascii="Times New Roman" w:hAnsi="Times New Roman"/>
          <w:sz w:val="28"/>
        </w:rPr>
        <w:br/>
        <w:t>Эритроциты- 4,3х10</w:t>
      </w:r>
      <w:r>
        <w:rPr>
          <w:rFonts w:ascii="Times New Roman" w:hAnsi="Times New Roman"/>
          <w:sz w:val="28"/>
          <w:vertAlign w:val="superscript"/>
        </w:rPr>
        <w:t>12</w:t>
      </w:r>
      <w:r>
        <w:rPr>
          <w:rFonts w:ascii="Times New Roman" w:hAnsi="Times New Roman"/>
          <w:sz w:val="28"/>
        </w:rPr>
        <w:t>/л</w:t>
      </w:r>
      <w:r>
        <w:rPr>
          <w:rFonts w:ascii="Times New Roman" w:hAnsi="Times New Roman"/>
          <w:sz w:val="28"/>
        </w:rPr>
        <w:br/>
        <w:t>Hb- 134 г/л</w:t>
      </w:r>
      <w:r>
        <w:rPr>
          <w:rFonts w:ascii="Times New Roman" w:hAnsi="Times New Roman"/>
          <w:sz w:val="28"/>
        </w:rPr>
        <w:br/>
        <w:t>Цвет. показатель- 0,98</w:t>
      </w:r>
      <w:r>
        <w:rPr>
          <w:rFonts w:ascii="Times New Roman" w:hAnsi="Times New Roman"/>
          <w:sz w:val="28"/>
        </w:rPr>
        <w:br/>
        <w:t>Лейкоциты- 10х10</w:t>
      </w:r>
      <w:r>
        <w:rPr>
          <w:rFonts w:ascii="Times New Roman" w:hAnsi="Times New Roman"/>
          <w:sz w:val="28"/>
          <w:vertAlign w:val="superscript"/>
        </w:rPr>
        <w:t>9</w:t>
      </w:r>
      <w:r>
        <w:rPr>
          <w:rFonts w:ascii="Times New Roman" w:hAnsi="Times New Roman"/>
          <w:sz w:val="28"/>
        </w:rPr>
        <w:t>/л</w:t>
      </w:r>
      <w:r>
        <w:rPr>
          <w:rFonts w:ascii="Times New Roman" w:hAnsi="Times New Roman"/>
          <w:sz w:val="28"/>
        </w:rPr>
        <w:br/>
        <w:t xml:space="preserve">    эозинофилы- 1%</w:t>
      </w:r>
      <w:r>
        <w:rPr>
          <w:rFonts w:ascii="Times New Roman" w:hAnsi="Times New Roman"/>
          <w:sz w:val="28"/>
        </w:rPr>
        <w:br/>
        <w:t xml:space="preserve">    </w:t>
      </w:r>
      <w:r>
        <w:rPr>
          <w:rFonts w:ascii="Times New Roman" w:hAnsi="Times New Roman"/>
          <w:sz w:val="28"/>
        </w:rPr>
        <w:t>палочкоядерные- 1%</w:t>
      </w:r>
      <w:r>
        <w:rPr>
          <w:rFonts w:ascii="Times New Roman" w:hAnsi="Times New Roman"/>
          <w:sz w:val="28"/>
        </w:rPr>
        <w:br/>
        <w:t xml:space="preserve">    сегментоядерные- 66%</w:t>
      </w:r>
      <w:r>
        <w:rPr>
          <w:rFonts w:ascii="Times New Roman" w:hAnsi="Times New Roman"/>
          <w:sz w:val="28"/>
        </w:rPr>
        <w:br/>
        <w:t xml:space="preserve">    Лимфоцитов- 29%</w:t>
      </w:r>
      <w:r>
        <w:rPr>
          <w:rFonts w:ascii="Times New Roman" w:hAnsi="Times New Roman"/>
          <w:sz w:val="28"/>
        </w:rPr>
        <w:br/>
        <w:t xml:space="preserve">    Моноцитов- 3%</w:t>
      </w:r>
      <w:r>
        <w:rPr>
          <w:rFonts w:ascii="Times New Roman" w:hAnsi="Times New Roman"/>
          <w:sz w:val="28"/>
        </w:rPr>
        <w:br/>
        <w:t>CОЭ- 4 мм/ч</w:t>
      </w:r>
    </w:p>
    <w:p w:rsidR="00000000" w:rsidRDefault="00F72FF1">
      <w:pPr>
        <w:pStyle w:val="a6"/>
        <w:numPr>
          <w:ilvl w:val="0"/>
          <w:numId w:val="0"/>
        </w:numPr>
        <w:ind w:left="567" w:hanging="283"/>
        <w:rPr>
          <w:rFonts w:ascii="Times New Roman" w:hAnsi="Times New Roman"/>
          <w:sz w:val="28"/>
        </w:rPr>
      </w:pPr>
    </w:p>
    <w:p w:rsidR="00000000" w:rsidRDefault="00F72FF1">
      <w:pPr>
        <w:pStyle w:val="a6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Биохимический анализ крови.</w:t>
      </w:r>
    </w:p>
    <w:p w:rsidR="00000000" w:rsidRDefault="00F72FF1">
      <w:pPr>
        <w:pStyle w:val="a6"/>
        <w:numPr>
          <w:ilvl w:val="0"/>
          <w:numId w:val="0"/>
        </w:numPr>
        <w:ind w:left="567" w:hanging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2/</w:t>
      </w:r>
      <w:r>
        <w:rPr>
          <w:rFonts w:ascii="Times New Roman" w:hAnsi="Times New Roman"/>
          <w:sz w:val="28"/>
          <w:lang w:val="en-US"/>
        </w:rPr>
        <w:t>IV</w:t>
      </w:r>
      <w:r>
        <w:rPr>
          <w:rFonts w:ascii="Times New Roman" w:hAnsi="Times New Roman"/>
          <w:sz w:val="28"/>
        </w:rPr>
        <w:t>/2002год.</w:t>
      </w:r>
      <w:r>
        <w:rPr>
          <w:rFonts w:ascii="Times New Roman" w:hAnsi="Times New Roman"/>
          <w:sz w:val="28"/>
        </w:rPr>
        <w:br/>
        <w:t>Общий белок  62,5 г/л</w:t>
      </w:r>
      <w:r>
        <w:rPr>
          <w:rFonts w:ascii="Times New Roman" w:hAnsi="Times New Roman"/>
          <w:sz w:val="28"/>
        </w:rPr>
        <w:br/>
        <w:t>Билирубин общий  8,8 мкмоль/л</w:t>
      </w:r>
      <w:r>
        <w:rPr>
          <w:rFonts w:ascii="Times New Roman" w:hAnsi="Times New Roman"/>
          <w:sz w:val="28"/>
        </w:rPr>
        <w:br/>
        <w:t>Глюкоз</w:t>
      </w:r>
      <w:r>
        <w:rPr>
          <w:rFonts w:ascii="Times New Roman" w:hAnsi="Times New Roman"/>
          <w:sz w:val="28"/>
        </w:rPr>
        <w:t>а  4,2 ммоль/л</w:t>
      </w:r>
    </w:p>
    <w:p w:rsidR="00000000" w:rsidRDefault="00F72FF1">
      <w:pPr>
        <w:pStyle w:val="a6"/>
        <w:numPr>
          <w:ilvl w:val="0"/>
          <w:numId w:val="0"/>
        </w:numPr>
        <w:ind w:left="567" w:hanging="283"/>
        <w:rPr>
          <w:rFonts w:ascii="Times New Roman" w:hAnsi="Times New Roman"/>
          <w:sz w:val="28"/>
        </w:rPr>
      </w:pPr>
    </w:p>
    <w:p w:rsidR="00000000" w:rsidRDefault="00F72FF1">
      <w:pPr>
        <w:pStyle w:val="a6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мочи.</w:t>
      </w:r>
    </w:p>
    <w:p w:rsidR="00000000" w:rsidRDefault="00F72FF1">
      <w:pPr>
        <w:ind w:left="540"/>
        <w:rPr>
          <w:sz w:val="28"/>
        </w:rPr>
      </w:pPr>
      <w:r>
        <w:rPr>
          <w:sz w:val="28"/>
        </w:rPr>
        <w:t xml:space="preserve">                                                            2/</w:t>
      </w:r>
      <w:r>
        <w:rPr>
          <w:sz w:val="28"/>
          <w:lang w:val="en-US"/>
        </w:rPr>
        <w:t>IV</w:t>
      </w:r>
      <w:r>
        <w:rPr>
          <w:sz w:val="28"/>
        </w:rPr>
        <w:t>/2002год.</w:t>
      </w:r>
      <w:r>
        <w:rPr>
          <w:sz w:val="28"/>
        </w:rPr>
        <w:br/>
        <w:t xml:space="preserve">Цвет:  светло желтый                     </w:t>
      </w:r>
    </w:p>
    <w:p w:rsidR="00000000" w:rsidRDefault="00F72FF1">
      <w:pPr>
        <w:ind w:left="540"/>
        <w:rPr>
          <w:sz w:val="28"/>
        </w:rPr>
      </w:pPr>
      <w:r>
        <w:rPr>
          <w:sz w:val="28"/>
        </w:rPr>
        <w:t>Белок:  отр.</w:t>
      </w:r>
      <w:r>
        <w:rPr>
          <w:sz w:val="28"/>
        </w:rPr>
        <w:br/>
        <w:t xml:space="preserve">Прозрачность:  прозрачная         </w:t>
      </w:r>
    </w:p>
    <w:p w:rsidR="00000000" w:rsidRDefault="00F72FF1">
      <w:pPr>
        <w:pStyle w:val="30"/>
        <w:rPr>
          <w:sz w:val="28"/>
        </w:rPr>
      </w:pPr>
      <w:r>
        <w:rPr>
          <w:sz w:val="28"/>
        </w:rPr>
        <w:t>Сахар: отр.</w:t>
      </w:r>
      <w:r>
        <w:rPr>
          <w:sz w:val="28"/>
        </w:rPr>
        <w:br/>
        <w:t xml:space="preserve">Реакция  кислая                  </w:t>
      </w:r>
    </w:p>
    <w:p w:rsidR="00000000" w:rsidRDefault="00F72FF1">
      <w:pPr>
        <w:ind w:left="540"/>
        <w:rPr>
          <w:sz w:val="28"/>
        </w:rPr>
      </w:pPr>
      <w:r>
        <w:rPr>
          <w:sz w:val="28"/>
        </w:rPr>
        <w:t xml:space="preserve">Уд. вес  1016    </w:t>
      </w:r>
      <w:r>
        <w:rPr>
          <w:sz w:val="28"/>
        </w:rPr>
        <w:t xml:space="preserve">             </w:t>
      </w:r>
    </w:p>
    <w:p w:rsidR="00000000" w:rsidRDefault="00F72FF1">
      <w:pPr>
        <w:pStyle w:val="a6"/>
        <w:numPr>
          <w:ilvl w:val="0"/>
          <w:numId w:val="0"/>
        </w:numPr>
        <w:ind w:left="567" w:hanging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Лейкоциты  3-5 в поле зрения</w:t>
      </w:r>
      <w:r>
        <w:rPr>
          <w:rFonts w:ascii="Times New Roman" w:hAnsi="Times New Roman"/>
          <w:sz w:val="28"/>
        </w:rPr>
        <w:br/>
        <w:t>Эритроциты  свеж. 0-1 в поле зрения</w:t>
      </w:r>
      <w:r>
        <w:rPr>
          <w:rFonts w:ascii="Times New Roman" w:hAnsi="Times New Roman"/>
          <w:sz w:val="28"/>
        </w:rPr>
        <w:br/>
        <w:t>Эпителий плоский  1-4 в поле зрения</w:t>
      </w:r>
    </w:p>
    <w:p w:rsidR="00000000" w:rsidRDefault="00F72FF1">
      <w:pPr>
        <w:jc w:val="center"/>
        <w:rPr>
          <w:sz w:val="28"/>
        </w:rPr>
      </w:pPr>
    </w:p>
    <w:p w:rsidR="00000000" w:rsidRDefault="00F72FF1">
      <w:pPr>
        <w:jc w:val="center"/>
        <w:rPr>
          <w:sz w:val="28"/>
        </w:rPr>
      </w:pPr>
      <w:r>
        <w:rPr>
          <w:sz w:val="28"/>
        </w:rPr>
        <w:t>Результаты инструментальных исследований:</w:t>
      </w:r>
    </w:p>
    <w:p w:rsidR="00000000" w:rsidRDefault="00F72FF1">
      <w:pPr>
        <w:jc w:val="center"/>
      </w:pPr>
    </w:p>
    <w:p w:rsidR="00000000" w:rsidRDefault="00F72FF1">
      <w:pPr>
        <w:widowControl w:val="0"/>
        <w:spacing w:line="240" w:lineRule="atLeast"/>
        <w:ind w:firstLine="180"/>
        <w:rPr>
          <w:sz w:val="28"/>
        </w:rPr>
      </w:pPr>
      <w:r>
        <w:rPr>
          <w:sz w:val="28"/>
        </w:rPr>
        <w:t>2/</w:t>
      </w:r>
      <w:r>
        <w:rPr>
          <w:sz w:val="28"/>
          <w:lang w:val="en-US"/>
        </w:rPr>
        <w:t>IV</w:t>
      </w:r>
      <w:r>
        <w:rPr>
          <w:sz w:val="28"/>
        </w:rPr>
        <w:t>/2002год.</w:t>
      </w:r>
    </w:p>
    <w:p w:rsidR="00000000" w:rsidRDefault="00F72FF1">
      <w:pPr>
        <w:widowControl w:val="0"/>
        <w:spacing w:line="240" w:lineRule="atLeast"/>
        <w:ind w:firstLine="180"/>
        <w:rPr>
          <w:sz w:val="28"/>
        </w:rPr>
      </w:pPr>
      <w:r>
        <w:rPr>
          <w:sz w:val="28"/>
        </w:rPr>
        <w:t>УЗИ: Размеры яичников в пределах нормы. Структура без особенностей. Объёмных образо</w:t>
      </w:r>
      <w:r>
        <w:rPr>
          <w:sz w:val="28"/>
        </w:rPr>
        <w:t xml:space="preserve">ваний, свободной жидкости в малом тазу не обнаружено.  </w:t>
      </w:r>
    </w:p>
    <w:p w:rsidR="00000000" w:rsidRDefault="00F72FF1">
      <w:pPr>
        <w:widowControl w:val="0"/>
        <w:spacing w:line="240" w:lineRule="atLeast"/>
        <w:ind w:firstLine="180"/>
      </w:pPr>
    </w:p>
    <w:p w:rsidR="00000000" w:rsidRDefault="00F72FF1">
      <w:pPr>
        <w:pStyle w:val="5"/>
      </w:pPr>
    </w:p>
    <w:p w:rsidR="00000000" w:rsidRDefault="00F72FF1">
      <w:pPr>
        <w:pStyle w:val="5"/>
      </w:pPr>
      <w:r>
        <w:t>ДИФФЕРЕНЦИАЛЬНЫЙ   ДИАГНОЗ</w:t>
      </w:r>
    </w:p>
    <w:p w:rsidR="00000000" w:rsidRDefault="00F72FF1">
      <w:pPr>
        <w:jc w:val="center"/>
        <w:rPr>
          <w:b/>
        </w:rPr>
      </w:pPr>
    </w:p>
    <w:p w:rsidR="00000000" w:rsidRDefault="00F72FF1">
      <w:pPr>
        <w:rPr>
          <w:sz w:val="28"/>
        </w:rPr>
      </w:pPr>
      <w:r>
        <w:rPr>
          <w:sz w:val="28"/>
        </w:rPr>
        <w:t xml:space="preserve">     Полученные данные при осмотре и лабораторные данные позволяют заподозрить обострение хрон</w:t>
      </w:r>
      <w:r>
        <w:rPr>
          <w:sz w:val="28"/>
        </w:rPr>
        <w:t>и</w:t>
      </w:r>
      <w:r>
        <w:rPr>
          <w:sz w:val="28"/>
        </w:rPr>
        <w:t>ческого сальпингоофорита.</w:t>
      </w:r>
    </w:p>
    <w:p w:rsidR="00000000" w:rsidRDefault="00F72FF1">
      <w:pPr>
        <w:rPr>
          <w:sz w:val="28"/>
        </w:rPr>
      </w:pPr>
      <w:r>
        <w:rPr>
          <w:sz w:val="28"/>
        </w:rPr>
        <w:t>Воспаление придатков матки при хроническом течени</w:t>
      </w:r>
      <w:r>
        <w:rPr>
          <w:sz w:val="28"/>
        </w:rPr>
        <w:t>и заболевания ч</w:t>
      </w:r>
      <w:r>
        <w:rPr>
          <w:sz w:val="28"/>
        </w:rPr>
        <w:t>а</w:t>
      </w:r>
      <w:r>
        <w:rPr>
          <w:sz w:val="28"/>
        </w:rPr>
        <w:t>ще всего  приходится дифференцировать от трубного аборта. Но при последнем имеется задержка менструаций на 3-5 н</w:t>
      </w:r>
      <w:r>
        <w:rPr>
          <w:sz w:val="28"/>
        </w:rPr>
        <w:t>е</w:t>
      </w:r>
      <w:r>
        <w:rPr>
          <w:sz w:val="28"/>
        </w:rPr>
        <w:t>дель. При аднексите задержки менструаций обычно не бывает, или же наблюдается расстройство менстр</w:t>
      </w:r>
      <w:r>
        <w:rPr>
          <w:sz w:val="28"/>
        </w:rPr>
        <w:t>у</w:t>
      </w:r>
      <w:r>
        <w:rPr>
          <w:sz w:val="28"/>
        </w:rPr>
        <w:t>ального цикла. Обязательно вы</w:t>
      </w:r>
      <w:r>
        <w:rPr>
          <w:sz w:val="28"/>
        </w:rPr>
        <w:t>явление субъективных признаков беременности при трубном выкидыше, в то время как при воспалении придатков эти признаки отсутствуют. Наблюдаются ра</w:t>
      </w:r>
      <w:r>
        <w:rPr>
          <w:sz w:val="28"/>
        </w:rPr>
        <w:t>з</w:t>
      </w:r>
      <w:r>
        <w:rPr>
          <w:sz w:val="28"/>
        </w:rPr>
        <w:t>личия и в болевом синдроме: при трубном выкидыше боли возникают остро, протекают в виде пр</w:t>
      </w:r>
      <w:r>
        <w:rPr>
          <w:sz w:val="28"/>
        </w:rPr>
        <w:t>и</w:t>
      </w:r>
      <w:r>
        <w:rPr>
          <w:sz w:val="28"/>
        </w:rPr>
        <w:t>ступа, сопровождаю</w:t>
      </w:r>
      <w:r>
        <w:rPr>
          <w:sz w:val="28"/>
        </w:rPr>
        <w:t>тся обморочными состояниями, при воспалении придатков боли развиваются п</w:t>
      </w:r>
      <w:r>
        <w:rPr>
          <w:sz w:val="28"/>
        </w:rPr>
        <w:t>о</w:t>
      </w:r>
      <w:r>
        <w:rPr>
          <w:sz w:val="28"/>
        </w:rPr>
        <w:t>степенно, носят постоянный характер. Живот слегка вздут и напряжен, отмечается болезненность при глубокой пальпации на стороне внематочной беременности при трубном аборте. Болезненнос</w:t>
      </w:r>
      <w:r>
        <w:rPr>
          <w:sz w:val="28"/>
        </w:rPr>
        <w:t>ть отмечается при пальпации внизу живота, обычно с обеих сторон при аднексите. При трубном аборте матка несколько увеличена в размере, определяется увеличение маточной трубы тестоватой конс</w:t>
      </w:r>
      <w:r>
        <w:rPr>
          <w:sz w:val="28"/>
        </w:rPr>
        <w:t>и</w:t>
      </w:r>
      <w:r>
        <w:rPr>
          <w:sz w:val="28"/>
        </w:rPr>
        <w:t>стенции, при пункции заднего свода получают св</w:t>
      </w:r>
      <w:r>
        <w:rPr>
          <w:sz w:val="28"/>
        </w:rPr>
        <w:t>о</w:t>
      </w:r>
      <w:r>
        <w:rPr>
          <w:sz w:val="28"/>
        </w:rPr>
        <w:t>бодную кровь. При в</w:t>
      </w:r>
      <w:r>
        <w:rPr>
          <w:sz w:val="28"/>
        </w:rPr>
        <w:t>оспалении придатков матка нормальных размеров, иногда мягкая, определяется двустороннее (чаще) увеличение придатков ма</w:t>
      </w:r>
      <w:r>
        <w:rPr>
          <w:sz w:val="28"/>
        </w:rPr>
        <w:t>т</w:t>
      </w:r>
      <w:r>
        <w:rPr>
          <w:sz w:val="28"/>
        </w:rPr>
        <w:t xml:space="preserve">ки, при пункции заднего свода удается получить небольшое количество серозной жидкости. </w:t>
      </w:r>
    </w:p>
    <w:p w:rsidR="00000000" w:rsidRDefault="00F72FF1">
      <w:pPr>
        <w:rPr>
          <w:sz w:val="28"/>
        </w:rPr>
      </w:pPr>
      <w:r>
        <w:rPr>
          <w:sz w:val="28"/>
        </w:rPr>
        <w:t xml:space="preserve">     Могут быть трудности при дифференциации пара</w:t>
      </w:r>
      <w:r>
        <w:rPr>
          <w:sz w:val="28"/>
        </w:rPr>
        <w:t>метрального воспалительного и</w:t>
      </w:r>
      <w:r>
        <w:rPr>
          <w:sz w:val="28"/>
        </w:rPr>
        <w:t>н</w:t>
      </w:r>
      <w:r>
        <w:rPr>
          <w:sz w:val="28"/>
        </w:rPr>
        <w:t>фильтрата от сальпингоофорита. Первый отличается от второго более плотной консистенцией; и</w:t>
      </w:r>
      <w:r>
        <w:rPr>
          <w:sz w:val="28"/>
        </w:rPr>
        <w:t>н</w:t>
      </w:r>
      <w:r>
        <w:rPr>
          <w:sz w:val="28"/>
        </w:rPr>
        <w:t>фильтрат переходит на стенку малого таза, слизистая оболочка влагалища под инфильтратом непо</w:t>
      </w:r>
      <w:r>
        <w:rPr>
          <w:sz w:val="28"/>
        </w:rPr>
        <w:t>д</w:t>
      </w:r>
      <w:r>
        <w:rPr>
          <w:sz w:val="28"/>
        </w:rPr>
        <w:t>вижна. Этих признаков у больной нет, значи</w:t>
      </w:r>
      <w:r>
        <w:rPr>
          <w:sz w:val="28"/>
        </w:rPr>
        <w:t>т параметральный инфильтрат также можно исключить.</w:t>
      </w:r>
    </w:p>
    <w:p w:rsidR="00000000" w:rsidRDefault="00F72FF1">
      <w:pPr>
        <w:rPr>
          <w:sz w:val="28"/>
        </w:rPr>
      </w:pPr>
      <w:r>
        <w:rPr>
          <w:sz w:val="28"/>
        </w:rPr>
        <w:t xml:space="preserve"> </w:t>
      </w:r>
    </w:p>
    <w:p w:rsidR="00000000" w:rsidRDefault="00F72FF1">
      <w:pPr>
        <w:rPr>
          <w:sz w:val="28"/>
        </w:rPr>
      </w:pPr>
    </w:p>
    <w:p w:rsidR="00000000" w:rsidRDefault="00F72FF1">
      <w:pPr>
        <w:pStyle w:val="6"/>
      </w:pPr>
      <w:r>
        <w:t>Клинический диагноз</w:t>
      </w:r>
    </w:p>
    <w:p w:rsidR="00000000" w:rsidRDefault="00F72FF1"/>
    <w:p w:rsidR="00000000" w:rsidRDefault="00F72FF1">
      <w:pPr>
        <w:widowControl w:val="0"/>
        <w:spacing w:line="240" w:lineRule="atLeast"/>
        <w:ind w:firstLine="180"/>
        <w:rPr>
          <w:sz w:val="28"/>
        </w:rPr>
      </w:pPr>
      <w:r>
        <w:rPr>
          <w:b/>
          <w:sz w:val="28"/>
        </w:rPr>
        <w:t xml:space="preserve">   </w:t>
      </w:r>
      <w:r>
        <w:rPr>
          <w:sz w:val="28"/>
        </w:rPr>
        <w:t>Хронический сальпингоофорит в стадии обострения.</w:t>
      </w:r>
    </w:p>
    <w:p w:rsidR="00000000" w:rsidRDefault="00F72FF1">
      <w:pPr>
        <w:widowControl w:val="0"/>
        <w:spacing w:line="240" w:lineRule="atLeast"/>
        <w:ind w:firstLine="180"/>
      </w:pPr>
    </w:p>
    <w:p w:rsidR="00000000" w:rsidRDefault="00F72FF1">
      <w:pPr>
        <w:widowControl w:val="0"/>
        <w:spacing w:line="240" w:lineRule="atLeast"/>
        <w:ind w:firstLine="180"/>
      </w:pPr>
    </w:p>
    <w:p w:rsidR="00000000" w:rsidRDefault="00F72FF1">
      <w:pPr>
        <w:pStyle w:val="7"/>
      </w:pPr>
      <w:r>
        <w:t>ЭТИОЛОГИЯ   И    ПАТОГЕНЕЗ</w:t>
      </w:r>
    </w:p>
    <w:p w:rsidR="00000000" w:rsidRDefault="00F72FF1">
      <w:r>
        <w:t xml:space="preserve"> </w:t>
      </w:r>
    </w:p>
    <w:p w:rsidR="00000000" w:rsidRDefault="00F72FF1">
      <w:pPr>
        <w:rPr>
          <w:sz w:val="28"/>
        </w:rPr>
      </w:pPr>
      <w:r>
        <w:t xml:space="preserve">     </w:t>
      </w:r>
      <w:r>
        <w:rPr>
          <w:sz w:val="28"/>
        </w:rPr>
        <w:t>Сальпингоофорит - воспаление придатков матки - относится к наиболее часто встречающи</w:t>
      </w:r>
      <w:r>
        <w:rPr>
          <w:sz w:val="28"/>
        </w:rPr>
        <w:t>м</w:t>
      </w:r>
      <w:r>
        <w:rPr>
          <w:sz w:val="28"/>
        </w:rPr>
        <w:t>ся забол</w:t>
      </w:r>
      <w:r>
        <w:rPr>
          <w:sz w:val="28"/>
        </w:rPr>
        <w:t>еваниям половой системы. Возникает обычно восходящим путем при распространении и</w:t>
      </w:r>
      <w:r>
        <w:rPr>
          <w:sz w:val="28"/>
        </w:rPr>
        <w:t>н</w:t>
      </w:r>
      <w:r>
        <w:rPr>
          <w:sz w:val="28"/>
        </w:rPr>
        <w:t>фекции из влагалища, полости матки, чаще всего в связи с осложненными родами и абортами, а та</w:t>
      </w:r>
      <w:r>
        <w:rPr>
          <w:sz w:val="28"/>
        </w:rPr>
        <w:t>к</w:t>
      </w:r>
      <w:r>
        <w:rPr>
          <w:sz w:val="28"/>
        </w:rPr>
        <w:t>же нисх</w:t>
      </w:r>
      <w:r>
        <w:rPr>
          <w:sz w:val="28"/>
        </w:rPr>
        <w:t>о</w:t>
      </w:r>
      <w:r>
        <w:rPr>
          <w:sz w:val="28"/>
        </w:rPr>
        <w:t xml:space="preserve">дящим - из смежных органов (червеобразный отросток, прямая и сигмовидная </w:t>
      </w:r>
      <w:r>
        <w:rPr>
          <w:sz w:val="28"/>
        </w:rPr>
        <w:t>кишка) или гематогенным путем. Воспалительный процесс начинается в сл</w:t>
      </w:r>
      <w:r>
        <w:rPr>
          <w:sz w:val="28"/>
        </w:rPr>
        <w:t>и</w:t>
      </w:r>
      <w:r>
        <w:rPr>
          <w:sz w:val="28"/>
        </w:rPr>
        <w:t>зистой оболочке, распространяясь и на другие слои маточной трубы. Эксс</w:t>
      </w:r>
      <w:r>
        <w:rPr>
          <w:sz w:val="28"/>
        </w:rPr>
        <w:t>у</w:t>
      </w:r>
      <w:r>
        <w:rPr>
          <w:sz w:val="28"/>
        </w:rPr>
        <w:t>дат, образовавшийся в результате воспалительного процесса, скапливаясь в полости трубы, изливается в брюшную полост</w:t>
      </w:r>
      <w:r>
        <w:rPr>
          <w:sz w:val="28"/>
        </w:rPr>
        <w:t>ь, нередко вызывая спаечный процесс вокруг трубы, закрывая просвет ее ампулы, а затем и отверстия маточного отдела трубы. Непроход</w:t>
      </w:r>
      <w:r>
        <w:rPr>
          <w:sz w:val="28"/>
        </w:rPr>
        <w:t>и</w:t>
      </w:r>
      <w:r>
        <w:rPr>
          <w:sz w:val="28"/>
        </w:rPr>
        <w:t>мость трубы ведет к образованию мешо</w:t>
      </w:r>
      <w:r>
        <w:rPr>
          <w:sz w:val="28"/>
        </w:rPr>
        <w:t>т</w:t>
      </w:r>
      <w:r>
        <w:rPr>
          <w:sz w:val="28"/>
        </w:rPr>
        <w:t>чатого воспалительного образования. Скопление в полости трубы серозной жидкости носит на</w:t>
      </w:r>
      <w:r>
        <w:rPr>
          <w:sz w:val="28"/>
        </w:rPr>
        <w:t>звание гидросальпинкса. Гидросальпинкс может быть как одн</w:t>
      </w:r>
      <w:r>
        <w:rPr>
          <w:sz w:val="28"/>
        </w:rPr>
        <w:t>о</w:t>
      </w:r>
      <w:r>
        <w:rPr>
          <w:sz w:val="28"/>
        </w:rPr>
        <w:t>сторонним, так и двусторонним. При тяжелом течении сальпингита, высокой вирулентности микр</w:t>
      </w:r>
      <w:r>
        <w:rPr>
          <w:sz w:val="28"/>
        </w:rPr>
        <w:t>о</w:t>
      </w:r>
      <w:r>
        <w:rPr>
          <w:sz w:val="28"/>
        </w:rPr>
        <w:t>организмов появляется гнойное содержимое в тр</w:t>
      </w:r>
      <w:r>
        <w:rPr>
          <w:sz w:val="28"/>
        </w:rPr>
        <w:t>у</w:t>
      </w:r>
      <w:r>
        <w:rPr>
          <w:sz w:val="28"/>
        </w:rPr>
        <w:t>бе и возникает пиосальпинкс. При пиосальпинксе в малом тазу о</w:t>
      </w:r>
      <w:r>
        <w:rPr>
          <w:sz w:val="28"/>
        </w:rPr>
        <w:t>бразуются спайки с кишечником, сальником, мочевым пузырем. У 2/3 больных воспал</w:t>
      </w:r>
      <w:r>
        <w:rPr>
          <w:sz w:val="28"/>
        </w:rPr>
        <w:t>и</w:t>
      </w:r>
      <w:r>
        <w:rPr>
          <w:sz w:val="28"/>
        </w:rPr>
        <w:t>тельный процесс с маточной трубы переходит на яичник.</w:t>
      </w:r>
    </w:p>
    <w:p w:rsidR="00000000" w:rsidRDefault="00F72FF1">
      <w:r>
        <w:rPr>
          <w:sz w:val="28"/>
        </w:rPr>
        <w:t>Наиболее частым фоновым патологическим состоянием влагалищной части шейки матки я</w:t>
      </w:r>
      <w:r>
        <w:rPr>
          <w:sz w:val="28"/>
        </w:rPr>
        <w:t>в</w:t>
      </w:r>
      <w:r>
        <w:rPr>
          <w:sz w:val="28"/>
        </w:rPr>
        <w:t>ляется псевдоэррозия (эктопия). Существу</w:t>
      </w:r>
      <w:r>
        <w:rPr>
          <w:sz w:val="28"/>
        </w:rPr>
        <w:t>ет точка зр</w:t>
      </w:r>
      <w:r>
        <w:rPr>
          <w:sz w:val="28"/>
        </w:rPr>
        <w:t>е</w:t>
      </w:r>
      <w:r>
        <w:rPr>
          <w:sz w:val="28"/>
        </w:rPr>
        <w:t>ния, согласно которой плоский многослойный эпителий, так же как и цилиндрический, образуется в псевдоэррозиях не путем механического пер</w:t>
      </w:r>
      <w:r>
        <w:rPr>
          <w:sz w:val="28"/>
        </w:rPr>
        <w:t>е</w:t>
      </w:r>
      <w:r>
        <w:rPr>
          <w:sz w:val="28"/>
        </w:rPr>
        <w:t>мещ</w:t>
      </w:r>
      <w:r>
        <w:rPr>
          <w:sz w:val="28"/>
        </w:rPr>
        <w:t>е</w:t>
      </w:r>
      <w:r>
        <w:rPr>
          <w:sz w:val="28"/>
        </w:rPr>
        <w:t>ния, а в результате метаплазии так называемых резервных, или базальных, клеток в том или ином направлен</w:t>
      </w:r>
      <w:r>
        <w:rPr>
          <w:sz w:val="28"/>
        </w:rPr>
        <w:t>ии. Эта теория не отрицает роли послер</w:t>
      </w:r>
      <w:r>
        <w:rPr>
          <w:sz w:val="28"/>
        </w:rPr>
        <w:t>о</w:t>
      </w:r>
      <w:r>
        <w:rPr>
          <w:sz w:val="28"/>
        </w:rPr>
        <w:t>довых разрывов и деформаций шейки матки, а также гормональных нарушений в возникновении очагов цилиндрического эпителия на ее повер</w:t>
      </w:r>
      <w:r>
        <w:rPr>
          <w:sz w:val="28"/>
        </w:rPr>
        <w:t>х</w:t>
      </w:r>
      <w:r>
        <w:rPr>
          <w:sz w:val="28"/>
        </w:rPr>
        <w:t xml:space="preserve">ности.  </w:t>
      </w:r>
      <w:r>
        <w:t xml:space="preserve">     </w:t>
      </w:r>
      <w:r>
        <w:br/>
      </w:r>
    </w:p>
    <w:p w:rsidR="00000000" w:rsidRDefault="00F72FF1"/>
    <w:p w:rsidR="00000000" w:rsidRDefault="00F72FF1">
      <w:pPr>
        <w:pStyle w:val="7"/>
      </w:pPr>
      <w:r>
        <w:t>ЛЕЧЕНИЕ</w:t>
      </w:r>
    </w:p>
    <w:p w:rsidR="00000000" w:rsidRDefault="00F72FF1">
      <w:r>
        <w:t xml:space="preserve"> </w:t>
      </w:r>
    </w:p>
    <w:p w:rsidR="00000000" w:rsidRDefault="00F72FF1">
      <w:pPr>
        <w:rPr>
          <w:sz w:val="28"/>
        </w:rPr>
      </w:pPr>
      <w:r>
        <w:rPr>
          <w:sz w:val="28"/>
        </w:rPr>
        <w:t>Диета № 15. Пища должна быть высококалорийной, богатой белк</w:t>
      </w:r>
      <w:r>
        <w:rPr>
          <w:sz w:val="28"/>
        </w:rPr>
        <w:t>ами и в</w:t>
      </w:r>
      <w:r>
        <w:rPr>
          <w:sz w:val="28"/>
        </w:rPr>
        <w:t>и</w:t>
      </w:r>
      <w:r>
        <w:rPr>
          <w:sz w:val="28"/>
        </w:rPr>
        <w:t>таминами.</w:t>
      </w:r>
    </w:p>
    <w:p w:rsidR="00000000" w:rsidRDefault="00F72FF1">
      <w:pPr>
        <w:rPr>
          <w:sz w:val="28"/>
        </w:rPr>
      </w:pPr>
    </w:p>
    <w:p w:rsidR="00000000" w:rsidRDefault="00F72FF1">
      <w:pPr>
        <w:rPr>
          <w:sz w:val="28"/>
        </w:rPr>
      </w:pPr>
      <w:r>
        <w:rPr>
          <w:sz w:val="28"/>
        </w:rPr>
        <w:t xml:space="preserve">Больной необходим постельный режим. </w:t>
      </w:r>
    </w:p>
    <w:p w:rsidR="00000000" w:rsidRDefault="00F72FF1">
      <w:pPr>
        <w:rPr>
          <w:sz w:val="28"/>
        </w:rPr>
      </w:pPr>
    </w:p>
    <w:p w:rsidR="00000000" w:rsidRDefault="00F72FF1">
      <w:pPr>
        <w:rPr>
          <w:sz w:val="28"/>
        </w:rPr>
      </w:pPr>
      <w:r>
        <w:rPr>
          <w:sz w:val="28"/>
        </w:rPr>
        <w:t>Для этиологической борьбы с воспалением показано назначение антибактериальных пр</w:t>
      </w:r>
      <w:r>
        <w:rPr>
          <w:sz w:val="28"/>
        </w:rPr>
        <w:t>е</w:t>
      </w:r>
      <w:r>
        <w:rPr>
          <w:sz w:val="28"/>
        </w:rPr>
        <w:t>паратов. Назначаем антибиотик Оксациллин.</w:t>
      </w:r>
      <w:r>
        <w:rPr>
          <w:sz w:val="28"/>
        </w:rPr>
        <w:br/>
      </w:r>
    </w:p>
    <w:p w:rsidR="00000000" w:rsidRDefault="00F72FF1">
      <w:pPr>
        <w:rPr>
          <w:sz w:val="28"/>
        </w:rPr>
      </w:pPr>
      <w:r>
        <w:rPr>
          <w:sz w:val="28"/>
        </w:rPr>
        <w:t xml:space="preserve">Rp.: </w:t>
      </w:r>
      <w:r>
        <w:rPr>
          <w:sz w:val="28"/>
          <w:lang w:val="en-US"/>
        </w:rPr>
        <w:t>Oxacillini</w:t>
      </w:r>
      <w:r>
        <w:rPr>
          <w:sz w:val="28"/>
        </w:rPr>
        <w:t xml:space="preserve"> </w:t>
      </w:r>
      <w:r>
        <w:rPr>
          <w:sz w:val="28"/>
          <w:lang w:val="en-US"/>
        </w:rPr>
        <w:t>natrii</w:t>
      </w:r>
      <w:r>
        <w:rPr>
          <w:sz w:val="28"/>
        </w:rPr>
        <w:t xml:space="preserve"> 0,25</w:t>
      </w:r>
      <w:r>
        <w:rPr>
          <w:sz w:val="28"/>
        </w:rPr>
        <w:br/>
        <w:t xml:space="preserve">     S. По 1грамму 4 раза в день внутри мышечно</w:t>
      </w:r>
      <w:r>
        <w:rPr>
          <w:sz w:val="28"/>
        </w:rPr>
        <w:t>.</w:t>
      </w:r>
    </w:p>
    <w:p w:rsidR="00000000" w:rsidRDefault="00F72FF1">
      <w:pPr>
        <w:rPr>
          <w:sz w:val="28"/>
        </w:rPr>
      </w:pPr>
    </w:p>
    <w:p w:rsidR="00000000" w:rsidRDefault="00F72FF1">
      <w:pPr>
        <w:rPr>
          <w:sz w:val="28"/>
        </w:rPr>
      </w:pPr>
      <w:r>
        <w:rPr>
          <w:sz w:val="28"/>
          <w:lang w:val="en-US"/>
        </w:rPr>
        <w:t>Rp.: Sol. Metrogili</w:t>
      </w:r>
      <w:r>
        <w:rPr>
          <w:sz w:val="28"/>
        </w:rPr>
        <w:t xml:space="preserve"> 0,5% - 100</w:t>
      </w:r>
      <w:r>
        <w:rPr>
          <w:sz w:val="28"/>
          <w:lang w:val="en-US"/>
        </w:rPr>
        <w:t>ml</w:t>
      </w:r>
    </w:p>
    <w:p w:rsidR="00000000" w:rsidRDefault="00F72FF1">
      <w:pPr>
        <w:rPr>
          <w:sz w:val="28"/>
        </w:rPr>
      </w:pPr>
      <w:r>
        <w:rPr>
          <w:sz w:val="28"/>
        </w:rPr>
        <w:t xml:space="preserve">      </w:t>
      </w:r>
      <w:r>
        <w:rPr>
          <w:sz w:val="28"/>
          <w:lang w:val="en-US"/>
        </w:rPr>
        <w:t>S</w:t>
      </w:r>
      <w:r>
        <w:rPr>
          <w:sz w:val="28"/>
        </w:rPr>
        <w:t>. В/в капельно 2 раза в день.</w:t>
      </w:r>
    </w:p>
    <w:p w:rsidR="00000000" w:rsidRDefault="00F72FF1">
      <w:pPr>
        <w:rPr>
          <w:sz w:val="28"/>
        </w:rPr>
      </w:pPr>
    </w:p>
    <w:p w:rsidR="00000000" w:rsidRDefault="00F72FF1">
      <w:pPr>
        <w:rPr>
          <w:sz w:val="28"/>
        </w:rPr>
      </w:pPr>
      <w:r>
        <w:rPr>
          <w:sz w:val="28"/>
        </w:rPr>
        <w:t>Для профилактики и лечения грибковых заболеваний назначим Нистатин.</w:t>
      </w:r>
    </w:p>
    <w:p w:rsidR="00000000" w:rsidRDefault="00F72FF1">
      <w:pPr>
        <w:rPr>
          <w:sz w:val="28"/>
        </w:rPr>
      </w:pPr>
    </w:p>
    <w:p w:rsidR="00000000" w:rsidRDefault="00F72FF1">
      <w:pPr>
        <w:rPr>
          <w:sz w:val="28"/>
          <w:lang w:val="en-US"/>
        </w:rPr>
      </w:pPr>
      <w:r>
        <w:rPr>
          <w:sz w:val="28"/>
          <w:lang w:val="en-US"/>
        </w:rPr>
        <w:t>Rp.: Tab. Nistatini 500 ED</w:t>
      </w:r>
    </w:p>
    <w:p w:rsidR="00000000" w:rsidRDefault="00F72FF1">
      <w:pPr>
        <w:rPr>
          <w:sz w:val="28"/>
        </w:rPr>
      </w:pPr>
      <w:r>
        <w:rPr>
          <w:sz w:val="28"/>
          <w:lang w:val="en-US"/>
        </w:rPr>
        <w:t xml:space="preserve">      S</w:t>
      </w:r>
      <w:r>
        <w:rPr>
          <w:sz w:val="28"/>
        </w:rPr>
        <w:t>. Внутрь 4 раза в день.</w:t>
      </w:r>
    </w:p>
    <w:p w:rsidR="00000000" w:rsidRDefault="00F72FF1">
      <w:pPr>
        <w:rPr>
          <w:sz w:val="28"/>
        </w:rPr>
      </w:pPr>
      <w:r>
        <w:rPr>
          <w:sz w:val="28"/>
        </w:rPr>
        <w:t xml:space="preserve"> </w:t>
      </w:r>
    </w:p>
    <w:p w:rsidR="00000000" w:rsidRDefault="00F72FF1">
      <w:pPr>
        <w:rPr>
          <w:sz w:val="28"/>
        </w:rPr>
      </w:pPr>
      <w:r>
        <w:rPr>
          <w:sz w:val="28"/>
        </w:rPr>
        <w:t>В качестве общеукрепляющей терапии назначаем витаминн</w:t>
      </w:r>
      <w:r>
        <w:rPr>
          <w:sz w:val="28"/>
        </w:rPr>
        <w:t>ые пр</w:t>
      </w:r>
      <w:r>
        <w:rPr>
          <w:sz w:val="28"/>
        </w:rPr>
        <w:t>е</w:t>
      </w:r>
      <w:r>
        <w:rPr>
          <w:sz w:val="28"/>
        </w:rPr>
        <w:t>параты Пиридоксин и Тиамин.</w:t>
      </w:r>
    </w:p>
    <w:p w:rsidR="00000000" w:rsidRDefault="00F72FF1">
      <w:pPr>
        <w:rPr>
          <w:sz w:val="28"/>
        </w:rPr>
      </w:pPr>
    </w:p>
    <w:p w:rsidR="00000000" w:rsidRDefault="00F72FF1">
      <w:pPr>
        <w:rPr>
          <w:sz w:val="28"/>
          <w:lang w:val="en-US"/>
        </w:rPr>
      </w:pPr>
      <w:r>
        <w:rPr>
          <w:sz w:val="28"/>
          <w:lang w:val="en-US"/>
        </w:rPr>
        <w:t>Rp.: Sol. Thiamini bromidi 3%-1 ml</w:t>
      </w:r>
    </w:p>
    <w:p w:rsidR="00000000" w:rsidRDefault="00F72FF1">
      <w:pPr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</w:p>
    <w:p w:rsidR="00000000" w:rsidRDefault="00F72FF1">
      <w:pPr>
        <w:rPr>
          <w:sz w:val="28"/>
          <w:lang w:val="en-US"/>
        </w:rPr>
      </w:pPr>
      <w:r>
        <w:rPr>
          <w:sz w:val="28"/>
          <w:lang w:val="en-US"/>
        </w:rPr>
        <w:t>Rp.: Sol. Pyridoxini 5% - 1 ml</w:t>
      </w:r>
    </w:p>
    <w:p w:rsidR="00000000" w:rsidRDefault="00F72FF1">
      <w:pPr>
        <w:rPr>
          <w:sz w:val="28"/>
        </w:rPr>
      </w:pPr>
      <w:r>
        <w:rPr>
          <w:sz w:val="28"/>
        </w:rPr>
        <w:t xml:space="preserve">      </w:t>
      </w:r>
      <w:r>
        <w:rPr>
          <w:sz w:val="28"/>
          <w:lang w:val="en-US"/>
        </w:rPr>
        <w:t>S</w:t>
      </w:r>
      <w:r>
        <w:rPr>
          <w:sz w:val="28"/>
        </w:rPr>
        <w:t xml:space="preserve">. В/м чередуя, один раз в день.         </w:t>
      </w:r>
    </w:p>
    <w:p w:rsidR="00000000" w:rsidRDefault="00F72FF1">
      <w:pPr>
        <w:rPr>
          <w:sz w:val="28"/>
        </w:rPr>
      </w:pPr>
    </w:p>
    <w:p w:rsidR="00000000" w:rsidRDefault="00F72FF1">
      <w:pPr>
        <w:rPr>
          <w:sz w:val="28"/>
        </w:rPr>
      </w:pPr>
      <w:r>
        <w:rPr>
          <w:sz w:val="28"/>
        </w:rPr>
        <w:t>При стихании симптомов обострения воспалительного процесса н</w:t>
      </w:r>
      <w:r>
        <w:rPr>
          <w:sz w:val="28"/>
        </w:rPr>
        <w:t>а</w:t>
      </w:r>
      <w:r>
        <w:rPr>
          <w:sz w:val="28"/>
        </w:rPr>
        <w:t xml:space="preserve">значаем физиотерапию: </w:t>
      </w:r>
    </w:p>
    <w:p w:rsidR="00000000" w:rsidRDefault="00F72FF1">
      <w:pPr>
        <w:rPr>
          <w:sz w:val="28"/>
        </w:rPr>
      </w:pPr>
      <w:r>
        <w:rPr>
          <w:sz w:val="28"/>
        </w:rPr>
        <w:t xml:space="preserve">синусоидальные </w:t>
      </w:r>
      <w:r>
        <w:rPr>
          <w:sz w:val="28"/>
        </w:rPr>
        <w:t>модулированные токи, ультразвук, микроволны сантиметрового диапазона.</w:t>
      </w:r>
    </w:p>
    <w:p w:rsidR="00000000" w:rsidRDefault="00F72FF1"/>
    <w:p w:rsidR="00000000" w:rsidRDefault="00F72FF1">
      <w:pPr>
        <w:pStyle w:val="1"/>
        <w:rPr>
          <w:sz w:val="32"/>
          <w:u w:val="single"/>
        </w:rPr>
      </w:pPr>
      <w:r>
        <w:rPr>
          <w:sz w:val="32"/>
          <w:u w:val="single"/>
        </w:rPr>
        <w:t>ДНЕВНИК   КУРАЦИИ</w:t>
      </w:r>
    </w:p>
    <w:tbl>
      <w:tblPr>
        <w:tblW w:w="0" w:type="auto"/>
        <w:tblInd w:w="-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7" w:firstRow="0" w:lastRow="0" w:firstColumn="0" w:lastColumn="0" w:noHBand="0" w:noVBand="0"/>
      </w:tblPr>
      <w:tblGrid>
        <w:gridCol w:w="2250"/>
        <w:gridCol w:w="772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250" w:type="dxa"/>
          </w:tcPr>
          <w:p w:rsidR="00000000" w:rsidRDefault="00F72FF1">
            <w:pPr>
              <w:framePr w:hSpace="180" w:wrap="around" w:vAnchor="text" w:hAnchor="text" w:y="1"/>
              <w:ind w:right="72"/>
            </w:pPr>
            <w:r>
              <w:t>Число</w:t>
            </w:r>
          </w:p>
        </w:tc>
        <w:tc>
          <w:tcPr>
            <w:tcW w:w="7727" w:type="dxa"/>
          </w:tcPr>
          <w:p w:rsidR="00000000" w:rsidRDefault="00F72FF1">
            <w:pPr>
              <w:framePr w:hSpace="180" w:wrap="around" w:vAnchor="text" w:hAnchor="text" w:y="1"/>
              <w:ind w:right="72" w:firstLine="355"/>
            </w:pPr>
            <w:r>
              <w:t>Текст дневника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5"/>
        </w:trPr>
        <w:tc>
          <w:tcPr>
            <w:tcW w:w="2250" w:type="dxa"/>
          </w:tcPr>
          <w:p w:rsidR="00000000" w:rsidRDefault="00F72FF1">
            <w:pPr>
              <w:framePr w:hSpace="180" w:wrap="around" w:vAnchor="text" w:hAnchor="text" w:y="1"/>
              <w:tabs>
                <w:tab w:val="left" w:pos="1914"/>
              </w:tabs>
              <w:ind w:firstLine="71"/>
            </w:pPr>
            <w:r>
              <w:t>08.04.2002</w:t>
            </w:r>
            <w:r>
              <w:br/>
              <w:t>Т.  У. 36,6</w:t>
            </w:r>
            <w:r>
              <w:sym w:font="Symbol" w:char="F0B0"/>
            </w:r>
            <w:r>
              <w:br/>
              <w:t xml:space="preserve">    В. 36,5</w:t>
            </w:r>
            <w:r>
              <w:sym w:font="Symbol" w:char="F0B0"/>
            </w:r>
            <w:r>
              <w:br/>
            </w:r>
          </w:p>
        </w:tc>
        <w:tc>
          <w:tcPr>
            <w:tcW w:w="7727" w:type="dxa"/>
          </w:tcPr>
          <w:p w:rsidR="00000000" w:rsidRDefault="00F72FF1">
            <w:pPr>
              <w:framePr w:hSpace="180" w:wrap="around" w:vAnchor="text" w:hAnchor="text" w:y="1"/>
              <w:ind w:right="72" w:firstLine="355"/>
            </w:pPr>
            <w:r>
              <w:t>Жалобы на постоянные, слабые, тян</w:t>
            </w:r>
            <w:r>
              <w:t>у</w:t>
            </w:r>
            <w:r>
              <w:t xml:space="preserve">щие боли внизу живота. Выделения из половых путей. </w:t>
            </w:r>
          </w:p>
          <w:p w:rsidR="00000000" w:rsidRDefault="00F72FF1">
            <w:pPr>
              <w:framePr w:hSpace="180" w:wrap="around" w:vAnchor="text" w:hAnchor="text" w:y="1"/>
              <w:ind w:right="72" w:firstLine="355"/>
            </w:pPr>
            <w:r>
              <w:t>Объективно: общее сос</w:t>
            </w:r>
            <w:r>
              <w:t>тояние  удовлетворительное. Сознание ясное. Положение активное. Кожные покровы телесного цвета, обычной влажности. Видимые слиз</w:t>
            </w:r>
            <w:r>
              <w:t>и</w:t>
            </w:r>
            <w:r>
              <w:t>стые розовые, влажные, чи</w:t>
            </w:r>
            <w:r>
              <w:t>с</w:t>
            </w:r>
            <w:r>
              <w:t>тые. Пульс 78 уд/мин. АД 110/70 мм.рт.ст. Тоны сердца ясные, ритмичные. В лёгких дых</w:t>
            </w:r>
            <w:r>
              <w:t>а</w:t>
            </w:r>
            <w:r>
              <w:t>ние везикулярное,</w:t>
            </w:r>
            <w:r>
              <w:t xml:space="preserve"> хрипов нет. Живот слабо болезненный при пал</w:t>
            </w:r>
            <w:r>
              <w:t>ь</w:t>
            </w:r>
            <w:r>
              <w:t>пации гипогастральной области. Физиологические о</w:t>
            </w:r>
            <w:r>
              <w:t>т</w:t>
            </w:r>
            <w:r>
              <w:t>правления в норме.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83"/>
        </w:trPr>
        <w:tc>
          <w:tcPr>
            <w:tcW w:w="2250" w:type="dxa"/>
          </w:tcPr>
          <w:p w:rsidR="00000000" w:rsidRDefault="00F72FF1">
            <w:pPr>
              <w:framePr w:hSpace="180" w:wrap="around" w:vAnchor="text" w:hAnchor="text" w:y="1"/>
              <w:ind w:right="72"/>
            </w:pPr>
            <w:r>
              <w:t>09.04.2002</w:t>
            </w:r>
            <w:r>
              <w:br/>
              <w:t>Т.  У. 36,8</w:t>
            </w:r>
            <w:r>
              <w:sym w:font="Symbol" w:char="F0B0"/>
            </w:r>
            <w:r>
              <w:br/>
              <w:t xml:space="preserve">    В. 36,5</w:t>
            </w:r>
            <w:r>
              <w:sym w:font="Symbol" w:char="F0B0"/>
            </w:r>
            <w:r>
              <w:br/>
            </w:r>
          </w:p>
        </w:tc>
        <w:tc>
          <w:tcPr>
            <w:tcW w:w="7727" w:type="dxa"/>
          </w:tcPr>
          <w:p w:rsidR="00000000" w:rsidRDefault="00F72FF1">
            <w:pPr>
              <w:framePr w:hSpace="180" w:wrap="around" w:vAnchor="text" w:hAnchor="text" w:y="1"/>
              <w:ind w:right="72" w:firstLine="355"/>
            </w:pPr>
            <w:r>
              <w:t>Жалобы на постоянные, слабые, тян</w:t>
            </w:r>
            <w:r>
              <w:t>у</w:t>
            </w:r>
            <w:r>
              <w:t xml:space="preserve">щие боли внизу живота. Выделения из половых путей. </w:t>
            </w:r>
          </w:p>
          <w:p w:rsidR="00000000" w:rsidRDefault="00F72FF1">
            <w:pPr>
              <w:framePr w:hSpace="180" w:wrap="around" w:vAnchor="text" w:hAnchor="text" w:y="1"/>
              <w:ind w:right="72" w:firstLine="355"/>
            </w:pPr>
            <w:r>
              <w:t xml:space="preserve">Объективно: общее </w:t>
            </w:r>
            <w:r>
              <w:t>состояние  удовлетворительное. Сознание ясное. Положение активное. Кожные покровы телесного цвета, обычной влажности. Видимые слиз</w:t>
            </w:r>
            <w:r>
              <w:t>и</w:t>
            </w:r>
            <w:r>
              <w:t>стые розовые, влажные, чи</w:t>
            </w:r>
            <w:r>
              <w:t>с</w:t>
            </w:r>
            <w:r>
              <w:t>тые. Пульс 74 уд/мин. АД 120/80 мм.рт.ст. Тоны сердца ясные, ритмичные. В лёгких дых</w:t>
            </w:r>
            <w:r>
              <w:t>а</w:t>
            </w:r>
            <w:r>
              <w:t>ние везикулярн</w:t>
            </w:r>
            <w:r>
              <w:t>ое, хрипов нет. Живот слабо болезненный при пал</w:t>
            </w:r>
            <w:r>
              <w:t>ь</w:t>
            </w:r>
            <w:r>
              <w:t>пации гипогастральной области. Физиологические о</w:t>
            </w:r>
            <w:r>
              <w:t>т</w:t>
            </w:r>
            <w:r>
              <w:t>правления в норме.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86"/>
        </w:trPr>
        <w:tc>
          <w:tcPr>
            <w:tcW w:w="2250" w:type="dxa"/>
          </w:tcPr>
          <w:p w:rsidR="00000000" w:rsidRDefault="00F72FF1">
            <w:pPr>
              <w:framePr w:hSpace="180" w:wrap="around" w:vAnchor="text" w:hAnchor="text" w:y="1"/>
              <w:ind w:right="72"/>
            </w:pPr>
            <w:r>
              <w:t>10.04.2002</w:t>
            </w:r>
            <w:r>
              <w:br/>
              <w:t>Т.  У. 36,6</w:t>
            </w:r>
            <w:r>
              <w:sym w:font="Symbol" w:char="F0B0"/>
            </w:r>
            <w:r>
              <w:br/>
              <w:t xml:space="preserve">    В. 36,7</w:t>
            </w:r>
            <w:r>
              <w:sym w:font="Symbol" w:char="F0B0"/>
            </w:r>
          </w:p>
        </w:tc>
        <w:tc>
          <w:tcPr>
            <w:tcW w:w="7727" w:type="dxa"/>
          </w:tcPr>
          <w:p w:rsidR="00000000" w:rsidRDefault="00F72FF1">
            <w:pPr>
              <w:framePr w:hSpace="180" w:wrap="around" w:vAnchor="text" w:hAnchor="text" w:y="1"/>
              <w:ind w:right="72" w:firstLine="355"/>
            </w:pPr>
            <w:r>
              <w:t>Жалобы на постоянные, слабые, тян</w:t>
            </w:r>
            <w:r>
              <w:t>у</w:t>
            </w:r>
            <w:r>
              <w:t xml:space="preserve">щие боли внизу живота. </w:t>
            </w:r>
          </w:p>
          <w:p w:rsidR="00000000" w:rsidRDefault="00F72FF1">
            <w:pPr>
              <w:framePr w:hSpace="180" w:wrap="around" w:vAnchor="text" w:hAnchor="text" w:y="1"/>
              <w:ind w:right="72" w:firstLine="355"/>
            </w:pPr>
            <w:r>
              <w:t>Объективно: общее состояние  удовлетворитель</w:t>
            </w:r>
            <w:r>
              <w:t>ное. Сознание ясное. Положение активное. Кожные покровы телесного цвета, обычной влажности. Видимые слиз</w:t>
            </w:r>
            <w:r>
              <w:t>и</w:t>
            </w:r>
            <w:r>
              <w:t>стые розовые, влажные, чи</w:t>
            </w:r>
            <w:r>
              <w:t>с</w:t>
            </w:r>
            <w:r>
              <w:t>тые. Пульс 72уд/мин. АД 110/60 мм.рт.ст. Тоны сердца ясные, ритмичные. В лёгких дых</w:t>
            </w:r>
            <w:r>
              <w:t>а</w:t>
            </w:r>
            <w:r>
              <w:t>ние везикулярное, хрипов нет. Живот при п</w:t>
            </w:r>
            <w:r>
              <w:t>ал</w:t>
            </w:r>
            <w:r>
              <w:t>ь</w:t>
            </w:r>
            <w:r>
              <w:t>пации безболезнен. Физиологические о</w:t>
            </w:r>
            <w:r>
              <w:t>т</w:t>
            </w:r>
            <w:r>
              <w:t>правления в норме.</w:t>
            </w:r>
          </w:p>
          <w:p w:rsidR="00000000" w:rsidRDefault="00F72FF1">
            <w:pPr>
              <w:framePr w:hSpace="180" w:wrap="around" w:vAnchor="text" w:hAnchor="text" w:y="1"/>
              <w:ind w:right="72" w:firstLine="355"/>
            </w:pPr>
          </w:p>
          <w:p w:rsidR="00000000" w:rsidRDefault="00F72FF1">
            <w:pPr>
              <w:framePr w:hSpace="180" w:wrap="around" w:vAnchor="text" w:hAnchor="text" w:y="1"/>
              <w:ind w:right="72" w:firstLine="35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4"/>
        </w:trPr>
        <w:tc>
          <w:tcPr>
            <w:tcW w:w="2250" w:type="dxa"/>
          </w:tcPr>
          <w:p w:rsidR="00000000" w:rsidRDefault="00F72FF1">
            <w:pPr>
              <w:framePr w:hSpace="180" w:wrap="around" w:vAnchor="text" w:hAnchor="text" w:y="1"/>
              <w:tabs>
                <w:tab w:val="left" w:pos="1914"/>
              </w:tabs>
              <w:ind w:firstLine="71"/>
            </w:pPr>
            <w:r>
              <w:t>11.04.2002</w:t>
            </w:r>
            <w:r>
              <w:br/>
              <w:t>Т.  У. 36,6</w:t>
            </w:r>
            <w:r>
              <w:sym w:font="Symbol" w:char="F0B0"/>
            </w:r>
            <w:r>
              <w:br/>
              <w:t xml:space="preserve">    В. 36,5</w:t>
            </w:r>
            <w:r>
              <w:sym w:font="Symbol" w:char="F0B0"/>
            </w:r>
            <w:r>
              <w:br/>
            </w:r>
          </w:p>
        </w:tc>
        <w:tc>
          <w:tcPr>
            <w:tcW w:w="7727" w:type="dxa"/>
          </w:tcPr>
          <w:p w:rsidR="00000000" w:rsidRDefault="00F72FF1">
            <w:pPr>
              <w:framePr w:hSpace="180" w:wrap="around" w:vAnchor="text" w:hAnchor="text" w:y="1"/>
              <w:ind w:right="72" w:firstLine="355"/>
            </w:pPr>
            <w:r>
              <w:t>Жалобы на постоянные, слабые, тян</w:t>
            </w:r>
            <w:r>
              <w:t>у</w:t>
            </w:r>
            <w:r>
              <w:t xml:space="preserve">щие боли внизу живота. </w:t>
            </w:r>
          </w:p>
          <w:p w:rsidR="00000000" w:rsidRDefault="00F72FF1">
            <w:pPr>
              <w:framePr w:hSpace="180" w:wrap="around" w:vAnchor="text" w:hAnchor="text" w:y="1"/>
              <w:ind w:right="72" w:firstLine="355"/>
            </w:pPr>
            <w:r>
              <w:t>Объективно: общее состояние  удовлетворительное. Сознание ясное. Положение активное. Кожные покров</w:t>
            </w:r>
            <w:r>
              <w:t>ы телесного цвета, обычной влажности. Видимые слиз</w:t>
            </w:r>
            <w:r>
              <w:t>и</w:t>
            </w:r>
            <w:r>
              <w:t>стые розовые, влажные, чи</w:t>
            </w:r>
            <w:r>
              <w:t>с</w:t>
            </w:r>
            <w:r>
              <w:t>тые. Пульс 78 уд/мин. АД 110/70 мм.рт.ст. Тоны сердца ясные, ритмичные. В лёгких дых</w:t>
            </w:r>
            <w:r>
              <w:t>а</w:t>
            </w:r>
            <w:r>
              <w:t>ние везикулярное, хрипов нет. Живот безболезнен. Физиологические о</w:t>
            </w:r>
            <w:r>
              <w:t>т</w:t>
            </w:r>
            <w:r>
              <w:t>правления в норме.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82"/>
        </w:trPr>
        <w:tc>
          <w:tcPr>
            <w:tcW w:w="2250" w:type="dxa"/>
          </w:tcPr>
          <w:p w:rsidR="00000000" w:rsidRDefault="00F72FF1">
            <w:pPr>
              <w:framePr w:hSpace="180" w:wrap="around" w:vAnchor="text" w:hAnchor="text" w:y="1"/>
              <w:ind w:right="72"/>
            </w:pPr>
            <w:r>
              <w:t>12.04.2</w:t>
            </w:r>
            <w:r>
              <w:t>002</w:t>
            </w:r>
            <w:r>
              <w:br/>
              <w:t>Т.  У. 36,8</w:t>
            </w:r>
            <w:r>
              <w:sym w:font="Symbol" w:char="F0B0"/>
            </w:r>
            <w:r>
              <w:br/>
              <w:t xml:space="preserve">    В. 36,5</w:t>
            </w:r>
            <w:r>
              <w:sym w:font="Symbol" w:char="F0B0"/>
            </w:r>
            <w:r>
              <w:br/>
            </w:r>
          </w:p>
        </w:tc>
        <w:tc>
          <w:tcPr>
            <w:tcW w:w="7727" w:type="dxa"/>
          </w:tcPr>
          <w:p w:rsidR="00000000" w:rsidRDefault="00F72FF1">
            <w:pPr>
              <w:framePr w:hSpace="180" w:wrap="around" w:vAnchor="text" w:hAnchor="text" w:y="1"/>
              <w:ind w:right="72" w:firstLine="355"/>
            </w:pPr>
            <w:r>
              <w:t>Жалобы на постоянные, слабые, тян</w:t>
            </w:r>
            <w:r>
              <w:t>у</w:t>
            </w:r>
            <w:r>
              <w:t xml:space="preserve">щие боли внизу живота. </w:t>
            </w:r>
          </w:p>
          <w:p w:rsidR="00000000" w:rsidRDefault="00F72FF1">
            <w:pPr>
              <w:framePr w:hSpace="180" w:wrap="around" w:vAnchor="text" w:hAnchor="text" w:y="1"/>
              <w:ind w:right="72" w:firstLine="355"/>
            </w:pPr>
            <w:r>
              <w:t>Объективно: общее состояние  удовлетворительное. Сознание ясное. Положение активное. Кожные покровы телесного цвета, обычной влажности. Видимые слиз</w:t>
            </w:r>
            <w:r>
              <w:t>и</w:t>
            </w:r>
            <w:r>
              <w:t>стые розовые, влаж</w:t>
            </w:r>
            <w:r>
              <w:t>ные, чи</w:t>
            </w:r>
            <w:r>
              <w:t>с</w:t>
            </w:r>
            <w:r>
              <w:t>тые. Пульс 78 уд/мин. АД 110/70 мм.рт.ст. Тоны сердца ясные, ритмичные. В лёгких дых</w:t>
            </w:r>
            <w:r>
              <w:t>а</w:t>
            </w:r>
            <w:r>
              <w:t>ние везикулярное, хрипов нет. Живот при пал</w:t>
            </w:r>
            <w:r>
              <w:t>ь</w:t>
            </w:r>
            <w:r>
              <w:t>пации безболезнен.  Физиологические о</w:t>
            </w:r>
            <w:r>
              <w:t>т</w:t>
            </w:r>
            <w:r>
              <w:t>правления в норме.</w:t>
            </w:r>
          </w:p>
        </w:tc>
      </w:tr>
    </w:tbl>
    <w:p w:rsidR="00000000" w:rsidRDefault="00F72FF1"/>
    <w:p w:rsidR="00000000" w:rsidRDefault="00F72FF1"/>
    <w:p w:rsidR="00000000" w:rsidRDefault="00F72FF1">
      <w:pPr>
        <w:pStyle w:val="7"/>
      </w:pPr>
      <w:r>
        <w:t>ЭПИКРИЗ</w:t>
      </w:r>
    </w:p>
    <w:p w:rsidR="00000000" w:rsidRDefault="00F72FF1">
      <w:pPr>
        <w:ind w:firstLine="180"/>
        <w:rPr>
          <w:sz w:val="28"/>
        </w:rPr>
      </w:pPr>
      <w:r>
        <w:rPr>
          <w:sz w:val="28"/>
        </w:rPr>
        <w:t>Больная</w:t>
      </w:r>
      <w:r>
        <w:rPr>
          <w:sz w:val="28"/>
          <w:lang w:val="en-US"/>
        </w:rPr>
        <w:t xml:space="preserve">      </w:t>
      </w:r>
      <w:r>
        <w:rPr>
          <w:sz w:val="28"/>
        </w:rPr>
        <w:t>, 19 лет поступила в ГКБ № 8, в гинеко</w:t>
      </w:r>
      <w:r>
        <w:rPr>
          <w:sz w:val="28"/>
        </w:rPr>
        <w:t>логическое отделение с жалобами на боли внизу живота, в поясничной области, на обильные выделения из половых путей, неприятного запаха. За время пребывания в клинике больная была обследована, и были проведены следующие лабораторно-инструментальные исследов</w:t>
      </w:r>
      <w:r>
        <w:rPr>
          <w:sz w:val="28"/>
        </w:rPr>
        <w:t>ания: клинический анализ крови, биохимический анализ крови, анализ мочи, УЗИ орг</w:t>
      </w:r>
      <w:r>
        <w:rPr>
          <w:sz w:val="28"/>
        </w:rPr>
        <w:t>а</w:t>
      </w:r>
      <w:r>
        <w:rPr>
          <w:sz w:val="28"/>
        </w:rPr>
        <w:t>нов малого таза.</w:t>
      </w:r>
    </w:p>
    <w:p w:rsidR="00000000" w:rsidRDefault="00F72FF1">
      <w:pPr>
        <w:ind w:firstLine="180"/>
        <w:rPr>
          <w:sz w:val="28"/>
        </w:rPr>
      </w:pPr>
      <w:r>
        <w:rPr>
          <w:sz w:val="28"/>
        </w:rPr>
        <w:t>Был выставлен диагноз хронический сальпингоофорит в стадии обострения.</w:t>
      </w:r>
    </w:p>
    <w:p w:rsidR="00000000" w:rsidRDefault="00F72FF1">
      <w:pPr>
        <w:ind w:firstLine="180"/>
        <w:rPr>
          <w:sz w:val="28"/>
        </w:rPr>
      </w:pPr>
      <w:r>
        <w:rPr>
          <w:sz w:val="28"/>
        </w:rPr>
        <w:t>Проведено лечение антибактериальные препараты, противогрибковые, витамины, физиотерапия</w:t>
      </w:r>
      <w:r>
        <w:rPr>
          <w:sz w:val="28"/>
        </w:rPr>
        <w:t xml:space="preserve">. </w:t>
      </w:r>
    </w:p>
    <w:p w:rsidR="00000000" w:rsidRDefault="00F72FF1">
      <w:pPr>
        <w:ind w:firstLine="180"/>
        <w:rPr>
          <w:sz w:val="28"/>
        </w:rPr>
      </w:pPr>
      <w:r>
        <w:rPr>
          <w:sz w:val="28"/>
        </w:rPr>
        <w:t>На фоне проведённого лечения самочувствие больной улучшилось, выписывается под наблюдение участкового гинеколога.</w:t>
      </w:r>
    </w:p>
    <w:p w:rsidR="00000000" w:rsidRDefault="00F72FF1">
      <w:pPr>
        <w:rPr>
          <w:sz w:val="28"/>
        </w:rPr>
      </w:pPr>
      <w:r>
        <w:rPr>
          <w:sz w:val="28"/>
        </w:rPr>
        <w:t xml:space="preserve">   Прогноз для жизни благоприятный. Для профилактики рецид</w:t>
      </w:r>
      <w:r>
        <w:rPr>
          <w:sz w:val="28"/>
        </w:rPr>
        <w:t>и</w:t>
      </w:r>
      <w:r>
        <w:rPr>
          <w:sz w:val="28"/>
        </w:rPr>
        <w:t>вов больной рекомендованы нормализация режима дня, полноце</w:t>
      </w:r>
      <w:r>
        <w:rPr>
          <w:sz w:val="28"/>
        </w:rPr>
        <w:t>н</w:t>
      </w:r>
      <w:r>
        <w:rPr>
          <w:sz w:val="28"/>
        </w:rPr>
        <w:t>ное питание, общеукре</w:t>
      </w:r>
      <w:r>
        <w:rPr>
          <w:sz w:val="28"/>
        </w:rPr>
        <w:t>пляющие мероприятия (закаливание, занятие физической культурой), тщательное соблюдение правил личной гигиены, нормализация половой жизни, правильная комбинация противозачато</w:t>
      </w:r>
      <w:r>
        <w:rPr>
          <w:sz w:val="28"/>
        </w:rPr>
        <w:t>ч</w:t>
      </w:r>
      <w:r>
        <w:rPr>
          <w:sz w:val="28"/>
        </w:rPr>
        <w:t>ных средств.</w:t>
      </w:r>
    </w:p>
    <w:p w:rsidR="00000000" w:rsidRDefault="00F72FF1">
      <w:pPr>
        <w:ind w:firstLine="180"/>
        <w:rPr>
          <w:sz w:val="28"/>
        </w:rPr>
      </w:pPr>
    </w:p>
    <w:p w:rsidR="00000000" w:rsidRDefault="00F72FF1">
      <w:pPr>
        <w:ind w:firstLine="180"/>
        <w:rPr>
          <w:sz w:val="28"/>
        </w:rPr>
      </w:pPr>
    </w:p>
    <w:p w:rsidR="00000000" w:rsidRDefault="00F72FF1">
      <w:pPr>
        <w:ind w:firstLine="180"/>
        <w:rPr>
          <w:sz w:val="28"/>
        </w:rPr>
      </w:pPr>
    </w:p>
    <w:p w:rsidR="00000000" w:rsidRDefault="00F72FF1">
      <w:pPr>
        <w:ind w:firstLine="180"/>
        <w:rPr>
          <w:sz w:val="28"/>
        </w:rPr>
      </w:pPr>
    </w:p>
    <w:p w:rsidR="00000000" w:rsidRDefault="00F72FF1">
      <w:pPr>
        <w:ind w:firstLine="180"/>
        <w:rPr>
          <w:sz w:val="28"/>
        </w:rPr>
      </w:pPr>
    </w:p>
    <w:p w:rsidR="00000000" w:rsidRDefault="00F72FF1">
      <w:pPr>
        <w:ind w:firstLine="180"/>
        <w:rPr>
          <w:sz w:val="28"/>
        </w:rPr>
      </w:pPr>
    </w:p>
    <w:p w:rsidR="00000000" w:rsidRDefault="00F72FF1">
      <w:pPr>
        <w:ind w:firstLine="180"/>
        <w:rPr>
          <w:sz w:val="28"/>
        </w:rPr>
      </w:pPr>
    </w:p>
    <w:p w:rsidR="00000000" w:rsidRDefault="00F72FF1">
      <w:pPr>
        <w:ind w:firstLine="180"/>
        <w:rPr>
          <w:sz w:val="28"/>
        </w:rPr>
      </w:pPr>
    </w:p>
    <w:p w:rsidR="00000000" w:rsidRDefault="00F72FF1">
      <w:pPr>
        <w:ind w:firstLine="180"/>
        <w:rPr>
          <w:sz w:val="28"/>
        </w:rPr>
      </w:pPr>
    </w:p>
    <w:p w:rsidR="00000000" w:rsidRDefault="00F72FF1">
      <w:pPr>
        <w:ind w:firstLine="180"/>
        <w:rPr>
          <w:sz w:val="28"/>
        </w:rPr>
      </w:pPr>
    </w:p>
    <w:p w:rsidR="00000000" w:rsidRDefault="00F72FF1">
      <w:pPr>
        <w:ind w:firstLine="180"/>
        <w:rPr>
          <w:sz w:val="28"/>
        </w:rPr>
      </w:pPr>
    </w:p>
    <w:p w:rsidR="00000000" w:rsidRDefault="00F72FF1">
      <w:pPr>
        <w:ind w:firstLine="180"/>
        <w:rPr>
          <w:sz w:val="28"/>
        </w:rPr>
      </w:pPr>
    </w:p>
    <w:p w:rsidR="00000000" w:rsidRDefault="00F72FF1">
      <w:pPr>
        <w:ind w:firstLine="180"/>
        <w:rPr>
          <w:sz w:val="28"/>
        </w:rPr>
      </w:pPr>
    </w:p>
    <w:p w:rsidR="00000000" w:rsidRDefault="00F72FF1">
      <w:pPr>
        <w:ind w:firstLine="180"/>
        <w:rPr>
          <w:sz w:val="28"/>
        </w:rPr>
      </w:pPr>
    </w:p>
    <w:p w:rsidR="00000000" w:rsidRDefault="00F72FF1">
      <w:pPr>
        <w:ind w:firstLine="180"/>
        <w:rPr>
          <w:sz w:val="28"/>
        </w:rPr>
      </w:pPr>
    </w:p>
    <w:p w:rsidR="00000000" w:rsidRDefault="00F72FF1">
      <w:pPr>
        <w:ind w:firstLine="180"/>
        <w:rPr>
          <w:sz w:val="28"/>
        </w:rPr>
      </w:pPr>
    </w:p>
    <w:p w:rsidR="00000000" w:rsidRDefault="00F72FF1">
      <w:pPr>
        <w:ind w:firstLine="180"/>
        <w:rPr>
          <w:sz w:val="28"/>
        </w:rPr>
      </w:pPr>
    </w:p>
    <w:p w:rsidR="00000000" w:rsidRDefault="00F72FF1">
      <w:pPr>
        <w:ind w:firstLine="180"/>
        <w:rPr>
          <w:sz w:val="28"/>
        </w:rPr>
      </w:pPr>
    </w:p>
    <w:p w:rsidR="00000000" w:rsidRDefault="00F72FF1">
      <w:pPr>
        <w:ind w:firstLine="180"/>
        <w:rPr>
          <w:sz w:val="28"/>
        </w:rPr>
      </w:pPr>
    </w:p>
    <w:p w:rsidR="00000000" w:rsidRDefault="00F72FF1">
      <w:pPr>
        <w:ind w:firstLine="180"/>
        <w:rPr>
          <w:sz w:val="28"/>
        </w:rPr>
      </w:pPr>
    </w:p>
    <w:p w:rsidR="00000000" w:rsidRDefault="00F72FF1">
      <w:pPr>
        <w:ind w:firstLine="180"/>
        <w:rPr>
          <w:sz w:val="28"/>
        </w:rPr>
      </w:pPr>
    </w:p>
    <w:p w:rsidR="00000000" w:rsidRDefault="00F72FF1">
      <w:pPr>
        <w:ind w:firstLine="180"/>
        <w:rPr>
          <w:sz w:val="28"/>
        </w:rPr>
      </w:pPr>
    </w:p>
    <w:p w:rsidR="00000000" w:rsidRDefault="00F72FF1">
      <w:pPr>
        <w:ind w:firstLine="180"/>
        <w:rPr>
          <w:sz w:val="28"/>
        </w:rPr>
      </w:pPr>
    </w:p>
    <w:p w:rsidR="00000000" w:rsidRDefault="00F72FF1">
      <w:pPr>
        <w:ind w:firstLine="180"/>
        <w:rPr>
          <w:sz w:val="28"/>
        </w:rPr>
      </w:pPr>
    </w:p>
    <w:p w:rsidR="00000000" w:rsidRDefault="00F72FF1">
      <w:pPr>
        <w:ind w:firstLine="180"/>
        <w:rPr>
          <w:sz w:val="28"/>
        </w:rPr>
      </w:pPr>
    </w:p>
    <w:p w:rsidR="00000000" w:rsidRDefault="00F72FF1">
      <w:pPr>
        <w:ind w:firstLine="180"/>
        <w:rPr>
          <w:sz w:val="28"/>
        </w:rPr>
      </w:pPr>
    </w:p>
    <w:p w:rsidR="00000000" w:rsidRDefault="00F72FF1">
      <w:pPr>
        <w:ind w:firstLine="180"/>
        <w:rPr>
          <w:sz w:val="28"/>
        </w:rPr>
      </w:pPr>
    </w:p>
    <w:p w:rsidR="00000000" w:rsidRDefault="00F72FF1">
      <w:pPr>
        <w:ind w:firstLine="180"/>
        <w:rPr>
          <w:sz w:val="28"/>
        </w:rPr>
      </w:pPr>
    </w:p>
    <w:p w:rsidR="00000000" w:rsidRDefault="00F72FF1">
      <w:pPr>
        <w:ind w:firstLine="180"/>
        <w:rPr>
          <w:sz w:val="28"/>
        </w:rPr>
      </w:pPr>
    </w:p>
    <w:p w:rsidR="00000000" w:rsidRDefault="00F72FF1">
      <w:pPr>
        <w:ind w:firstLine="180"/>
        <w:rPr>
          <w:sz w:val="28"/>
        </w:rPr>
      </w:pPr>
    </w:p>
    <w:p w:rsidR="00000000" w:rsidRDefault="00F72FF1">
      <w:pPr>
        <w:ind w:firstLine="180"/>
        <w:jc w:val="center"/>
        <w:rPr>
          <w:sz w:val="28"/>
        </w:rPr>
      </w:pPr>
      <w:r>
        <w:rPr>
          <w:sz w:val="28"/>
        </w:rPr>
        <w:t>Список использованной литературы:</w:t>
      </w:r>
    </w:p>
    <w:p w:rsidR="00000000" w:rsidRDefault="00F72FF1">
      <w:pPr>
        <w:ind w:firstLine="180"/>
        <w:jc w:val="center"/>
        <w:rPr>
          <w:sz w:val="28"/>
        </w:rPr>
      </w:pPr>
    </w:p>
    <w:p w:rsidR="00000000" w:rsidRDefault="00F72FF1">
      <w:pPr>
        <w:numPr>
          <w:ilvl w:val="0"/>
          <w:numId w:val="4"/>
        </w:numPr>
        <w:rPr>
          <w:sz w:val="28"/>
        </w:rPr>
      </w:pPr>
      <w:r>
        <w:rPr>
          <w:sz w:val="28"/>
        </w:rPr>
        <w:t>«Гин</w:t>
      </w:r>
      <w:r>
        <w:rPr>
          <w:sz w:val="28"/>
        </w:rPr>
        <w:t>екология», Василевская Л.М., М. «Медицина» 1985 год.</w:t>
      </w:r>
    </w:p>
    <w:p w:rsidR="00000000" w:rsidRDefault="00F72FF1">
      <w:pPr>
        <w:numPr>
          <w:ilvl w:val="0"/>
          <w:numId w:val="4"/>
        </w:numPr>
        <w:rPr>
          <w:sz w:val="28"/>
        </w:rPr>
      </w:pPr>
      <w:r>
        <w:rPr>
          <w:sz w:val="28"/>
        </w:rPr>
        <w:t>«Лекарственные средства», Машковский М.Д., М. «Новая волна», 2000 год.</w:t>
      </w:r>
    </w:p>
    <w:p w:rsidR="00F72FF1" w:rsidRDefault="00F72FF1">
      <w:pPr>
        <w:ind w:left="180"/>
        <w:rPr>
          <w:sz w:val="28"/>
        </w:rPr>
      </w:pPr>
    </w:p>
    <w:sectPr w:rsidR="00F72FF1">
      <w:pgSz w:w="11907" w:h="16840"/>
      <w:pgMar w:top="719" w:right="747" w:bottom="53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C05"/>
    <w:multiLevelType w:val="singleLevel"/>
    <w:tmpl w:val="C9EE34C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 w15:restartNumberingAfterBreak="0">
    <w:nsid w:val="138511CB"/>
    <w:multiLevelType w:val="hybridMultilevel"/>
    <w:tmpl w:val="A1ACE93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7A845B2D"/>
    <w:multiLevelType w:val="singleLevel"/>
    <w:tmpl w:val="C52E1FB8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9E"/>
    <w:rsid w:val="00656A9E"/>
    <w:rsid w:val="00F7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C5DF1-0AF5-49A9-9A01-1C1C889D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20" w:line="360" w:lineRule="auto"/>
      <w:ind w:left="220"/>
      <w:jc w:val="center"/>
      <w:outlineLvl w:val="0"/>
    </w:pPr>
    <w:rPr>
      <w:b/>
      <w:snapToGrid w:val="0"/>
      <w:sz w:val="22"/>
      <w:szCs w:val="20"/>
    </w:rPr>
  </w:style>
  <w:style w:type="paragraph" w:styleId="2">
    <w:name w:val="heading 2"/>
    <w:basedOn w:val="a"/>
    <w:next w:val="a"/>
    <w:qFormat/>
    <w:pPr>
      <w:keepNext/>
      <w:widowControl w:val="0"/>
      <w:spacing w:before="260" w:line="360" w:lineRule="auto"/>
      <w:jc w:val="center"/>
      <w:outlineLvl w:val="1"/>
    </w:pPr>
    <w:rPr>
      <w:b/>
      <w:snapToGrid w:val="0"/>
      <w:sz w:val="22"/>
      <w:szCs w:val="20"/>
    </w:rPr>
  </w:style>
  <w:style w:type="paragraph" w:styleId="3">
    <w:name w:val="heading 3"/>
    <w:basedOn w:val="a"/>
    <w:next w:val="a"/>
    <w:qFormat/>
    <w:pPr>
      <w:keepNext/>
      <w:ind w:firstLine="540"/>
      <w:jc w:val="center"/>
      <w:outlineLvl w:val="2"/>
    </w:pPr>
    <w:rPr>
      <w:b/>
      <w:sz w:val="32"/>
      <w:lang w:val="en-US"/>
    </w:rPr>
  </w:style>
  <w:style w:type="paragraph" w:styleId="4">
    <w:name w:val="heading 4"/>
    <w:basedOn w:val="a"/>
    <w:next w:val="a"/>
    <w:qFormat/>
    <w:pPr>
      <w:keepNext/>
      <w:spacing w:line="360" w:lineRule="auto"/>
      <w:ind w:right="651"/>
      <w:jc w:val="center"/>
      <w:outlineLvl w:val="3"/>
    </w:pPr>
    <w:rPr>
      <w:b/>
      <w:sz w:val="32"/>
      <w:lang w:val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widowControl w:val="0"/>
      <w:spacing w:line="240" w:lineRule="atLeast"/>
      <w:ind w:firstLine="180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ind w:firstLine="180"/>
      <w:jc w:val="center"/>
      <w:outlineLvl w:val="7"/>
    </w:pPr>
    <w:rPr>
      <w:sz w:val="36"/>
    </w:rPr>
  </w:style>
  <w:style w:type="paragraph" w:styleId="9">
    <w:name w:val="heading 9"/>
    <w:basedOn w:val="a"/>
    <w:next w:val="a"/>
    <w:qFormat/>
    <w:pPr>
      <w:keepNext/>
      <w:widowControl w:val="0"/>
      <w:autoSpaceDE w:val="0"/>
      <w:autoSpaceDN w:val="0"/>
      <w:adjustRightInd w:val="0"/>
      <w:ind w:firstLine="180"/>
      <w:jc w:val="both"/>
      <w:outlineLvl w:val="8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spacing w:line="360" w:lineRule="auto"/>
      <w:ind w:right="60" w:firstLine="340"/>
      <w:jc w:val="both"/>
    </w:pPr>
    <w:rPr>
      <w:snapToGrid w:val="0"/>
      <w:sz w:val="22"/>
      <w:szCs w:val="20"/>
    </w:rPr>
  </w:style>
  <w:style w:type="paragraph" w:styleId="a4">
    <w:name w:val="Title"/>
    <w:basedOn w:val="a"/>
    <w:qFormat/>
    <w:pPr>
      <w:widowControl w:val="0"/>
      <w:autoSpaceDE w:val="0"/>
      <w:autoSpaceDN w:val="0"/>
      <w:adjustRightInd w:val="0"/>
      <w:jc w:val="center"/>
    </w:pPr>
    <w:rPr>
      <w:caps/>
      <w:sz w:val="28"/>
      <w:szCs w:val="20"/>
    </w:rPr>
  </w:style>
  <w:style w:type="paragraph" w:styleId="a5">
    <w:name w:val="Body Text"/>
    <w:basedOn w:val="a"/>
    <w:semiHidden/>
    <w:rPr>
      <w:rFonts w:ascii="Arial" w:hAnsi="Arial"/>
      <w:sz w:val="28"/>
    </w:rPr>
  </w:style>
  <w:style w:type="paragraph" w:styleId="20">
    <w:name w:val="Body Text Indent 2"/>
    <w:basedOn w:val="a"/>
    <w:semiHidden/>
    <w:pPr>
      <w:ind w:firstLine="180"/>
    </w:pPr>
  </w:style>
  <w:style w:type="paragraph" w:styleId="21">
    <w:name w:val="Body Text 2"/>
    <w:basedOn w:val="a"/>
    <w:semiHidden/>
    <w:pPr>
      <w:jc w:val="center"/>
    </w:pPr>
    <w:rPr>
      <w:b/>
      <w:bCs/>
      <w:sz w:val="28"/>
    </w:rPr>
  </w:style>
  <w:style w:type="paragraph" w:customStyle="1" w:styleId="a6">
    <w:name w:val="Повестка"/>
    <w:basedOn w:val="a"/>
    <w:pPr>
      <w:tabs>
        <w:tab w:val="right" w:pos="12191"/>
      </w:tabs>
      <w:spacing w:after="120"/>
      <w:ind w:left="567" w:right="284" w:hanging="283"/>
    </w:pPr>
    <w:rPr>
      <w:rFonts w:ascii="Courier New" w:hAnsi="Courier New"/>
      <w:szCs w:val="20"/>
    </w:rPr>
  </w:style>
  <w:style w:type="paragraph" w:styleId="30">
    <w:name w:val="Body Text Indent 3"/>
    <w:basedOn w:val="a"/>
    <w:semiHidden/>
    <w:pPr>
      <w:ind w:left="5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БАШКИРСКИЙ ГОСУДАРСТВЕННЫЙ МЕДИЦИНСКИЙ УНИВЕРСИТЕТ</vt:lpstr>
    </vt:vector>
  </TitlesOfParts>
  <Company>BGMU</Company>
  <LinksUpToDate>false</LinksUpToDate>
  <CharactersWithSpaces>16732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БАШКИРСКИЙ ГОСУДАРСТВЕННЫЙ МЕДИЦИНСКИЙ УНИВЕРСИТЕТ</dc:title>
  <dc:subject/>
  <dc:creator>Гость</dc:creator>
  <cp:keywords/>
  <dc:description/>
  <cp:lastModifiedBy>Igor Trofimov</cp:lastModifiedBy>
  <cp:revision>2</cp:revision>
  <dcterms:created xsi:type="dcterms:W3CDTF">2024-10-14T19:40:00Z</dcterms:created>
  <dcterms:modified xsi:type="dcterms:W3CDTF">2024-10-14T19:40:00Z</dcterms:modified>
</cp:coreProperties>
</file>