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E6" w:rsidRPr="001B0396" w:rsidRDefault="006439E6" w:rsidP="006439E6">
      <w:pPr>
        <w:spacing w:line="360" w:lineRule="auto"/>
        <w:jc w:val="center"/>
        <w:rPr>
          <w:b/>
          <w:sz w:val="32"/>
          <w:szCs w:val="32"/>
        </w:rPr>
      </w:pPr>
      <w:bookmarkStart w:id="0" w:name="_GoBack"/>
      <w:bookmarkEnd w:id="0"/>
      <w:r w:rsidRPr="001B0396">
        <w:rPr>
          <w:b/>
          <w:sz w:val="32"/>
          <w:szCs w:val="32"/>
          <w:lang w:val="en-US"/>
        </w:rPr>
        <w:t>I</w:t>
      </w:r>
      <w:r w:rsidRPr="001B0396">
        <w:rPr>
          <w:b/>
          <w:sz w:val="32"/>
          <w:szCs w:val="32"/>
        </w:rPr>
        <w:t>. Общие сведения</w:t>
      </w:r>
    </w:p>
    <w:p w:rsidR="006439E6" w:rsidRPr="001B0396" w:rsidRDefault="006439E6" w:rsidP="006439E6">
      <w:pPr>
        <w:numPr>
          <w:ilvl w:val="0"/>
          <w:numId w:val="1"/>
        </w:numPr>
        <w:spacing w:line="360" w:lineRule="auto"/>
        <w:jc w:val="both"/>
        <w:rPr>
          <w:sz w:val="26"/>
          <w:szCs w:val="26"/>
        </w:rPr>
      </w:pPr>
      <w:r w:rsidRPr="001B0396">
        <w:rPr>
          <w:sz w:val="26"/>
          <w:szCs w:val="26"/>
        </w:rPr>
        <w:t xml:space="preserve">Фамилия, имя, отчество: </w:t>
      </w:r>
    </w:p>
    <w:p w:rsidR="006439E6" w:rsidRPr="001B0396" w:rsidRDefault="006439E6" w:rsidP="006439E6">
      <w:pPr>
        <w:numPr>
          <w:ilvl w:val="0"/>
          <w:numId w:val="1"/>
        </w:numPr>
        <w:spacing w:line="360" w:lineRule="auto"/>
        <w:jc w:val="both"/>
        <w:rPr>
          <w:sz w:val="26"/>
          <w:szCs w:val="26"/>
        </w:rPr>
      </w:pPr>
      <w:r w:rsidRPr="001B0396">
        <w:rPr>
          <w:sz w:val="26"/>
          <w:szCs w:val="26"/>
        </w:rPr>
        <w:t>Возраст: 30 лет (15.12.1973)</w:t>
      </w:r>
    </w:p>
    <w:p w:rsidR="006439E6" w:rsidRPr="001B0396" w:rsidRDefault="006439E6" w:rsidP="006439E6">
      <w:pPr>
        <w:numPr>
          <w:ilvl w:val="0"/>
          <w:numId w:val="1"/>
        </w:numPr>
        <w:spacing w:line="360" w:lineRule="auto"/>
        <w:jc w:val="both"/>
        <w:rPr>
          <w:sz w:val="26"/>
          <w:szCs w:val="26"/>
        </w:rPr>
      </w:pPr>
      <w:r w:rsidRPr="001B0396">
        <w:rPr>
          <w:sz w:val="26"/>
          <w:szCs w:val="26"/>
        </w:rPr>
        <w:t xml:space="preserve">Место работы и адрес: </w:t>
      </w:r>
      <w:r w:rsidR="001A6AEF" w:rsidRPr="001B0396">
        <w:rPr>
          <w:sz w:val="26"/>
          <w:szCs w:val="26"/>
        </w:rPr>
        <w:t xml:space="preserve">Г. </w:t>
      </w:r>
      <w:r w:rsidRPr="001B0396">
        <w:rPr>
          <w:sz w:val="26"/>
          <w:szCs w:val="26"/>
        </w:rPr>
        <w:t>Москва</w:t>
      </w:r>
    </w:p>
    <w:p w:rsidR="006439E6" w:rsidRPr="001B0396" w:rsidRDefault="001A6AEF" w:rsidP="006439E6">
      <w:pPr>
        <w:numPr>
          <w:ilvl w:val="0"/>
          <w:numId w:val="1"/>
        </w:numPr>
        <w:spacing w:line="360" w:lineRule="auto"/>
        <w:jc w:val="both"/>
        <w:rPr>
          <w:sz w:val="26"/>
          <w:szCs w:val="26"/>
        </w:rPr>
      </w:pPr>
      <w:r w:rsidRPr="001B0396">
        <w:rPr>
          <w:sz w:val="26"/>
          <w:szCs w:val="26"/>
        </w:rPr>
        <w:t>Должность: начальник отдела</w:t>
      </w:r>
    </w:p>
    <w:p w:rsidR="006439E6" w:rsidRPr="001B0396" w:rsidRDefault="006439E6" w:rsidP="006439E6">
      <w:pPr>
        <w:numPr>
          <w:ilvl w:val="0"/>
          <w:numId w:val="1"/>
        </w:numPr>
        <w:spacing w:line="360" w:lineRule="auto"/>
        <w:jc w:val="both"/>
        <w:rPr>
          <w:sz w:val="26"/>
          <w:szCs w:val="26"/>
        </w:rPr>
      </w:pPr>
      <w:r w:rsidRPr="001B0396">
        <w:rPr>
          <w:sz w:val="26"/>
          <w:szCs w:val="26"/>
        </w:rPr>
        <w:t>Домашний адрес</w:t>
      </w:r>
      <w:r w:rsidR="001A6AEF" w:rsidRPr="001B0396">
        <w:rPr>
          <w:sz w:val="26"/>
          <w:szCs w:val="26"/>
        </w:rPr>
        <w:t xml:space="preserve">: г. Москва, </w:t>
      </w:r>
    </w:p>
    <w:p w:rsidR="006439E6" w:rsidRPr="001B0396" w:rsidRDefault="006439E6" w:rsidP="006439E6">
      <w:pPr>
        <w:numPr>
          <w:ilvl w:val="0"/>
          <w:numId w:val="1"/>
        </w:numPr>
        <w:spacing w:line="360" w:lineRule="auto"/>
        <w:jc w:val="both"/>
        <w:rPr>
          <w:sz w:val="26"/>
          <w:szCs w:val="26"/>
        </w:rPr>
      </w:pPr>
      <w:r w:rsidRPr="001B0396">
        <w:rPr>
          <w:sz w:val="26"/>
          <w:szCs w:val="26"/>
        </w:rPr>
        <w:t>Дата поступления в клинику</w:t>
      </w:r>
      <w:r w:rsidR="001A6AEF" w:rsidRPr="001B0396">
        <w:rPr>
          <w:sz w:val="26"/>
          <w:szCs w:val="26"/>
        </w:rPr>
        <w:t>: 12 мая 2004 года</w:t>
      </w:r>
    </w:p>
    <w:p w:rsidR="006439E6" w:rsidRPr="001B0396" w:rsidRDefault="006439E6" w:rsidP="001A6AEF">
      <w:pPr>
        <w:spacing w:line="360" w:lineRule="auto"/>
        <w:jc w:val="both"/>
      </w:pPr>
    </w:p>
    <w:p w:rsidR="001A6AEF" w:rsidRPr="001B0396" w:rsidRDefault="001A6AEF" w:rsidP="001A6AEF">
      <w:pPr>
        <w:spacing w:line="360" w:lineRule="auto"/>
        <w:jc w:val="center"/>
        <w:rPr>
          <w:b/>
          <w:sz w:val="32"/>
          <w:szCs w:val="32"/>
        </w:rPr>
      </w:pPr>
      <w:r w:rsidRPr="001B0396">
        <w:rPr>
          <w:b/>
          <w:sz w:val="32"/>
          <w:szCs w:val="32"/>
          <w:lang w:val="en-US"/>
        </w:rPr>
        <w:t>II</w:t>
      </w:r>
      <w:r w:rsidRPr="001B0396">
        <w:rPr>
          <w:b/>
          <w:sz w:val="32"/>
          <w:szCs w:val="32"/>
        </w:rPr>
        <w:t>. Анамнез (</w:t>
      </w:r>
      <w:r w:rsidRPr="001B0396">
        <w:rPr>
          <w:b/>
          <w:sz w:val="32"/>
          <w:szCs w:val="32"/>
          <w:lang w:val="en-US"/>
        </w:rPr>
        <w:t>Anamnesis)</w:t>
      </w:r>
    </w:p>
    <w:p w:rsidR="00695CDF" w:rsidRPr="001B0396" w:rsidRDefault="00695CDF" w:rsidP="001A6AEF">
      <w:pPr>
        <w:spacing w:line="360" w:lineRule="auto"/>
        <w:jc w:val="center"/>
        <w:rPr>
          <w:b/>
          <w:sz w:val="28"/>
          <w:szCs w:val="28"/>
        </w:rPr>
      </w:pPr>
    </w:p>
    <w:p w:rsidR="006439E6" w:rsidRPr="001B0396" w:rsidRDefault="001A6AEF" w:rsidP="001A6AEF">
      <w:pPr>
        <w:numPr>
          <w:ilvl w:val="0"/>
          <w:numId w:val="4"/>
        </w:numPr>
        <w:spacing w:line="360" w:lineRule="auto"/>
        <w:jc w:val="both"/>
        <w:rPr>
          <w:b/>
          <w:sz w:val="28"/>
          <w:szCs w:val="28"/>
          <w:lang w:val="en-US"/>
        </w:rPr>
      </w:pPr>
      <w:r w:rsidRPr="001B0396">
        <w:rPr>
          <w:b/>
          <w:sz w:val="28"/>
          <w:szCs w:val="28"/>
        </w:rPr>
        <w:t>Жалобы</w:t>
      </w:r>
    </w:p>
    <w:p w:rsidR="001A6AEF" w:rsidRPr="001B0396" w:rsidRDefault="001A6AEF" w:rsidP="001A6AEF">
      <w:pPr>
        <w:spacing w:line="360" w:lineRule="auto"/>
        <w:ind w:firstLine="360"/>
        <w:rPr>
          <w:sz w:val="26"/>
          <w:szCs w:val="26"/>
        </w:rPr>
      </w:pPr>
      <w:r w:rsidRPr="001B0396">
        <w:rPr>
          <w:sz w:val="26"/>
          <w:szCs w:val="26"/>
        </w:rPr>
        <w:t>Жалобы в настоящее вр</w:t>
      </w:r>
      <w:r w:rsidR="00052579">
        <w:rPr>
          <w:sz w:val="26"/>
          <w:szCs w:val="26"/>
        </w:rPr>
        <w:t>емя (при поступлении в клинику): ж</w:t>
      </w:r>
      <w:r w:rsidRPr="001B0396">
        <w:rPr>
          <w:sz w:val="26"/>
          <w:szCs w:val="26"/>
        </w:rPr>
        <w:t>алоб не предъявляет.</w:t>
      </w:r>
    </w:p>
    <w:p w:rsidR="00695CDF" w:rsidRPr="001B0396" w:rsidRDefault="00695CDF" w:rsidP="001A6AEF">
      <w:pPr>
        <w:spacing w:line="360" w:lineRule="auto"/>
        <w:ind w:firstLine="360"/>
      </w:pPr>
    </w:p>
    <w:p w:rsidR="001A6AEF" w:rsidRPr="001B0396" w:rsidRDefault="001A6AEF" w:rsidP="001A6AEF">
      <w:pPr>
        <w:numPr>
          <w:ilvl w:val="0"/>
          <w:numId w:val="4"/>
        </w:numPr>
        <w:spacing w:line="360" w:lineRule="auto"/>
        <w:rPr>
          <w:b/>
          <w:sz w:val="28"/>
          <w:szCs w:val="28"/>
        </w:rPr>
      </w:pPr>
      <w:r w:rsidRPr="001B0396">
        <w:rPr>
          <w:b/>
          <w:sz w:val="28"/>
          <w:szCs w:val="28"/>
        </w:rPr>
        <w:t>История настоящего заболевания (</w:t>
      </w:r>
      <w:r w:rsidRPr="001B0396">
        <w:rPr>
          <w:b/>
          <w:sz w:val="28"/>
          <w:szCs w:val="28"/>
          <w:lang w:val="en-US"/>
        </w:rPr>
        <w:t>Anamnesis</w:t>
      </w:r>
      <w:r w:rsidRPr="001B0396">
        <w:rPr>
          <w:b/>
          <w:sz w:val="28"/>
          <w:szCs w:val="28"/>
        </w:rPr>
        <w:t xml:space="preserve"> </w:t>
      </w:r>
      <w:r w:rsidRPr="001B0396">
        <w:rPr>
          <w:b/>
          <w:sz w:val="28"/>
          <w:szCs w:val="28"/>
          <w:lang w:val="en-US"/>
        </w:rPr>
        <w:t>morbi</w:t>
      </w:r>
      <w:r w:rsidRPr="001B0396">
        <w:rPr>
          <w:b/>
          <w:sz w:val="28"/>
          <w:szCs w:val="28"/>
        </w:rPr>
        <w:t>)</w:t>
      </w:r>
    </w:p>
    <w:p w:rsidR="001A6AEF" w:rsidRPr="001B0396" w:rsidRDefault="006C6DF9" w:rsidP="006C6DF9">
      <w:pPr>
        <w:spacing w:line="360" w:lineRule="auto"/>
        <w:ind w:firstLine="708"/>
        <w:jc w:val="both"/>
        <w:rPr>
          <w:sz w:val="26"/>
          <w:szCs w:val="26"/>
        </w:rPr>
      </w:pPr>
      <w:r w:rsidRPr="001B0396">
        <w:rPr>
          <w:sz w:val="26"/>
          <w:szCs w:val="26"/>
        </w:rPr>
        <w:t>В 11-летнем возрасте пациент получил травму печени (множественный разрыв</w:t>
      </w:r>
      <w:r w:rsidR="00052579">
        <w:rPr>
          <w:sz w:val="26"/>
          <w:szCs w:val="26"/>
        </w:rPr>
        <w:t xml:space="preserve"> печени</w:t>
      </w:r>
      <w:r w:rsidRPr="001B0396">
        <w:rPr>
          <w:sz w:val="26"/>
          <w:szCs w:val="26"/>
        </w:rPr>
        <w:t xml:space="preserve">). Была произведена операция ушивания, проводились массивные гемотрансфузии (г. Владикавказ). В течение полугода соблюдал диету, а также ограничение физической нагрузки. В 12-летнем возрасте прекратил соблюдать диету и ограничение физической нагрузки, вёл активный образ жизни. Каждые полгода проходил обследование в стационаре (для контроля функций печени).  В 18-летнем возрасте пациент ощутил тяжесть в правом подреберье, которая не была постоянной. Чувство тяжести в правом подреберье возникало без какой-либо периодичности (в течение суток) практически каждый день. Такое состояние было в течение полугода. Обратился к врачу, была выявлена незначительная гепатомегалия (цифры увеличения печени пациент не помнит). Диагноз не был поставлен. Через полгода тяжесть в правом подреберье прекратилась, и каких-либо жалоб на здоровье не возникало. В апреле 2004 года прошёл </w:t>
      </w:r>
      <w:r w:rsidR="00BE679F" w:rsidRPr="001B0396">
        <w:rPr>
          <w:sz w:val="26"/>
          <w:szCs w:val="26"/>
        </w:rPr>
        <w:t xml:space="preserve">плановое </w:t>
      </w:r>
      <w:r w:rsidRPr="001B0396">
        <w:rPr>
          <w:sz w:val="26"/>
          <w:szCs w:val="26"/>
        </w:rPr>
        <w:t xml:space="preserve">обследование в 9 ЛГЦ, где </w:t>
      </w:r>
      <w:r w:rsidR="00BE679F" w:rsidRPr="001B0396">
        <w:rPr>
          <w:sz w:val="26"/>
          <w:szCs w:val="26"/>
        </w:rPr>
        <w:t xml:space="preserve">была обнаружена </w:t>
      </w:r>
      <w:r w:rsidR="00BE679F" w:rsidRPr="001B0396">
        <w:rPr>
          <w:sz w:val="26"/>
          <w:szCs w:val="26"/>
          <w:lang w:val="en-US"/>
        </w:rPr>
        <w:t>HCV</w:t>
      </w:r>
      <w:r w:rsidR="00BE679F" w:rsidRPr="001B0396">
        <w:rPr>
          <w:sz w:val="26"/>
          <w:szCs w:val="26"/>
        </w:rPr>
        <w:t xml:space="preserve"> </w:t>
      </w:r>
      <w:r w:rsidR="00BE679F" w:rsidRPr="001B0396">
        <w:rPr>
          <w:sz w:val="26"/>
          <w:szCs w:val="26"/>
          <w:lang w:val="en-US"/>
        </w:rPr>
        <w:t>RNA</w:t>
      </w:r>
      <w:r w:rsidR="00BE679F" w:rsidRPr="001B0396">
        <w:rPr>
          <w:sz w:val="26"/>
          <w:szCs w:val="26"/>
        </w:rPr>
        <w:t xml:space="preserve"> 5+ (1:10000) 1</w:t>
      </w:r>
      <w:r w:rsidR="00BE679F" w:rsidRPr="001B0396">
        <w:rPr>
          <w:sz w:val="26"/>
          <w:szCs w:val="26"/>
          <w:lang w:val="en-US"/>
        </w:rPr>
        <w:t>b</w:t>
      </w:r>
      <w:r w:rsidR="00BE679F" w:rsidRPr="001B0396">
        <w:rPr>
          <w:sz w:val="26"/>
          <w:szCs w:val="26"/>
        </w:rPr>
        <w:t xml:space="preserve">. Было выявлено увеличение активности Алт (109 при </w:t>
      </w:r>
      <w:r w:rsidR="00BE679F" w:rsidRPr="001B0396">
        <w:rPr>
          <w:sz w:val="26"/>
          <w:szCs w:val="26"/>
          <w:lang w:val="en-US"/>
        </w:rPr>
        <w:t>N</w:t>
      </w:r>
      <w:r w:rsidR="00BE679F" w:rsidRPr="001B0396">
        <w:rPr>
          <w:sz w:val="26"/>
          <w:szCs w:val="26"/>
        </w:rPr>
        <w:t xml:space="preserve"> 40), АСТ – в пределах нормы (45). Остальные показатели крови от нормы не были отклонены. Самостоятельно обратился в клинику им. Е. М. Тареева для прохождения обследования и лечения.</w:t>
      </w:r>
      <w:r w:rsidR="008D0AAB" w:rsidRPr="001B0396">
        <w:rPr>
          <w:sz w:val="26"/>
          <w:szCs w:val="26"/>
        </w:rPr>
        <w:t xml:space="preserve"> В настоящее время самочувствие хорошее.</w:t>
      </w:r>
    </w:p>
    <w:p w:rsidR="00695CDF" w:rsidRPr="001B0396" w:rsidRDefault="00695CDF" w:rsidP="006C6DF9">
      <w:pPr>
        <w:spacing w:line="360" w:lineRule="auto"/>
        <w:ind w:firstLine="708"/>
        <w:jc w:val="both"/>
      </w:pPr>
    </w:p>
    <w:p w:rsidR="00BE679F" w:rsidRPr="001B0396" w:rsidRDefault="00BE679F" w:rsidP="00BE679F">
      <w:pPr>
        <w:numPr>
          <w:ilvl w:val="0"/>
          <w:numId w:val="4"/>
        </w:numPr>
        <w:spacing w:line="360" w:lineRule="auto"/>
        <w:jc w:val="both"/>
        <w:rPr>
          <w:b/>
          <w:sz w:val="28"/>
          <w:szCs w:val="28"/>
        </w:rPr>
      </w:pPr>
      <w:r w:rsidRPr="001B0396">
        <w:rPr>
          <w:b/>
          <w:sz w:val="28"/>
          <w:szCs w:val="28"/>
        </w:rPr>
        <w:t>Перенесенные заболевания</w:t>
      </w:r>
    </w:p>
    <w:p w:rsidR="00BE679F" w:rsidRPr="001B0396" w:rsidRDefault="00BE679F" w:rsidP="00BE679F">
      <w:pPr>
        <w:spacing w:line="360" w:lineRule="auto"/>
        <w:ind w:firstLine="708"/>
        <w:jc w:val="both"/>
        <w:rPr>
          <w:sz w:val="26"/>
          <w:szCs w:val="26"/>
        </w:rPr>
      </w:pPr>
      <w:r w:rsidRPr="001B0396">
        <w:rPr>
          <w:sz w:val="26"/>
          <w:szCs w:val="26"/>
        </w:rPr>
        <w:t>В дошкольном возрасте перенес ветряную оспу.</w:t>
      </w:r>
    </w:p>
    <w:p w:rsidR="00BE679F" w:rsidRPr="001B0396" w:rsidRDefault="00BE679F" w:rsidP="00BE679F">
      <w:pPr>
        <w:spacing w:line="360" w:lineRule="auto"/>
        <w:ind w:firstLine="708"/>
        <w:jc w:val="both"/>
        <w:rPr>
          <w:sz w:val="26"/>
          <w:szCs w:val="26"/>
        </w:rPr>
      </w:pPr>
      <w:r w:rsidRPr="001B0396">
        <w:rPr>
          <w:sz w:val="26"/>
          <w:szCs w:val="26"/>
        </w:rPr>
        <w:t>В младшем школьном возрасте – двустороннюю пневмонию.</w:t>
      </w:r>
    </w:p>
    <w:p w:rsidR="00BE679F" w:rsidRPr="001B0396" w:rsidRDefault="00BE679F" w:rsidP="00BE679F">
      <w:pPr>
        <w:spacing w:line="360" w:lineRule="auto"/>
        <w:ind w:firstLine="708"/>
        <w:jc w:val="both"/>
        <w:rPr>
          <w:sz w:val="26"/>
          <w:szCs w:val="26"/>
        </w:rPr>
      </w:pPr>
      <w:r w:rsidRPr="001B0396">
        <w:rPr>
          <w:sz w:val="26"/>
          <w:szCs w:val="26"/>
        </w:rPr>
        <w:t xml:space="preserve">В 10-летнем возрасте - вирусный гепатит А. </w:t>
      </w:r>
    </w:p>
    <w:p w:rsidR="00BE679F" w:rsidRPr="001B0396" w:rsidRDefault="00BE679F" w:rsidP="00BE679F">
      <w:pPr>
        <w:spacing w:line="360" w:lineRule="auto"/>
        <w:ind w:firstLine="708"/>
        <w:jc w:val="both"/>
        <w:rPr>
          <w:sz w:val="26"/>
          <w:szCs w:val="26"/>
        </w:rPr>
      </w:pPr>
      <w:r w:rsidRPr="001B0396">
        <w:rPr>
          <w:sz w:val="26"/>
          <w:szCs w:val="26"/>
        </w:rPr>
        <w:t>В 11-летнем возрасте была получена травма – разрыв печени. Проводились массивные гемотрансфузии.</w:t>
      </w:r>
    </w:p>
    <w:p w:rsidR="00BE679F" w:rsidRPr="001B0396" w:rsidRDefault="00BE679F" w:rsidP="00BE679F">
      <w:pPr>
        <w:spacing w:line="360" w:lineRule="auto"/>
        <w:ind w:firstLine="708"/>
        <w:jc w:val="both"/>
        <w:rPr>
          <w:sz w:val="26"/>
          <w:szCs w:val="26"/>
        </w:rPr>
      </w:pPr>
      <w:r w:rsidRPr="001B0396">
        <w:rPr>
          <w:sz w:val="26"/>
          <w:szCs w:val="26"/>
        </w:rPr>
        <w:t>В 2004 году больному была произведена аппендэктомия.</w:t>
      </w:r>
    </w:p>
    <w:p w:rsidR="00BE679F" w:rsidRPr="001B0396" w:rsidRDefault="00BE679F" w:rsidP="00052579">
      <w:pPr>
        <w:spacing w:line="360" w:lineRule="auto"/>
        <w:ind w:firstLine="708"/>
        <w:jc w:val="both"/>
        <w:rPr>
          <w:sz w:val="26"/>
          <w:szCs w:val="26"/>
        </w:rPr>
      </w:pPr>
      <w:r w:rsidRPr="001B0396">
        <w:rPr>
          <w:sz w:val="26"/>
          <w:szCs w:val="26"/>
        </w:rPr>
        <w:t>Ранений, контузий не было. Венерическими заболеваниями не страдал. В контакте с инфекционными больными не был.</w:t>
      </w:r>
    </w:p>
    <w:p w:rsidR="00F97CBB" w:rsidRPr="001B0396" w:rsidRDefault="00F97CBB" w:rsidP="00BE679F">
      <w:pPr>
        <w:spacing w:line="360" w:lineRule="auto"/>
        <w:jc w:val="both"/>
        <w:rPr>
          <w:sz w:val="26"/>
          <w:szCs w:val="26"/>
        </w:rPr>
      </w:pPr>
      <w:r w:rsidRPr="001B0396">
        <w:rPr>
          <w:sz w:val="26"/>
          <w:szCs w:val="26"/>
        </w:rPr>
        <w:tab/>
        <w:t>Отравлений не было.</w:t>
      </w:r>
    </w:p>
    <w:p w:rsidR="00F97CBB" w:rsidRPr="001B0396" w:rsidRDefault="00F97CBB" w:rsidP="00F97CBB">
      <w:pPr>
        <w:spacing w:line="360" w:lineRule="auto"/>
        <w:ind w:firstLine="708"/>
        <w:jc w:val="both"/>
        <w:rPr>
          <w:sz w:val="26"/>
          <w:szCs w:val="26"/>
        </w:rPr>
      </w:pPr>
      <w:r w:rsidRPr="001B0396">
        <w:rPr>
          <w:sz w:val="26"/>
          <w:szCs w:val="26"/>
        </w:rPr>
        <w:t>Инвалидности нет.</w:t>
      </w:r>
    </w:p>
    <w:p w:rsidR="00F97CBB" w:rsidRPr="001B0396" w:rsidRDefault="00F97CBB" w:rsidP="00BE679F">
      <w:pPr>
        <w:spacing w:line="360" w:lineRule="auto"/>
        <w:jc w:val="both"/>
        <w:rPr>
          <w:sz w:val="26"/>
          <w:szCs w:val="26"/>
        </w:rPr>
      </w:pPr>
      <w:r w:rsidRPr="001B0396">
        <w:rPr>
          <w:sz w:val="26"/>
          <w:szCs w:val="26"/>
        </w:rPr>
        <w:tab/>
        <w:t>«Листок нетрудоспособности» практически не выдавался.</w:t>
      </w:r>
    </w:p>
    <w:p w:rsidR="008D0AAB" w:rsidRPr="001B0396" w:rsidRDefault="008D0AAB" w:rsidP="00BE679F">
      <w:pPr>
        <w:spacing w:line="360" w:lineRule="auto"/>
        <w:jc w:val="both"/>
        <w:rPr>
          <w:sz w:val="26"/>
          <w:szCs w:val="26"/>
        </w:rPr>
      </w:pPr>
      <w:r w:rsidRPr="001B0396">
        <w:rPr>
          <w:sz w:val="26"/>
          <w:szCs w:val="26"/>
        </w:rPr>
        <w:tab/>
        <w:t>Прививки – от оспы, гриппа.</w:t>
      </w:r>
    </w:p>
    <w:p w:rsidR="00695CDF" w:rsidRPr="001B0396" w:rsidRDefault="00695CDF" w:rsidP="00BE679F">
      <w:pPr>
        <w:spacing w:line="360" w:lineRule="auto"/>
        <w:jc w:val="both"/>
      </w:pPr>
    </w:p>
    <w:p w:rsidR="00695CDF" w:rsidRPr="001B0396" w:rsidRDefault="00695CDF" w:rsidP="00695CDF">
      <w:pPr>
        <w:numPr>
          <w:ilvl w:val="0"/>
          <w:numId w:val="4"/>
        </w:numPr>
        <w:spacing w:line="360" w:lineRule="auto"/>
        <w:jc w:val="both"/>
        <w:rPr>
          <w:sz w:val="28"/>
          <w:szCs w:val="28"/>
        </w:rPr>
      </w:pPr>
      <w:r w:rsidRPr="001B0396">
        <w:rPr>
          <w:b/>
          <w:sz w:val="28"/>
          <w:szCs w:val="28"/>
        </w:rPr>
        <w:t>Аллергологический анамнез</w:t>
      </w:r>
    </w:p>
    <w:p w:rsidR="00695CDF" w:rsidRPr="001B0396" w:rsidRDefault="00695CDF" w:rsidP="00695CDF">
      <w:pPr>
        <w:spacing w:line="360" w:lineRule="auto"/>
        <w:ind w:firstLine="708"/>
        <w:jc w:val="both"/>
        <w:rPr>
          <w:sz w:val="26"/>
          <w:szCs w:val="26"/>
        </w:rPr>
      </w:pPr>
      <w:r w:rsidRPr="001B0396">
        <w:rPr>
          <w:sz w:val="26"/>
          <w:szCs w:val="26"/>
        </w:rPr>
        <w:t>У больного с 2000 года отмечается аллергическая реакция на пыльцу растений  в виде возникновения ринита, слезотечения. Возникает весной.</w:t>
      </w:r>
    </w:p>
    <w:p w:rsidR="00695CDF" w:rsidRPr="001B0396" w:rsidRDefault="00695CDF" w:rsidP="00695CDF">
      <w:pPr>
        <w:spacing w:line="360" w:lineRule="auto"/>
        <w:ind w:firstLine="708"/>
        <w:jc w:val="both"/>
        <w:rPr>
          <w:sz w:val="26"/>
          <w:szCs w:val="26"/>
        </w:rPr>
      </w:pPr>
      <w:r w:rsidRPr="001B0396">
        <w:rPr>
          <w:sz w:val="26"/>
          <w:szCs w:val="26"/>
        </w:rPr>
        <w:t>Непереносимости лекарственных препаратов, пищевых продуктов, парфюмерных изделий больной не отмечает.</w:t>
      </w:r>
    </w:p>
    <w:p w:rsidR="00695CDF" w:rsidRPr="001B0396" w:rsidRDefault="00695CDF" w:rsidP="00695CDF">
      <w:pPr>
        <w:spacing w:line="360" w:lineRule="auto"/>
        <w:ind w:firstLine="708"/>
        <w:jc w:val="both"/>
      </w:pPr>
    </w:p>
    <w:p w:rsidR="00695CDF" w:rsidRPr="001B0396" w:rsidRDefault="00B679B9" w:rsidP="00695CDF">
      <w:pPr>
        <w:numPr>
          <w:ilvl w:val="0"/>
          <w:numId w:val="4"/>
        </w:numPr>
        <w:spacing w:line="360" w:lineRule="auto"/>
        <w:jc w:val="both"/>
        <w:rPr>
          <w:b/>
          <w:sz w:val="28"/>
          <w:szCs w:val="28"/>
        </w:rPr>
      </w:pPr>
      <w:r w:rsidRPr="001B0396">
        <w:rPr>
          <w:b/>
          <w:sz w:val="28"/>
          <w:szCs w:val="28"/>
        </w:rPr>
        <w:t>Семейный анамне</w:t>
      </w:r>
      <w:r w:rsidR="00695CDF" w:rsidRPr="001B0396">
        <w:rPr>
          <w:b/>
          <w:sz w:val="28"/>
          <w:szCs w:val="28"/>
        </w:rPr>
        <w:t>з и наследственность</w:t>
      </w:r>
    </w:p>
    <w:p w:rsidR="00695CDF" w:rsidRPr="001B0396" w:rsidRDefault="00695CDF" w:rsidP="00695CDF">
      <w:pPr>
        <w:spacing w:line="360" w:lineRule="auto"/>
        <w:ind w:firstLine="708"/>
        <w:jc w:val="both"/>
        <w:rPr>
          <w:sz w:val="26"/>
          <w:szCs w:val="26"/>
        </w:rPr>
      </w:pPr>
      <w:r w:rsidRPr="001B0396">
        <w:rPr>
          <w:sz w:val="26"/>
          <w:szCs w:val="26"/>
        </w:rPr>
        <w:t>Дед больного по материнской линии умер в возрасте 76 лет от ИБС. Бабка больного по линии матери умерла в возрасте 62 лет от инсуль</w:t>
      </w:r>
      <w:r w:rsidR="00052579">
        <w:rPr>
          <w:sz w:val="26"/>
          <w:szCs w:val="26"/>
        </w:rPr>
        <w:t xml:space="preserve">та. Сестра отца умерла </w:t>
      </w:r>
      <w:r w:rsidRPr="001B0396">
        <w:rPr>
          <w:sz w:val="26"/>
          <w:szCs w:val="26"/>
        </w:rPr>
        <w:t>в возрасте 35 лет от рака печени, также страдала патологией щитовидной железы (какой именно, больной не помнит).</w:t>
      </w:r>
    </w:p>
    <w:p w:rsidR="00695CDF" w:rsidRPr="001B0396" w:rsidRDefault="00695CDF" w:rsidP="00695CDF">
      <w:pPr>
        <w:spacing w:line="360" w:lineRule="auto"/>
        <w:ind w:firstLine="708"/>
        <w:jc w:val="both"/>
        <w:rPr>
          <w:sz w:val="26"/>
          <w:szCs w:val="26"/>
        </w:rPr>
      </w:pPr>
      <w:r w:rsidRPr="001B0396">
        <w:rPr>
          <w:sz w:val="26"/>
          <w:szCs w:val="26"/>
        </w:rPr>
        <w:t>Отцу больного 56 лет, здоров. Матери больного 54 года, здорова. Сестре больного</w:t>
      </w:r>
      <w:r w:rsidR="00052579">
        <w:rPr>
          <w:sz w:val="26"/>
          <w:szCs w:val="26"/>
        </w:rPr>
        <w:t xml:space="preserve"> </w:t>
      </w:r>
      <w:r w:rsidRPr="001B0396">
        <w:rPr>
          <w:sz w:val="26"/>
          <w:szCs w:val="26"/>
        </w:rPr>
        <w:t>- 23 года, здорова.</w:t>
      </w:r>
    </w:p>
    <w:p w:rsidR="00695CDF" w:rsidRPr="001B0396" w:rsidRDefault="00695CDF" w:rsidP="00695CDF">
      <w:pPr>
        <w:spacing w:line="360" w:lineRule="auto"/>
        <w:ind w:firstLine="708"/>
        <w:jc w:val="both"/>
        <w:rPr>
          <w:sz w:val="26"/>
          <w:szCs w:val="26"/>
        </w:rPr>
      </w:pPr>
      <w:r w:rsidRPr="001B0396">
        <w:rPr>
          <w:sz w:val="26"/>
          <w:szCs w:val="26"/>
        </w:rPr>
        <w:t>Среди родственников больного никто не страдает гипертонической болезнью</w:t>
      </w:r>
      <w:r w:rsidR="00F97CBB" w:rsidRPr="001B0396">
        <w:rPr>
          <w:sz w:val="26"/>
          <w:szCs w:val="26"/>
        </w:rPr>
        <w:t>, психическими заболеваниями, туберкулёзом, венерическими заболеваниями.</w:t>
      </w:r>
    </w:p>
    <w:p w:rsidR="00F97CBB" w:rsidRPr="001B0396" w:rsidRDefault="00F97CBB" w:rsidP="00695CDF">
      <w:pPr>
        <w:spacing w:line="360" w:lineRule="auto"/>
        <w:ind w:firstLine="708"/>
        <w:jc w:val="both"/>
      </w:pPr>
    </w:p>
    <w:p w:rsidR="00F97CBB" w:rsidRPr="001B0396" w:rsidRDefault="00F97CBB" w:rsidP="00F97CBB">
      <w:pPr>
        <w:numPr>
          <w:ilvl w:val="0"/>
          <w:numId w:val="4"/>
        </w:numPr>
        <w:spacing w:line="360" w:lineRule="auto"/>
        <w:jc w:val="both"/>
        <w:rPr>
          <w:sz w:val="28"/>
          <w:szCs w:val="28"/>
        </w:rPr>
      </w:pPr>
      <w:r w:rsidRPr="001B0396">
        <w:rPr>
          <w:b/>
          <w:sz w:val="28"/>
          <w:szCs w:val="28"/>
        </w:rPr>
        <w:lastRenderedPageBreak/>
        <w:t>История жизни больного (</w:t>
      </w:r>
      <w:r w:rsidRPr="001B0396">
        <w:rPr>
          <w:b/>
          <w:sz w:val="28"/>
          <w:szCs w:val="28"/>
          <w:lang w:val="en-US"/>
        </w:rPr>
        <w:t>Anamnesis</w:t>
      </w:r>
      <w:r w:rsidRPr="001B0396">
        <w:rPr>
          <w:b/>
          <w:sz w:val="28"/>
          <w:szCs w:val="28"/>
        </w:rPr>
        <w:t xml:space="preserve"> </w:t>
      </w:r>
      <w:r w:rsidRPr="001B0396">
        <w:rPr>
          <w:b/>
          <w:sz w:val="28"/>
          <w:szCs w:val="28"/>
          <w:lang w:val="en-US"/>
        </w:rPr>
        <w:t>Vitae</w:t>
      </w:r>
      <w:r w:rsidRPr="001B0396">
        <w:rPr>
          <w:b/>
          <w:sz w:val="28"/>
          <w:szCs w:val="28"/>
        </w:rPr>
        <w:t>)</w:t>
      </w:r>
    </w:p>
    <w:p w:rsidR="00F97CBB" w:rsidRPr="001B0396" w:rsidRDefault="00F97CBB" w:rsidP="008D0AAB">
      <w:pPr>
        <w:spacing w:line="360" w:lineRule="auto"/>
        <w:ind w:firstLine="708"/>
        <w:jc w:val="both"/>
        <w:rPr>
          <w:sz w:val="26"/>
          <w:szCs w:val="26"/>
        </w:rPr>
      </w:pPr>
      <w:r w:rsidRPr="001B0396">
        <w:rPr>
          <w:sz w:val="26"/>
          <w:szCs w:val="26"/>
        </w:rPr>
        <w:t xml:space="preserve">Родился в срок, от 1-ой беременности. Возраст отца при рождении ребенка – 25 лет, матери – 23 года. </w:t>
      </w:r>
      <w:r w:rsidR="008D0AAB" w:rsidRPr="001B0396">
        <w:rPr>
          <w:sz w:val="26"/>
          <w:szCs w:val="26"/>
        </w:rPr>
        <w:t xml:space="preserve"> Вскармливался грудью. Ходить начал в 1,5 года, говорить в 2,5 года.</w:t>
      </w:r>
    </w:p>
    <w:p w:rsidR="008D0AAB" w:rsidRPr="001B0396" w:rsidRDefault="008D0AAB" w:rsidP="008D0AAB">
      <w:pPr>
        <w:spacing w:line="360" w:lineRule="auto"/>
        <w:ind w:firstLine="708"/>
        <w:jc w:val="both"/>
        <w:rPr>
          <w:sz w:val="26"/>
          <w:szCs w:val="26"/>
        </w:rPr>
      </w:pPr>
      <w:r w:rsidRPr="001B0396">
        <w:rPr>
          <w:sz w:val="26"/>
          <w:szCs w:val="26"/>
        </w:rPr>
        <w:t>С 7 лет пошел в школу, учился хорошо. От сверстников в умственном и физическом развитии не отставал.</w:t>
      </w:r>
    </w:p>
    <w:p w:rsidR="008D0AAB" w:rsidRPr="001B0396" w:rsidRDefault="008D0AAB" w:rsidP="008D0AAB">
      <w:pPr>
        <w:spacing w:line="360" w:lineRule="auto"/>
        <w:ind w:firstLine="708"/>
        <w:jc w:val="both"/>
        <w:rPr>
          <w:sz w:val="26"/>
          <w:szCs w:val="26"/>
        </w:rPr>
      </w:pPr>
      <w:r w:rsidRPr="001B0396">
        <w:rPr>
          <w:sz w:val="26"/>
          <w:szCs w:val="26"/>
        </w:rPr>
        <w:t>Имеет два высших образования.</w:t>
      </w:r>
    </w:p>
    <w:p w:rsidR="008D0AAB" w:rsidRPr="001B0396" w:rsidRDefault="008D0AAB" w:rsidP="008D0AAB">
      <w:pPr>
        <w:spacing w:line="360" w:lineRule="auto"/>
        <w:ind w:firstLine="708"/>
        <w:jc w:val="both"/>
        <w:rPr>
          <w:sz w:val="26"/>
          <w:szCs w:val="26"/>
        </w:rPr>
      </w:pPr>
      <w:r w:rsidRPr="001B0396">
        <w:rPr>
          <w:sz w:val="26"/>
          <w:szCs w:val="26"/>
        </w:rPr>
        <w:t>Живет в благоустроенной изолированной квартире со всеми коммунальными удобствами, вместе с женой (</w:t>
      </w:r>
      <w:r w:rsidR="00052579">
        <w:rPr>
          <w:sz w:val="26"/>
          <w:szCs w:val="26"/>
        </w:rPr>
        <w:t xml:space="preserve"> т.е в квартире проживают </w:t>
      </w:r>
      <w:r w:rsidRPr="001B0396">
        <w:rPr>
          <w:sz w:val="26"/>
          <w:szCs w:val="26"/>
        </w:rPr>
        <w:t>2 человека). Одежда и обувь соответствуют сезону, гигиеничные. Питание в течение жизни полноценное, регулярное.</w:t>
      </w:r>
    </w:p>
    <w:p w:rsidR="008D0AAB" w:rsidRPr="001B0396" w:rsidRDefault="008D0AAB" w:rsidP="008D0AAB">
      <w:pPr>
        <w:spacing w:line="360" w:lineRule="auto"/>
        <w:ind w:firstLine="708"/>
        <w:jc w:val="both"/>
        <w:rPr>
          <w:sz w:val="26"/>
          <w:szCs w:val="26"/>
        </w:rPr>
      </w:pPr>
      <w:r w:rsidRPr="001B0396">
        <w:rPr>
          <w:sz w:val="26"/>
          <w:szCs w:val="26"/>
        </w:rPr>
        <w:t>Отдыхает ежегодно, отдавая предпочтение активному отдыху.</w:t>
      </w:r>
    </w:p>
    <w:p w:rsidR="008D0AAB" w:rsidRPr="001B0396" w:rsidRDefault="008D0AAB" w:rsidP="008D0AAB">
      <w:pPr>
        <w:spacing w:line="360" w:lineRule="auto"/>
        <w:ind w:firstLine="708"/>
        <w:jc w:val="both"/>
        <w:rPr>
          <w:sz w:val="26"/>
          <w:szCs w:val="26"/>
        </w:rPr>
      </w:pPr>
      <w:r w:rsidRPr="001B0396">
        <w:rPr>
          <w:sz w:val="26"/>
          <w:szCs w:val="26"/>
        </w:rPr>
        <w:t>Занимается спортом.</w:t>
      </w:r>
    </w:p>
    <w:p w:rsidR="008D0AAB" w:rsidRPr="001B0396" w:rsidRDefault="008D0AAB" w:rsidP="008D0AAB">
      <w:pPr>
        <w:spacing w:line="360" w:lineRule="auto"/>
        <w:ind w:firstLine="708"/>
        <w:jc w:val="both"/>
        <w:rPr>
          <w:sz w:val="26"/>
          <w:szCs w:val="26"/>
        </w:rPr>
      </w:pPr>
      <w:r w:rsidRPr="001B0396">
        <w:rPr>
          <w:sz w:val="26"/>
          <w:szCs w:val="26"/>
        </w:rPr>
        <w:t>Работает начальником отдела в СК «Отечество», трудовой стаж 13 лет. Работа не связана с производственными вредностями, не требует психоэмоционального напряжения.</w:t>
      </w:r>
    </w:p>
    <w:p w:rsidR="008D0AAB" w:rsidRPr="001B0396" w:rsidRDefault="008D0AAB" w:rsidP="008D0AAB">
      <w:pPr>
        <w:spacing w:line="360" w:lineRule="auto"/>
        <w:ind w:firstLine="708"/>
        <w:jc w:val="both"/>
        <w:rPr>
          <w:sz w:val="26"/>
          <w:szCs w:val="26"/>
        </w:rPr>
      </w:pPr>
      <w:r w:rsidRPr="001B0396">
        <w:rPr>
          <w:sz w:val="26"/>
          <w:szCs w:val="26"/>
        </w:rPr>
        <w:t>Период полового созревания проходил без осложнений в возрасте 14-16 лет. Половой жизнью живет с 20 лет. Женат, детей нет.</w:t>
      </w:r>
    </w:p>
    <w:p w:rsidR="008D0AAB" w:rsidRPr="001B0396" w:rsidRDefault="008D0AAB" w:rsidP="008D0AAB">
      <w:pPr>
        <w:spacing w:line="360" w:lineRule="auto"/>
        <w:ind w:firstLine="708"/>
        <w:jc w:val="both"/>
        <w:rPr>
          <w:sz w:val="26"/>
          <w:szCs w:val="26"/>
        </w:rPr>
      </w:pPr>
      <w:r w:rsidRPr="001B0396">
        <w:rPr>
          <w:sz w:val="26"/>
          <w:szCs w:val="26"/>
        </w:rPr>
        <w:t>Вредные привычки: не курит, никогда не курил. Алкоголем не злоупотреблял: принимал алкогольные напитки с 25 лет 6-8 раз в год</w:t>
      </w:r>
      <w:r w:rsidR="00EF3021" w:rsidRPr="001B0396">
        <w:rPr>
          <w:sz w:val="26"/>
          <w:szCs w:val="26"/>
        </w:rPr>
        <w:t xml:space="preserve">, до 100 г вина. </w:t>
      </w:r>
    </w:p>
    <w:p w:rsidR="00EF3021" w:rsidRPr="001B0396" w:rsidRDefault="00EF3021" w:rsidP="008D0AAB">
      <w:pPr>
        <w:spacing w:line="360" w:lineRule="auto"/>
        <w:ind w:firstLine="708"/>
        <w:jc w:val="both"/>
        <w:rPr>
          <w:sz w:val="26"/>
          <w:szCs w:val="26"/>
        </w:rPr>
      </w:pPr>
      <w:r w:rsidRPr="001B0396">
        <w:rPr>
          <w:sz w:val="26"/>
          <w:szCs w:val="26"/>
        </w:rPr>
        <w:t>Наркотические средства не употребляет.</w:t>
      </w:r>
    </w:p>
    <w:p w:rsidR="00EF3021" w:rsidRPr="001B0396" w:rsidRDefault="00EF3021" w:rsidP="008D0AAB">
      <w:pPr>
        <w:spacing w:line="360" w:lineRule="auto"/>
        <w:ind w:firstLine="708"/>
        <w:jc w:val="both"/>
      </w:pPr>
    </w:p>
    <w:p w:rsidR="00EF3021" w:rsidRPr="001B0396" w:rsidRDefault="00EF3021" w:rsidP="00052579">
      <w:pPr>
        <w:spacing w:line="360" w:lineRule="auto"/>
        <w:ind w:firstLine="708"/>
        <w:jc w:val="center"/>
        <w:rPr>
          <w:b/>
          <w:sz w:val="32"/>
          <w:szCs w:val="32"/>
        </w:rPr>
      </w:pPr>
      <w:r w:rsidRPr="001B0396">
        <w:rPr>
          <w:b/>
          <w:sz w:val="32"/>
          <w:szCs w:val="32"/>
          <w:lang w:val="en-US"/>
        </w:rPr>
        <w:t>III</w:t>
      </w:r>
      <w:r w:rsidRPr="001B0396">
        <w:rPr>
          <w:b/>
          <w:sz w:val="32"/>
          <w:szCs w:val="32"/>
        </w:rPr>
        <w:t>. Данные объективного исследования</w:t>
      </w:r>
    </w:p>
    <w:p w:rsidR="00EF3021" w:rsidRPr="001B0396" w:rsidRDefault="00EF3021" w:rsidP="008D0AAB">
      <w:pPr>
        <w:spacing w:line="360" w:lineRule="auto"/>
        <w:ind w:firstLine="708"/>
        <w:jc w:val="both"/>
        <w:rPr>
          <w:sz w:val="26"/>
          <w:szCs w:val="26"/>
        </w:rPr>
      </w:pPr>
      <w:r w:rsidRPr="001B0396">
        <w:rPr>
          <w:sz w:val="26"/>
          <w:szCs w:val="26"/>
        </w:rPr>
        <w:t xml:space="preserve">Состояние больного удовлетворительное, </w:t>
      </w:r>
      <w:r w:rsidRPr="001B0396">
        <w:rPr>
          <w:sz w:val="26"/>
          <w:szCs w:val="26"/>
          <w:lang w:val="en-US"/>
        </w:rPr>
        <w:t>t</w:t>
      </w:r>
      <w:r w:rsidRPr="001B0396">
        <w:rPr>
          <w:sz w:val="26"/>
          <w:szCs w:val="26"/>
        </w:rPr>
        <w:t>º тела – 36,6 ºС.</w:t>
      </w:r>
    </w:p>
    <w:p w:rsidR="00EF3021" w:rsidRPr="001B0396" w:rsidRDefault="00EF3021" w:rsidP="008D0AAB">
      <w:pPr>
        <w:spacing w:line="360" w:lineRule="auto"/>
        <w:ind w:firstLine="708"/>
        <w:jc w:val="both"/>
        <w:rPr>
          <w:sz w:val="26"/>
          <w:szCs w:val="26"/>
        </w:rPr>
      </w:pPr>
      <w:r w:rsidRPr="001B0396">
        <w:rPr>
          <w:sz w:val="26"/>
          <w:szCs w:val="26"/>
        </w:rPr>
        <w:t>Положение больного в постели активное. Состояние ясное. Выражение лица не представляющее каких-либо болезненных процессов.</w:t>
      </w:r>
    </w:p>
    <w:p w:rsidR="00EF3021" w:rsidRPr="001B0396" w:rsidRDefault="00EF3021" w:rsidP="008D0AAB">
      <w:pPr>
        <w:spacing w:line="360" w:lineRule="auto"/>
        <w:ind w:firstLine="708"/>
        <w:jc w:val="both"/>
        <w:rPr>
          <w:sz w:val="26"/>
          <w:szCs w:val="26"/>
        </w:rPr>
      </w:pPr>
      <w:r w:rsidRPr="001B0396">
        <w:rPr>
          <w:sz w:val="26"/>
          <w:szCs w:val="26"/>
        </w:rPr>
        <w:t>Телосложение правильное, нормостенический тип конституции. Рост 173 см, масса тела – 85 кг. Нарушений осанки и походки не отмечается.</w:t>
      </w:r>
    </w:p>
    <w:p w:rsidR="00EF3021" w:rsidRPr="001B0396" w:rsidRDefault="00EF3021" w:rsidP="008D0AAB">
      <w:pPr>
        <w:spacing w:line="360" w:lineRule="auto"/>
        <w:ind w:firstLine="708"/>
        <w:jc w:val="both"/>
        <w:rPr>
          <w:sz w:val="26"/>
          <w:szCs w:val="26"/>
        </w:rPr>
      </w:pPr>
      <w:r w:rsidRPr="001B0396">
        <w:rPr>
          <w:b/>
          <w:sz w:val="26"/>
          <w:szCs w:val="26"/>
        </w:rPr>
        <w:t>Кожные покровы</w:t>
      </w:r>
      <w:r w:rsidRPr="001B0396">
        <w:rPr>
          <w:sz w:val="26"/>
          <w:szCs w:val="26"/>
        </w:rPr>
        <w:t xml:space="preserve"> бледно-розовой окраски. Кожа умеренной влажности, эластичность ее хорошая. Нет участков облысения в волосяном покрове головы. Ногти не изменены.</w:t>
      </w:r>
    </w:p>
    <w:p w:rsidR="00EF3021" w:rsidRPr="001B0396" w:rsidRDefault="00EF3021" w:rsidP="008D0AAB">
      <w:pPr>
        <w:spacing w:line="360" w:lineRule="auto"/>
        <w:ind w:firstLine="708"/>
        <w:jc w:val="both"/>
        <w:rPr>
          <w:sz w:val="26"/>
          <w:szCs w:val="26"/>
        </w:rPr>
      </w:pPr>
      <w:r w:rsidRPr="001B0396">
        <w:rPr>
          <w:b/>
          <w:sz w:val="26"/>
          <w:szCs w:val="26"/>
        </w:rPr>
        <w:lastRenderedPageBreak/>
        <w:t xml:space="preserve">Подкожно-жировой слой </w:t>
      </w:r>
      <w:r w:rsidRPr="001B0396">
        <w:rPr>
          <w:sz w:val="26"/>
          <w:szCs w:val="26"/>
        </w:rPr>
        <w:t>развит нормально (толщина кожной склад</w:t>
      </w:r>
      <w:r w:rsidR="001B0396">
        <w:rPr>
          <w:sz w:val="26"/>
          <w:szCs w:val="26"/>
        </w:rPr>
        <w:t>ки на животе на уровне пупка – 2</w:t>
      </w:r>
      <w:r w:rsidRPr="001B0396">
        <w:rPr>
          <w:sz w:val="26"/>
          <w:szCs w:val="26"/>
        </w:rPr>
        <w:t xml:space="preserve"> см), распределен равномерно.</w:t>
      </w:r>
      <w:r w:rsidR="001B0396">
        <w:rPr>
          <w:sz w:val="26"/>
          <w:szCs w:val="26"/>
        </w:rPr>
        <w:t xml:space="preserve"> Толщина кожной складки у нижнего угла лопатки 2 см. </w:t>
      </w:r>
      <w:r w:rsidRPr="001B0396">
        <w:rPr>
          <w:sz w:val="26"/>
          <w:szCs w:val="26"/>
        </w:rPr>
        <w:t xml:space="preserve"> Отёков нет. Щитовидная железа не увеличена.</w:t>
      </w:r>
    </w:p>
    <w:p w:rsidR="00EF3021" w:rsidRPr="001B0396" w:rsidRDefault="00EF3021" w:rsidP="008D0AAB">
      <w:pPr>
        <w:spacing w:line="360" w:lineRule="auto"/>
        <w:ind w:firstLine="708"/>
        <w:jc w:val="both"/>
        <w:rPr>
          <w:sz w:val="26"/>
          <w:szCs w:val="26"/>
        </w:rPr>
      </w:pPr>
      <w:r w:rsidRPr="001B0396">
        <w:rPr>
          <w:b/>
          <w:sz w:val="26"/>
          <w:szCs w:val="26"/>
        </w:rPr>
        <w:t xml:space="preserve">Лимфатические узлы </w:t>
      </w:r>
      <w:r w:rsidRPr="001B0396">
        <w:rPr>
          <w:sz w:val="26"/>
          <w:szCs w:val="26"/>
        </w:rPr>
        <w:t>при осмотре не видны, не пальпируются.</w:t>
      </w:r>
    </w:p>
    <w:p w:rsidR="00EF3021" w:rsidRPr="001B0396" w:rsidRDefault="00EF3021" w:rsidP="008D0AAB">
      <w:pPr>
        <w:spacing w:line="360" w:lineRule="auto"/>
        <w:ind w:firstLine="708"/>
        <w:jc w:val="both"/>
        <w:rPr>
          <w:sz w:val="26"/>
          <w:szCs w:val="26"/>
        </w:rPr>
      </w:pPr>
      <w:r w:rsidRPr="001B0396">
        <w:rPr>
          <w:sz w:val="26"/>
          <w:szCs w:val="26"/>
        </w:rPr>
        <w:t xml:space="preserve">Общее развитие </w:t>
      </w:r>
      <w:r w:rsidRPr="001B0396">
        <w:rPr>
          <w:b/>
          <w:sz w:val="26"/>
          <w:szCs w:val="26"/>
        </w:rPr>
        <w:t>мышечной системы</w:t>
      </w:r>
      <w:r w:rsidRPr="001B0396">
        <w:rPr>
          <w:sz w:val="26"/>
          <w:szCs w:val="26"/>
        </w:rPr>
        <w:t xml:space="preserve"> удовлетворительное. Болезненность при пальпации мышц отсу</w:t>
      </w:r>
      <w:r w:rsidR="00F27D74" w:rsidRPr="001B0396">
        <w:rPr>
          <w:sz w:val="26"/>
          <w:szCs w:val="26"/>
        </w:rPr>
        <w:t>т</w:t>
      </w:r>
      <w:r w:rsidRPr="001B0396">
        <w:rPr>
          <w:sz w:val="26"/>
          <w:szCs w:val="26"/>
        </w:rPr>
        <w:t>ствует. Тонус мышц одинаков с обеих сторон.</w:t>
      </w:r>
      <w:r w:rsidR="00F27D74" w:rsidRPr="001B0396">
        <w:rPr>
          <w:sz w:val="26"/>
          <w:szCs w:val="26"/>
        </w:rPr>
        <w:t xml:space="preserve"> Мышечная сила удовлетворительная.</w:t>
      </w:r>
    </w:p>
    <w:p w:rsidR="00F27D74" w:rsidRPr="001B0396" w:rsidRDefault="00F27D74" w:rsidP="008D0AAB">
      <w:pPr>
        <w:spacing w:line="360" w:lineRule="auto"/>
        <w:ind w:firstLine="708"/>
        <w:jc w:val="both"/>
        <w:rPr>
          <w:sz w:val="26"/>
          <w:szCs w:val="26"/>
        </w:rPr>
      </w:pPr>
      <w:r w:rsidRPr="001B0396">
        <w:rPr>
          <w:sz w:val="26"/>
          <w:szCs w:val="26"/>
        </w:rPr>
        <w:t xml:space="preserve">При обследовании </w:t>
      </w:r>
      <w:r w:rsidRPr="001B0396">
        <w:rPr>
          <w:b/>
          <w:sz w:val="26"/>
          <w:szCs w:val="26"/>
        </w:rPr>
        <w:t>костей</w:t>
      </w:r>
      <w:r w:rsidRPr="001B0396">
        <w:rPr>
          <w:sz w:val="26"/>
          <w:szCs w:val="26"/>
        </w:rPr>
        <w:t xml:space="preserve"> черепа, грудной клетки, позвоночника, конечностей болезненность и деформации не отмечаются.</w:t>
      </w:r>
    </w:p>
    <w:p w:rsidR="00F27D74" w:rsidRPr="001B0396" w:rsidRDefault="00F27D74" w:rsidP="008D0AAB">
      <w:pPr>
        <w:spacing w:line="360" w:lineRule="auto"/>
        <w:ind w:firstLine="708"/>
        <w:jc w:val="both"/>
        <w:rPr>
          <w:sz w:val="26"/>
          <w:szCs w:val="26"/>
        </w:rPr>
      </w:pPr>
      <w:r w:rsidRPr="001B0396">
        <w:rPr>
          <w:b/>
          <w:sz w:val="26"/>
          <w:szCs w:val="26"/>
        </w:rPr>
        <w:t>Суставы</w:t>
      </w:r>
      <w:r w:rsidRPr="001B0396">
        <w:rPr>
          <w:sz w:val="26"/>
          <w:szCs w:val="26"/>
        </w:rPr>
        <w:t xml:space="preserve"> правильной конфигурации, безболезненные. Активные и пассивные движения в полном объёме.</w:t>
      </w:r>
    </w:p>
    <w:p w:rsidR="00F27D74" w:rsidRPr="001B0396" w:rsidRDefault="00F27D74" w:rsidP="008D0AAB">
      <w:pPr>
        <w:spacing w:line="360" w:lineRule="auto"/>
        <w:ind w:firstLine="708"/>
        <w:jc w:val="both"/>
      </w:pPr>
    </w:p>
    <w:p w:rsidR="00F27D74" w:rsidRPr="001B0396" w:rsidRDefault="00F27D74" w:rsidP="008D0AAB">
      <w:pPr>
        <w:spacing w:line="360" w:lineRule="auto"/>
        <w:ind w:firstLine="708"/>
        <w:jc w:val="both"/>
        <w:rPr>
          <w:b/>
          <w:sz w:val="28"/>
          <w:szCs w:val="28"/>
        </w:rPr>
      </w:pPr>
      <w:r w:rsidRPr="001B0396">
        <w:rPr>
          <w:b/>
          <w:sz w:val="28"/>
          <w:szCs w:val="28"/>
        </w:rPr>
        <w:t>Органы дыхания</w:t>
      </w:r>
    </w:p>
    <w:p w:rsidR="00F27D74" w:rsidRPr="001B0396" w:rsidRDefault="00F27D74" w:rsidP="008D0AAB">
      <w:pPr>
        <w:spacing w:line="360" w:lineRule="auto"/>
        <w:ind w:firstLine="708"/>
        <w:jc w:val="both"/>
        <w:rPr>
          <w:sz w:val="26"/>
          <w:szCs w:val="26"/>
        </w:rPr>
      </w:pPr>
      <w:r w:rsidRPr="001B0396">
        <w:rPr>
          <w:sz w:val="26"/>
          <w:szCs w:val="26"/>
        </w:rPr>
        <w:t xml:space="preserve">Носовое дыхание свободное. </w:t>
      </w:r>
      <w:r w:rsidR="001B0396">
        <w:rPr>
          <w:sz w:val="26"/>
          <w:szCs w:val="26"/>
        </w:rPr>
        <w:t xml:space="preserve">Отделяемого из носа нет. </w:t>
      </w:r>
      <w:r w:rsidRPr="001B0396">
        <w:rPr>
          <w:sz w:val="26"/>
          <w:szCs w:val="26"/>
        </w:rPr>
        <w:t>Форма носа не изменена.</w:t>
      </w:r>
    </w:p>
    <w:p w:rsidR="00F27D74" w:rsidRPr="001B0396" w:rsidRDefault="00F27D74" w:rsidP="008D0AAB">
      <w:pPr>
        <w:spacing w:line="360" w:lineRule="auto"/>
        <w:ind w:firstLine="708"/>
        <w:jc w:val="both"/>
        <w:rPr>
          <w:sz w:val="26"/>
          <w:szCs w:val="26"/>
        </w:rPr>
      </w:pPr>
      <w:r w:rsidRPr="001B0396">
        <w:rPr>
          <w:sz w:val="26"/>
          <w:szCs w:val="26"/>
        </w:rPr>
        <w:t>Грудная клетка правильной конфигурации, нормостенического типа,</w:t>
      </w:r>
      <w:r w:rsidR="001B0396">
        <w:rPr>
          <w:sz w:val="26"/>
          <w:szCs w:val="26"/>
        </w:rPr>
        <w:t xml:space="preserve"> коничяеская,</w:t>
      </w:r>
      <w:r w:rsidRPr="001B0396">
        <w:rPr>
          <w:sz w:val="26"/>
          <w:szCs w:val="26"/>
        </w:rPr>
        <w:t xml:space="preserve"> без деформаций, симметричная. Тип дыхания – грудной. Дыхание ритмичное. Частота дыхания – 16 в минуту. Дыхательные движения с обеих сторон грудной клетки средние по глубине, равномерные и симметричные. Вспомогательная дыхательная мускулатура в акте дыхания не участвует.</w:t>
      </w:r>
    </w:p>
    <w:p w:rsidR="00F27D74" w:rsidRDefault="00F27D74" w:rsidP="008D0AAB">
      <w:pPr>
        <w:spacing w:line="360" w:lineRule="auto"/>
        <w:ind w:firstLine="708"/>
        <w:jc w:val="both"/>
        <w:rPr>
          <w:sz w:val="26"/>
          <w:szCs w:val="26"/>
        </w:rPr>
      </w:pPr>
      <w:r w:rsidRPr="001B0396">
        <w:rPr>
          <w:sz w:val="26"/>
          <w:szCs w:val="26"/>
        </w:rPr>
        <w:t>Грудная клетка безболезненна. Эластичночть грудной клетки нормальная. Голосовое дрожание одинаковое с обеих сторон.</w:t>
      </w:r>
    </w:p>
    <w:p w:rsidR="001B0396" w:rsidRPr="001B0396" w:rsidRDefault="001B0396" w:rsidP="008D0AAB">
      <w:pPr>
        <w:spacing w:line="360" w:lineRule="auto"/>
        <w:ind w:firstLine="708"/>
        <w:jc w:val="both"/>
        <w:rPr>
          <w:sz w:val="26"/>
          <w:szCs w:val="26"/>
        </w:rPr>
      </w:pPr>
      <w:r>
        <w:rPr>
          <w:sz w:val="26"/>
          <w:szCs w:val="26"/>
        </w:rPr>
        <w:t>Положение лопаток на одном уровне, плотно прилегают к грудной клетке.</w:t>
      </w:r>
    </w:p>
    <w:p w:rsidR="00F27D74" w:rsidRPr="001B0396" w:rsidRDefault="00F27D74" w:rsidP="008D0AAB">
      <w:pPr>
        <w:spacing w:line="360" w:lineRule="auto"/>
        <w:ind w:firstLine="708"/>
        <w:jc w:val="both"/>
      </w:pPr>
    </w:p>
    <w:p w:rsidR="00F27D74" w:rsidRPr="001B0396" w:rsidRDefault="00F27D74" w:rsidP="008D0AAB">
      <w:pPr>
        <w:spacing w:line="360" w:lineRule="auto"/>
        <w:ind w:firstLine="708"/>
        <w:jc w:val="both"/>
        <w:rPr>
          <w:b/>
          <w:sz w:val="26"/>
          <w:szCs w:val="26"/>
        </w:rPr>
      </w:pPr>
      <w:r w:rsidRPr="001B0396">
        <w:rPr>
          <w:b/>
          <w:sz w:val="26"/>
          <w:szCs w:val="26"/>
        </w:rPr>
        <w:t>Перкуссия лёгких</w:t>
      </w:r>
    </w:p>
    <w:p w:rsidR="00F27D74" w:rsidRPr="001B0396" w:rsidRDefault="00F27D74" w:rsidP="008D0AAB">
      <w:pPr>
        <w:spacing w:line="360" w:lineRule="auto"/>
        <w:ind w:firstLine="708"/>
        <w:jc w:val="both"/>
        <w:rPr>
          <w:sz w:val="26"/>
          <w:szCs w:val="26"/>
        </w:rPr>
      </w:pPr>
      <w:r w:rsidRPr="001B0396">
        <w:rPr>
          <w:sz w:val="26"/>
          <w:szCs w:val="26"/>
        </w:rPr>
        <w:t xml:space="preserve">При </w:t>
      </w:r>
      <w:r w:rsidRPr="001B0396">
        <w:rPr>
          <w:i/>
          <w:sz w:val="26"/>
          <w:szCs w:val="26"/>
        </w:rPr>
        <w:t>сравнительной перкуссии</w:t>
      </w:r>
      <w:r w:rsidRPr="001B0396">
        <w:rPr>
          <w:sz w:val="26"/>
          <w:szCs w:val="26"/>
        </w:rPr>
        <w:t xml:space="preserve"> лёгких выявляется ясный </w:t>
      </w:r>
      <w:r w:rsidR="00BB2AA3" w:rsidRPr="001B0396">
        <w:rPr>
          <w:sz w:val="26"/>
          <w:szCs w:val="26"/>
        </w:rPr>
        <w:t xml:space="preserve">легочный </w:t>
      </w:r>
      <w:r w:rsidRPr="001B0396">
        <w:rPr>
          <w:sz w:val="26"/>
          <w:szCs w:val="26"/>
        </w:rPr>
        <w:t>звук.</w:t>
      </w:r>
    </w:p>
    <w:p w:rsidR="00BB2AA3" w:rsidRPr="001B0396" w:rsidRDefault="00F27D74" w:rsidP="008D0AAB">
      <w:pPr>
        <w:spacing w:line="360" w:lineRule="auto"/>
        <w:ind w:firstLine="708"/>
        <w:jc w:val="both"/>
        <w:rPr>
          <w:i/>
          <w:sz w:val="26"/>
          <w:szCs w:val="26"/>
        </w:rPr>
      </w:pPr>
      <w:r w:rsidRPr="001B0396">
        <w:rPr>
          <w:i/>
          <w:sz w:val="26"/>
          <w:szCs w:val="26"/>
        </w:rPr>
        <w:t>Данные топографической перкуссии</w:t>
      </w:r>
    </w:p>
    <w:p w:rsidR="00F27D74" w:rsidRPr="001B0396" w:rsidRDefault="00BB2AA3" w:rsidP="00BB2AA3">
      <w:pPr>
        <w:spacing w:line="360" w:lineRule="auto"/>
        <w:ind w:firstLine="708"/>
        <w:jc w:val="both"/>
        <w:rPr>
          <w:sz w:val="26"/>
          <w:szCs w:val="26"/>
        </w:rPr>
      </w:pPr>
      <w:r w:rsidRPr="001B0396">
        <w:rPr>
          <w:sz w:val="26"/>
          <w:szCs w:val="26"/>
        </w:rPr>
        <w:t xml:space="preserve"> Высота стояния верхушек:</w:t>
      </w:r>
    </w:p>
    <w:p w:rsidR="00BB2AA3" w:rsidRPr="001B0396" w:rsidRDefault="00BB2AA3" w:rsidP="00BB2AA3">
      <w:pPr>
        <w:spacing w:line="360" w:lineRule="auto"/>
        <w:ind w:firstLine="708"/>
        <w:jc w:val="both"/>
        <w:rPr>
          <w:sz w:val="26"/>
          <w:szCs w:val="26"/>
        </w:rPr>
      </w:pPr>
      <w:r w:rsidRPr="001B0396">
        <w:rPr>
          <w:sz w:val="26"/>
          <w:szCs w:val="26"/>
        </w:rPr>
        <w:t>Спереди: справа – на 1 см выше уровня ключицы,</w:t>
      </w:r>
    </w:p>
    <w:p w:rsidR="00BB2AA3" w:rsidRPr="001B0396" w:rsidRDefault="00BB2AA3" w:rsidP="00BB2AA3">
      <w:pPr>
        <w:spacing w:line="360" w:lineRule="auto"/>
        <w:ind w:firstLine="708"/>
        <w:jc w:val="both"/>
        <w:rPr>
          <w:sz w:val="26"/>
          <w:szCs w:val="26"/>
        </w:rPr>
      </w:pPr>
      <w:r w:rsidRPr="001B0396">
        <w:rPr>
          <w:sz w:val="26"/>
          <w:szCs w:val="26"/>
        </w:rPr>
        <w:tab/>
        <w:t xml:space="preserve">    слева – на 1 см выше уровня ключицы</w:t>
      </w:r>
    </w:p>
    <w:p w:rsidR="00BB2AA3" w:rsidRPr="001B0396" w:rsidRDefault="00BB2AA3" w:rsidP="00BB2AA3">
      <w:pPr>
        <w:spacing w:line="360" w:lineRule="auto"/>
        <w:ind w:firstLine="708"/>
        <w:jc w:val="both"/>
        <w:rPr>
          <w:sz w:val="26"/>
          <w:szCs w:val="26"/>
        </w:rPr>
      </w:pPr>
      <w:r w:rsidRPr="001B0396">
        <w:rPr>
          <w:sz w:val="26"/>
          <w:szCs w:val="26"/>
        </w:rPr>
        <w:t xml:space="preserve">Сзади: на уровне остистого отростка </w:t>
      </w:r>
      <w:r w:rsidRPr="001B0396">
        <w:rPr>
          <w:sz w:val="26"/>
          <w:szCs w:val="26"/>
          <w:lang w:val="en-US"/>
        </w:rPr>
        <w:t>VII</w:t>
      </w:r>
      <w:r w:rsidRPr="001B0396">
        <w:rPr>
          <w:sz w:val="26"/>
          <w:szCs w:val="26"/>
        </w:rPr>
        <w:t xml:space="preserve"> шейного позвонка</w:t>
      </w:r>
    </w:p>
    <w:p w:rsidR="00BB2AA3" w:rsidRPr="001B0396" w:rsidRDefault="00BB2AA3" w:rsidP="00BB2AA3">
      <w:pPr>
        <w:spacing w:line="360" w:lineRule="auto"/>
        <w:ind w:firstLine="708"/>
        <w:jc w:val="both"/>
        <w:rPr>
          <w:sz w:val="26"/>
          <w:szCs w:val="26"/>
        </w:rPr>
      </w:pPr>
      <w:r w:rsidRPr="001B0396">
        <w:rPr>
          <w:sz w:val="26"/>
          <w:szCs w:val="26"/>
        </w:rPr>
        <w:lastRenderedPageBreak/>
        <w:t>Ширина полей Кренига: справа – 5 см, слева - 5 см.</w:t>
      </w:r>
    </w:p>
    <w:p w:rsidR="00BB2AA3" w:rsidRPr="001B0396" w:rsidRDefault="00BB2AA3" w:rsidP="00BB2AA3">
      <w:pPr>
        <w:spacing w:line="360" w:lineRule="auto"/>
        <w:ind w:firstLine="708"/>
        <w:jc w:val="both"/>
        <w:rPr>
          <w:sz w:val="26"/>
          <w:szCs w:val="26"/>
        </w:rPr>
      </w:pPr>
      <w:r w:rsidRPr="001B0396">
        <w:rPr>
          <w:sz w:val="26"/>
          <w:szCs w:val="26"/>
        </w:rPr>
        <w:t>Нижние границы лёгких:</w:t>
      </w:r>
      <w:r w:rsidR="00194838" w:rsidRPr="001B0396">
        <w:rPr>
          <w:sz w:val="26"/>
          <w:szCs w:val="26"/>
        </w:rPr>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284"/>
        <w:gridCol w:w="3285"/>
        <w:gridCol w:w="3285"/>
      </w:tblGrid>
      <w:tr w:rsidR="00BB2AA3" w:rsidRPr="001B0396" w:rsidTr="00BC2DC4">
        <w:tc>
          <w:tcPr>
            <w:tcW w:w="3284" w:type="dxa"/>
            <w:shd w:val="clear" w:color="auto" w:fill="auto"/>
            <w:vAlign w:val="center"/>
          </w:tcPr>
          <w:p w:rsidR="00BB2AA3" w:rsidRPr="001B0396" w:rsidRDefault="00BB2AA3" w:rsidP="00BC2DC4">
            <w:pPr>
              <w:spacing w:line="360" w:lineRule="auto"/>
              <w:jc w:val="center"/>
            </w:pPr>
            <w:r w:rsidRPr="001B0396">
              <w:t>Топографические линии</w:t>
            </w:r>
          </w:p>
        </w:tc>
        <w:tc>
          <w:tcPr>
            <w:tcW w:w="3285" w:type="dxa"/>
            <w:shd w:val="clear" w:color="auto" w:fill="auto"/>
            <w:vAlign w:val="center"/>
          </w:tcPr>
          <w:p w:rsidR="00BB2AA3" w:rsidRPr="001B0396" w:rsidRDefault="00BB2AA3" w:rsidP="00BC2DC4">
            <w:pPr>
              <w:spacing w:line="360" w:lineRule="auto"/>
              <w:jc w:val="center"/>
            </w:pPr>
            <w:r w:rsidRPr="001B0396">
              <w:t>Справа</w:t>
            </w:r>
          </w:p>
        </w:tc>
        <w:tc>
          <w:tcPr>
            <w:tcW w:w="3285" w:type="dxa"/>
            <w:shd w:val="clear" w:color="auto" w:fill="auto"/>
            <w:vAlign w:val="center"/>
          </w:tcPr>
          <w:p w:rsidR="00BB2AA3" w:rsidRPr="001B0396" w:rsidRDefault="00BB2AA3" w:rsidP="00BC2DC4">
            <w:pPr>
              <w:spacing w:line="360" w:lineRule="auto"/>
              <w:jc w:val="center"/>
            </w:pPr>
            <w:r w:rsidRPr="001B0396">
              <w:t>Слева</w:t>
            </w:r>
          </w:p>
        </w:tc>
      </w:tr>
      <w:tr w:rsidR="00BB2AA3" w:rsidRPr="001B0396" w:rsidTr="00BC2DC4">
        <w:tc>
          <w:tcPr>
            <w:tcW w:w="3284" w:type="dxa"/>
            <w:shd w:val="clear" w:color="auto" w:fill="auto"/>
            <w:vAlign w:val="center"/>
          </w:tcPr>
          <w:p w:rsidR="00BB2AA3" w:rsidRPr="001B0396" w:rsidRDefault="00BB2AA3" w:rsidP="00BC2DC4">
            <w:pPr>
              <w:spacing w:line="360" w:lineRule="auto"/>
            </w:pPr>
            <w:r w:rsidRPr="001B0396">
              <w:t>Окологрудинная</w:t>
            </w:r>
          </w:p>
          <w:p w:rsidR="00BB2AA3" w:rsidRPr="001B0396" w:rsidRDefault="00BB2AA3" w:rsidP="00BC2DC4">
            <w:pPr>
              <w:spacing w:line="360" w:lineRule="auto"/>
            </w:pPr>
            <w:r w:rsidRPr="001B0396">
              <w:t>Среднеключичная</w:t>
            </w:r>
          </w:p>
          <w:p w:rsidR="00BB2AA3" w:rsidRPr="001B0396" w:rsidRDefault="00BB2AA3" w:rsidP="00BC2DC4">
            <w:pPr>
              <w:spacing w:line="360" w:lineRule="auto"/>
            </w:pPr>
            <w:r w:rsidRPr="001B0396">
              <w:t>Передняя подмышечная</w:t>
            </w:r>
          </w:p>
          <w:p w:rsidR="00BB2AA3" w:rsidRPr="001B0396" w:rsidRDefault="00BB2AA3" w:rsidP="00BC2DC4">
            <w:pPr>
              <w:spacing w:line="360" w:lineRule="auto"/>
            </w:pPr>
            <w:r w:rsidRPr="001B0396">
              <w:t>Средняя подмышечная</w:t>
            </w:r>
          </w:p>
          <w:p w:rsidR="00BB2AA3" w:rsidRPr="001B0396" w:rsidRDefault="00BB2AA3" w:rsidP="00BC2DC4">
            <w:pPr>
              <w:spacing w:line="360" w:lineRule="auto"/>
            </w:pPr>
            <w:r w:rsidRPr="001B0396">
              <w:t>Задняя подмышечная</w:t>
            </w:r>
          </w:p>
          <w:p w:rsidR="00BB2AA3" w:rsidRPr="001B0396" w:rsidRDefault="00BB2AA3" w:rsidP="00BC2DC4">
            <w:pPr>
              <w:spacing w:line="360" w:lineRule="auto"/>
            </w:pPr>
            <w:r w:rsidRPr="001B0396">
              <w:t>Лопаточная</w:t>
            </w:r>
          </w:p>
          <w:p w:rsidR="00BB2AA3" w:rsidRPr="001B0396" w:rsidRDefault="00BB2AA3" w:rsidP="00BC2DC4">
            <w:pPr>
              <w:spacing w:line="360" w:lineRule="auto"/>
            </w:pPr>
            <w:r w:rsidRPr="001B0396">
              <w:t>Околопозвоночная</w:t>
            </w:r>
          </w:p>
        </w:tc>
        <w:tc>
          <w:tcPr>
            <w:tcW w:w="3285" w:type="dxa"/>
            <w:shd w:val="clear" w:color="auto" w:fill="auto"/>
            <w:vAlign w:val="center"/>
          </w:tcPr>
          <w:p w:rsidR="00BB2AA3" w:rsidRPr="001B0396" w:rsidRDefault="00BB2AA3" w:rsidP="00BC2DC4">
            <w:pPr>
              <w:spacing w:line="360" w:lineRule="auto"/>
              <w:jc w:val="center"/>
            </w:pPr>
          </w:p>
          <w:p w:rsidR="00BB2AA3" w:rsidRPr="001B0396" w:rsidRDefault="00BB2AA3" w:rsidP="00BC2DC4">
            <w:pPr>
              <w:spacing w:line="360" w:lineRule="auto"/>
              <w:jc w:val="center"/>
            </w:pPr>
            <w:r w:rsidRPr="00BC2DC4">
              <w:rPr>
                <w:lang w:val="en-US"/>
              </w:rPr>
              <w:t>V</w:t>
            </w:r>
            <w:r w:rsidRPr="001B0396">
              <w:t xml:space="preserve"> межреберье</w:t>
            </w:r>
          </w:p>
          <w:p w:rsidR="00BB2AA3" w:rsidRPr="001B0396" w:rsidRDefault="00BB2AA3" w:rsidP="00BC2DC4">
            <w:pPr>
              <w:spacing w:line="360" w:lineRule="auto"/>
              <w:jc w:val="center"/>
            </w:pPr>
            <w:r w:rsidRPr="00BC2DC4">
              <w:rPr>
                <w:lang w:val="en-US"/>
              </w:rPr>
              <w:t>VI</w:t>
            </w:r>
            <w:r w:rsidRPr="001B0396">
              <w:t xml:space="preserve"> ребро</w:t>
            </w:r>
            <w:r w:rsidRPr="001B0396">
              <w:br/>
            </w:r>
            <w:r w:rsidRPr="00BC2DC4">
              <w:rPr>
                <w:lang w:val="en-US"/>
              </w:rPr>
              <w:t>VII</w:t>
            </w:r>
            <w:r w:rsidRPr="001B0396">
              <w:t xml:space="preserve"> ребро</w:t>
            </w:r>
            <w:r w:rsidRPr="001B0396">
              <w:br/>
            </w:r>
            <w:r w:rsidRPr="00BC2DC4">
              <w:rPr>
                <w:lang w:val="en-US"/>
              </w:rPr>
              <w:t>VIII</w:t>
            </w:r>
            <w:r w:rsidRPr="001B0396">
              <w:t xml:space="preserve"> ребро</w:t>
            </w:r>
            <w:r w:rsidRPr="001B0396">
              <w:br/>
            </w:r>
            <w:r w:rsidRPr="00BC2DC4">
              <w:rPr>
                <w:lang w:val="en-US"/>
              </w:rPr>
              <w:t>IX</w:t>
            </w:r>
            <w:r w:rsidRPr="001B0396">
              <w:t xml:space="preserve"> ребро</w:t>
            </w:r>
            <w:r w:rsidRPr="001B0396">
              <w:br/>
            </w:r>
            <w:r w:rsidRPr="00BC2DC4">
              <w:rPr>
                <w:lang w:val="en-US"/>
              </w:rPr>
              <w:t>X</w:t>
            </w:r>
            <w:r w:rsidRPr="001B0396">
              <w:t xml:space="preserve"> ребро</w:t>
            </w:r>
            <w:r w:rsidRPr="001B0396">
              <w:br/>
              <w:t>Остистый отросток</w:t>
            </w:r>
          </w:p>
          <w:p w:rsidR="00BB2AA3" w:rsidRPr="001B0396" w:rsidRDefault="00BB2AA3" w:rsidP="00BC2DC4">
            <w:pPr>
              <w:spacing w:line="360" w:lineRule="auto"/>
              <w:jc w:val="center"/>
            </w:pPr>
            <w:r w:rsidRPr="00BC2DC4">
              <w:rPr>
                <w:lang w:val="en-US"/>
              </w:rPr>
              <w:t>XI</w:t>
            </w:r>
            <w:r w:rsidRPr="001B0396">
              <w:t xml:space="preserve"> грудного позвонка</w:t>
            </w:r>
          </w:p>
        </w:tc>
        <w:tc>
          <w:tcPr>
            <w:tcW w:w="3285" w:type="dxa"/>
            <w:shd w:val="clear" w:color="auto" w:fill="auto"/>
            <w:vAlign w:val="center"/>
          </w:tcPr>
          <w:p w:rsidR="00BB2AA3" w:rsidRPr="001B0396" w:rsidRDefault="00BB2AA3" w:rsidP="00BC2DC4">
            <w:pPr>
              <w:spacing w:line="360" w:lineRule="auto"/>
              <w:jc w:val="center"/>
            </w:pPr>
          </w:p>
          <w:p w:rsidR="00BB2AA3" w:rsidRPr="001B0396" w:rsidRDefault="00BB2AA3" w:rsidP="00BC2DC4">
            <w:pPr>
              <w:spacing w:line="360" w:lineRule="auto"/>
              <w:jc w:val="center"/>
            </w:pPr>
            <w:r w:rsidRPr="001B0396">
              <w:t>-</w:t>
            </w:r>
          </w:p>
          <w:p w:rsidR="00BB2AA3" w:rsidRPr="001B0396" w:rsidRDefault="00BB2AA3" w:rsidP="00BC2DC4">
            <w:pPr>
              <w:spacing w:line="360" w:lineRule="auto"/>
              <w:jc w:val="center"/>
            </w:pPr>
            <w:r w:rsidRPr="001B0396">
              <w:t>-</w:t>
            </w:r>
          </w:p>
          <w:p w:rsidR="00BB2AA3" w:rsidRPr="001B0396" w:rsidRDefault="00BB2AA3" w:rsidP="00BC2DC4">
            <w:pPr>
              <w:spacing w:line="360" w:lineRule="auto"/>
              <w:jc w:val="center"/>
            </w:pPr>
            <w:r w:rsidRPr="00BC2DC4">
              <w:rPr>
                <w:lang w:val="en-US"/>
              </w:rPr>
              <w:t>VII</w:t>
            </w:r>
            <w:r w:rsidRPr="001B0396">
              <w:t xml:space="preserve"> ребро</w:t>
            </w:r>
            <w:r w:rsidRPr="001B0396">
              <w:br/>
            </w:r>
            <w:r w:rsidRPr="00BC2DC4">
              <w:rPr>
                <w:lang w:val="en-US"/>
              </w:rPr>
              <w:t>VIII</w:t>
            </w:r>
            <w:r w:rsidRPr="001B0396">
              <w:t xml:space="preserve"> ребро</w:t>
            </w:r>
            <w:r w:rsidRPr="001B0396">
              <w:br/>
            </w:r>
            <w:r w:rsidRPr="00BC2DC4">
              <w:rPr>
                <w:lang w:val="en-US"/>
              </w:rPr>
              <w:t>IX</w:t>
            </w:r>
            <w:r w:rsidRPr="001B0396">
              <w:t xml:space="preserve"> ребро</w:t>
            </w:r>
            <w:r w:rsidRPr="001B0396">
              <w:br/>
            </w:r>
            <w:r w:rsidRPr="00BC2DC4">
              <w:rPr>
                <w:lang w:val="en-US"/>
              </w:rPr>
              <w:t>X</w:t>
            </w:r>
            <w:r w:rsidRPr="001B0396">
              <w:t xml:space="preserve"> ребро </w:t>
            </w:r>
          </w:p>
          <w:p w:rsidR="00BB2AA3" w:rsidRPr="001B0396" w:rsidRDefault="00BB2AA3" w:rsidP="00BC2DC4">
            <w:pPr>
              <w:spacing w:line="360" w:lineRule="auto"/>
              <w:jc w:val="center"/>
            </w:pPr>
            <w:r w:rsidRPr="001B0396">
              <w:t>Остистый отросток</w:t>
            </w:r>
          </w:p>
          <w:p w:rsidR="00BB2AA3" w:rsidRPr="001B0396" w:rsidRDefault="00BB2AA3" w:rsidP="00BC2DC4">
            <w:pPr>
              <w:spacing w:line="360" w:lineRule="auto"/>
              <w:jc w:val="center"/>
            </w:pPr>
            <w:r w:rsidRPr="00BC2DC4">
              <w:rPr>
                <w:lang w:val="en-US"/>
              </w:rPr>
              <w:t>XI</w:t>
            </w:r>
            <w:r w:rsidRPr="001B0396">
              <w:t xml:space="preserve"> грудного позвонка</w:t>
            </w:r>
          </w:p>
        </w:tc>
      </w:tr>
    </w:tbl>
    <w:p w:rsidR="00BB2AA3" w:rsidRPr="001B0396" w:rsidRDefault="00BB2AA3" w:rsidP="00BB2AA3">
      <w:pPr>
        <w:spacing w:line="360" w:lineRule="auto"/>
        <w:ind w:firstLine="708"/>
        <w:jc w:val="both"/>
      </w:pPr>
    </w:p>
    <w:p w:rsidR="00BB2AA3" w:rsidRPr="001B0396" w:rsidRDefault="00BB2AA3" w:rsidP="00BB2AA3">
      <w:pPr>
        <w:spacing w:line="360" w:lineRule="auto"/>
        <w:ind w:firstLine="708"/>
        <w:jc w:val="both"/>
        <w:rPr>
          <w:sz w:val="26"/>
          <w:szCs w:val="26"/>
        </w:rPr>
      </w:pPr>
      <w:r w:rsidRPr="001B0396">
        <w:rPr>
          <w:sz w:val="26"/>
          <w:szCs w:val="26"/>
        </w:rPr>
        <w:t>Подвижность нижних краёв лёгких (в см)</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284"/>
        <w:gridCol w:w="1095"/>
        <w:gridCol w:w="1095"/>
        <w:gridCol w:w="1095"/>
        <w:gridCol w:w="1095"/>
        <w:gridCol w:w="1095"/>
        <w:gridCol w:w="1095"/>
      </w:tblGrid>
      <w:tr w:rsidR="00B679B9" w:rsidRPr="001B0396" w:rsidTr="00BC2DC4">
        <w:tc>
          <w:tcPr>
            <w:tcW w:w="3284" w:type="dxa"/>
            <w:shd w:val="clear" w:color="auto" w:fill="auto"/>
            <w:vAlign w:val="center"/>
          </w:tcPr>
          <w:p w:rsidR="00B679B9" w:rsidRPr="001B0396" w:rsidRDefault="00B679B9" w:rsidP="00BC2DC4">
            <w:pPr>
              <w:spacing w:line="360" w:lineRule="auto"/>
              <w:jc w:val="center"/>
            </w:pPr>
            <w:r w:rsidRPr="001B0396">
              <w:t>Топографические линии</w:t>
            </w:r>
          </w:p>
        </w:tc>
        <w:tc>
          <w:tcPr>
            <w:tcW w:w="3285" w:type="dxa"/>
            <w:gridSpan w:val="3"/>
            <w:shd w:val="clear" w:color="auto" w:fill="auto"/>
            <w:vAlign w:val="center"/>
          </w:tcPr>
          <w:p w:rsidR="00B679B9" w:rsidRPr="001B0396" w:rsidRDefault="00B679B9" w:rsidP="00BC2DC4">
            <w:pPr>
              <w:spacing w:line="360" w:lineRule="auto"/>
              <w:jc w:val="center"/>
            </w:pPr>
            <w:r w:rsidRPr="001B0396">
              <w:t>Справа</w:t>
            </w:r>
          </w:p>
        </w:tc>
        <w:tc>
          <w:tcPr>
            <w:tcW w:w="3285" w:type="dxa"/>
            <w:gridSpan w:val="3"/>
            <w:shd w:val="clear" w:color="auto" w:fill="auto"/>
            <w:vAlign w:val="center"/>
          </w:tcPr>
          <w:p w:rsidR="00B679B9" w:rsidRPr="001B0396" w:rsidRDefault="00B679B9" w:rsidP="00BC2DC4">
            <w:pPr>
              <w:spacing w:line="360" w:lineRule="auto"/>
              <w:jc w:val="center"/>
            </w:pPr>
            <w:r w:rsidRPr="001B0396">
              <w:t>Слева</w:t>
            </w:r>
          </w:p>
        </w:tc>
      </w:tr>
      <w:tr w:rsidR="00B679B9" w:rsidRPr="001B0396" w:rsidTr="00BC2DC4">
        <w:tc>
          <w:tcPr>
            <w:tcW w:w="3284" w:type="dxa"/>
            <w:shd w:val="clear" w:color="auto" w:fill="auto"/>
            <w:vAlign w:val="center"/>
          </w:tcPr>
          <w:p w:rsidR="00B679B9" w:rsidRPr="001B0396" w:rsidRDefault="00B679B9" w:rsidP="00BC2DC4">
            <w:pPr>
              <w:spacing w:line="360" w:lineRule="auto"/>
            </w:pPr>
            <w:r w:rsidRPr="001B0396">
              <w:t>Среднеключичная</w:t>
            </w:r>
          </w:p>
        </w:tc>
        <w:tc>
          <w:tcPr>
            <w:tcW w:w="1095" w:type="dxa"/>
            <w:shd w:val="clear" w:color="auto" w:fill="auto"/>
            <w:vAlign w:val="center"/>
          </w:tcPr>
          <w:p w:rsidR="00B679B9" w:rsidRPr="001B0396" w:rsidRDefault="00B679B9" w:rsidP="00BC2DC4">
            <w:pPr>
              <w:spacing w:line="360" w:lineRule="auto"/>
              <w:jc w:val="center"/>
            </w:pPr>
            <w:r w:rsidRPr="001B0396">
              <w:t>2</w:t>
            </w:r>
          </w:p>
        </w:tc>
        <w:tc>
          <w:tcPr>
            <w:tcW w:w="1095" w:type="dxa"/>
            <w:shd w:val="clear" w:color="auto" w:fill="auto"/>
            <w:vAlign w:val="center"/>
          </w:tcPr>
          <w:p w:rsidR="00B679B9" w:rsidRPr="001B0396" w:rsidRDefault="00B679B9" w:rsidP="00BC2DC4">
            <w:pPr>
              <w:spacing w:line="360" w:lineRule="auto"/>
              <w:jc w:val="center"/>
            </w:pPr>
            <w:r w:rsidRPr="001B0396">
              <w:t>2</w:t>
            </w:r>
          </w:p>
        </w:tc>
        <w:tc>
          <w:tcPr>
            <w:tcW w:w="1095" w:type="dxa"/>
            <w:shd w:val="clear" w:color="auto" w:fill="auto"/>
            <w:vAlign w:val="center"/>
          </w:tcPr>
          <w:p w:rsidR="00B679B9" w:rsidRPr="001B0396" w:rsidRDefault="00B679B9" w:rsidP="00BC2DC4">
            <w:pPr>
              <w:spacing w:line="360" w:lineRule="auto"/>
              <w:jc w:val="center"/>
            </w:pPr>
            <w:r w:rsidRPr="001B0396">
              <w:t>4</w:t>
            </w:r>
          </w:p>
        </w:tc>
        <w:tc>
          <w:tcPr>
            <w:tcW w:w="1095" w:type="dxa"/>
            <w:shd w:val="clear" w:color="auto" w:fill="auto"/>
            <w:vAlign w:val="center"/>
          </w:tcPr>
          <w:p w:rsidR="00B679B9" w:rsidRPr="001B0396" w:rsidRDefault="00B679B9" w:rsidP="00BC2DC4">
            <w:pPr>
              <w:spacing w:line="360" w:lineRule="auto"/>
              <w:jc w:val="center"/>
            </w:pPr>
            <w:r w:rsidRPr="001B0396">
              <w:t>-</w:t>
            </w:r>
          </w:p>
        </w:tc>
        <w:tc>
          <w:tcPr>
            <w:tcW w:w="1095" w:type="dxa"/>
            <w:shd w:val="clear" w:color="auto" w:fill="auto"/>
            <w:vAlign w:val="center"/>
          </w:tcPr>
          <w:p w:rsidR="00B679B9" w:rsidRPr="001B0396" w:rsidRDefault="00B679B9" w:rsidP="00BC2DC4">
            <w:pPr>
              <w:spacing w:line="360" w:lineRule="auto"/>
              <w:jc w:val="center"/>
            </w:pPr>
            <w:r w:rsidRPr="001B0396">
              <w:t>-</w:t>
            </w:r>
          </w:p>
        </w:tc>
        <w:tc>
          <w:tcPr>
            <w:tcW w:w="1095" w:type="dxa"/>
            <w:shd w:val="clear" w:color="auto" w:fill="auto"/>
            <w:vAlign w:val="center"/>
          </w:tcPr>
          <w:p w:rsidR="00B679B9" w:rsidRPr="001B0396" w:rsidRDefault="00B679B9" w:rsidP="00BC2DC4">
            <w:pPr>
              <w:spacing w:line="360" w:lineRule="auto"/>
              <w:jc w:val="center"/>
            </w:pPr>
            <w:r w:rsidRPr="001B0396">
              <w:t>-</w:t>
            </w:r>
          </w:p>
        </w:tc>
      </w:tr>
      <w:tr w:rsidR="00B679B9" w:rsidRPr="001B0396" w:rsidTr="00BC2DC4">
        <w:tc>
          <w:tcPr>
            <w:tcW w:w="3284" w:type="dxa"/>
            <w:shd w:val="clear" w:color="auto" w:fill="auto"/>
            <w:vAlign w:val="center"/>
          </w:tcPr>
          <w:p w:rsidR="00B679B9" w:rsidRPr="001B0396" w:rsidRDefault="00B679B9" w:rsidP="00BC2DC4">
            <w:pPr>
              <w:spacing w:line="360" w:lineRule="auto"/>
            </w:pPr>
            <w:r w:rsidRPr="001B0396">
              <w:t>Средняя подмышечная</w:t>
            </w:r>
          </w:p>
        </w:tc>
        <w:tc>
          <w:tcPr>
            <w:tcW w:w="1095" w:type="dxa"/>
            <w:shd w:val="clear" w:color="auto" w:fill="auto"/>
            <w:vAlign w:val="center"/>
          </w:tcPr>
          <w:p w:rsidR="00B679B9" w:rsidRPr="001B0396" w:rsidRDefault="00B679B9" w:rsidP="00BC2DC4">
            <w:pPr>
              <w:spacing w:line="360" w:lineRule="auto"/>
              <w:jc w:val="center"/>
            </w:pPr>
            <w:r w:rsidRPr="001B0396">
              <w:t>3</w:t>
            </w:r>
          </w:p>
        </w:tc>
        <w:tc>
          <w:tcPr>
            <w:tcW w:w="1095" w:type="dxa"/>
            <w:shd w:val="clear" w:color="auto" w:fill="auto"/>
            <w:vAlign w:val="center"/>
          </w:tcPr>
          <w:p w:rsidR="00B679B9" w:rsidRPr="001B0396" w:rsidRDefault="00B679B9" w:rsidP="00BC2DC4">
            <w:pPr>
              <w:spacing w:line="360" w:lineRule="auto"/>
              <w:jc w:val="center"/>
            </w:pPr>
            <w:r w:rsidRPr="001B0396">
              <w:t>3</w:t>
            </w:r>
          </w:p>
        </w:tc>
        <w:tc>
          <w:tcPr>
            <w:tcW w:w="1095" w:type="dxa"/>
            <w:shd w:val="clear" w:color="auto" w:fill="auto"/>
            <w:vAlign w:val="center"/>
          </w:tcPr>
          <w:p w:rsidR="00B679B9" w:rsidRPr="001B0396" w:rsidRDefault="00B679B9" w:rsidP="00BC2DC4">
            <w:pPr>
              <w:spacing w:line="360" w:lineRule="auto"/>
              <w:jc w:val="center"/>
            </w:pPr>
            <w:r w:rsidRPr="001B0396">
              <w:t>6</w:t>
            </w:r>
          </w:p>
        </w:tc>
        <w:tc>
          <w:tcPr>
            <w:tcW w:w="1095" w:type="dxa"/>
            <w:shd w:val="clear" w:color="auto" w:fill="auto"/>
            <w:vAlign w:val="center"/>
          </w:tcPr>
          <w:p w:rsidR="00B679B9" w:rsidRPr="001B0396" w:rsidRDefault="00B679B9" w:rsidP="00BC2DC4">
            <w:pPr>
              <w:spacing w:line="360" w:lineRule="auto"/>
              <w:jc w:val="center"/>
            </w:pPr>
            <w:r w:rsidRPr="001B0396">
              <w:t>3</w:t>
            </w:r>
          </w:p>
        </w:tc>
        <w:tc>
          <w:tcPr>
            <w:tcW w:w="1095" w:type="dxa"/>
            <w:shd w:val="clear" w:color="auto" w:fill="auto"/>
            <w:vAlign w:val="center"/>
          </w:tcPr>
          <w:p w:rsidR="00B679B9" w:rsidRPr="001B0396" w:rsidRDefault="00B679B9" w:rsidP="00BC2DC4">
            <w:pPr>
              <w:spacing w:line="360" w:lineRule="auto"/>
              <w:jc w:val="center"/>
            </w:pPr>
            <w:r w:rsidRPr="001B0396">
              <w:t>3</w:t>
            </w:r>
          </w:p>
        </w:tc>
        <w:tc>
          <w:tcPr>
            <w:tcW w:w="1095" w:type="dxa"/>
            <w:shd w:val="clear" w:color="auto" w:fill="auto"/>
            <w:vAlign w:val="center"/>
          </w:tcPr>
          <w:p w:rsidR="00B679B9" w:rsidRPr="001B0396" w:rsidRDefault="00B679B9" w:rsidP="00BC2DC4">
            <w:pPr>
              <w:spacing w:line="360" w:lineRule="auto"/>
              <w:jc w:val="center"/>
            </w:pPr>
            <w:r w:rsidRPr="001B0396">
              <w:t>6</w:t>
            </w:r>
          </w:p>
        </w:tc>
      </w:tr>
      <w:tr w:rsidR="00B679B9" w:rsidRPr="001B0396" w:rsidTr="00BC2DC4">
        <w:tc>
          <w:tcPr>
            <w:tcW w:w="3284" w:type="dxa"/>
            <w:shd w:val="clear" w:color="auto" w:fill="auto"/>
            <w:vAlign w:val="center"/>
          </w:tcPr>
          <w:p w:rsidR="00B679B9" w:rsidRPr="001B0396" w:rsidRDefault="00B679B9" w:rsidP="00BC2DC4">
            <w:pPr>
              <w:spacing w:line="360" w:lineRule="auto"/>
            </w:pPr>
            <w:r w:rsidRPr="001B0396">
              <w:t>Лопаточная</w:t>
            </w:r>
          </w:p>
        </w:tc>
        <w:tc>
          <w:tcPr>
            <w:tcW w:w="1095" w:type="dxa"/>
            <w:shd w:val="clear" w:color="auto" w:fill="auto"/>
            <w:vAlign w:val="center"/>
          </w:tcPr>
          <w:p w:rsidR="00B679B9" w:rsidRPr="001B0396" w:rsidRDefault="00B679B9" w:rsidP="00BC2DC4">
            <w:pPr>
              <w:spacing w:line="360" w:lineRule="auto"/>
              <w:jc w:val="center"/>
            </w:pPr>
            <w:r w:rsidRPr="001B0396">
              <w:t>2</w:t>
            </w:r>
          </w:p>
        </w:tc>
        <w:tc>
          <w:tcPr>
            <w:tcW w:w="1095" w:type="dxa"/>
            <w:shd w:val="clear" w:color="auto" w:fill="auto"/>
            <w:vAlign w:val="center"/>
          </w:tcPr>
          <w:p w:rsidR="00B679B9" w:rsidRPr="001B0396" w:rsidRDefault="00B679B9" w:rsidP="00BC2DC4">
            <w:pPr>
              <w:spacing w:line="360" w:lineRule="auto"/>
              <w:jc w:val="center"/>
            </w:pPr>
            <w:r w:rsidRPr="001B0396">
              <w:t>2</w:t>
            </w:r>
          </w:p>
        </w:tc>
        <w:tc>
          <w:tcPr>
            <w:tcW w:w="1095" w:type="dxa"/>
            <w:shd w:val="clear" w:color="auto" w:fill="auto"/>
            <w:vAlign w:val="center"/>
          </w:tcPr>
          <w:p w:rsidR="00B679B9" w:rsidRPr="001B0396" w:rsidRDefault="00B679B9" w:rsidP="00BC2DC4">
            <w:pPr>
              <w:spacing w:line="360" w:lineRule="auto"/>
              <w:jc w:val="center"/>
            </w:pPr>
            <w:r w:rsidRPr="001B0396">
              <w:t>4</w:t>
            </w:r>
          </w:p>
        </w:tc>
        <w:tc>
          <w:tcPr>
            <w:tcW w:w="1095" w:type="dxa"/>
            <w:shd w:val="clear" w:color="auto" w:fill="auto"/>
            <w:vAlign w:val="center"/>
          </w:tcPr>
          <w:p w:rsidR="00B679B9" w:rsidRPr="001B0396" w:rsidRDefault="00B679B9" w:rsidP="00BC2DC4">
            <w:pPr>
              <w:spacing w:line="360" w:lineRule="auto"/>
              <w:jc w:val="center"/>
            </w:pPr>
            <w:r w:rsidRPr="001B0396">
              <w:t>2</w:t>
            </w:r>
          </w:p>
        </w:tc>
        <w:tc>
          <w:tcPr>
            <w:tcW w:w="1095" w:type="dxa"/>
            <w:shd w:val="clear" w:color="auto" w:fill="auto"/>
            <w:vAlign w:val="center"/>
          </w:tcPr>
          <w:p w:rsidR="00B679B9" w:rsidRPr="001B0396" w:rsidRDefault="00B679B9" w:rsidP="00BC2DC4">
            <w:pPr>
              <w:spacing w:line="360" w:lineRule="auto"/>
              <w:jc w:val="center"/>
            </w:pPr>
            <w:r w:rsidRPr="001B0396">
              <w:t>2</w:t>
            </w:r>
          </w:p>
        </w:tc>
        <w:tc>
          <w:tcPr>
            <w:tcW w:w="1095" w:type="dxa"/>
            <w:shd w:val="clear" w:color="auto" w:fill="auto"/>
            <w:vAlign w:val="center"/>
          </w:tcPr>
          <w:p w:rsidR="00B679B9" w:rsidRPr="001B0396" w:rsidRDefault="00B679B9" w:rsidP="00BC2DC4">
            <w:pPr>
              <w:spacing w:line="360" w:lineRule="auto"/>
              <w:jc w:val="center"/>
            </w:pPr>
            <w:r w:rsidRPr="001B0396">
              <w:t>4</w:t>
            </w:r>
          </w:p>
        </w:tc>
      </w:tr>
    </w:tbl>
    <w:p w:rsidR="00B679B9" w:rsidRPr="001B0396" w:rsidRDefault="00B679B9" w:rsidP="00BB2AA3">
      <w:pPr>
        <w:spacing w:line="360" w:lineRule="auto"/>
        <w:ind w:firstLine="708"/>
        <w:jc w:val="both"/>
      </w:pPr>
    </w:p>
    <w:p w:rsidR="00B679B9" w:rsidRPr="001B0396" w:rsidRDefault="00B679B9" w:rsidP="00BB2AA3">
      <w:pPr>
        <w:spacing w:line="360" w:lineRule="auto"/>
        <w:ind w:firstLine="708"/>
        <w:jc w:val="both"/>
        <w:rPr>
          <w:b/>
          <w:i/>
          <w:sz w:val="26"/>
          <w:szCs w:val="26"/>
        </w:rPr>
      </w:pPr>
      <w:r w:rsidRPr="001B0396">
        <w:rPr>
          <w:b/>
          <w:i/>
          <w:sz w:val="26"/>
          <w:szCs w:val="26"/>
        </w:rPr>
        <w:t>Аускультация лёгких</w:t>
      </w:r>
    </w:p>
    <w:p w:rsidR="00B679B9" w:rsidRPr="001B0396" w:rsidRDefault="00B679B9" w:rsidP="00BB2AA3">
      <w:pPr>
        <w:spacing w:line="360" w:lineRule="auto"/>
        <w:ind w:firstLine="708"/>
        <w:jc w:val="both"/>
        <w:rPr>
          <w:sz w:val="26"/>
          <w:szCs w:val="26"/>
        </w:rPr>
      </w:pPr>
      <w:r w:rsidRPr="001B0396">
        <w:rPr>
          <w:sz w:val="26"/>
          <w:szCs w:val="26"/>
        </w:rPr>
        <w:t>При аускультации над лёгкими определяется везикулярное дыхание. Бронхофония не изменена, одинаковая с обеих сторон.</w:t>
      </w:r>
    </w:p>
    <w:p w:rsidR="00B679B9" w:rsidRPr="001B0396" w:rsidRDefault="00B679B9" w:rsidP="00BB2AA3">
      <w:pPr>
        <w:spacing w:line="360" w:lineRule="auto"/>
        <w:ind w:firstLine="708"/>
        <w:jc w:val="both"/>
      </w:pPr>
    </w:p>
    <w:p w:rsidR="00B679B9" w:rsidRPr="001B0396" w:rsidRDefault="00B679B9" w:rsidP="00BB2AA3">
      <w:pPr>
        <w:spacing w:line="360" w:lineRule="auto"/>
        <w:ind w:firstLine="708"/>
        <w:jc w:val="both"/>
        <w:rPr>
          <w:b/>
          <w:sz w:val="28"/>
          <w:szCs w:val="28"/>
        </w:rPr>
      </w:pPr>
      <w:r w:rsidRPr="001B0396">
        <w:rPr>
          <w:b/>
          <w:sz w:val="28"/>
          <w:szCs w:val="28"/>
        </w:rPr>
        <w:t>Сердечно- сосудистая система</w:t>
      </w:r>
    </w:p>
    <w:p w:rsidR="00BB2AA3" w:rsidRPr="001B0396" w:rsidRDefault="00B679B9" w:rsidP="00BB2AA3">
      <w:pPr>
        <w:spacing w:line="360" w:lineRule="auto"/>
        <w:ind w:firstLine="708"/>
        <w:jc w:val="both"/>
        <w:rPr>
          <w:sz w:val="26"/>
          <w:szCs w:val="26"/>
        </w:rPr>
      </w:pPr>
      <w:r w:rsidRPr="001B0396">
        <w:rPr>
          <w:sz w:val="26"/>
          <w:szCs w:val="26"/>
        </w:rPr>
        <w:t>Область сердца не изменена.</w:t>
      </w:r>
    </w:p>
    <w:p w:rsidR="00B679B9" w:rsidRPr="001B0396" w:rsidRDefault="00B679B9" w:rsidP="00BB2AA3">
      <w:pPr>
        <w:spacing w:line="360" w:lineRule="auto"/>
        <w:ind w:firstLine="708"/>
        <w:jc w:val="both"/>
        <w:rPr>
          <w:sz w:val="26"/>
          <w:szCs w:val="26"/>
        </w:rPr>
      </w:pPr>
      <w:r w:rsidRPr="001B0396">
        <w:rPr>
          <w:sz w:val="26"/>
          <w:szCs w:val="26"/>
        </w:rPr>
        <w:t xml:space="preserve">Верхушечный толчок не визуализируется, пальпируется в </w:t>
      </w:r>
      <w:r w:rsidRPr="001B0396">
        <w:rPr>
          <w:sz w:val="26"/>
          <w:szCs w:val="26"/>
          <w:lang w:val="en-US"/>
        </w:rPr>
        <w:t>V</w:t>
      </w:r>
      <w:r w:rsidRPr="001B0396">
        <w:rPr>
          <w:sz w:val="26"/>
          <w:szCs w:val="26"/>
        </w:rPr>
        <w:t xml:space="preserve"> межреберье, по левой среднеключичной линии, ограниченный, низкий, неусиленный, нерезистентный.</w:t>
      </w:r>
    </w:p>
    <w:p w:rsidR="00B679B9" w:rsidRPr="001B0396" w:rsidRDefault="00B679B9" w:rsidP="00BB2AA3">
      <w:pPr>
        <w:spacing w:line="360" w:lineRule="auto"/>
        <w:ind w:firstLine="708"/>
        <w:jc w:val="both"/>
      </w:pPr>
    </w:p>
    <w:p w:rsidR="00B679B9" w:rsidRPr="001B0396" w:rsidRDefault="00B679B9" w:rsidP="00BB2AA3">
      <w:pPr>
        <w:spacing w:line="360" w:lineRule="auto"/>
        <w:ind w:firstLine="708"/>
        <w:jc w:val="both"/>
        <w:rPr>
          <w:b/>
          <w:i/>
          <w:sz w:val="26"/>
          <w:szCs w:val="26"/>
        </w:rPr>
      </w:pPr>
      <w:r w:rsidRPr="001B0396">
        <w:rPr>
          <w:b/>
          <w:i/>
          <w:sz w:val="26"/>
          <w:szCs w:val="26"/>
        </w:rPr>
        <w:t>Перкуссия сердца</w:t>
      </w:r>
    </w:p>
    <w:p w:rsidR="00B679B9" w:rsidRPr="001B0396" w:rsidRDefault="00B679B9" w:rsidP="00BB2AA3">
      <w:pPr>
        <w:spacing w:line="360" w:lineRule="auto"/>
        <w:ind w:firstLine="708"/>
        <w:jc w:val="both"/>
        <w:rPr>
          <w:sz w:val="26"/>
          <w:szCs w:val="26"/>
        </w:rPr>
      </w:pPr>
      <w:r w:rsidRPr="001B0396">
        <w:rPr>
          <w:sz w:val="26"/>
          <w:szCs w:val="26"/>
        </w:rPr>
        <w:t>Границы относительной тупости сердца:</w:t>
      </w:r>
    </w:p>
    <w:p w:rsidR="00B679B9" w:rsidRPr="001B0396" w:rsidRDefault="00B679B9" w:rsidP="00BB2AA3">
      <w:pPr>
        <w:spacing w:line="360" w:lineRule="auto"/>
        <w:ind w:firstLine="708"/>
        <w:jc w:val="both"/>
        <w:rPr>
          <w:sz w:val="26"/>
          <w:szCs w:val="26"/>
        </w:rPr>
      </w:pPr>
      <w:r w:rsidRPr="001B0396">
        <w:rPr>
          <w:sz w:val="26"/>
          <w:szCs w:val="26"/>
        </w:rPr>
        <w:t xml:space="preserve">правая – 0 см кнаружи от правого края грудины (в </w:t>
      </w:r>
      <w:r w:rsidRPr="001B0396">
        <w:rPr>
          <w:sz w:val="26"/>
          <w:szCs w:val="26"/>
          <w:lang w:val="en-US"/>
        </w:rPr>
        <w:t>IV</w:t>
      </w:r>
      <w:r w:rsidRPr="001B0396">
        <w:rPr>
          <w:sz w:val="26"/>
          <w:szCs w:val="26"/>
        </w:rPr>
        <w:t xml:space="preserve"> межреберье),</w:t>
      </w:r>
    </w:p>
    <w:p w:rsidR="00B679B9" w:rsidRPr="001B0396" w:rsidRDefault="00B679B9" w:rsidP="00BB2AA3">
      <w:pPr>
        <w:spacing w:line="360" w:lineRule="auto"/>
        <w:ind w:firstLine="708"/>
        <w:jc w:val="both"/>
        <w:rPr>
          <w:sz w:val="26"/>
          <w:szCs w:val="26"/>
        </w:rPr>
      </w:pPr>
      <w:r w:rsidRPr="001B0396">
        <w:rPr>
          <w:sz w:val="26"/>
          <w:szCs w:val="26"/>
        </w:rPr>
        <w:lastRenderedPageBreak/>
        <w:t xml:space="preserve">верхняя – на уровне </w:t>
      </w:r>
      <w:r w:rsidRPr="001B0396">
        <w:rPr>
          <w:sz w:val="26"/>
          <w:szCs w:val="26"/>
          <w:lang w:val="en-US"/>
        </w:rPr>
        <w:t>III</w:t>
      </w:r>
      <w:r w:rsidRPr="001B0396">
        <w:rPr>
          <w:sz w:val="26"/>
          <w:szCs w:val="26"/>
        </w:rPr>
        <w:t xml:space="preserve"> межреберья,</w:t>
      </w:r>
    </w:p>
    <w:p w:rsidR="00B679B9" w:rsidRPr="001B0396" w:rsidRDefault="00B679B9" w:rsidP="00BB2AA3">
      <w:pPr>
        <w:spacing w:line="360" w:lineRule="auto"/>
        <w:ind w:firstLine="708"/>
        <w:jc w:val="both"/>
        <w:rPr>
          <w:sz w:val="26"/>
          <w:szCs w:val="26"/>
        </w:rPr>
      </w:pPr>
      <w:r w:rsidRPr="001B0396">
        <w:rPr>
          <w:sz w:val="26"/>
          <w:szCs w:val="26"/>
        </w:rPr>
        <w:t>левая –</w:t>
      </w:r>
      <w:r w:rsidR="00F2467C" w:rsidRPr="001B0396">
        <w:rPr>
          <w:sz w:val="26"/>
          <w:szCs w:val="26"/>
        </w:rPr>
        <w:t xml:space="preserve"> 1,5 см кнаружи от левой среднеключичной линии (в </w:t>
      </w:r>
      <w:r w:rsidR="00F2467C" w:rsidRPr="001B0396">
        <w:rPr>
          <w:sz w:val="26"/>
          <w:szCs w:val="26"/>
          <w:lang w:val="en-US"/>
        </w:rPr>
        <w:t>V</w:t>
      </w:r>
      <w:r w:rsidR="00F2467C" w:rsidRPr="001B0396">
        <w:rPr>
          <w:sz w:val="26"/>
          <w:szCs w:val="26"/>
        </w:rPr>
        <w:t xml:space="preserve"> межреберье).</w:t>
      </w:r>
    </w:p>
    <w:p w:rsidR="00F2467C" w:rsidRPr="001B0396" w:rsidRDefault="00F2467C" w:rsidP="00BB2AA3">
      <w:pPr>
        <w:spacing w:line="360" w:lineRule="auto"/>
        <w:ind w:firstLine="708"/>
        <w:jc w:val="both"/>
        <w:rPr>
          <w:sz w:val="26"/>
          <w:szCs w:val="26"/>
        </w:rPr>
      </w:pPr>
      <w:r w:rsidRPr="001B0396">
        <w:rPr>
          <w:sz w:val="26"/>
          <w:szCs w:val="26"/>
        </w:rPr>
        <w:t>Поперечник относительной тупости сердца: 3+8,5=11,5 см. Конфигурация сердца не изменена.</w:t>
      </w:r>
    </w:p>
    <w:p w:rsidR="00F2467C" w:rsidRPr="001B0396" w:rsidRDefault="00F2467C" w:rsidP="00BB2AA3">
      <w:pPr>
        <w:spacing w:line="360" w:lineRule="auto"/>
        <w:ind w:firstLine="708"/>
        <w:jc w:val="both"/>
        <w:rPr>
          <w:sz w:val="26"/>
          <w:szCs w:val="26"/>
        </w:rPr>
      </w:pPr>
      <w:r w:rsidRPr="001B0396">
        <w:rPr>
          <w:sz w:val="26"/>
          <w:szCs w:val="26"/>
        </w:rPr>
        <w:t>Границы абсолютной тупости сердца:</w:t>
      </w:r>
    </w:p>
    <w:p w:rsidR="00F2467C" w:rsidRPr="001B0396" w:rsidRDefault="00F2467C" w:rsidP="00BB2AA3">
      <w:pPr>
        <w:spacing w:line="360" w:lineRule="auto"/>
        <w:ind w:firstLine="708"/>
        <w:jc w:val="both"/>
        <w:rPr>
          <w:sz w:val="26"/>
          <w:szCs w:val="26"/>
        </w:rPr>
      </w:pPr>
      <w:r w:rsidRPr="001B0396">
        <w:rPr>
          <w:sz w:val="26"/>
          <w:szCs w:val="26"/>
        </w:rPr>
        <w:t>правая – 1 см кнутри от правого края грудины,</w:t>
      </w:r>
    </w:p>
    <w:p w:rsidR="00F2467C" w:rsidRPr="001B0396" w:rsidRDefault="00F2467C" w:rsidP="00F2467C">
      <w:pPr>
        <w:spacing w:line="360" w:lineRule="auto"/>
        <w:ind w:firstLine="708"/>
        <w:jc w:val="both"/>
        <w:rPr>
          <w:sz w:val="26"/>
          <w:szCs w:val="26"/>
        </w:rPr>
      </w:pPr>
      <w:r w:rsidRPr="001B0396">
        <w:rPr>
          <w:sz w:val="26"/>
          <w:szCs w:val="26"/>
        </w:rPr>
        <w:t xml:space="preserve">верхняя – на уровне </w:t>
      </w:r>
      <w:r w:rsidRPr="001B0396">
        <w:rPr>
          <w:sz w:val="26"/>
          <w:szCs w:val="26"/>
          <w:lang w:val="en-US"/>
        </w:rPr>
        <w:t>IV</w:t>
      </w:r>
      <w:r w:rsidRPr="001B0396">
        <w:rPr>
          <w:sz w:val="26"/>
          <w:szCs w:val="26"/>
        </w:rPr>
        <w:t xml:space="preserve"> межреберья,</w:t>
      </w:r>
    </w:p>
    <w:p w:rsidR="00F2467C" w:rsidRPr="001B0396" w:rsidRDefault="00F2467C" w:rsidP="00BB2AA3">
      <w:pPr>
        <w:spacing w:line="360" w:lineRule="auto"/>
        <w:ind w:firstLine="708"/>
        <w:jc w:val="both"/>
        <w:rPr>
          <w:sz w:val="26"/>
          <w:szCs w:val="26"/>
        </w:rPr>
      </w:pPr>
      <w:r w:rsidRPr="001B0396">
        <w:rPr>
          <w:sz w:val="26"/>
          <w:szCs w:val="26"/>
        </w:rPr>
        <w:t xml:space="preserve">левая – </w:t>
      </w:r>
      <w:r w:rsidR="00052579">
        <w:rPr>
          <w:sz w:val="26"/>
          <w:szCs w:val="26"/>
        </w:rPr>
        <w:t xml:space="preserve">на </w:t>
      </w:r>
      <w:r w:rsidRPr="001B0396">
        <w:rPr>
          <w:sz w:val="26"/>
          <w:szCs w:val="26"/>
        </w:rPr>
        <w:t>0,5 см кнаружи от левой среднеключичной линии</w:t>
      </w:r>
    </w:p>
    <w:p w:rsidR="00F2467C" w:rsidRPr="001B0396" w:rsidRDefault="00F2467C" w:rsidP="00BB2AA3">
      <w:pPr>
        <w:spacing w:line="360" w:lineRule="auto"/>
        <w:ind w:firstLine="708"/>
        <w:jc w:val="both"/>
        <w:rPr>
          <w:sz w:val="26"/>
          <w:szCs w:val="26"/>
        </w:rPr>
      </w:pPr>
      <w:r w:rsidRPr="001B0396">
        <w:rPr>
          <w:sz w:val="26"/>
          <w:szCs w:val="26"/>
        </w:rPr>
        <w:t>Ширина сосудистого пучка – 4см.</w:t>
      </w:r>
    </w:p>
    <w:p w:rsidR="00BB2AA3" w:rsidRPr="001B0396" w:rsidRDefault="00BB2AA3" w:rsidP="008D0AAB">
      <w:pPr>
        <w:spacing w:line="360" w:lineRule="auto"/>
        <w:ind w:firstLine="708"/>
        <w:jc w:val="both"/>
      </w:pPr>
    </w:p>
    <w:p w:rsidR="005E0047" w:rsidRPr="001B0396" w:rsidRDefault="005E0047" w:rsidP="008D0AAB">
      <w:pPr>
        <w:spacing w:line="360" w:lineRule="auto"/>
        <w:ind w:firstLine="708"/>
        <w:jc w:val="both"/>
        <w:rPr>
          <w:b/>
          <w:i/>
          <w:sz w:val="26"/>
          <w:szCs w:val="26"/>
        </w:rPr>
      </w:pPr>
      <w:r w:rsidRPr="001B0396">
        <w:rPr>
          <w:b/>
          <w:i/>
          <w:sz w:val="26"/>
          <w:szCs w:val="26"/>
        </w:rPr>
        <w:t>Аускультация сердца</w:t>
      </w:r>
    </w:p>
    <w:p w:rsidR="005E0047" w:rsidRPr="001B0396" w:rsidRDefault="005E0047" w:rsidP="008D0AAB">
      <w:pPr>
        <w:spacing w:line="360" w:lineRule="auto"/>
        <w:ind w:firstLine="708"/>
        <w:jc w:val="both"/>
        <w:rPr>
          <w:sz w:val="26"/>
          <w:szCs w:val="26"/>
        </w:rPr>
      </w:pPr>
      <w:r w:rsidRPr="001B0396">
        <w:rPr>
          <w:sz w:val="26"/>
          <w:szCs w:val="26"/>
        </w:rPr>
        <w:t>Тоны сердца нормальной звучности. Частота сердечных сокращений – 68 в 1 минуту. Ритм сердечных сокращений правильный. Шумов нет.</w:t>
      </w:r>
    </w:p>
    <w:p w:rsidR="005E0047" w:rsidRPr="001B0396" w:rsidRDefault="005E0047" w:rsidP="008D0AAB">
      <w:pPr>
        <w:spacing w:line="360" w:lineRule="auto"/>
        <w:ind w:firstLine="708"/>
        <w:jc w:val="both"/>
        <w:rPr>
          <w:sz w:val="26"/>
          <w:szCs w:val="26"/>
        </w:rPr>
      </w:pPr>
    </w:p>
    <w:p w:rsidR="005E0047" w:rsidRPr="001B0396" w:rsidRDefault="005E0047" w:rsidP="008D0AAB">
      <w:pPr>
        <w:spacing w:line="360" w:lineRule="auto"/>
        <w:ind w:firstLine="708"/>
        <w:jc w:val="both"/>
        <w:rPr>
          <w:b/>
          <w:i/>
          <w:sz w:val="26"/>
          <w:szCs w:val="26"/>
        </w:rPr>
      </w:pPr>
      <w:r w:rsidRPr="001B0396">
        <w:rPr>
          <w:b/>
          <w:i/>
          <w:sz w:val="26"/>
          <w:szCs w:val="26"/>
        </w:rPr>
        <w:t>Исследование  сосудов</w:t>
      </w:r>
    </w:p>
    <w:p w:rsidR="005E0047" w:rsidRPr="001B0396" w:rsidRDefault="005E0047" w:rsidP="008D0AAB">
      <w:pPr>
        <w:spacing w:line="360" w:lineRule="auto"/>
        <w:ind w:firstLine="708"/>
        <w:jc w:val="both"/>
        <w:rPr>
          <w:sz w:val="26"/>
          <w:szCs w:val="26"/>
        </w:rPr>
      </w:pPr>
      <w:r w:rsidRPr="001B0396">
        <w:rPr>
          <w:sz w:val="26"/>
          <w:szCs w:val="26"/>
        </w:rPr>
        <w:t>Пульс 68 ударов в 1 минуту, ритмичный, удовлетворительного наполнения и напряжения, нормальной величины, одинаковый на обеих руках.</w:t>
      </w:r>
    </w:p>
    <w:p w:rsidR="005E0047" w:rsidRPr="001B0396" w:rsidRDefault="005E0047" w:rsidP="008D0AAB">
      <w:pPr>
        <w:spacing w:line="360" w:lineRule="auto"/>
        <w:ind w:firstLine="708"/>
        <w:jc w:val="both"/>
        <w:rPr>
          <w:sz w:val="26"/>
          <w:szCs w:val="26"/>
        </w:rPr>
      </w:pPr>
      <w:r w:rsidRPr="001B0396">
        <w:rPr>
          <w:sz w:val="26"/>
          <w:szCs w:val="26"/>
        </w:rPr>
        <w:t>При аускультации артерий патологические изменения не выявлены.</w:t>
      </w:r>
    </w:p>
    <w:p w:rsidR="005E0047" w:rsidRPr="001B0396" w:rsidRDefault="005E0047" w:rsidP="005E0047">
      <w:pPr>
        <w:spacing w:line="360" w:lineRule="auto"/>
        <w:ind w:firstLine="708"/>
        <w:jc w:val="both"/>
        <w:rPr>
          <w:sz w:val="26"/>
          <w:szCs w:val="26"/>
        </w:rPr>
      </w:pPr>
      <w:r w:rsidRPr="001B0396">
        <w:rPr>
          <w:sz w:val="26"/>
          <w:szCs w:val="26"/>
        </w:rPr>
        <w:t>Артериальное давление: на левой руке 110/70 мм рт. ст., на правой руке - 110/70 мм рт. ст.</w:t>
      </w:r>
    </w:p>
    <w:p w:rsidR="005E0047" w:rsidRPr="001B0396" w:rsidRDefault="005E0047" w:rsidP="005E0047">
      <w:pPr>
        <w:spacing w:line="360" w:lineRule="auto"/>
        <w:ind w:firstLine="708"/>
        <w:jc w:val="both"/>
        <w:rPr>
          <w:sz w:val="26"/>
          <w:szCs w:val="26"/>
        </w:rPr>
      </w:pPr>
      <w:r w:rsidRPr="001B0396">
        <w:rPr>
          <w:sz w:val="26"/>
          <w:szCs w:val="26"/>
        </w:rPr>
        <w:t>При исследовании вен – без особенностей.</w:t>
      </w:r>
    </w:p>
    <w:p w:rsidR="005E0047" w:rsidRDefault="001B0396" w:rsidP="005E0047">
      <w:pPr>
        <w:spacing w:line="360" w:lineRule="auto"/>
        <w:ind w:firstLine="708"/>
        <w:jc w:val="both"/>
      </w:pPr>
      <w:r>
        <w:t>Капиллярного пульса нет.</w:t>
      </w:r>
    </w:p>
    <w:p w:rsidR="001B0396" w:rsidRPr="001B0396" w:rsidRDefault="001B0396" w:rsidP="005E0047">
      <w:pPr>
        <w:spacing w:line="360" w:lineRule="auto"/>
        <w:ind w:firstLine="708"/>
        <w:jc w:val="both"/>
      </w:pPr>
    </w:p>
    <w:p w:rsidR="005E0047" w:rsidRPr="001B0396" w:rsidRDefault="005E0047" w:rsidP="005E0047">
      <w:pPr>
        <w:spacing w:line="360" w:lineRule="auto"/>
        <w:ind w:firstLine="708"/>
        <w:jc w:val="both"/>
        <w:rPr>
          <w:b/>
          <w:sz w:val="28"/>
          <w:szCs w:val="28"/>
        </w:rPr>
      </w:pPr>
      <w:r w:rsidRPr="001B0396">
        <w:rPr>
          <w:b/>
          <w:sz w:val="28"/>
          <w:szCs w:val="28"/>
        </w:rPr>
        <w:t>Система пищеварения</w:t>
      </w:r>
    </w:p>
    <w:p w:rsidR="005E0047" w:rsidRPr="001B0396" w:rsidRDefault="005E0047" w:rsidP="005E0047">
      <w:pPr>
        <w:spacing w:line="360" w:lineRule="auto"/>
        <w:ind w:firstLine="708"/>
        <w:jc w:val="both"/>
        <w:rPr>
          <w:sz w:val="26"/>
          <w:szCs w:val="26"/>
        </w:rPr>
      </w:pPr>
      <w:r w:rsidRPr="001B0396">
        <w:rPr>
          <w:sz w:val="26"/>
          <w:szCs w:val="26"/>
        </w:rPr>
        <w:t xml:space="preserve">Запаха изо рта нет. Слизистая оболочка ротовой полости розовой окраски, миндалины не увеличены. </w:t>
      </w:r>
      <w:r w:rsidR="00E93B7E" w:rsidRPr="001B0396">
        <w:rPr>
          <w:sz w:val="26"/>
          <w:szCs w:val="26"/>
        </w:rPr>
        <w:t>Дёсны бледно-розового цвета, кариозных зубов нет.</w:t>
      </w:r>
    </w:p>
    <w:p w:rsidR="00E93B7E" w:rsidRPr="001B0396" w:rsidRDefault="00E93B7E" w:rsidP="00E93B7E">
      <w:pPr>
        <w:spacing w:line="360" w:lineRule="auto"/>
        <w:ind w:firstLine="708"/>
        <w:jc w:val="both"/>
        <w:rPr>
          <w:sz w:val="26"/>
          <w:szCs w:val="26"/>
        </w:rPr>
      </w:pPr>
      <w:r w:rsidRPr="001B0396">
        <w:rPr>
          <w:sz w:val="26"/>
          <w:szCs w:val="26"/>
        </w:rPr>
        <w:t>Язык розовой окраски, влажный, чистый, сосочки выражены хорошо.</w:t>
      </w:r>
    </w:p>
    <w:p w:rsidR="00E93B7E" w:rsidRPr="001B0396" w:rsidRDefault="004C44AC" w:rsidP="00E93B7E">
      <w:pPr>
        <w:spacing w:line="360" w:lineRule="auto"/>
        <w:ind w:firstLine="708"/>
        <w:jc w:val="both"/>
        <w:rPr>
          <w:sz w:val="26"/>
          <w:szCs w:val="26"/>
        </w:rPr>
      </w:pPr>
      <w:r w:rsidRPr="001B0396">
        <w:rPr>
          <w:sz w:val="26"/>
          <w:szCs w:val="26"/>
        </w:rPr>
        <w:t>Живот не увеличен, симметричен. В правой подреберной области послеоперационный рубец длиной 20 см. Окружность живота на уровне пупка 85 см. Мышцы брюшной стенки активно участвуют в акте дыхания. При перкуссии живота определяется тимпанический звук.</w:t>
      </w:r>
    </w:p>
    <w:p w:rsidR="004C44AC" w:rsidRPr="001B0396" w:rsidRDefault="004C44AC" w:rsidP="00E93B7E">
      <w:pPr>
        <w:spacing w:line="360" w:lineRule="auto"/>
        <w:ind w:firstLine="708"/>
        <w:jc w:val="both"/>
        <w:rPr>
          <w:sz w:val="26"/>
          <w:szCs w:val="26"/>
        </w:rPr>
      </w:pPr>
      <w:r w:rsidRPr="001B0396">
        <w:rPr>
          <w:sz w:val="26"/>
          <w:szCs w:val="26"/>
        </w:rPr>
        <w:lastRenderedPageBreak/>
        <w:t>При поверхностной пальпации живот мягкий, безболезненный. Симптом раздражения брюшины (Щёткина-Блюмберга) отрицательный.</w:t>
      </w:r>
    </w:p>
    <w:p w:rsidR="00B44FD7" w:rsidRPr="001B0396" w:rsidRDefault="004C44AC" w:rsidP="00B44FD7">
      <w:pPr>
        <w:spacing w:line="360" w:lineRule="auto"/>
        <w:ind w:firstLine="708"/>
        <w:jc w:val="both"/>
        <w:rPr>
          <w:sz w:val="26"/>
          <w:szCs w:val="26"/>
        </w:rPr>
      </w:pPr>
      <w:r w:rsidRPr="001B0396">
        <w:rPr>
          <w:i/>
          <w:sz w:val="26"/>
          <w:szCs w:val="26"/>
        </w:rPr>
        <w:t>Сигмовидная кишка</w:t>
      </w:r>
      <w:r w:rsidRPr="001B0396">
        <w:rPr>
          <w:sz w:val="26"/>
          <w:szCs w:val="26"/>
        </w:rPr>
        <w:t xml:space="preserve"> пальпируется в левой подвздошной области на протяжении 12 см цилиндрической формы, диаметром 2,5 см, плотно-эластической консистенции, </w:t>
      </w:r>
      <w:r w:rsidR="00B44FD7" w:rsidRPr="001B0396">
        <w:rPr>
          <w:sz w:val="26"/>
          <w:szCs w:val="26"/>
        </w:rPr>
        <w:t>гладкая, подвижная, безболезненная, не урчащая.</w:t>
      </w:r>
    </w:p>
    <w:p w:rsidR="00B44FD7" w:rsidRPr="001B0396" w:rsidRDefault="00B44FD7" w:rsidP="00B44FD7">
      <w:pPr>
        <w:spacing w:line="360" w:lineRule="auto"/>
        <w:ind w:firstLine="708"/>
        <w:jc w:val="both"/>
        <w:rPr>
          <w:sz w:val="26"/>
          <w:szCs w:val="26"/>
        </w:rPr>
      </w:pPr>
      <w:r w:rsidRPr="001B0396">
        <w:rPr>
          <w:i/>
          <w:sz w:val="26"/>
          <w:szCs w:val="26"/>
        </w:rPr>
        <w:t>Слепая кишка</w:t>
      </w:r>
      <w:r w:rsidRPr="001B0396">
        <w:rPr>
          <w:sz w:val="26"/>
          <w:szCs w:val="26"/>
        </w:rPr>
        <w:t xml:space="preserve"> пальпируется в правой подвздошной области на протяжении 10 см цилиндрической формы, диаметром 4 см, плотноэластической консистенции, гладкая, подвижная, безболезненная, урчащая при пальпации.</w:t>
      </w:r>
    </w:p>
    <w:p w:rsidR="00B44FD7" w:rsidRPr="001B0396" w:rsidRDefault="00B44FD7" w:rsidP="00B44FD7">
      <w:pPr>
        <w:spacing w:line="360" w:lineRule="auto"/>
        <w:ind w:firstLine="708"/>
        <w:jc w:val="both"/>
        <w:rPr>
          <w:sz w:val="26"/>
          <w:szCs w:val="26"/>
        </w:rPr>
      </w:pPr>
      <w:r w:rsidRPr="001B0396">
        <w:rPr>
          <w:sz w:val="26"/>
          <w:szCs w:val="26"/>
        </w:rPr>
        <w:t>Остальные отделы толстой кишки не пальпируются.</w:t>
      </w:r>
    </w:p>
    <w:p w:rsidR="00B44FD7" w:rsidRPr="001B0396" w:rsidRDefault="000F7372" w:rsidP="00B44FD7">
      <w:pPr>
        <w:spacing w:line="360" w:lineRule="auto"/>
        <w:ind w:firstLine="708"/>
        <w:jc w:val="both"/>
        <w:rPr>
          <w:sz w:val="26"/>
          <w:szCs w:val="26"/>
        </w:rPr>
      </w:pPr>
      <w:r w:rsidRPr="001B0396">
        <w:rPr>
          <w:i/>
          <w:sz w:val="26"/>
          <w:szCs w:val="26"/>
        </w:rPr>
        <w:t>Малая кривизна желудка</w:t>
      </w:r>
      <w:r w:rsidRPr="001B0396">
        <w:rPr>
          <w:sz w:val="26"/>
          <w:szCs w:val="26"/>
        </w:rPr>
        <w:t xml:space="preserve"> и </w:t>
      </w:r>
      <w:r w:rsidRPr="001B0396">
        <w:rPr>
          <w:i/>
          <w:sz w:val="26"/>
          <w:szCs w:val="26"/>
        </w:rPr>
        <w:t>привратник</w:t>
      </w:r>
      <w:r w:rsidRPr="001B0396">
        <w:rPr>
          <w:sz w:val="26"/>
          <w:szCs w:val="26"/>
        </w:rPr>
        <w:t xml:space="preserve"> не пальпируются.</w:t>
      </w:r>
    </w:p>
    <w:p w:rsidR="000F7372" w:rsidRPr="001B0396" w:rsidRDefault="000F7372" w:rsidP="00B44FD7">
      <w:pPr>
        <w:spacing w:line="360" w:lineRule="auto"/>
        <w:ind w:firstLine="708"/>
        <w:jc w:val="both"/>
        <w:rPr>
          <w:sz w:val="26"/>
          <w:szCs w:val="26"/>
        </w:rPr>
      </w:pPr>
      <w:r w:rsidRPr="001B0396">
        <w:rPr>
          <w:i/>
          <w:sz w:val="26"/>
          <w:szCs w:val="26"/>
        </w:rPr>
        <w:t>Поджелудочная железа</w:t>
      </w:r>
      <w:r w:rsidRPr="001B0396">
        <w:rPr>
          <w:sz w:val="26"/>
          <w:szCs w:val="26"/>
        </w:rPr>
        <w:t xml:space="preserve"> не пальпируется.</w:t>
      </w:r>
    </w:p>
    <w:p w:rsidR="000F7372" w:rsidRPr="001B0396" w:rsidRDefault="000F7372" w:rsidP="00B44FD7">
      <w:pPr>
        <w:spacing w:line="360" w:lineRule="auto"/>
        <w:ind w:firstLine="708"/>
        <w:jc w:val="both"/>
        <w:rPr>
          <w:sz w:val="26"/>
          <w:szCs w:val="26"/>
        </w:rPr>
      </w:pPr>
      <w:r w:rsidRPr="001B0396">
        <w:rPr>
          <w:sz w:val="26"/>
          <w:szCs w:val="26"/>
        </w:rPr>
        <w:t>При аускультации живота выслушиваются перистальтические кишечные шумы.</w:t>
      </w:r>
    </w:p>
    <w:p w:rsidR="000F7372" w:rsidRPr="001B0396" w:rsidRDefault="000F7372" w:rsidP="00B44FD7">
      <w:pPr>
        <w:spacing w:line="360" w:lineRule="auto"/>
        <w:ind w:firstLine="708"/>
        <w:jc w:val="both"/>
        <w:rPr>
          <w:sz w:val="26"/>
          <w:szCs w:val="26"/>
        </w:rPr>
      </w:pPr>
      <w:r w:rsidRPr="001B0396">
        <w:rPr>
          <w:sz w:val="26"/>
          <w:szCs w:val="26"/>
        </w:rPr>
        <w:t xml:space="preserve">Выпячивания, деформации в области </w:t>
      </w:r>
      <w:r w:rsidRPr="001B0396">
        <w:rPr>
          <w:i/>
          <w:sz w:val="26"/>
          <w:szCs w:val="26"/>
        </w:rPr>
        <w:t xml:space="preserve">печени </w:t>
      </w:r>
      <w:r w:rsidRPr="001B0396">
        <w:rPr>
          <w:sz w:val="26"/>
          <w:szCs w:val="26"/>
        </w:rPr>
        <w:t>не выявляются.</w:t>
      </w:r>
    </w:p>
    <w:p w:rsidR="005E0047" w:rsidRPr="001B0396" w:rsidRDefault="00052579" w:rsidP="005E0047">
      <w:pPr>
        <w:spacing w:line="360" w:lineRule="auto"/>
        <w:ind w:firstLine="708"/>
        <w:jc w:val="both"/>
        <w:rPr>
          <w:sz w:val="26"/>
          <w:szCs w:val="26"/>
        </w:rPr>
      </w:pPr>
      <w:r>
        <w:rPr>
          <w:sz w:val="26"/>
          <w:szCs w:val="26"/>
        </w:rPr>
        <w:t>Размеры печёно</w:t>
      </w:r>
      <w:r w:rsidR="000F7372" w:rsidRPr="001B0396">
        <w:rPr>
          <w:sz w:val="26"/>
          <w:szCs w:val="26"/>
        </w:rPr>
        <w:t>чной тупости по Курлову:</w:t>
      </w:r>
    </w:p>
    <w:p w:rsidR="000F7372" w:rsidRPr="001B0396" w:rsidRDefault="000F7372" w:rsidP="005E0047">
      <w:pPr>
        <w:spacing w:line="360" w:lineRule="auto"/>
        <w:ind w:firstLine="708"/>
        <w:jc w:val="both"/>
        <w:rPr>
          <w:sz w:val="26"/>
          <w:szCs w:val="26"/>
        </w:rPr>
      </w:pPr>
      <w:r w:rsidRPr="001B0396">
        <w:rPr>
          <w:sz w:val="26"/>
          <w:szCs w:val="26"/>
        </w:rPr>
        <w:t>по среднеключичной линии – 10 см</w:t>
      </w:r>
    </w:p>
    <w:p w:rsidR="000F7372" w:rsidRPr="001B0396" w:rsidRDefault="000F7372" w:rsidP="005E0047">
      <w:pPr>
        <w:spacing w:line="360" w:lineRule="auto"/>
        <w:ind w:firstLine="708"/>
        <w:jc w:val="both"/>
        <w:rPr>
          <w:sz w:val="26"/>
          <w:szCs w:val="26"/>
        </w:rPr>
      </w:pPr>
      <w:r w:rsidRPr="001B0396">
        <w:rPr>
          <w:sz w:val="26"/>
          <w:szCs w:val="26"/>
        </w:rPr>
        <w:t>срединной линии тела – 9 см</w:t>
      </w:r>
    </w:p>
    <w:p w:rsidR="000F7372" w:rsidRPr="001B0396" w:rsidRDefault="000F7372" w:rsidP="005E0047">
      <w:pPr>
        <w:spacing w:line="360" w:lineRule="auto"/>
        <w:ind w:firstLine="708"/>
        <w:jc w:val="both"/>
        <w:rPr>
          <w:sz w:val="26"/>
          <w:szCs w:val="26"/>
        </w:rPr>
      </w:pPr>
      <w:r w:rsidRPr="001B0396">
        <w:rPr>
          <w:sz w:val="26"/>
          <w:szCs w:val="26"/>
        </w:rPr>
        <w:t>по левой рёберной дуге – 8 см</w:t>
      </w:r>
    </w:p>
    <w:p w:rsidR="000F7372" w:rsidRPr="001B0396" w:rsidRDefault="000F7372" w:rsidP="005E0047">
      <w:pPr>
        <w:spacing w:line="360" w:lineRule="auto"/>
        <w:ind w:firstLine="708"/>
        <w:jc w:val="both"/>
        <w:rPr>
          <w:sz w:val="26"/>
          <w:szCs w:val="26"/>
        </w:rPr>
      </w:pPr>
      <w:r w:rsidRPr="001B0396">
        <w:rPr>
          <w:sz w:val="26"/>
          <w:szCs w:val="26"/>
        </w:rPr>
        <w:t>Печень пальпируется на 1 см ниже края правой рёберной дуги на глубоком вдохе, край печени мягкий, острый, ровный, гладкий, безболезненный.</w:t>
      </w:r>
    </w:p>
    <w:p w:rsidR="000F7372" w:rsidRPr="001B0396" w:rsidRDefault="000F7372" w:rsidP="005E0047">
      <w:pPr>
        <w:spacing w:line="360" w:lineRule="auto"/>
        <w:ind w:firstLine="708"/>
        <w:jc w:val="both"/>
        <w:rPr>
          <w:sz w:val="26"/>
          <w:szCs w:val="26"/>
        </w:rPr>
      </w:pPr>
      <w:r w:rsidRPr="001B0396">
        <w:rPr>
          <w:i/>
          <w:sz w:val="26"/>
          <w:szCs w:val="26"/>
        </w:rPr>
        <w:t>Желчный пузырь</w:t>
      </w:r>
      <w:r w:rsidRPr="001B0396">
        <w:rPr>
          <w:sz w:val="26"/>
          <w:szCs w:val="26"/>
        </w:rPr>
        <w:t xml:space="preserve"> не пальпируется.</w:t>
      </w:r>
    </w:p>
    <w:p w:rsidR="000F7372" w:rsidRPr="001B0396" w:rsidRDefault="000F7372" w:rsidP="005E0047">
      <w:pPr>
        <w:spacing w:line="360" w:lineRule="auto"/>
        <w:ind w:firstLine="708"/>
        <w:jc w:val="both"/>
        <w:rPr>
          <w:sz w:val="26"/>
          <w:szCs w:val="26"/>
        </w:rPr>
      </w:pPr>
      <w:r w:rsidRPr="001B0396">
        <w:rPr>
          <w:sz w:val="26"/>
          <w:szCs w:val="26"/>
        </w:rPr>
        <w:t xml:space="preserve">При осмотре области селезенки выпячиваний и деформаций нет. При перкуссии селезёнки по </w:t>
      </w:r>
      <w:r w:rsidRPr="001B0396">
        <w:rPr>
          <w:sz w:val="26"/>
          <w:szCs w:val="26"/>
          <w:lang w:val="en-US"/>
        </w:rPr>
        <w:t>X</w:t>
      </w:r>
      <w:r w:rsidRPr="001B0396">
        <w:rPr>
          <w:sz w:val="26"/>
          <w:szCs w:val="26"/>
        </w:rPr>
        <w:t xml:space="preserve"> ребру – длинник 9 см, поперечник 4 см (между </w:t>
      </w:r>
      <w:r w:rsidRPr="001B0396">
        <w:rPr>
          <w:sz w:val="26"/>
          <w:szCs w:val="26"/>
          <w:lang w:val="en-US"/>
        </w:rPr>
        <w:t>IX</w:t>
      </w:r>
      <w:r w:rsidRPr="001B0396">
        <w:rPr>
          <w:sz w:val="26"/>
          <w:szCs w:val="26"/>
        </w:rPr>
        <w:t xml:space="preserve"> и </w:t>
      </w:r>
      <w:r w:rsidRPr="001B0396">
        <w:rPr>
          <w:sz w:val="26"/>
          <w:szCs w:val="26"/>
          <w:lang w:val="en-US"/>
        </w:rPr>
        <w:t>XI</w:t>
      </w:r>
      <w:r w:rsidRPr="001B0396">
        <w:rPr>
          <w:sz w:val="26"/>
          <w:szCs w:val="26"/>
        </w:rPr>
        <w:t xml:space="preserve"> ребрами). Селезенка не пальпируется.</w:t>
      </w:r>
    </w:p>
    <w:p w:rsidR="000F7372" w:rsidRDefault="00454AB9" w:rsidP="005E0047">
      <w:pPr>
        <w:spacing w:line="360" w:lineRule="auto"/>
        <w:ind w:firstLine="708"/>
        <w:jc w:val="both"/>
      </w:pPr>
      <w:r>
        <w:t>Симптом Ортнера – отр.</w:t>
      </w:r>
    </w:p>
    <w:p w:rsidR="00454AB9" w:rsidRDefault="00530956" w:rsidP="005E0047">
      <w:pPr>
        <w:spacing w:line="360" w:lineRule="auto"/>
        <w:ind w:firstLine="708"/>
        <w:jc w:val="both"/>
      </w:pPr>
      <w:r>
        <w:t xml:space="preserve">Симптом </w:t>
      </w:r>
      <w:r w:rsidR="00454AB9">
        <w:t>Мерфи</w:t>
      </w:r>
      <w:r>
        <w:t xml:space="preserve"> – отр.</w:t>
      </w:r>
    </w:p>
    <w:p w:rsidR="00454AB9" w:rsidRDefault="00530956" w:rsidP="005E0047">
      <w:pPr>
        <w:spacing w:line="360" w:lineRule="auto"/>
        <w:ind w:firstLine="708"/>
        <w:jc w:val="both"/>
      </w:pPr>
      <w:r>
        <w:t xml:space="preserve">Симптом </w:t>
      </w:r>
      <w:r w:rsidR="00454AB9">
        <w:t>Мэрфи</w:t>
      </w:r>
      <w:r>
        <w:t xml:space="preserve"> – отр.</w:t>
      </w:r>
    </w:p>
    <w:p w:rsidR="00454AB9" w:rsidRDefault="00530956" w:rsidP="005E0047">
      <w:pPr>
        <w:spacing w:line="360" w:lineRule="auto"/>
        <w:ind w:firstLine="708"/>
        <w:jc w:val="both"/>
      </w:pPr>
      <w:r>
        <w:t xml:space="preserve">Симптом </w:t>
      </w:r>
      <w:r w:rsidR="00454AB9">
        <w:t>Мюсси</w:t>
      </w:r>
      <w:r>
        <w:t xml:space="preserve"> – отр.</w:t>
      </w:r>
    </w:p>
    <w:p w:rsidR="00454AB9" w:rsidRDefault="00530956" w:rsidP="005E0047">
      <w:pPr>
        <w:spacing w:line="360" w:lineRule="auto"/>
        <w:ind w:firstLine="708"/>
        <w:jc w:val="both"/>
      </w:pPr>
      <w:r>
        <w:t xml:space="preserve">Симптом </w:t>
      </w:r>
      <w:r w:rsidR="00454AB9">
        <w:t>Мэйо-Робсона</w:t>
      </w:r>
      <w:r>
        <w:t xml:space="preserve"> – отр.</w:t>
      </w:r>
    </w:p>
    <w:p w:rsidR="00454AB9" w:rsidRDefault="00530956" w:rsidP="005E0047">
      <w:pPr>
        <w:spacing w:line="360" w:lineRule="auto"/>
        <w:ind w:firstLine="708"/>
        <w:jc w:val="both"/>
      </w:pPr>
      <w:r>
        <w:t xml:space="preserve">Симптом </w:t>
      </w:r>
      <w:r w:rsidR="00454AB9">
        <w:t>Гротта</w:t>
      </w:r>
      <w:r>
        <w:t xml:space="preserve"> – отр.</w:t>
      </w:r>
    </w:p>
    <w:p w:rsidR="00454AB9" w:rsidRPr="001B0396" w:rsidRDefault="00454AB9" w:rsidP="005E0047">
      <w:pPr>
        <w:spacing w:line="360" w:lineRule="auto"/>
        <w:ind w:firstLine="708"/>
        <w:jc w:val="both"/>
      </w:pPr>
    </w:p>
    <w:p w:rsidR="000F7372" w:rsidRPr="001B0396" w:rsidRDefault="000F7372" w:rsidP="005E0047">
      <w:pPr>
        <w:spacing w:line="360" w:lineRule="auto"/>
        <w:ind w:firstLine="708"/>
        <w:jc w:val="both"/>
        <w:rPr>
          <w:b/>
          <w:sz w:val="28"/>
          <w:szCs w:val="28"/>
        </w:rPr>
      </w:pPr>
      <w:r w:rsidRPr="001B0396">
        <w:rPr>
          <w:b/>
          <w:sz w:val="28"/>
          <w:szCs w:val="28"/>
        </w:rPr>
        <w:t>Органы мочевыделения</w:t>
      </w:r>
    </w:p>
    <w:p w:rsidR="000F7372" w:rsidRPr="001B0396" w:rsidRDefault="000F7372" w:rsidP="005E0047">
      <w:pPr>
        <w:spacing w:line="360" w:lineRule="auto"/>
        <w:ind w:firstLine="708"/>
        <w:jc w:val="both"/>
        <w:rPr>
          <w:sz w:val="26"/>
          <w:szCs w:val="26"/>
        </w:rPr>
      </w:pPr>
      <w:r w:rsidRPr="001B0396">
        <w:rPr>
          <w:sz w:val="26"/>
          <w:szCs w:val="26"/>
        </w:rPr>
        <w:lastRenderedPageBreak/>
        <w:t xml:space="preserve">При осмотре области </w:t>
      </w:r>
      <w:r w:rsidRPr="001B0396">
        <w:rPr>
          <w:i/>
          <w:sz w:val="26"/>
          <w:szCs w:val="26"/>
        </w:rPr>
        <w:t xml:space="preserve">почек </w:t>
      </w:r>
      <w:r w:rsidRPr="001B0396">
        <w:rPr>
          <w:sz w:val="26"/>
          <w:szCs w:val="26"/>
        </w:rPr>
        <w:t>патологические изменения не выявляются. Почки не пальпируются. Симптом Пастернацкого отрицательный с обеих сторон.</w:t>
      </w:r>
    </w:p>
    <w:p w:rsidR="000F7372" w:rsidRDefault="000F7372" w:rsidP="005E0047">
      <w:pPr>
        <w:spacing w:line="360" w:lineRule="auto"/>
        <w:ind w:firstLine="708"/>
        <w:jc w:val="both"/>
        <w:rPr>
          <w:sz w:val="26"/>
          <w:szCs w:val="26"/>
        </w:rPr>
      </w:pPr>
      <w:r w:rsidRPr="001B0396">
        <w:rPr>
          <w:i/>
          <w:sz w:val="26"/>
          <w:szCs w:val="26"/>
        </w:rPr>
        <w:t>Мочевой пузырь</w:t>
      </w:r>
      <w:r w:rsidRPr="001B0396">
        <w:rPr>
          <w:sz w:val="26"/>
          <w:szCs w:val="26"/>
        </w:rPr>
        <w:t xml:space="preserve"> перкуторно не выступает над лобком, не пальпируется.</w:t>
      </w:r>
    </w:p>
    <w:p w:rsidR="00530956" w:rsidRDefault="00530956" w:rsidP="005E0047">
      <w:pPr>
        <w:spacing w:line="360" w:lineRule="auto"/>
        <w:ind w:firstLine="708"/>
        <w:jc w:val="both"/>
        <w:rPr>
          <w:sz w:val="26"/>
          <w:szCs w:val="26"/>
        </w:rPr>
      </w:pPr>
    </w:p>
    <w:p w:rsidR="00530956" w:rsidRDefault="00530956" w:rsidP="005E0047">
      <w:pPr>
        <w:spacing w:line="360" w:lineRule="auto"/>
        <w:ind w:firstLine="708"/>
        <w:jc w:val="both"/>
        <w:rPr>
          <w:b/>
          <w:sz w:val="28"/>
          <w:szCs w:val="28"/>
        </w:rPr>
      </w:pPr>
      <w:r w:rsidRPr="00530956">
        <w:rPr>
          <w:b/>
          <w:sz w:val="28"/>
          <w:szCs w:val="28"/>
        </w:rPr>
        <w:t>Нервно-психический статус</w:t>
      </w:r>
    </w:p>
    <w:p w:rsidR="00530956" w:rsidRPr="00530956" w:rsidRDefault="00530956" w:rsidP="005E0047">
      <w:pPr>
        <w:spacing w:line="360" w:lineRule="auto"/>
        <w:ind w:firstLine="708"/>
        <w:jc w:val="both"/>
        <w:rPr>
          <w:sz w:val="26"/>
          <w:szCs w:val="26"/>
        </w:rPr>
      </w:pPr>
      <w:r w:rsidRPr="00530956">
        <w:rPr>
          <w:sz w:val="26"/>
          <w:szCs w:val="26"/>
        </w:rPr>
        <w:t xml:space="preserve">Сознание ясное, нет головных болей, нет головокружения, хорошая степень работоспособности, сон не нарушен. Оценка общего состояния адекватная. Интеллект соответствует уровню своего развития. Внимание не ослаблено, память не снижена, настроение ровное, общителен, уравновешен, не суетлив. </w:t>
      </w:r>
    </w:p>
    <w:p w:rsidR="00530956" w:rsidRDefault="00530956" w:rsidP="005E0047">
      <w:pPr>
        <w:spacing w:line="360" w:lineRule="auto"/>
        <w:ind w:firstLine="708"/>
        <w:jc w:val="both"/>
      </w:pPr>
    </w:p>
    <w:p w:rsidR="00530956" w:rsidRPr="00530956" w:rsidRDefault="00530956" w:rsidP="005E0047">
      <w:pPr>
        <w:spacing w:line="360" w:lineRule="auto"/>
        <w:ind w:firstLine="708"/>
        <w:jc w:val="both"/>
        <w:rPr>
          <w:b/>
          <w:sz w:val="28"/>
          <w:szCs w:val="28"/>
        </w:rPr>
      </w:pPr>
      <w:r w:rsidRPr="00530956">
        <w:rPr>
          <w:b/>
          <w:sz w:val="28"/>
          <w:szCs w:val="28"/>
        </w:rPr>
        <w:t>Органы чувств</w:t>
      </w:r>
    </w:p>
    <w:p w:rsidR="00530956" w:rsidRPr="00530956" w:rsidRDefault="00530956" w:rsidP="005E0047">
      <w:pPr>
        <w:spacing w:line="360" w:lineRule="auto"/>
        <w:ind w:firstLine="708"/>
        <w:jc w:val="both"/>
        <w:rPr>
          <w:sz w:val="26"/>
          <w:szCs w:val="26"/>
        </w:rPr>
      </w:pPr>
      <w:r w:rsidRPr="00530956">
        <w:rPr>
          <w:sz w:val="26"/>
          <w:szCs w:val="26"/>
        </w:rPr>
        <w:t>Без особенностей.</w:t>
      </w:r>
    </w:p>
    <w:p w:rsidR="000F7372" w:rsidRDefault="000F7372" w:rsidP="005E0047">
      <w:pPr>
        <w:spacing w:line="360" w:lineRule="auto"/>
        <w:ind w:firstLine="708"/>
        <w:jc w:val="both"/>
      </w:pPr>
    </w:p>
    <w:p w:rsidR="00530956" w:rsidRPr="00530956" w:rsidRDefault="00530956" w:rsidP="005E0047">
      <w:pPr>
        <w:spacing w:line="360" w:lineRule="auto"/>
        <w:ind w:firstLine="708"/>
        <w:jc w:val="both"/>
        <w:rPr>
          <w:b/>
          <w:sz w:val="28"/>
          <w:szCs w:val="28"/>
        </w:rPr>
      </w:pPr>
      <w:r w:rsidRPr="00530956">
        <w:rPr>
          <w:b/>
          <w:sz w:val="28"/>
          <w:szCs w:val="28"/>
        </w:rPr>
        <w:t>Эндокринная система</w:t>
      </w:r>
    </w:p>
    <w:p w:rsidR="00530956" w:rsidRDefault="00530956" w:rsidP="00530956">
      <w:pPr>
        <w:spacing w:line="360" w:lineRule="auto"/>
        <w:ind w:firstLine="708"/>
        <w:jc w:val="both"/>
        <w:rPr>
          <w:sz w:val="26"/>
          <w:szCs w:val="26"/>
        </w:rPr>
      </w:pPr>
      <w:r w:rsidRPr="00530956">
        <w:rPr>
          <w:sz w:val="26"/>
          <w:szCs w:val="26"/>
        </w:rPr>
        <w:t xml:space="preserve">Жажды нет. Характер оволосения по мужскому типу. Тремора пальцев рук нет. </w:t>
      </w:r>
      <w:r>
        <w:rPr>
          <w:sz w:val="26"/>
          <w:szCs w:val="26"/>
        </w:rPr>
        <w:t>Щитовидная железа не увеличена.</w:t>
      </w:r>
    </w:p>
    <w:p w:rsidR="00530956" w:rsidRDefault="00530956" w:rsidP="00530956">
      <w:pPr>
        <w:spacing w:line="360" w:lineRule="auto"/>
        <w:ind w:firstLine="708"/>
        <w:jc w:val="both"/>
      </w:pPr>
      <w:r>
        <w:rPr>
          <w:sz w:val="26"/>
          <w:szCs w:val="26"/>
        </w:rPr>
        <w:t>Симптом Графе</w:t>
      </w:r>
      <w:r>
        <w:t xml:space="preserve"> – отр.</w:t>
      </w:r>
    </w:p>
    <w:p w:rsidR="00530956" w:rsidRDefault="00530956" w:rsidP="00530956">
      <w:pPr>
        <w:spacing w:line="360" w:lineRule="auto"/>
        <w:ind w:firstLine="708"/>
        <w:jc w:val="both"/>
      </w:pPr>
      <w:r>
        <w:rPr>
          <w:sz w:val="26"/>
          <w:szCs w:val="26"/>
        </w:rPr>
        <w:t xml:space="preserve">Симптом </w:t>
      </w:r>
      <w:r>
        <w:t>Мебиуса – отр.</w:t>
      </w:r>
    </w:p>
    <w:p w:rsidR="00530956" w:rsidRDefault="00530956" w:rsidP="00530956">
      <w:pPr>
        <w:spacing w:line="360" w:lineRule="auto"/>
        <w:ind w:firstLine="708"/>
        <w:jc w:val="both"/>
        <w:rPr>
          <w:sz w:val="26"/>
          <w:szCs w:val="26"/>
        </w:rPr>
      </w:pPr>
    </w:p>
    <w:p w:rsidR="00530956" w:rsidRPr="00530956" w:rsidRDefault="00530956" w:rsidP="00530956">
      <w:pPr>
        <w:spacing w:line="360" w:lineRule="auto"/>
        <w:ind w:firstLine="708"/>
        <w:jc w:val="center"/>
        <w:rPr>
          <w:b/>
          <w:sz w:val="32"/>
          <w:szCs w:val="32"/>
        </w:rPr>
      </w:pPr>
      <w:r w:rsidRPr="00530956">
        <w:rPr>
          <w:b/>
          <w:sz w:val="32"/>
          <w:szCs w:val="32"/>
          <w:lang w:val="en-US"/>
        </w:rPr>
        <w:t>IV</w:t>
      </w:r>
      <w:r w:rsidRPr="00530956">
        <w:rPr>
          <w:b/>
          <w:sz w:val="32"/>
          <w:szCs w:val="32"/>
        </w:rPr>
        <w:t>. Предварительный диагноз</w:t>
      </w:r>
    </w:p>
    <w:p w:rsidR="00530956" w:rsidRPr="00530956" w:rsidRDefault="00530956" w:rsidP="00530956">
      <w:pPr>
        <w:spacing w:line="360" w:lineRule="auto"/>
        <w:ind w:firstLine="708"/>
        <w:jc w:val="both"/>
        <w:rPr>
          <w:sz w:val="26"/>
          <w:szCs w:val="26"/>
        </w:rPr>
      </w:pPr>
      <w:r>
        <w:rPr>
          <w:sz w:val="26"/>
          <w:szCs w:val="26"/>
        </w:rPr>
        <w:t>Хронический гепатит С.</w:t>
      </w:r>
    </w:p>
    <w:p w:rsidR="00530956" w:rsidRPr="00530956" w:rsidRDefault="00530956" w:rsidP="005E0047">
      <w:pPr>
        <w:spacing w:line="360" w:lineRule="auto"/>
        <w:ind w:firstLine="708"/>
        <w:jc w:val="both"/>
        <w:rPr>
          <w:sz w:val="26"/>
          <w:szCs w:val="26"/>
        </w:rPr>
      </w:pPr>
    </w:p>
    <w:p w:rsidR="000F7372" w:rsidRPr="001B0396" w:rsidRDefault="00FB7FEF" w:rsidP="00FB7FEF">
      <w:pPr>
        <w:spacing w:line="360" w:lineRule="auto"/>
        <w:ind w:firstLine="708"/>
        <w:jc w:val="center"/>
        <w:rPr>
          <w:b/>
          <w:sz w:val="32"/>
          <w:szCs w:val="32"/>
        </w:rPr>
      </w:pPr>
      <w:r w:rsidRPr="001B0396">
        <w:rPr>
          <w:b/>
          <w:sz w:val="32"/>
          <w:szCs w:val="32"/>
          <w:lang w:val="en-US"/>
        </w:rPr>
        <w:t>V</w:t>
      </w:r>
      <w:r w:rsidRPr="001B0396">
        <w:rPr>
          <w:b/>
          <w:sz w:val="32"/>
          <w:szCs w:val="32"/>
        </w:rPr>
        <w:t>. План обследования</w:t>
      </w:r>
    </w:p>
    <w:p w:rsidR="00FB7FEF" w:rsidRPr="001B0396" w:rsidRDefault="00FB7FEF" w:rsidP="00FB7FEF">
      <w:pPr>
        <w:numPr>
          <w:ilvl w:val="0"/>
          <w:numId w:val="5"/>
        </w:numPr>
        <w:spacing w:line="360" w:lineRule="auto"/>
        <w:jc w:val="both"/>
        <w:rPr>
          <w:sz w:val="26"/>
          <w:szCs w:val="26"/>
        </w:rPr>
      </w:pPr>
      <w:r w:rsidRPr="001B0396">
        <w:rPr>
          <w:sz w:val="26"/>
          <w:szCs w:val="26"/>
        </w:rPr>
        <w:t>Клинический анализ крови, тромбоцитов, ретикулоцитов.</w:t>
      </w:r>
    </w:p>
    <w:p w:rsidR="00FB7FEF" w:rsidRPr="001B0396" w:rsidRDefault="00FB7FEF" w:rsidP="00FB7FEF">
      <w:pPr>
        <w:numPr>
          <w:ilvl w:val="0"/>
          <w:numId w:val="5"/>
        </w:numPr>
        <w:spacing w:line="360" w:lineRule="auto"/>
        <w:jc w:val="both"/>
        <w:rPr>
          <w:sz w:val="26"/>
          <w:szCs w:val="26"/>
        </w:rPr>
      </w:pPr>
      <w:r w:rsidRPr="001B0396">
        <w:rPr>
          <w:sz w:val="26"/>
          <w:szCs w:val="26"/>
        </w:rPr>
        <w:t>Время свёртывания крови, время кровотечения, коагулограмма, ПИ.</w:t>
      </w:r>
    </w:p>
    <w:p w:rsidR="00FB7FEF" w:rsidRPr="001B0396" w:rsidRDefault="00FB7FEF" w:rsidP="00FB7FEF">
      <w:pPr>
        <w:numPr>
          <w:ilvl w:val="0"/>
          <w:numId w:val="5"/>
        </w:numPr>
        <w:spacing w:line="360" w:lineRule="auto"/>
        <w:jc w:val="both"/>
        <w:rPr>
          <w:sz w:val="26"/>
          <w:szCs w:val="26"/>
        </w:rPr>
      </w:pPr>
      <w:r w:rsidRPr="001B0396">
        <w:rPr>
          <w:sz w:val="26"/>
          <w:szCs w:val="26"/>
        </w:rPr>
        <w:t xml:space="preserve">Группа крови, резус-фактор, Реакция Вассермана, </w:t>
      </w:r>
      <w:r w:rsidRPr="001B0396">
        <w:rPr>
          <w:sz w:val="26"/>
          <w:szCs w:val="26"/>
          <w:lang w:val="en-US"/>
        </w:rPr>
        <w:t>HBsAg</w:t>
      </w:r>
      <w:r w:rsidRPr="001B0396">
        <w:rPr>
          <w:sz w:val="26"/>
          <w:szCs w:val="26"/>
        </w:rPr>
        <w:t>.</w:t>
      </w:r>
    </w:p>
    <w:p w:rsidR="00FB7FEF" w:rsidRPr="001B0396" w:rsidRDefault="00FB7FEF" w:rsidP="00FB7FEF">
      <w:pPr>
        <w:numPr>
          <w:ilvl w:val="0"/>
          <w:numId w:val="5"/>
        </w:numPr>
        <w:spacing w:line="360" w:lineRule="auto"/>
        <w:jc w:val="both"/>
        <w:rPr>
          <w:sz w:val="26"/>
          <w:szCs w:val="26"/>
        </w:rPr>
      </w:pPr>
      <w:r w:rsidRPr="001B0396">
        <w:rPr>
          <w:sz w:val="26"/>
          <w:szCs w:val="26"/>
        </w:rPr>
        <w:t>АСТ, АЛТ, гамма-ГТ, ЛДГ, СДГ, ХЭ, ЩФ, амилаза, ингибитор трипсина.</w:t>
      </w:r>
    </w:p>
    <w:p w:rsidR="00FB7FEF" w:rsidRPr="001B0396" w:rsidRDefault="00FB7FEF" w:rsidP="00FB7FEF">
      <w:pPr>
        <w:numPr>
          <w:ilvl w:val="0"/>
          <w:numId w:val="5"/>
        </w:numPr>
        <w:spacing w:line="360" w:lineRule="auto"/>
        <w:jc w:val="both"/>
        <w:rPr>
          <w:sz w:val="26"/>
          <w:szCs w:val="26"/>
        </w:rPr>
      </w:pPr>
      <w:r w:rsidRPr="001B0396">
        <w:rPr>
          <w:sz w:val="26"/>
          <w:szCs w:val="26"/>
        </w:rPr>
        <w:t>Биохимический анализ крови (12-канальный, 6-канальный).</w:t>
      </w:r>
    </w:p>
    <w:p w:rsidR="00FB7FEF" w:rsidRPr="001B0396" w:rsidRDefault="00FB7FEF" w:rsidP="00FB7FEF">
      <w:pPr>
        <w:numPr>
          <w:ilvl w:val="0"/>
          <w:numId w:val="5"/>
        </w:numPr>
        <w:spacing w:line="360" w:lineRule="auto"/>
        <w:jc w:val="both"/>
        <w:rPr>
          <w:sz w:val="26"/>
          <w:szCs w:val="26"/>
        </w:rPr>
      </w:pPr>
      <w:r w:rsidRPr="001B0396">
        <w:rPr>
          <w:sz w:val="26"/>
          <w:szCs w:val="26"/>
        </w:rPr>
        <w:t>СРБ, гексозы, формоловая проба.</w:t>
      </w:r>
    </w:p>
    <w:p w:rsidR="00FB7FEF" w:rsidRPr="001B0396" w:rsidRDefault="00FB7FEF" w:rsidP="00FB7FEF">
      <w:pPr>
        <w:numPr>
          <w:ilvl w:val="0"/>
          <w:numId w:val="5"/>
        </w:numPr>
        <w:spacing w:line="360" w:lineRule="auto"/>
        <w:jc w:val="both"/>
        <w:rPr>
          <w:sz w:val="26"/>
          <w:szCs w:val="26"/>
        </w:rPr>
      </w:pPr>
      <w:r w:rsidRPr="001B0396">
        <w:rPr>
          <w:sz w:val="26"/>
          <w:szCs w:val="26"/>
        </w:rPr>
        <w:t>Общий белок и белковые фракции.</w:t>
      </w:r>
    </w:p>
    <w:p w:rsidR="00FB7FEF" w:rsidRPr="001B0396" w:rsidRDefault="00FB7FEF" w:rsidP="00FB7FEF">
      <w:pPr>
        <w:numPr>
          <w:ilvl w:val="0"/>
          <w:numId w:val="5"/>
        </w:numPr>
        <w:spacing w:line="360" w:lineRule="auto"/>
        <w:jc w:val="both"/>
        <w:rPr>
          <w:sz w:val="26"/>
          <w:szCs w:val="26"/>
        </w:rPr>
      </w:pPr>
      <w:r w:rsidRPr="001B0396">
        <w:rPr>
          <w:sz w:val="26"/>
          <w:szCs w:val="26"/>
        </w:rPr>
        <w:t>Иммуноглобулины, комплемент.</w:t>
      </w:r>
    </w:p>
    <w:p w:rsidR="00FB7FEF" w:rsidRPr="001B0396" w:rsidRDefault="00FB7FEF" w:rsidP="00FB7FEF">
      <w:pPr>
        <w:numPr>
          <w:ilvl w:val="0"/>
          <w:numId w:val="5"/>
        </w:numPr>
        <w:spacing w:line="360" w:lineRule="auto"/>
        <w:jc w:val="both"/>
        <w:rPr>
          <w:sz w:val="26"/>
          <w:szCs w:val="26"/>
        </w:rPr>
      </w:pPr>
      <w:r w:rsidRPr="001B0396">
        <w:rPr>
          <w:sz w:val="26"/>
          <w:szCs w:val="26"/>
        </w:rPr>
        <w:lastRenderedPageBreak/>
        <w:t xml:space="preserve">Реакция Ваалер-Роузе, латекс-тест, </w:t>
      </w:r>
      <w:r w:rsidRPr="001B0396">
        <w:rPr>
          <w:sz w:val="26"/>
          <w:szCs w:val="26"/>
          <w:lang w:val="en-US"/>
        </w:rPr>
        <w:t>LE</w:t>
      </w:r>
      <w:r w:rsidRPr="001B0396">
        <w:rPr>
          <w:sz w:val="26"/>
          <w:szCs w:val="26"/>
        </w:rPr>
        <w:t>-клетки, альфафетопротеин.</w:t>
      </w:r>
    </w:p>
    <w:p w:rsidR="00FB7FEF" w:rsidRPr="001B0396" w:rsidRDefault="00FB7FEF" w:rsidP="00FB7FEF">
      <w:pPr>
        <w:numPr>
          <w:ilvl w:val="0"/>
          <w:numId w:val="5"/>
        </w:numPr>
        <w:spacing w:line="360" w:lineRule="auto"/>
        <w:jc w:val="both"/>
        <w:rPr>
          <w:sz w:val="26"/>
          <w:szCs w:val="26"/>
        </w:rPr>
      </w:pPr>
      <w:r w:rsidRPr="001B0396">
        <w:rPr>
          <w:sz w:val="26"/>
          <w:szCs w:val="26"/>
          <w:lang w:val="en-US"/>
        </w:rPr>
        <w:t>HBsAg</w:t>
      </w:r>
      <w:r w:rsidRPr="001B0396">
        <w:rPr>
          <w:sz w:val="26"/>
          <w:szCs w:val="26"/>
        </w:rPr>
        <w:t xml:space="preserve">, </w:t>
      </w:r>
      <w:r w:rsidRPr="001B0396">
        <w:rPr>
          <w:sz w:val="26"/>
          <w:szCs w:val="26"/>
          <w:lang w:val="en-US"/>
        </w:rPr>
        <w:t>HBsAb</w:t>
      </w:r>
      <w:r w:rsidRPr="001B0396">
        <w:rPr>
          <w:sz w:val="26"/>
          <w:szCs w:val="26"/>
        </w:rPr>
        <w:t xml:space="preserve">, </w:t>
      </w:r>
      <w:r w:rsidRPr="001B0396">
        <w:rPr>
          <w:sz w:val="26"/>
          <w:szCs w:val="26"/>
          <w:lang w:val="en-US"/>
        </w:rPr>
        <w:t>HBeAg</w:t>
      </w:r>
      <w:r w:rsidRPr="001B0396">
        <w:rPr>
          <w:sz w:val="26"/>
          <w:szCs w:val="26"/>
        </w:rPr>
        <w:t xml:space="preserve">, </w:t>
      </w:r>
      <w:r w:rsidRPr="001B0396">
        <w:rPr>
          <w:sz w:val="26"/>
          <w:szCs w:val="26"/>
          <w:lang w:val="en-US"/>
        </w:rPr>
        <w:t>HBeAb</w:t>
      </w:r>
      <w:r w:rsidRPr="001B0396">
        <w:rPr>
          <w:sz w:val="26"/>
          <w:szCs w:val="26"/>
        </w:rPr>
        <w:t xml:space="preserve">, </w:t>
      </w:r>
      <w:r w:rsidRPr="001B0396">
        <w:rPr>
          <w:sz w:val="26"/>
          <w:szCs w:val="26"/>
          <w:lang w:val="en-US"/>
        </w:rPr>
        <w:t>HBeAb</w:t>
      </w:r>
      <w:r w:rsidRPr="001B0396">
        <w:rPr>
          <w:sz w:val="26"/>
          <w:szCs w:val="26"/>
        </w:rPr>
        <w:t xml:space="preserve"> </w:t>
      </w:r>
      <w:r w:rsidRPr="001B0396">
        <w:rPr>
          <w:sz w:val="26"/>
          <w:szCs w:val="26"/>
          <w:lang w:val="en-US"/>
        </w:rPr>
        <w:t>IgM</w:t>
      </w:r>
      <w:r w:rsidRPr="001B0396">
        <w:rPr>
          <w:sz w:val="26"/>
          <w:szCs w:val="26"/>
        </w:rPr>
        <w:t xml:space="preserve">, </w:t>
      </w:r>
      <w:r w:rsidRPr="001B0396">
        <w:rPr>
          <w:sz w:val="26"/>
          <w:szCs w:val="26"/>
          <w:lang w:val="en-US"/>
        </w:rPr>
        <w:t>HBeAb</w:t>
      </w:r>
      <w:r w:rsidRPr="001B0396">
        <w:rPr>
          <w:sz w:val="26"/>
          <w:szCs w:val="26"/>
        </w:rPr>
        <w:t xml:space="preserve"> </w:t>
      </w:r>
      <w:r w:rsidRPr="001B0396">
        <w:rPr>
          <w:sz w:val="26"/>
          <w:szCs w:val="26"/>
          <w:lang w:val="en-US"/>
        </w:rPr>
        <w:t>IgG</w:t>
      </w:r>
      <w:r w:rsidRPr="001B0396">
        <w:rPr>
          <w:sz w:val="26"/>
          <w:szCs w:val="26"/>
        </w:rPr>
        <w:t>.</w:t>
      </w:r>
    </w:p>
    <w:p w:rsidR="00FB7FEF" w:rsidRPr="001B0396" w:rsidRDefault="00FB7FEF" w:rsidP="00FB7FEF">
      <w:pPr>
        <w:numPr>
          <w:ilvl w:val="0"/>
          <w:numId w:val="5"/>
        </w:numPr>
        <w:spacing w:line="360" w:lineRule="auto"/>
        <w:jc w:val="both"/>
        <w:rPr>
          <w:sz w:val="26"/>
          <w:szCs w:val="26"/>
        </w:rPr>
      </w:pPr>
      <w:r w:rsidRPr="001B0396">
        <w:rPr>
          <w:sz w:val="26"/>
          <w:szCs w:val="26"/>
          <w:lang w:val="en-US"/>
        </w:rPr>
        <w:t>HCVAb, HBVDNA, HCVRNA.</w:t>
      </w:r>
    </w:p>
    <w:p w:rsidR="00FB7FEF" w:rsidRPr="001B0396" w:rsidRDefault="00A91210" w:rsidP="00FB7FEF">
      <w:pPr>
        <w:numPr>
          <w:ilvl w:val="0"/>
          <w:numId w:val="5"/>
        </w:numPr>
        <w:spacing w:line="360" w:lineRule="auto"/>
        <w:jc w:val="both"/>
        <w:rPr>
          <w:sz w:val="26"/>
          <w:szCs w:val="26"/>
        </w:rPr>
      </w:pPr>
      <w:r w:rsidRPr="001B0396">
        <w:rPr>
          <w:sz w:val="26"/>
          <w:szCs w:val="26"/>
        </w:rPr>
        <w:t>Функциональное исследование сердца и лёгких: спирометрия с лекарственными пробами, ЭКГ, мониторирование АД, ЭКГ с нагрузкой калием, обзиданом,  ортопробы, велоэргометрия, реовазография и др.</w:t>
      </w:r>
    </w:p>
    <w:p w:rsidR="00A91210" w:rsidRPr="001B0396" w:rsidRDefault="00A91210" w:rsidP="00A91210">
      <w:pPr>
        <w:numPr>
          <w:ilvl w:val="0"/>
          <w:numId w:val="5"/>
        </w:numPr>
        <w:spacing w:line="360" w:lineRule="auto"/>
        <w:jc w:val="both"/>
        <w:rPr>
          <w:sz w:val="26"/>
          <w:szCs w:val="26"/>
        </w:rPr>
      </w:pPr>
      <w:r w:rsidRPr="001B0396">
        <w:rPr>
          <w:sz w:val="26"/>
          <w:szCs w:val="26"/>
        </w:rPr>
        <w:t>УЗИ: сердца, брюшной полости, почек, мочевого пузыря, предстательной железы, щитовидной железы, гениталий.</w:t>
      </w:r>
    </w:p>
    <w:p w:rsidR="00A91210" w:rsidRPr="001B0396" w:rsidRDefault="00A91210" w:rsidP="00A91210">
      <w:pPr>
        <w:numPr>
          <w:ilvl w:val="0"/>
          <w:numId w:val="5"/>
        </w:numPr>
        <w:spacing w:line="360" w:lineRule="auto"/>
        <w:jc w:val="both"/>
        <w:rPr>
          <w:sz w:val="26"/>
          <w:szCs w:val="26"/>
        </w:rPr>
      </w:pPr>
      <w:r w:rsidRPr="001B0396">
        <w:rPr>
          <w:sz w:val="26"/>
          <w:szCs w:val="26"/>
        </w:rPr>
        <w:t>Рентгеноскопия органов грудной клетки.</w:t>
      </w:r>
    </w:p>
    <w:p w:rsidR="00A91210" w:rsidRPr="001B0396" w:rsidRDefault="00A91210" w:rsidP="00A91210">
      <w:pPr>
        <w:numPr>
          <w:ilvl w:val="0"/>
          <w:numId w:val="5"/>
        </w:numPr>
        <w:spacing w:line="360" w:lineRule="auto"/>
        <w:jc w:val="both"/>
        <w:rPr>
          <w:sz w:val="26"/>
          <w:szCs w:val="26"/>
        </w:rPr>
      </w:pPr>
      <w:r w:rsidRPr="001B0396">
        <w:rPr>
          <w:sz w:val="26"/>
          <w:szCs w:val="26"/>
        </w:rPr>
        <w:t>Исследование кала на яйца гельминтов.</w:t>
      </w:r>
    </w:p>
    <w:p w:rsidR="00A91210" w:rsidRPr="001B0396" w:rsidRDefault="00A91210" w:rsidP="00A91210">
      <w:pPr>
        <w:spacing w:line="360" w:lineRule="auto"/>
        <w:jc w:val="both"/>
      </w:pPr>
    </w:p>
    <w:p w:rsidR="00A91210" w:rsidRPr="001B0396" w:rsidRDefault="00A91210" w:rsidP="00A91210">
      <w:pPr>
        <w:spacing w:line="360" w:lineRule="auto"/>
        <w:jc w:val="center"/>
        <w:rPr>
          <w:b/>
          <w:sz w:val="32"/>
          <w:szCs w:val="32"/>
        </w:rPr>
      </w:pPr>
      <w:r w:rsidRPr="001B0396">
        <w:rPr>
          <w:b/>
          <w:sz w:val="32"/>
          <w:szCs w:val="32"/>
          <w:lang w:val="en-US"/>
        </w:rPr>
        <w:t>V</w:t>
      </w:r>
      <w:r w:rsidR="00530956">
        <w:rPr>
          <w:b/>
          <w:sz w:val="32"/>
          <w:szCs w:val="32"/>
          <w:lang w:val="en-US"/>
        </w:rPr>
        <w:t>I</w:t>
      </w:r>
      <w:r w:rsidRPr="001B0396">
        <w:rPr>
          <w:b/>
          <w:sz w:val="32"/>
          <w:szCs w:val="32"/>
        </w:rPr>
        <w:t xml:space="preserve">. Данные лабораторных и инструментальных </w:t>
      </w:r>
    </w:p>
    <w:p w:rsidR="00A91210" w:rsidRPr="001B0396" w:rsidRDefault="00A91210" w:rsidP="00A91210">
      <w:pPr>
        <w:spacing w:line="360" w:lineRule="auto"/>
        <w:jc w:val="center"/>
        <w:rPr>
          <w:b/>
          <w:sz w:val="32"/>
          <w:szCs w:val="32"/>
        </w:rPr>
      </w:pPr>
      <w:r w:rsidRPr="001B0396">
        <w:rPr>
          <w:b/>
          <w:sz w:val="32"/>
          <w:szCs w:val="32"/>
        </w:rPr>
        <w:t>методов исследования</w:t>
      </w:r>
    </w:p>
    <w:p w:rsidR="00FB7FEF" w:rsidRPr="001B0396" w:rsidRDefault="00A91210" w:rsidP="005E0047">
      <w:pPr>
        <w:spacing w:line="360" w:lineRule="auto"/>
        <w:ind w:firstLine="708"/>
        <w:jc w:val="both"/>
        <w:rPr>
          <w:b/>
          <w:sz w:val="26"/>
          <w:szCs w:val="26"/>
        </w:rPr>
      </w:pPr>
      <w:r w:rsidRPr="001B0396">
        <w:rPr>
          <w:b/>
          <w:sz w:val="26"/>
          <w:szCs w:val="26"/>
        </w:rPr>
        <w:t>Общий анализ крови</w:t>
      </w:r>
    </w:p>
    <w:tbl>
      <w:tblPr>
        <w:tblW w:w="0" w:type="auto"/>
        <w:tblLook w:val="01E0" w:firstRow="1" w:lastRow="1" w:firstColumn="1" w:lastColumn="1" w:noHBand="0" w:noVBand="0"/>
      </w:tblPr>
      <w:tblGrid>
        <w:gridCol w:w="923"/>
        <w:gridCol w:w="1789"/>
        <w:gridCol w:w="1371"/>
        <w:gridCol w:w="5771"/>
      </w:tblGrid>
      <w:tr w:rsidR="007B5B4E" w:rsidRPr="00BC2DC4" w:rsidTr="00BC2DC4">
        <w:tc>
          <w:tcPr>
            <w:tcW w:w="904" w:type="dxa"/>
            <w:shd w:val="clear" w:color="auto" w:fill="auto"/>
            <w:vAlign w:val="center"/>
          </w:tcPr>
          <w:p w:rsidR="007B5B4E" w:rsidRPr="00BC2DC4" w:rsidRDefault="007B5B4E" w:rsidP="00BC2DC4">
            <w:pPr>
              <w:spacing w:line="360" w:lineRule="auto"/>
              <w:rPr>
                <w:lang w:val="en-US"/>
              </w:rPr>
            </w:pPr>
            <w:r w:rsidRPr="00BC2DC4">
              <w:rPr>
                <w:lang w:val="en-US"/>
              </w:rPr>
              <w:t>WBC:</w:t>
            </w:r>
          </w:p>
        </w:tc>
        <w:tc>
          <w:tcPr>
            <w:tcW w:w="1791" w:type="dxa"/>
            <w:shd w:val="clear" w:color="auto" w:fill="auto"/>
            <w:vAlign w:val="center"/>
          </w:tcPr>
          <w:p w:rsidR="007B5B4E" w:rsidRPr="00BC2DC4" w:rsidRDefault="007B5B4E" w:rsidP="00BC2DC4">
            <w:pPr>
              <w:spacing w:line="360" w:lineRule="auto"/>
              <w:rPr>
                <w:lang w:val="en-US"/>
              </w:rPr>
            </w:pPr>
            <w:r w:rsidRPr="00BC2DC4">
              <w:rPr>
                <w:lang w:val="en-US"/>
              </w:rPr>
              <w:t>5,1*10</w:t>
            </w:r>
            <w:r w:rsidRPr="00BC2DC4">
              <w:rPr>
                <w:vertAlign w:val="superscript"/>
                <w:lang w:val="en-US"/>
              </w:rPr>
              <w:t>3</w:t>
            </w:r>
            <w:r w:rsidRPr="00BC2DC4">
              <w:rPr>
                <w:lang w:val="en-US"/>
              </w:rPr>
              <w:t xml:space="preserve"> mm</w:t>
            </w:r>
            <w:r w:rsidRPr="00BC2DC4">
              <w:rPr>
                <w:vertAlign w:val="superscript"/>
                <w:lang w:val="en-US"/>
              </w:rPr>
              <w:t>3</w:t>
            </w:r>
          </w:p>
        </w:tc>
        <w:tc>
          <w:tcPr>
            <w:tcW w:w="1373" w:type="dxa"/>
            <w:shd w:val="clear" w:color="auto" w:fill="auto"/>
            <w:vAlign w:val="center"/>
          </w:tcPr>
          <w:p w:rsidR="007B5B4E" w:rsidRPr="00BC2DC4" w:rsidRDefault="007B5B4E" w:rsidP="00BC2DC4">
            <w:pPr>
              <w:spacing w:line="360" w:lineRule="auto"/>
              <w:rPr>
                <w:lang w:val="en-US"/>
              </w:rPr>
            </w:pPr>
            <w:r w:rsidRPr="00BC2DC4">
              <w:rPr>
                <w:lang w:val="en-US"/>
              </w:rPr>
              <w:t>(4,0-9,0)</w:t>
            </w:r>
          </w:p>
        </w:tc>
        <w:tc>
          <w:tcPr>
            <w:tcW w:w="5786" w:type="dxa"/>
            <w:shd w:val="clear" w:color="auto" w:fill="auto"/>
            <w:vAlign w:val="center"/>
          </w:tcPr>
          <w:p w:rsidR="007B5B4E" w:rsidRPr="00BC2DC4" w:rsidRDefault="007B5B4E" w:rsidP="00BC2DC4">
            <w:pPr>
              <w:spacing w:line="360" w:lineRule="auto"/>
              <w:rPr>
                <w:lang w:val="en-US"/>
              </w:rPr>
            </w:pPr>
          </w:p>
        </w:tc>
      </w:tr>
      <w:tr w:rsidR="007B5B4E" w:rsidRPr="00B6646F" w:rsidTr="00BC2DC4">
        <w:tc>
          <w:tcPr>
            <w:tcW w:w="904" w:type="dxa"/>
            <w:shd w:val="clear" w:color="auto" w:fill="auto"/>
            <w:vAlign w:val="center"/>
          </w:tcPr>
          <w:p w:rsidR="007B5B4E" w:rsidRPr="00BC2DC4" w:rsidRDefault="007B5B4E" w:rsidP="00BC2DC4">
            <w:pPr>
              <w:spacing w:line="360" w:lineRule="auto"/>
              <w:rPr>
                <w:lang w:val="en-US"/>
              </w:rPr>
            </w:pPr>
            <w:r w:rsidRPr="00BC2DC4">
              <w:rPr>
                <w:lang w:val="en-US"/>
              </w:rPr>
              <w:t>RBC:</w:t>
            </w:r>
          </w:p>
        </w:tc>
        <w:tc>
          <w:tcPr>
            <w:tcW w:w="1791" w:type="dxa"/>
            <w:shd w:val="clear" w:color="auto" w:fill="auto"/>
            <w:vAlign w:val="center"/>
          </w:tcPr>
          <w:p w:rsidR="007B5B4E" w:rsidRPr="00BC2DC4" w:rsidRDefault="007B5B4E" w:rsidP="00BC2DC4">
            <w:pPr>
              <w:spacing w:line="360" w:lineRule="auto"/>
              <w:rPr>
                <w:lang w:val="en-US"/>
              </w:rPr>
            </w:pPr>
            <w:r w:rsidRPr="00BC2DC4">
              <w:rPr>
                <w:lang w:val="en-US"/>
              </w:rPr>
              <w:t>5,45 H 10</w:t>
            </w:r>
            <w:r w:rsidRPr="00BC2DC4">
              <w:rPr>
                <w:vertAlign w:val="superscript"/>
                <w:lang w:val="en-US"/>
              </w:rPr>
              <w:t>6</w:t>
            </w:r>
            <w:r w:rsidRPr="00BC2DC4">
              <w:rPr>
                <w:lang w:val="en-US"/>
              </w:rPr>
              <w:t xml:space="preserve"> mm</w:t>
            </w:r>
            <w:r w:rsidRPr="00BC2DC4">
              <w:rPr>
                <w:vertAlign w:val="superscript"/>
                <w:lang w:val="en-US"/>
              </w:rPr>
              <w:t>3</w:t>
            </w:r>
          </w:p>
        </w:tc>
        <w:tc>
          <w:tcPr>
            <w:tcW w:w="1373" w:type="dxa"/>
            <w:shd w:val="clear" w:color="auto" w:fill="auto"/>
            <w:vAlign w:val="center"/>
          </w:tcPr>
          <w:p w:rsidR="007B5B4E" w:rsidRPr="001B0396" w:rsidRDefault="007B5B4E" w:rsidP="00BC2DC4">
            <w:pPr>
              <w:spacing w:line="360" w:lineRule="auto"/>
            </w:pPr>
            <w:r w:rsidRPr="00BC2DC4">
              <w:rPr>
                <w:lang w:val="en-US"/>
              </w:rPr>
              <w:t>(3,90-5,00)</w:t>
            </w:r>
            <w:r w:rsidRPr="001B0396">
              <w:t xml:space="preserve"> </w:t>
            </w:r>
          </w:p>
        </w:tc>
        <w:tc>
          <w:tcPr>
            <w:tcW w:w="5786" w:type="dxa"/>
            <w:shd w:val="clear" w:color="auto" w:fill="auto"/>
            <w:vAlign w:val="center"/>
          </w:tcPr>
          <w:p w:rsidR="007B5B4E" w:rsidRPr="001B0396" w:rsidRDefault="007B5B4E" w:rsidP="00BC2DC4">
            <w:pPr>
              <w:spacing w:line="360" w:lineRule="auto"/>
            </w:pPr>
            <w:r w:rsidRPr="00BC2DC4">
              <w:rPr>
                <w:color w:val="FF0000"/>
              </w:rPr>
              <w:t>↑</w:t>
            </w:r>
            <w:r w:rsidR="00052579" w:rsidRPr="00BC2DC4">
              <w:rPr>
                <w:color w:val="FF0000"/>
              </w:rPr>
              <w:t xml:space="preserve"> </w:t>
            </w:r>
          </w:p>
        </w:tc>
      </w:tr>
      <w:tr w:rsidR="007B5B4E" w:rsidRPr="00BC2DC4" w:rsidTr="00BC2DC4">
        <w:tc>
          <w:tcPr>
            <w:tcW w:w="904" w:type="dxa"/>
            <w:shd w:val="clear" w:color="auto" w:fill="auto"/>
            <w:vAlign w:val="center"/>
          </w:tcPr>
          <w:p w:rsidR="007B5B4E" w:rsidRPr="00BC2DC4" w:rsidRDefault="007B5B4E" w:rsidP="00BC2DC4">
            <w:pPr>
              <w:spacing w:line="360" w:lineRule="auto"/>
              <w:rPr>
                <w:lang w:val="en-US"/>
              </w:rPr>
            </w:pPr>
            <w:r w:rsidRPr="00BC2DC4">
              <w:rPr>
                <w:lang w:val="en-US"/>
              </w:rPr>
              <w:t>HGB:</w:t>
            </w:r>
          </w:p>
        </w:tc>
        <w:tc>
          <w:tcPr>
            <w:tcW w:w="1791" w:type="dxa"/>
            <w:shd w:val="clear" w:color="auto" w:fill="auto"/>
            <w:vAlign w:val="center"/>
          </w:tcPr>
          <w:p w:rsidR="007B5B4E" w:rsidRPr="00BC2DC4" w:rsidRDefault="007B5B4E" w:rsidP="00BC2DC4">
            <w:pPr>
              <w:spacing w:line="360" w:lineRule="auto"/>
              <w:rPr>
                <w:lang w:val="en-US"/>
              </w:rPr>
            </w:pPr>
            <w:r w:rsidRPr="00BC2DC4">
              <w:rPr>
                <w:lang w:val="en-US"/>
              </w:rPr>
              <w:t>16,9 H g/dL</w:t>
            </w:r>
          </w:p>
        </w:tc>
        <w:tc>
          <w:tcPr>
            <w:tcW w:w="1373" w:type="dxa"/>
            <w:shd w:val="clear" w:color="auto" w:fill="auto"/>
            <w:vAlign w:val="center"/>
          </w:tcPr>
          <w:p w:rsidR="007B5B4E" w:rsidRPr="001B0396" w:rsidRDefault="007B5B4E" w:rsidP="00BC2DC4">
            <w:pPr>
              <w:spacing w:line="360" w:lineRule="auto"/>
            </w:pPr>
            <w:r w:rsidRPr="00BC2DC4">
              <w:rPr>
                <w:lang w:val="en-US"/>
              </w:rPr>
              <w:t>(11,0-16,0)</w:t>
            </w:r>
            <w:r w:rsidRPr="001B0396">
              <w:t xml:space="preserve"> </w:t>
            </w:r>
          </w:p>
        </w:tc>
        <w:tc>
          <w:tcPr>
            <w:tcW w:w="5786" w:type="dxa"/>
            <w:shd w:val="clear" w:color="auto" w:fill="auto"/>
            <w:vAlign w:val="center"/>
          </w:tcPr>
          <w:p w:rsidR="007B5B4E" w:rsidRPr="001B0396" w:rsidRDefault="007B5B4E" w:rsidP="00BC2DC4">
            <w:pPr>
              <w:spacing w:line="360" w:lineRule="auto"/>
            </w:pPr>
            <w:r w:rsidRPr="00BC2DC4">
              <w:rPr>
                <w:color w:val="FF0000"/>
              </w:rPr>
              <w:t>↑</w:t>
            </w:r>
          </w:p>
        </w:tc>
      </w:tr>
      <w:tr w:rsidR="007B5B4E" w:rsidRPr="00BC2DC4" w:rsidTr="00BC2DC4">
        <w:tc>
          <w:tcPr>
            <w:tcW w:w="904" w:type="dxa"/>
            <w:shd w:val="clear" w:color="auto" w:fill="auto"/>
            <w:vAlign w:val="center"/>
          </w:tcPr>
          <w:p w:rsidR="007B5B4E" w:rsidRPr="00BC2DC4" w:rsidRDefault="007B5B4E" w:rsidP="00BC2DC4">
            <w:pPr>
              <w:spacing w:line="360" w:lineRule="auto"/>
              <w:rPr>
                <w:lang w:val="en-US"/>
              </w:rPr>
            </w:pPr>
            <w:r w:rsidRPr="00BC2DC4">
              <w:rPr>
                <w:lang w:val="en-US"/>
              </w:rPr>
              <w:t>HCT</w:t>
            </w:r>
          </w:p>
        </w:tc>
        <w:tc>
          <w:tcPr>
            <w:tcW w:w="1791" w:type="dxa"/>
            <w:shd w:val="clear" w:color="auto" w:fill="auto"/>
            <w:vAlign w:val="center"/>
          </w:tcPr>
          <w:p w:rsidR="007B5B4E" w:rsidRPr="00BC2DC4" w:rsidRDefault="007B5B4E" w:rsidP="00BC2DC4">
            <w:pPr>
              <w:spacing w:line="360" w:lineRule="auto"/>
              <w:rPr>
                <w:lang w:val="en-US"/>
              </w:rPr>
            </w:pPr>
            <w:r w:rsidRPr="00BC2DC4">
              <w:rPr>
                <w:lang w:val="en-US"/>
              </w:rPr>
              <w:t>50,4 H %</w:t>
            </w:r>
          </w:p>
        </w:tc>
        <w:tc>
          <w:tcPr>
            <w:tcW w:w="1373" w:type="dxa"/>
            <w:shd w:val="clear" w:color="auto" w:fill="auto"/>
            <w:vAlign w:val="center"/>
          </w:tcPr>
          <w:p w:rsidR="007B5B4E" w:rsidRPr="001B0396" w:rsidRDefault="007B5B4E" w:rsidP="00BC2DC4">
            <w:pPr>
              <w:spacing w:line="360" w:lineRule="auto"/>
            </w:pPr>
            <w:r w:rsidRPr="00BC2DC4">
              <w:rPr>
                <w:lang w:val="en-US"/>
              </w:rPr>
              <w:t>(36,0-48,0)</w:t>
            </w:r>
            <w:r w:rsidRPr="001B0396">
              <w:t xml:space="preserve"> </w:t>
            </w:r>
          </w:p>
        </w:tc>
        <w:tc>
          <w:tcPr>
            <w:tcW w:w="5786" w:type="dxa"/>
            <w:shd w:val="clear" w:color="auto" w:fill="auto"/>
            <w:vAlign w:val="center"/>
          </w:tcPr>
          <w:p w:rsidR="007B5B4E" w:rsidRPr="001B0396" w:rsidRDefault="007B5B4E" w:rsidP="00BC2DC4">
            <w:pPr>
              <w:spacing w:line="360" w:lineRule="auto"/>
            </w:pPr>
            <w:r w:rsidRPr="00BC2DC4">
              <w:rPr>
                <w:color w:val="FF0000"/>
              </w:rPr>
              <w:t>↑</w:t>
            </w:r>
          </w:p>
        </w:tc>
      </w:tr>
      <w:tr w:rsidR="007B5B4E" w:rsidRPr="00BC2DC4" w:rsidTr="00BC2DC4">
        <w:tc>
          <w:tcPr>
            <w:tcW w:w="904" w:type="dxa"/>
            <w:shd w:val="clear" w:color="auto" w:fill="auto"/>
            <w:vAlign w:val="center"/>
          </w:tcPr>
          <w:p w:rsidR="007B5B4E" w:rsidRPr="00BC2DC4" w:rsidRDefault="007B5B4E" w:rsidP="00BC2DC4">
            <w:pPr>
              <w:spacing w:line="360" w:lineRule="auto"/>
              <w:rPr>
                <w:lang w:val="en-US"/>
              </w:rPr>
            </w:pPr>
            <w:r w:rsidRPr="00BC2DC4">
              <w:rPr>
                <w:lang w:val="en-US"/>
              </w:rPr>
              <w:t>PLT</w:t>
            </w:r>
          </w:p>
        </w:tc>
        <w:tc>
          <w:tcPr>
            <w:tcW w:w="1791" w:type="dxa"/>
            <w:shd w:val="clear" w:color="auto" w:fill="auto"/>
            <w:vAlign w:val="center"/>
          </w:tcPr>
          <w:p w:rsidR="007B5B4E" w:rsidRPr="00BC2DC4" w:rsidRDefault="007B5B4E" w:rsidP="00BC2DC4">
            <w:pPr>
              <w:spacing w:line="360" w:lineRule="auto"/>
              <w:rPr>
                <w:lang w:val="en-US"/>
              </w:rPr>
            </w:pPr>
            <w:r w:rsidRPr="001B0396">
              <w:t>306*10</w:t>
            </w:r>
            <w:r w:rsidRPr="00BC2DC4">
              <w:rPr>
                <w:vertAlign w:val="superscript"/>
              </w:rPr>
              <w:t>3</w:t>
            </w:r>
            <w:r w:rsidRPr="001B0396">
              <w:t xml:space="preserve"> </w:t>
            </w:r>
            <w:r w:rsidRPr="00BC2DC4">
              <w:rPr>
                <w:lang w:val="en-US"/>
              </w:rPr>
              <w:t>mm</w:t>
            </w:r>
            <w:r w:rsidRPr="00BC2DC4">
              <w:rPr>
                <w:vertAlign w:val="superscript"/>
                <w:lang w:val="en-US"/>
              </w:rPr>
              <w:t>3</w:t>
            </w:r>
          </w:p>
        </w:tc>
        <w:tc>
          <w:tcPr>
            <w:tcW w:w="1373" w:type="dxa"/>
            <w:shd w:val="clear" w:color="auto" w:fill="auto"/>
            <w:vAlign w:val="center"/>
          </w:tcPr>
          <w:p w:rsidR="007B5B4E" w:rsidRPr="00BC2DC4" w:rsidRDefault="007B5B4E" w:rsidP="00BC2DC4">
            <w:pPr>
              <w:spacing w:line="360" w:lineRule="auto"/>
              <w:rPr>
                <w:lang w:val="en-US"/>
              </w:rPr>
            </w:pPr>
            <w:r w:rsidRPr="00BC2DC4">
              <w:rPr>
                <w:lang w:val="en-US"/>
              </w:rPr>
              <w:t>(150-400)</w:t>
            </w:r>
          </w:p>
        </w:tc>
        <w:tc>
          <w:tcPr>
            <w:tcW w:w="5786" w:type="dxa"/>
            <w:shd w:val="clear" w:color="auto" w:fill="auto"/>
            <w:vAlign w:val="center"/>
          </w:tcPr>
          <w:p w:rsidR="007B5B4E" w:rsidRPr="00BC2DC4" w:rsidRDefault="007B5B4E" w:rsidP="00BC2DC4">
            <w:pPr>
              <w:spacing w:line="360" w:lineRule="auto"/>
              <w:rPr>
                <w:lang w:val="en-US"/>
              </w:rPr>
            </w:pPr>
          </w:p>
        </w:tc>
      </w:tr>
      <w:tr w:rsidR="007B5B4E" w:rsidRPr="00BC2DC4" w:rsidTr="00BC2DC4">
        <w:tc>
          <w:tcPr>
            <w:tcW w:w="904" w:type="dxa"/>
            <w:shd w:val="clear" w:color="auto" w:fill="auto"/>
            <w:vAlign w:val="center"/>
          </w:tcPr>
          <w:p w:rsidR="007B5B4E" w:rsidRPr="00BC2DC4" w:rsidRDefault="007B5B4E" w:rsidP="00BC2DC4">
            <w:pPr>
              <w:spacing w:line="360" w:lineRule="auto"/>
              <w:rPr>
                <w:lang w:val="en-US"/>
              </w:rPr>
            </w:pPr>
            <w:r w:rsidRPr="00BC2DC4">
              <w:rPr>
                <w:lang w:val="en-US"/>
              </w:rPr>
              <w:t>MCV</w:t>
            </w:r>
          </w:p>
        </w:tc>
        <w:tc>
          <w:tcPr>
            <w:tcW w:w="1791" w:type="dxa"/>
            <w:shd w:val="clear" w:color="auto" w:fill="auto"/>
            <w:vAlign w:val="center"/>
          </w:tcPr>
          <w:p w:rsidR="007B5B4E" w:rsidRPr="00BC2DC4" w:rsidRDefault="007B5B4E" w:rsidP="00BC2DC4">
            <w:pPr>
              <w:spacing w:line="360" w:lineRule="auto"/>
              <w:rPr>
                <w:lang w:val="en-US"/>
              </w:rPr>
            </w:pPr>
            <w:r w:rsidRPr="00BC2DC4">
              <w:rPr>
                <w:lang w:val="en-US"/>
              </w:rPr>
              <w:t>92 µm</w:t>
            </w:r>
            <w:r w:rsidRPr="00BC2DC4">
              <w:rPr>
                <w:vertAlign w:val="superscript"/>
                <w:lang w:val="en-US"/>
              </w:rPr>
              <w:t>3</w:t>
            </w:r>
            <w:r w:rsidRPr="00BC2DC4">
              <w:rPr>
                <w:lang w:val="en-US"/>
              </w:rPr>
              <w:t xml:space="preserve"> </w:t>
            </w:r>
          </w:p>
        </w:tc>
        <w:tc>
          <w:tcPr>
            <w:tcW w:w="1373" w:type="dxa"/>
            <w:shd w:val="clear" w:color="auto" w:fill="auto"/>
            <w:vAlign w:val="center"/>
          </w:tcPr>
          <w:p w:rsidR="007B5B4E" w:rsidRPr="00BC2DC4" w:rsidRDefault="007B5B4E" w:rsidP="00BC2DC4">
            <w:pPr>
              <w:spacing w:line="360" w:lineRule="auto"/>
              <w:rPr>
                <w:lang w:val="en-US"/>
              </w:rPr>
            </w:pPr>
            <w:r w:rsidRPr="00BC2DC4">
              <w:rPr>
                <w:lang w:val="en-US"/>
              </w:rPr>
              <w:t>(75-95)</w:t>
            </w:r>
          </w:p>
        </w:tc>
        <w:tc>
          <w:tcPr>
            <w:tcW w:w="5786" w:type="dxa"/>
            <w:shd w:val="clear" w:color="auto" w:fill="auto"/>
            <w:vAlign w:val="center"/>
          </w:tcPr>
          <w:p w:rsidR="007B5B4E" w:rsidRPr="00BC2DC4" w:rsidRDefault="007B5B4E" w:rsidP="00BC2DC4">
            <w:pPr>
              <w:spacing w:line="360" w:lineRule="auto"/>
              <w:rPr>
                <w:color w:val="FF0000"/>
                <w:lang w:val="en-US"/>
              </w:rPr>
            </w:pPr>
            <w:r w:rsidRPr="00BC2DC4">
              <w:rPr>
                <w:color w:val="FF0000"/>
                <w:lang w:val="en-US"/>
              </w:rPr>
              <w:t>↑</w:t>
            </w:r>
          </w:p>
        </w:tc>
      </w:tr>
      <w:tr w:rsidR="007B5B4E" w:rsidRPr="00BC2DC4" w:rsidTr="00BC2DC4">
        <w:tc>
          <w:tcPr>
            <w:tcW w:w="904" w:type="dxa"/>
            <w:shd w:val="clear" w:color="auto" w:fill="auto"/>
            <w:vAlign w:val="center"/>
          </w:tcPr>
          <w:p w:rsidR="007B5B4E" w:rsidRPr="00BC2DC4" w:rsidRDefault="007B5B4E" w:rsidP="00BC2DC4">
            <w:pPr>
              <w:spacing w:line="360" w:lineRule="auto"/>
              <w:rPr>
                <w:lang w:val="en-US"/>
              </w:rPr>
            </w:pPr>
            <w:r w:rsidRPr="00BC2DC4">
              <w:rPr>
                <w:lang w:val="en-US"/>
              </w:rPr>
              <w:t>MCH</w:t>
            </w:r>
          </w:p>
        </w:tc>
        <w:tc>
          <w:tcPr>
            <w:tcW w:w="1791" w:type="dxa"/>
            <w:shd w:val="clear" w:color="auto" w:fill="auto"/>
            <w:vAlign w:val="center"/>
          </w:tcPr>
          <w:p w:rsidR="007B5B4E" w:rsidRPr="00BC2DC4" w:rsidRDefault="007B5B4E" w:rsidP="00BC2DC4">
            <w:pPr>
              <w:spacing w:line="360" w:lineRule="auto"/>
              <w:rPr>
                <w:lang w:val="en-US"/>
              </w:rPr>
            </w:pPr>
            <w:r w:rsidRPr="00BC2DC4">
              <w:rPr>
                <w:lang w:val="en-US"/>
              </w:rPr>
              <w:t>30,9 pg</w:t>
            </w:r>
          </w:p>
        </w:tc>
        <w:tc>
          <w:tcPr>
            <w:tcW w:w="1373" w:type="dxa"/>
            <w:shd w:val="clear" w:color="auto" w:fill="auto"/>
            <w:vAlign w:val="center"/>
          </w:tcPr>
          <w:p w:rsidR="007B5B4E" w:rsidRPr="00BC2DC4" w:rsidRDefault="007B5B4E" w:rsidP="00BC2DC4">
            <w:pPr>
              <w:spacing w:line="360" w:lineRule="auto"/>
              <w:rPr>
                <w:lang w:val="en-US"/>
              </w:rPr>
            </w:pPr>
            <w:r w:rsidRPr="00BC2DC4">
              <w:rPr>
                <w:lang w:val="en-US"/>
              </w:rPr>
              <w:t>(24,0-34,0)</w:t>
            </w:r>
          </w:p>
        </w:tc>
        <w:tc>
          <w:tcPr>
            <w:tcW w:w="5786" w:type="dxa"/>
            <w:shd w:val="clear" w:color="auto" w:fill="auto"/>
            <w:vAlign w:val="center"/>
          </w:tcPr>
          <w:p w:rsidR="007B5B4E" w:rsidRPr="00BC2DC4" w:rsidRDefault="007B5B4E" w:rsidP="00BC2DC4">
            <w:pPr>
              <w:spacing w:line="360" w:lineRule="auto"/>
              <w:rPr>
                <w:lang w:val="en-US"/>
              </w:rPr>
            </w:pPr>
          </w:p>
        </w:tc>
      </w:tr>
      <w:tr w:rsidR="007B5B4E" w:rsidRPr="00BC2DC4" w:rsidTr="00BC2DC4">
        <w:tc>
          <w:tcPr>
            <w:tcW w:w="904" w:type="dxa"/>
            <w:shd w:val="clear" w:color="auto" w:fill="auto"/>
            <w:vAlign w:val="center"/>
          </w:tcPr>
          <w:p w:rsidR="007B5B4E" w:rsidRPr="00BC2DC4" w:rsidRDefault="007B5B4E" w:rsidP="00BC2DC4">
            <w:pPr>
              <w:spacing w:line="360" w:lineRule="auto"/>
              <w:rPr>
                <w:lang w:val="en-US"/>
              </w:rPr>
            </w:pPr>
            <w:r w:rsidRPr="00BC2DC4">
              <w:rPr>
                <w:lang w:val="en-US"/>
              </w:rPr>
              <w:t>MCHC</w:t>
            </w:r>
          </w:p>
        </w:tc>
        <w:tc>
          <w:tcPr>
            <w:tcW w:w="1791" w:type="dxa"/>
            <w:shd w:val="clear" w:color="auto" w:fill="auto"/>
            <w:vAlign w:val="center"/>
          </w:tcPr>
          <w:p w:rsidR="007B5B4E" w:rsidRPr="00BC2DC4" w:rsidRDefault="007B5B4E" w:rsidP="00BC2DC4">
            <w:pPr>
              <w:spacing w:line="360" w:lineRule="auto"/>
              <w:rPr>
                <w:lang w:val="en-US"/>
              </w:rPr>
            </w:pPr>
            <w:r w:rsidRPr="00BC2DC4">
              <w:rPr>
                <w:lang w:val="en-US"/>
              </w:rPr>
              <w:t>33,5 g/dl</w:t>
            </w:r>
          </w:p>
        </w:tc>
        <w:tc>
          <w:tcPr>
            <w:tcW w:w="1373" w:type="dxa"/>
            <w:shd w:val="clear" w:color="auto" w:fill="auto"/>
            <w:vAlign w:val="center"/>
          </w:tcPr>
          <w:p w:rsidR="007B5B4E" w:rsidRPr="00BC2DC4" w:rsidRDefault="007B5B4E" w:rsidP="00BC2DC4">
            <w:pPr>
              <w:spacing w:line="360" w:lineRule="auto"/>
              <w:rPr>
                <w:lang w:val="en-US"/>
              </w:rPr>
            </w:pPr>
            <w:r w:rsidRPr="00BC2DC4">
              <w:rPr>
                <w:lang w:val="en-US"/>
              </w:rPr>
              <w:t>(31,5-35,0)</w:t>
            </w:r>
          </w:p>
        </w:tc>
        <w:tc>
          <w:tcPr>
            <w:tcW w:w="5786" w:type="dxa"/>
            <w:shd w:val="clear" w:color="auto" w:fill="auto"/>
            <w:vAlign w:val="center"/>
          </w:tcPr>
          <w:p w:rsidR="007B5B4E" w:rsidRPr="00BC2DC4" w:rsidRDefault="007B5B4E" w:rsidP="00BC2DC4">
            <w:pPr>
              <w:spacing w:line="360" w:lineRule="auto"/>
              <w:rPr>
                <w:lang w:val="en-US"/>
              </w:rPr>
            </w:pPr>
          </w:p>
        </w:tc>
      </w:tr>
      <w:tr w:rsidR="007B5B4E" w:rsidRPr="00BC2DC4" w:rsidTr="00BC2DC4">
        <w:tc>
          <w:tcPr>
            <w:tcW w:w="904" w:type="dxa"/>
            <w:shd w:val="clear" w:color="auto" w:fill="auto"/>
            <w:vAlign w:val="center"/>
          </w:tcPr>
          <w:p w:rsidR="007B5B4E" w:rsidRPr="001B0396" w:rsidRDefault="007B5B4E" w:rsidP="00BC2DC4">
            <w:pPr>
              <w:spacing w:line="360" w:lineRule="auto"/>
            </w:pPr>
            <w:r w:rsidRPr="001B0396">
              <w:t>СОЭ</w:t>
            </w:r>
          </w:p>
        </w:tc>
        <w:tc>
          <w:tcPr>
            <w:tcW w:w="1791" w:type="dxa"/>
            <w:shd w:val="clear" w:color="auto" w:fill="auto"/>
            <w:vAlign w:val="center"/>
          </w:tcPr>
          <w:p w:rsidR="007B5B4E" w:rsidRPr="001B0396" w:rsidRDefault="006220A1" w:rsidP="00BC2DC4">
            <w:pPr>
              <w:spacing w:line="360" w:lineRule="auto"/>
            </w:pPr>
            <w:r w:rsidRPr="00BC2DC4">
              <w:rPr>
                <w:lang w:val="en-US"/>
              </w:rPr>
              <w:t xml:space="preserve">5 </w:t>
            </w:r>
            <w:r w:rsidRPr="001B0396">
              <w:t>мм/ч</w:t>
            </w:r>
          </w:p>
        </w:tc>
        <w:tc>
          <w:tcPr>
            <w:tcW w:w="1373" w:type="dxa"/>
            <w:shd w:val="clear" w:color="auto" w:fill="auto"/>
            <w:vAlign w:val="center"/>
          </w:tcPr>
          <w:p w:rsidR="007B5B4E" w:rsidRPr="00BC2DC4" w:rsidRDefault="007B5B4E" w:rsidP="00BC2DC4">
            <w:pPr>
              <w:spacing w:line="360" w:lineRule="auto"/>
              <w:rPr>
                <w:lang w:val="en-US"/>
              </w:rPr>
            </w:pPr>
          </w:p>
        </w:tc>
        <w:tc>
          <w:tcPr>
            <w:tcW w:w="5786" w:type="dxa"/>
            <w:shd w:val="clear" w:color="auto" w:fill="auto"/>
            <w:vAlign w:val="center"/>
          </w:tcPr>
          <w:p w:rsidR="007B5B4E" w:rsidRPr="00BC2DC4" w:rsidRDefault="007B5B4E" w:rsidP="00BC2DC4">
            <w:pPr>
              <w:spacing w:line="360" w:lineRule="auto"/>
              <w:rPr>
                <w:lang w:val="en-US"/>
              </w:rPr>
            </w:pPr>
          </w:p>
        </w:tc>
      </w:tr>
    </w:tbl>
    <w:p w:rsidR="00B6646F" w:rsidRDefault="00B6646F" w:rsidP="00095590">
      <w:pPr>
        <w:spacing w:line="360" w:lineRule="auto"/>
        <w:jc w:val="both"/>
        <w:rPr>
          <w:sz w:val="26"/>
          <w:szCs w:val="26"/>
        </w:rPr>
      </w:pPr>
    </w:p>
    <w:p w:rsidR="00095590" w:rsidRPr="00B6646F" w:rsidRDefault="00095590" w:rsidP="00095590">
      <w:pPr>
        <w:spacing w:line="360" w:lineRule="auto"/>
        <w:jc w:val="both"/>
        <w:rPr>
          <w:sz w:val="26"/>
          <w:szCs w:val="26"/>
        </w:rPr>
      </w:pPr>
      <w:r w:rsidRPr="00B6646F">
        <w:rPr>
          <w:sz w:val="26"/>
          <w:szCs w:val="26"/>
        </w:rPr>
        <w:t>П=6</w:t>
      </w:r>
      <w:r w:rsidR="00B6646F">
        <w:rPr>
          <w:sz w:val="26"/>
          <w:szCs w:val="26"/>
        </w:rPr>
        <w:t xml:space="preserve">, </w:t>
      </w:r>
      <w:r w:rsidRPr="00B6646F">
        <w:rPr>
          <w:sz w:val="26"/>
          <w:szCs w:val="26"/>
        </w:rPr>
        <w:t>С=63</w:t>
      </w:r>
      <w:r w:rsidR="00B6646F">
        <w:rPr>
          <w:sz w:val="26"/>
          <w:szCs w:val="26"/>
        </w:rPr>
        <w:t xml:space="preserve">, </w:t>
      </w:r>
      <w:r w:rsidRPr="00B6646F">
        <w:rPr>
          <w:sz w:val="26"/>
          <w:szCs w:val="26"/>
        </w:rPr>
        <w:t>Э=1</w:t>
      </w:r>
      <w:r w:rsidR="00B6646F">
        <w:rPr>
          <w:sz w:val="26"/>
          <w:szCs w:val="26"/>
        </w:rPr>
        <w:t xml:space="preserve">, </w:t>
      </w:r>
      <w:r w:rsidRPr="00B6646F">
        <w:rPr>
          <w:sz w:val="26"/>
          <w:szCs w:val="26"/>
        </w:rPr>
        <w:t>Л=26</w:t>
      </w:r>
      <w:r w:rsidR="00B6646F">
        <w:rPr>
          <w:sz w:val="26"/>
          <w:szCs w:val="26"/>
        </w:rPr>
        <w:t xml:space="preserve">, </w:t>
      </w:r>
      <w:r w:rsidRPr="00B6646F">
        <w:rPr>
          <w:sz w:val="26"/>
          <w:szCs w:val="26"/>
        </w:rPr>
        <w:t>М=4</w:t>
      </w:r>
    </w:p>
    <w:p w:rsidR="00095590" w:rsidRPr="001B0396" w:rsidRDefault="00095590" w:rsidP="005E0047">
      <w:pPr>
        <w:spacing w:line="360" w:lineRule="auto"/>
        <w:ind w:firstLine="708"/>
        <w:jc w:val="both"/>
      </w:pPr>
    </w:p>
    <w:p w:rsidR="006220A1" w:rsidRPr="001B0396" w:rsidRDefault="006220A1" w:rsidP="005E0047">
      <w:pPr>
        <w:spacing w:line="360" w:lineRule="auto"/>
        <w:ind w:firstLine="708"/>
        <w:jc w:val="both"/>
        <w:rPr>
          <w:b/>
          <w:sz w:val="26"/>
          <w:szCs w:val="26"/>
        </w:rPr>
      </w:pPr>
      <w:r w:rsidRPr="001B0396">
        <w:rPr>
          <w:b/>
          <w:sz w:val="26"/>
          <w:szCs w:val="26"/>
        </w:rPr>
        <w:t>Биохимическое исследование крови</w:t>
      </w:r>
    </w:p>
    <w:tbl>
      <w:tblPr>
        <w:tblW w:w="0" w:type="auto"/>
        <w:tblLook w:val="01E0" w:firstRow="1" w:lastRow="1" w:firstColumn="1" w:lastColumn="1" w:noHBand="0" w:noVBand="0"/>
      </w:tblPr>
      <w:tblGrid>
        <w:gridCol w:w="1968"/>
        <w:gridCol w:w="1217"/>
        <w:gridCol w:w="1105"/>
        <w:gridCol w:w="1449"/>
        <w:gridCol w:w="4115"/>
      </w:tblGrid>
      <w:tr w:rsidR="006220A1" w:rsidRPr="001B0396" w:rsidTr="00BC2DC4">
        <w:trPr>
          <w:trHeight w:val="22"/>
        </w:trPr>
        <w:tc>
          <w:tcPr>
            <w:tcW w:w="1970" w:type="dxa"/>
            <w:shd w:val="clear" w:color="auto" w:fill="auto"/>
            <w:vAlign w:val="center"/>
          </w:tcPr>
          <w:p w:rsidR="006220A1" w:rsidRPr="001B0396" w:rsidRDefault="006220A1" w:rsidP="00BC2DC4">
            <w:pPr>
              <w:spacing w:line="360" w:lineRule="auto"/>
            </w:pPr>
            <w:r w:rsidRPr="001B0396">
              <w:t>Тест</w:t>
            </w:r>
          </w:p>
        </w:tc>
        <w:tc>
          <w:tcPr>
            <w:tcW w:w="1198" w:type="dxa"/>
            <w:shd w:val="clear" w:color="auto" w:fill="auto"/>
            <w:vAlign w:val="center"/>
          </w:tcPr>
          <w:p w:rsidR="006220A1" w:rsidRPr="001B0396" w:rsidRDefault="006220A1" w:rsidP="00BC2DC4">
            <w:pPr>
              <w:spacing w:line="360" w:lineRule="auto"/>
            </w:pPr>
            <w:r w:rsidRPr="001B0396">
              <w:t>Результат</w:t>
            </w:r>
          </w:p>
        </w:tc>
        <w:tc>
          <w:tcPr>
            <w:tcW w:w="1105" w:type="dxa"/>
            <w:shd w:val="clear" w:color="auto" w:fill="auto"/>
            <w:vAlign w:val="center"/>
          </w:tcPr>
          <w:p w:rsidR="006220A1" w:rsidRPr="001B0396" w:rsidRDefault="006220A1" w:rsidP="00BC2DC4">
            <w:pPr>
              <w:spacing w:line="360" w:lineRule="auto"/>
            </w:pPr>
            <w:r w:rsidRPr="001B0396">
              <w:t>Единица</w:t>
            </w:r>
          </w:p>
        </w:tc>
        <w:tc>
          <w:tcPr>
            <w:tcW w:w="1438" w:type="dxa"/>
            <w:shd w:val="clear" w:color="auto" w:fill="auto"/>
            <w:vAlign w:val="center"/>
          </w:tcPr>
          <w:p w:rsidR="006220A1" w:rsidRPr="001B0396" w:rsidRDefault="006220A1" w:rsidP="00BC2DC4">
            <w:pPr>
              <w:spacing w:line="360" w:lineRule="auto"/>
            </w:pPr>
            <w:r w:rsidRPr="001B0396">
              <w:t>Отклонение</w:t>
            </w:r>
          </w:p>
        </w:tc>
        <w:tc>
          <w:tcPr>
            <w:tcW w:w="4143" w:type="dxa"/>
            <w:shd w:val="clear" w:color="auto" w:fill="auto"/>
            <w:vAlign w:val="center"/>
          </w:tcPr>
          <w:p w:rsidR="006220A1" w:rsidRPr="001B0396" w:rsidRDefault="006220A1" w:rsidP="00BC2DC4">
            <w:pPr>
              <w:spacing w:line="360" w:lineRule="auto"/>
            </w:pPr>
            <w:r w:rsidRPr="001B0396">
              <w:t>Норма</w:t>
            </w:r>
          </w:p>
        </w:tc>
      </w:tr>
      <w:tr w:rsidR="006220A1" w:rsidRPr="001B0396" w:rsidTr="00BC2DC4">
        <w:trPr>
          <w:trHeight w:val="22"/>
        </w:trPr>
        <w:tc>
          <w:tcPr>
            <w:tcW w:w="1970" w:type="dxa"/>
            <w:shd w:val="clear" w:color="auto" w:fill="auto"/>
            <w:vAlign w:val="center"/>
          </w:tcPr>
          <w:p w:rsidR="006220A1" w:rsidRPr="001B0396" w:rsidRDefault="006220A1" w:rsidP="00BC2DC4">
            <w:pPr>
              <w:spacing w:line="360" w:lineRule="auto"/>
            </w:pPr>
            <w:r w:rsidRPr="001B0396">
              <w:t xml:space="preserve">Белк. фрк. альб. </w:t>
            </w:r>
          </w:p>
        </w:tc>
        <w:tc>
          <w:tcPr>
            <w:tcW w:w="1198" w:type="dxa"/>
            <w:shd w:val="clear" w:color="auto" w:fill="auto"/>
            <w:vAlign w:val="center"/>
          </w:tcPr>
          <w:p w:rsidR="006220A1" w:rsidRPr="001B0396" w:rsidRDefault="006220A1" w:rsidP="00BC2DC4">
            <w:pPr>
              <w:spacing w:line="360" w:lineRule="auto"/>
            </w:pPr>
            <w:r w:rsidRPr="001B0396">
              <w:t>56,8</w:t>
            </w:r>
          </w:p>
        </w:tc>
        <w:tc>
          <w:tcPr>
            <w:tcW w:w="1105" w:type="dxa"/>
            <w:shd w:val="clear" w:color="auto" w:fill="auto"/>
            <w:vAlign w:val="center"/>
          </w:tcPr>
          <w:p w:rsidR="006220A1" w:rsidRPr="001B0396" w:rsidRDefault="008A4358" w:rsidP="00BC2DC4">
            <w:pPr>
              <w:spacing w:line="360" w:lineRule="auto"/>
            </w:pPr>
            <w:r w:rsidRPr="001B0396">
              <w:t>%</w:t>
            </w:r>
          </w:p>
        </w:tc>
        <w:tc>
          <w:tcPr>
            <w:tcW w:w="1438" w:type="dxa"/>
            <w:shd w:val="clear" w:color="auto" w:fill="auto"/>
            <w:vAlign w:val="center"/>
          </w:tcPr>
          <w:p w:rsidR="006220A1" w:rsidRPr="001B0396" w:rsidRDefault="006220A1" w:rsidP="00BC2DC4">
            <w:pPr>
              <w:spacing w:line="360" w:lineRule="auto"/>
            </w:pPr>
          </w:p>
        </w:tc>
        <w:tc>
          <w:tcPr>
            <w:tcW w:w="4143" w:type="dxa"/>
            <w:shd w:val="clear" w:color="auto" w:fill="auto"/>
            <w:vAlign w:val="center"/>
          </w:tcPr>
          <w:p w:rsidR="006220A1" w:rsidRPr="001B0396" w:rsidRDefault="001D5887" w:rsidP="00BC2DC4">
            <w:pPr>
              <w:spacing w:line="360" w:lineRule="auto"/>
            </w:pPr>
            <w:r>
              <w:t>54,7-68,7</w:t>
            </w:r>
          </w:p>
        </w:tc>
      </w:tr>
      <w:tr w:rsidR="006220A1" w:rsidRPr="001B0396" w:rsidTr="00BC2DC4">
        <w:trPr>
          <w:trHeight w:val="22"/>
        </w:trPr>
        <w:tc>
          <w:tcPr>
            <w:tcW w:w="1970" w:type="dxa"/>
            <w:shd w:val="clear" w:color="auto" w:fill="auto"/>
            <w:vAlign w:val="center"/>
          </w:tcPr>
          <w:p w:rsidR="006220A1" w:rsidRPr="001B0396" w:rsidRDefault="006220A1" w:rsidP="00BC2DC4">
            <w:pPr>
              <w:spacing w:line="360" w:lineRule="auto"/>
            </w:pPr>
            <w:r w:rsidRPr="001B0396">
              <w:t>Альфа-1</w:t>
            </w:r>
          </w:p>
        </w:tc>
        <w:tc>
          <w:tcPr>
            <w:tcW w:w="1198" w:type="dxa"/>
            <w:shd w:val="clear" w:color="auto" w:fill="auto"/>
            <w:vAlign w:val="center"/>
          </w:tcPr>
          <w:p w:rsidR="006220A1" w:rsidRPr="001B0396" w:rsidRDefault="006220A1" w:rsidP="00BC2DC4">
            <w:pPr>
              <w:spacing w:line="360" w:lineRule="auto"/>
            </w:pPr>
            <w:r w:rsidRPr="001B0396">
              <w:t>3,6</w:t>
            </w:r>
          </w:p>
        </w:tc>
        <w:tc>
          <w:tcPr>
            <w:tcW w:w="1105" w:type="dxa"/>
            <w:shd w:val="clear" w:color="auto" w:fill="auto"/>
            <w:vAlign w:val="center"/>
          </w:tcPr>
          <w:p w:rsidR="006220A1" w:rsidRPr="001B0396" w:rsidRDefault="008A4358" w:rsidP="00BC2DC4">
            <w:pPr>
              <w:spacing w:line="360" w:lineRule="auto"/>
            </w:pPr>
            <w:r w:rsidRPr="001B0396">
              <w:t>%</w:t>
            </w:r>
          </w:p>
        </w:tc>
        <w:tc>
          <w:tcPr>
            <w:tcW w:w="1438" w:type="dxa"/>
            <w:shd w:val="clear" w:color="auto" w:fill="auto"/>
            <w:vAlign w:val="center"/>
          </w:tcPr>
          <w:p w:rsidR="006220A1" w:rsidRPr="00BC2DC4" w:rsidRDefault="008A4358" w:rsidP="00BC2DC4">
            <w:pPr>
              <w:spacing w:line="360" w:lineRule="auto"/>
              <w:rPr>
                <w:color w:val="FF0000"/>
              </w:rPr>
            </w:pPr>
            <w:r w:rsidRPr="00BC2DC4">
              <w:rPr>
                <w:color w:val="FF0000"/>
              </w:rPr>
              <w:sym w:font="Symbol" w:char="F0AF"/>
            </w:r>
          </w:p>
        </w:tc>
        <w:tc>
          <w:tcPr>
            <w:tcW w:w="4143" w:type="dxa"/>
            <w:shd w:val="clear" w:color="auto" w:fill="auto"/>
            <w:vAlign w:val="center"/>
          </w:tcPr>
          <w:p w:rsidR="006220A1" w:rsidRPr="001B0396" w:rsidRDefault="001D5887" w:rsidP="00BC2DC4">
            <w:pPr>
              <w:spacing w:line="360" w:lineRule="auto"/>
            </w:pPr>
            <w:r>
              <w:t>3,7-7,8</w:t>
            </w:r>
          </w:p>
        </w:tc>
      </w:tr>
      <w:tr w:rsidR="006220A1" w:rsidRPr="001B0396" w:rsidTr="00BC2DC4">
        <w:trPr>
          <w:trHeight w:val="22"/>
        </w:trPr>
        <w:tc>
          <w:tcPr>
            <w:tcW w:w="1970" w:type="dxa"/>
            <w:shd w:val="clear" w:color="auto" w:fill="auto"/>
            <w:vAlign w:val="center"/>
          </w:tcPr>
          <w:p w:rsidR="006220A1" w:rsidRPr="001B0396" w:rsidRDefault="006220A1" w:rsidP="00BC2DC4">
            <w:pPr>
              <w:spacing w:line="360" w:lineRule="auto"/>
            </w:pPr>
            <w:r w:rsidRPr="001B0396">
              <w:t>Альфа-2</w:t>
            </w:r>
          </w:p>
        </w:tc>
        <w:tc>
          <w:tcPr>
            <w:tcW w:w="1198" w:type="dxa"/>
            <w:shd w:val="clear" w:color="auto" w:fill="auto"/>
            <w:vAlign w:val="center"/>
          </w:tcPr>
          <w:p w:rsidR="006220A1" w:rsidRPr="001B0396" w:rsidRDefault="006220A1" w:rsidP="00BC2DC4">
            <w:pPr>
              <w:spacing w:line="360" w:lineRule="auto"/>
            </w:pPr>
            <w:r w:rsidRPr="001B0396">
              <w:t>8,6</w:t>
            </w:r>
          </w:p>
        </w:tc>
        <w:tc>
          <w:tcPr>
            <w:tcW w:w="1105" w:type="dxa"/>
            <w:shd w:val="clear" w:color="auto" w:fill="auto"/>
            <w:vAlign w:val="center"/>
          </w:tcPr>
          <w:p w:rsidR="006220A1" w:rsidRPr="001B0396" w:rsidRDefault="008A4358" w:rsidP="00BC2DC4">
            <w:pPr>
              <w:spacing w:line="360" w:lineRule="auto"/>
            </w:pPr>
            <w:r w:rsidRPr="001B0396">
              <w:t>%</w:t>
            </w:r>
          </w:p>
        </w:tc>
        <w:tc>
          <w:tcPr>
            <w:tcW w:w="1438" w:type="dxa"/>
            <w:shd w:val="clear" w:color="auto" w:fill="auto"/>
            <w:vAlign w:val="center"/>
          </w:tcPr>
          <w:p w:rsidR="006220A1" w:rsidRPr="001B0396" w:rsidRDefault="006220A1" w:rsidP="00BC2DC4">
            <w:pPr>
              <w:spacing w:line="360" w:lineRule="auto"/>
            </w:pPr>
          </w:p>
        </w:tc>
        <w:tc>
          <w:tcPr>
            <w:tcW w:w="4143" w:type="dxa"/>
            <w:shd w:val="clear" w:color="auto" w:fill="auto"/>
            <w:vAlign w:val="center"/>
          </w:tcPr>
          <w:p w:rsidR="006220A1" w:rsidRPr="001B0396" w:rsidRDefault="001D5887" w:rsidP="00BC2DC4">
            <w:pPr>
              <w:spacing w:line="360" w:lineRule="auto"/>
            </w:pPr>
            <w:r>
              <w:t>5,2-10,7</w:t>
            </w:r>
          </w:p>
        </w:tc>
      </w:tr>
      <w:tr w:rsidR="006220A1" w:rsidRPr="001B0396" w:rsidTr="00BC2DC4">
        <w:trPr>
          <w:trHeight w:val="20"/>
        </w:trPr>
        <w:tc>
          <w:tcPr>
            <w:tcW w:w="1970" w:type="dxa"/>
            <w:shd w:val="clear" w:color="auto" w:fill="auto"/>
            <w:vAlign w:val="center"/>
          </w:tcPr>
          <w:p w:rsidR="006220A1" w:rsidRPr="001B0396" w:rsidRDefault="006220A1" w:rsidP="00BC2DC4">
            <w:pPr>
              <w:spacing w:line="360" w:lineRule="auto"/>
            </w:pPr>
            <w:r w:rsidRPr="001B0396">
              <w:lastRenderedPageBreak/>
              <w:t>Бета</w:t>
            </w:r>
          </w:p>
        </w:tc>
        <w:tc>
          <w:tcPr>
            <w:tcW w:w="1198" w:type="dxa"/>
            <w:shd w:val="clear" w:color="auto" w:fill="auto"/>
            <w:vAlign w:val="center"/>
          </w:tcPr>
          <w:p w:rsidR="006220A1" w:rsidRPr="001B0396" w:rsidRDefault="006220A1" w:rsidP="00BC2DC4">
            <w:pPr>
              <w:spacing w:line="360" w:lineRule="auto"/>
            </w:pPr>
            <w:r w:rsidRPr="001B0396">
              <w:t>13,4</w:t>
            </w:r>
          </w:p>
        </w:tc>
        <w:tc>
          <w:tcPr>
            <w:tcW w:w="1105" w:type="dxa"/>
            <w:shd w:val="clear" w:color="auto" w:fill="auto"/>
            <w:vAlign w:val="center"/>
          </w:tcPr>
          <w:p w:rsidR="006220A1" w:rsidRPr="001B0396" w:rsidRDefault="008A4358" w:rsidP="00BC2DC4">
            <w:pPr>
              <w:spacing w:line="360" w:lineRule="auto"/>
            </w:pPr>
            <w:r w:rsidRPr="001B0396">
              <w:t>%</w:t>
            </w:r>
          </w:p>
        </w:tc>
        <w:tc>
          <w:tcPr>
            <w:tcW w:w="1438" w:type="dxa"/>
            <w:shd w:val="clear" w:color="auto" w:fill="auto"/>
            <w:vAlign w:val="center"/>
          </w:tcPr>
          <w:p w:rsidR="006220A1" w:rsidRPr="001B0396" w:rsidRDefault="006220A1" w:rsidP="00BC2DC4">
            <w:pPr>
              <w:spacing w:line="360" w:lineRule="auto"/>
            </w:pPr>
          </w:p>
        </w:tc>
        <w:tc>
          <w:tcPr>
            <w:tcW w:w="4143" w:type="dxa"/>
            <w:shd w:val="clear" w:color="auto" w:fill="auto"/>
            <w:vAlign w:val="center"/>
          </w:tcPr>
          <w:p w:rsidR="006220A1" w:rsidRPr="001B0396" w:rsidRDefault="001D5887" w:rsidP="00BC2DC4">
            <w:pPr>
              <w:spacing w:line="360" w:lineRule="auto"/>
            </w:pPr>
            <w:r>
              <w:t>8,6-13,7</w:t>
            </w:r>
          </w:p>
        </w:tc>
      </w:tr>
      <w:tr w:rsidR="006220A1" w:rsidRPr="001B0396" w:rsidTr="00BC2DC4">
        <w:trPr>
          <w:trHeight w:val="20"/>
        </w:trPr>
        <w:tc>
          <w:tcPr>
            <w:tcW w:w="1970" w:type="dxa"/>
            <w:shd w:val="clear" w:color="auto" w:fill="auto"/>
            <w:vAlign w:val="center"/>
          </w:tcPr>
          <w:p w:rsidR="006220A1" w:rsidRPr="001B0396" w:rsidRDefault="006220A1" w:rsidP="00BC2DC4">
            <w:pPr>
              <w:spacing w:line="360" w:lineRule="auto"/>
            </w:pPr>
            <w:r w:rsidRPr="001B0396">
              <w:t>Гамма</w:t>
            </w:r>
          </w:p>
        </w:tc>
        <w:tc>
          <w:tcPr>
            <w:tcW w:w="1198" w:type="dxa"/>
            <w:shd w:val="clear" w:color="auto" w:fill="auto"/>
            <w:vAlign w:val="center"/>
          </w:tcPr>
          <w:p w:rsidR="006220A1" w:rsidRPr="001B0396" w:rsidRDefault="006220A1" w:rsidP="00BC2DC4">
            <w:pPr>
              <w:spacing w:line="360" w:lineRule="auto"/>
            </w:pPr>
            <w:r w:rsidRPr="001B0396">
              <w:t>17,6</w:t>
            </w:r>
          </w:p>
        </w:tc>
        <w:tc>
          <w:tcPr>
            <w:tcW w:w="1105" w:type="dxa"/>
            <w:shd w:val="clear" w:color="auto" w:fill="auto"/>
            <w:vAlign w:val="center"/>
          </w:tcPr>
          <w:p w:rsidR="006220A1" w:rsidRPr="001B0396" w:rsidRDefault="008A4358" w:rsidP="00BC2DC4">
            <w:pPr>
              <w:spacing w:line="360" w:lineRule="auto"/>
            </w:pPr>
            <w:r w:rsidRPr="001B0396">
              <w:t>%</w:t>
            </w:r>
          </w:p>
        </w:tc>
        <w:tc>
          <w:tcPr>
            <w:tcW w:w="1438" w:type="dxa"/>
            <w:shd w:val="clear" w:color="auto" w:fill="auto"/>
            <w:vAlign w:val="center"/>
          </w:tcPr>
          <w:p w:rsidR="006220A1" w:rsidRPr="001B0396" w:rsidRDefault="006220A1" w:rsidP="00BC2DC4">
            <w:pPr>
              <w:spacing w:line="360" w:lineRule="auto"/>
            </w:pPr>
          </w:p>
        </w:tc>
        <w:tc>
          <w:tcPr>
            <w:tcW w:w="4143" w:type="dxa"/>
            <w:shd w:val="clear" w:color="auto" w:fill="auto"/>
            <w:vAlign w:val="center"/>
          </w:tcPr>
          <w:p w:rsidR="006220A1" w:rsidRPr="001B0396" w:rsidRDefault="001D5887" w:rsidP="00BC2DC4">
            <w:pPr>
              <w:spacing w:line="360" w:lineRule="auto"/>
            </w:pPr>
            <w:r>
              <w:t>10,7-19,3</w:t>
            </w:r>
          </w:p>
        </w:tc>
      </w:tr>
      <w:tr w:rsidR="006220A1" w:rsidRPr="001B0396" w:rsidTr="00BC2DC4">
        <w:trPr>
          <w:trHeight w:val="20"/>
        </w:trPr>
        <w:tc>
          <w:tcPr>
            <w:tcW w:w="1970" w:type="dxa"/>
            <w:shd w:val="clear" w:color="auto" w:fill="auto"/>
            <w:vAlign w:val="center"/>
          </w:tcPr>
          <w:p w:rsidR="006220A1" w:rsidRPr="001B0396" w:rsidRDefault="006220A1" w:rsidP="00BC2DC4">
            <w:pPr>
              <w:spacing w:line="360" w:lineRule="auto"/>
            </w:pPr>
            <w:r w:rsidRPr="001B0396">
              <w:t>Кальций</w:t>
            </w:r>
          </w:p>
        </w:tc>
        <w:tc>
          <w:tcPr>
            <w:tcW w:w="1198" w:type="dxa"/>
            <w:shd w:val="clear" w:color="auto" w:fill="auto"/>
            <w:vAlign w:val="center"/>
          </w:tcPr>
          <w:p w:rsidR="006220A1" w:rsidRPr="001B0396" w:rsidRDefault="006220A1" w:rsidP="00BC2DC4">
            <w:pPr>
              <w:spacing w:line="360" w:lineRule="auto"/>
            </w:pPr>
            <w:r w:rsidRPr="001B0396">
              <w:t>8,9</w:t>
            </w:r>
          </w:p>
        </w:tc>
        <w:tc>
          <w:tcPr>
            <w:tcW w:w="1105" w:type="dxa"/>
            <w:shd w:val="clear" w:color="auto" w:fill="auto"/>
            <w:vAlign w:val="center"/>
          </w:tcPr>
          <w:p w:rsidR="006220A1" w:rsidRPr="001B0396" w:rsidRDefault="008A4358" w:rsidP="00BC2DC4">
            <w:pPr>
              <w:spacing w:line="360" w:lineRule="auto"/>
            </w:pPr>
            <w:r w:rsidRPr="001B0396">
              <w:t>мкг/дл</w:t>
            </w:r>
          </w:p>
        </w:tc>
        <w:tc>
          <w:tcPr>
            <w:tcW w:w="1438" w:type="dxa"/>
            <w:shd w:val="clear" w:color="auto" w:fill="auto"/>
            <w:vAlign w:val="center"/>
          </w:tcPr>
          <w:p w:rsidR="006220A1" w:rsidRPr="001B0396" w:rsidRDefault="006220A1" w:rsidP="00BC2DC4">
            <w:pPr>
              <w:spacing w:line="360" w:lineRule="auto"/>
            </w:pPr>
          </w:p>
        </w:tc>
        <w:tc>
          <w:tcPr>
            <w:tcW w:w="4143" w:type="dxa"/>
            <w:shd w:val="clear" w:color="auto" w:fill="auto"/>
            <w:vAlign w:val="center"/>
          </w:tcPr>
          <w:p w:rsidR="006220A1" w:rsidRPr="001B0396" w:rsidRDefault="001D5887" w:rsidP="00BC2DC4">
            <w:pPr>
              <w:spacing w:line="360" w:lineRule="auto"/>
            </w:pPr>
            <w:r>
              <w:t>8,5-10,5</w:t>
            </w:r>
          </w:p>
        </w:tc>
      </w:tr>
      <w:tr w:rsidR="006220A1" w:rsidRPr="001B0396" w:rsidTr="00BC2DC4">
        <w:trPr>
          <w:trHeight w:val="20"/>
        </w:trPr>
        <w:tc>
          <w:tcPr>
            <w:tcW w:w="1970" w:type="dxa"/>
            <w:shd w:val="clear" w:color="auto" w:fill="auto"/>
            <w:vAlign w:val="center"/>
          </w:tcPr>
          <w:p w:rsidR="006220A1" w:rsidRPr="001B0396" w:rsidRDefault="006220A1" w:rsidP="00BC2DC4">
            <w:pPr>
              <w:spacing w:line="360" w:lineRule="auto"/>
            </w:pPr>
            <w:r w:rsidRPr="001B0396">
              <w:t>Железо</w:t>
            </w:r>
          </w:p>
        </w:tc>
        <w:tc>
          <w:tcPr>
            <w:tcW w:w="1198" w:type="dxa"/>
            <w:shd w:val="clear" w:color="auto" w:fill="auto"/>
            <w:vAlign w:val="center"/>
          </w:tcPr>
          <w:p w:rsidR="006220A1" w:rsidRPr="001B0396" w:rsidRDefault="006220A1" w:rsidP="00BC2DC4">
            <w:pPr>
              <w:spacing w:line="360" w:lineRule="auto"/>
            </w:pPr>
            <w:r w:rsidRPr="001B0396">
              <w:t>121</w:t>
            </w:r>
          </w:p>
        </w:tc>
        <w:tc>
          <w:tcPr>
            <w:tcW w:w="1105" w:type="dxa"/>
            <w:shd w:val="clear" w:color="auto" w:fill="auto"/>
            <w:vAlign w:val="center"/>
          </w:tcPr>
          <w:p w:rsidR="006220A1" w:rsidRPr="001B0396" w:rsidRDefault="008A4358" w:rsidP="00BC2DC4">
            <w:pPr>
              <w:spacing w:line="360" w:lineRule="auto"/>
            </w:pPr>
            <w:r w:rsidRPr="001B0396">
              <w:t>мкг/дл</w:t>
            </w:r>
          </w:p>
        </w:tc>
        <w:tc>
          <w:tcPr>
            <w:tcW w:w="1438" w:type="dxa"/>
            <w:shd w:val="clear" w:color="auto" w:fill="auto"/>
            <w:vAlign w:val="center"/>
          </w:tcPr>
          <w:p w:rsidR="006220A1" w:rsidRPr="001B0396" w:rsidRDefault="006220A1" w:rsidP="00BC2DC4">
            <w:pPr>
              <w:spacing w:line="360" w:lineRule="auto"/>
            </w:pPr>
          </w:p>
        </w:tc>
        <w:tc>
          <w:tcPr>
            <w:tcW w:w="4143" w:type="dxa"/>
            <w:shd w:val="clear" w:color="auto" w:fill="auto"/>
            <w:vAlign w:val="center"/>
          </w:tcPr>
          <w:p w:rsidR="006220A1" w:rsidRPr="001B0396" w:rsidRDefault="001D5887" w:rsidP="00BC2DC4">
            <w:pPr>
              <w:spacing w:line="360" w:lineRule="auto"/>
            </w:pPr>
            <w:r>
              <w:t>40-160</w:t>
            </w:r>
          </w:p>
        </w:tc>
      </w:tr>
      <w:tr w:rsidR="006220A1" w:rsidRPr="001B0396" w:rsidTr="00BC2DC4">
        <w:trPr>
          <w:trHeight w:val="20"/>
        </w:trPr>
        <w:tc>
          <w:tcPr>
            <w:tcW w:w="1970" w:type="dxa"/>
            <w:shd w:val="clear" w:color="auto" w:fill="auto"/>
            <w:vAlign w:val="center"/>
          </w:tcPr>
          <w:p w:rsidR="006220A1" w:rsidRPr="001B0396" w:rsidRDefault="006220A1" w:rsidP="00BC2DC4">
            <w:pPr>
              <w:spacing w:line="360" w:lineRule="auto"/>
            </w:pPr>
            <w:r w:rsidRPr="001B0396">
              <w:t>Щел. фосфатаза</w:t>
            </w:r>
          </w:p>
        </w:tc>
        <w:tc>
          <w:tcPr>
            <w:tcW w:w="1198" w:type="dxa"/>
            <w:shd w:val="clear" w:color="auto" w:fill="auto"/>
            <w:vAlign w:val="center"/>
          </w:tcPr>
          <w:p w:rsidR="006220A1" w:rsidRPr="001B0396" w:rsidRDefault="006220A1" w:rsidP="00BC2DC4">
            <w:pPr>
              <w:spacing w:line="360" w:lineRule="auto"/>
            </w:pPr>
            <w:r w:rsidRPr="001B0396">
              <w:t>249</w:t>
            </w:r>
          </w:p>
        </w:tc>
        <w:tc>
          <w:tcPr>
            <w:tcW w:w="1105" w:type="dxa"/>
            <w:shd w:val="clear" w:color="auto" w:fill="auto"/>
            <w:vAlign w:val="center"/>
          </w:tcPr>
          <w:p w:rsidR="006220A1" w:rsidRPr="001B0396" w:rsidRDefault="008A4358" w:rsidP="00BC2DC4">
            <w:pPr>
              <w:spacing w:line="360" w:lineRule="auto"/>
            </w:pPr>
            <w:r w:rsidRPr="001B0396">
              <w:t>ед/л</w:t>
            </w:r>
          </w:p>
        </w:tc>
        <w:tc>
          <w:tcPr>
            <w:tcW w:w="1438" w:type="dxa"/>
            <w:shd w:val="clear" w:color="auto" w:fill="auto"/>
            <w:vAlign w:val="center"/>
          </w:tcPr>
          <w:p w:rsidR="006220A1" w:rsidRPr="001B0396" w:rsidRDefault="006220A1" w:rsidP="00BC2DC4">
            <w:pPr>
              <w:spacing w:line="360" w:lineRule="auto"/>
            </w:pPr>
          </w:p>
        </w:tc>
        <w:tc>
          <w:tcPr>
            <w:tcW w:w="4143" w:type="dxa"/>
            <w:shd w:val="clear" w:color="auto" w:fill="auto"/>
            <w:vAlign w:val="center"/>
          </w:tcPr>
          <w:p w:rsidR="006220A1" w:rsidRPr="001B0396" w:rsidRDefault="001D5887" w:rsidP="00BC2DC4">
            <w:pPr>
              <w:spacing w:line="360" w:lineRule="auto"/>
            </w:pPr>
            <w:r>
              <w:t>98-274</w:t>
            </w:r>
          </w:p>
        </w:tc>
      </w:tr>
      <w:tr w:rsidR="006220A1" w:rsidRPr="001B0396" w:rsidTr="00BC2DC4">
        <w:trPr>
          <w:trHeight w:val="20"/>
        </w:trPr>
        <w:tc>
          <w:tcPr>
            <w:tcW w:w="1970" w:type="dxa"/>
            <w:shd w:val="clear" w:color="auto" w:fill="auto"/>
            <w:vAlign w:val="center"/>
          </w:tcPr>
          <w:p w:rsidR="006220A1" w:rsidRPr="001B0396" w:rsidRDefault="006220A1" w:rsidP="00BC2DC4">
            <w:pPr>
              <w:spacing w:line="360" w:lineRule="auto"/>
            </w:pPr>
            <w:r w:rsidRPr="001B0396">
              <w:t>Г-ГТ</w:t>
            </w:r>
          </w:p>
        </w:tc>
        <w:tc>
          <w:tcPr>
            <w:tcW w:w="1198" w:type="dxa"/>
            <w:shd w:val="clear" w:color="auto" w:fill="auto"/>
            <w:vAlign w:val="center"/>
          </w:tcPr>
          <w:p w:rsidR="006220A1" w:rsidRPr="001B0396" w:rsidRDefault="006220A1" w:rsidP="00BC2DC4">
            <w:pPr>
              <w:spacing w:line="360" w:lineRule="auto"/>
            </w:pPr>
            <w:r w:rsidRPr="001B0396">
              <w:t>43,6</w:t>
            </w:r>
          </w:p>
        </w:tc>
        <w:tc>
          <w:tcPr>
            <w:tcW w:w="1105" w:type="dxa"/>
            <w:shd w:val="clear" w:color="auto" w:fill="auto"/>
            <w:vAlign w:val="center"/>
          </w:tcPr>
          <w:p w:rsidR="006220A1" w:rsidRPr="001B0396" w:rsidRDefault="008A4358" w:rsidP="00BC2DC4">
            <w:pPr>
              <w:spacing w:line="360" w:lineRule="auto"/>
            </w:pPr>
            <w:r w:rsidRPr="001B0396">
              <w:t>ед/л</w:t>
            </w:r>
          </w:p>
        </w:tc>
        <w:tc>
          <w:tcPr>
            <w:tcW w:w="1438" w:type="dxa"/>
            <w:shd w:val="clear" w:color="auto" w:fill="auto"/>
            <w:vAlign w:val="center"/>
          </w:tcPr>
          <w:p w:rsidR="006220A1" w:rsidRPr="001B0396" w:rsidRDefault="006220A1" w:rsidP="00BC2DC4">
            <w:pPr>
              <w:spacing w:line="360" w:lineRule="auto"/>
            </w:pPr>
          </w:p>
        </w:tc>
        <w:tc>
          <w:tcPr>
            <w:tcW w:w="4143" w:type="dxa"/>
            <w:shd w:val="clear" w:color="auto" w:fill="auto"/>
            <w:vAlign w:val="center"/>
          </w:tcPr>
          <w:p w:rsidR="006220A1" w:rsidRPr="001B0396" w:rsidRDefault="001D5887" w:rsidP="00BC2DC4">
            <w:pPr>
              <w:spacing w:line="360" w:lineRule="auto"/>
            </w:pPr>
            <w:r>
              <w:t>0-49</w:t>
            </w:r>
          </w:p>
        </w:tc>
      </w:tr>
      <w:tr w:rsidR="006220A1" w:rsidRPr="001B0396" w:rsidTr="00BC2DC4">
        <w:trPr>
          <w:trHeight w:val="20"/>
        </w:trPr>
        <w:tc>
          <w:tcPr>
            <w:tcW w:w="1970" w:type="dxa"/>
            <w:shd w:val="clear" w:color="auto" w:fill="auto"/>
            <w:vAlign w:val="center"/>
          </w:tcPr>
          <w:p w:rsidR="006220A1" w:rsidRPr="001B0396" w:rsidRDefault="006220A1" w:rsidP="00BC2DC4">
            <w:pPr>
              <w:spacing w:line="360" w:lineRule="auto"/>
            </w:pPr>
            <w:r w:rsidRPr="001B0396">
              <w:t>АСТ</w:t>
            </w:r>
          </w:p>
        </w:tc>
        <w:tc>
          <w:tcPr>
            <w:tcW w:w="1198" w:type="dxa"/>
            <w:shd w:val="clear" w:color="auto" w:fill="auto"/>
            <w:vAlign w:val="center"/>
          </w:tcPr>
          <w:p w:rsidR="006220A1" w:rsidRPr="001B0396" w:rsidRDefault="008A4358" w:rsidP="00BC2DC4">
            <w:pPr>
              <w:spacing w:line="360" w:lineRule="auto"/>
            </w:pPr>
            <w:r w:rsidRPr="001B0396">
              <w:t>58,5</w:t>
            </w:r>
          </w:p>
        </w:tc>
        <w:tc>
          <w:tcPr>
            <w:tcW w:w="1105" w:type="dxa"/>
            <w:shd w:val="clear" w:color="auto" w:fill="auto"/>
            <w:vAlign w:val="center"/>
          </w:tcPr>
          <w:p w:rsidR="006220A1" w:rsidRPr="001B0396" w:rsidRDefault="008A4358" w:rsidP="00BC2DC4">
            <w:pPr>
              <w:spacing w:line="360" w:lineRule="auto"/>
            </w:pPr>
            <w:r w:rsidRPr="001B0396">
              <w:t>ед/л</w:t>
            </w:r>
          </w:p>
        </w:tc>
        <w:tc>
          <w:tcPr>
            <w:tcW w:w="1438" w:type="dxa"/>
            <w:shd w:val="clear" w:color="auto" w:fill="auto"/>
            <w:vAlign w:val="center"/>
          </w:tcPr>
          <w:p w:rsidR="006220A1" w:rsidRPr="00BC2DC4" w:rsidRDefault="008A4358" w:rsidP="00BC2DC4">
            <w:pPr>
              <w:spacing w:line="360" w:lineRule="auto"/>
              <w:rPr>
                <w:color w:val="FF0000"/>
              </w:rPr>
            </w:pPr>
            <w:r w:rsidRPr="00BC2DC4">
              <w:rPr>
                <w:color w:val="FF0000"/>
              </w:rPr>
              <w:t>↑</w:t>
            </w:r>
          </w:p>
        </w:tc>
        <w:tc>
          <w:tcPr>
            <w:tcW w:w="4143" w:type="dxa"/>
            <w:shd w:val="clear" w:color="auto" w:fill="auto"/>
            <w:vAlign w:val="center"/>
          </w:tcPr>
          <w:p w:rsidR="006220A1" w:rsidRPr="001B0396" w:rsidRDefault="001D5887" w:rsidP="00BC2DC4">
            <w:pPr>
              <w:spacing w:line="360" w:lineRule="auto"/>
            </w:pPr>
            <w:r>
              <w:t>0-40</w:t>
            </w:r>
          </w:p>
        </w:tc>
      </w:tr>
      <w:tr w:rsidR="006220A1" w:rsidRPr="001B0396" w:rsidTr="00BC2DC4">
        <w:trPr>
          <w:trHeight w:val="20"/>
        </w:trPr>
        <w:tc>
          <w:tcPr>
            <w:tcW w:w="1970" w:type="dxa"/>
            <w:shd w:val="clear" w:color="auto" w:fill="auto"/>
            <w:vAlign w:val="center"/>
          </w:tcPr>
          <w:p w:rsidR="006220A1" w:rsidRPr="001B0396" w:rsidRDefault="006220A1" w:rsidP="00BC2DC4">
            <w:pPr>
              <w:spacing w:line="360" w:lineRule="auto"/>
            </w:pPr>
            <w:r w:rsidRPr="001B0396">
              <w:t>АЛТ</w:t>
            </w:r>
          </w:p>
        </w:tc>
        <w:tc>
          <w:tcPr>
            <w:tcW w:w="1198" w:type="dxa"/>
            <w:shd w:val="clear" w:color="auto" w:fill="auto"/>
            <w:vAlign w:val="center"/>
          </w:tcPr>
          <w:p w:rsidR="006220A1" w:rsidRPr="001B0396" w:rsidRDefault="008A4358" w:rsidP="00BC2DC4">
            <w:pPr>
              <w:spacing w:line="360" w:lineRule="auto"/>
            </w:pPr>
            <w:r w:rsidRPr="001B0396">
              <w:t>94,9</w:t>
            </w:r>
          </w:p>
        </w:tc>
        <w:tc>
          <w:tcPr>
            <w:tcW w:w="1105" w:type="dxa"/>
            <w:shd w:val="clear" w:color="auto" w:fill="auto"/>
            <w:vAlign w:val="center"/>
          </w:tcPr>
          <w:p w:rsidR="006220A1" w:rsidRPr="001B0396" w:rsidRDefault="008A4358" w:rsidP="00BC2DC4">
            <w:pPr>
              <w:spacing w:line="360" w:lineRule="auto"/>
            </w:pPr>
            <w:r w:rsidRPr="001B0396">
              <w:t>ед/л</w:t>
            </w:r>
          </w:p>
        </w:tc>
        <w:tc>
          <w:tcPr>
            <w:tcW w:w="1438" w:type="dxa"/>
            <w:shd w:val="clear" w:color="auto" w:fill="auto"/>
            <w:vAlign w:val="center"/>
          </w:tcPr>
          <w:p w:rsidR="006220A1" w:rsidRPr="001B0396" w:rsidRDefault="008A4358" w:rsidP="00BC2DC4">
            <w:pPr>
              <w:spacing w:line="360" w:lineRule="auto"/>
            </w:pPr>
            <w:r w:rsidRPr="00BC2DC4">
              <w:rPr>
                <w:color w:val="FF0000"/>
              </w:rPr>
              <w:t>↑</w:t>
            </w:r>
          </w:p>
        </w:tc>
        <w:tc>
          <w:tcPr>
            <w:tcW w:w="4143" w:type="dxa"/>
            <w:shd w:val="clear" w:color="auto" w:fill="auto"/>
            <w:vAlign w:val="center"/>
          </w:tcPr>
          <w:p w:rsidR="006220A1" w:rsidRPr="001B0396" w:rsidRDefault="001D5887" w:rsidP="00BC2DC4">
            <w:pPr>
              <w:spacing w:line="360" w:lineRule="auto"/>
            </w:pPr>
            <w:r>
              <w:t>0-40</w:t>
            </w:r>
          </w:p>
        </w:tc>
      </w:tr>
      <w:tr w:rsidR="006220A1" w:rsidRPr="001B0396" w:rsidTr="00BC2DC4">
        <w:trPr>
          <w:trHeight w:val="20"/>
        </w:trPr>
        <w:tc>
          <w:tcPr>
            <w:tcW w:w="1970" w:type="dxa"/>
            <w:shd w:val="clear" w:color="auto" w:fill="auto"/>
            <w:vAlign w:val="center"/>
          </w:tcPr>
          <w:p w:rsidR="006220A1" w:rsidRPr="001B0396" w:rsidRDefault="006220A1" w:rsidP="00BC2DC4">
            <w:pPr>
              <w:spacing w:line="360" w:lineRule="auto"/>
            </w:pPr>
            <w:r w:rsidRPr="001B0396">
              <w:t>Холинестераза</w:t>
            </w:r>
          </w:p>
        </w:tc>
        <w:tc>
          <w:tcPr>
            <w:tcW w:w="1198" w:type="dxa"/>
            <w:shd w:val="clear" w:color="auto" w:fill="auto"/>
            <w:vAlign w:val="center"/>
          </w:tcPr>
          <w:p w:rsidR="006220A1" w:rsidRPr="001B0396" w:rsidRDefault="008A4358" w:rsidP="00BC2DC4">
            <w:pPr>
              <w:spacing w:line="360" w:lineRule="auto"/>
            </w:pPr>
            <w:r w:rsidRPr="001B0396">
              <w:t>15284</w:t>
            </w:r>
          </w:p>
        </w:tc>
        <w:tc>
          <w:tcPr>
            <w:tcW w:w="1105" w:type="dxa"/>
            <w:shd w:val="clear" w:color="auto" w:fill="auto"/>
            <w:vAlign w:val="center"/>
          </w:tcPr>
          <w:p w:rsidR="006220A1" w:rsidRPr="001B0396" w:rsidRDefault="008A4358" w:rsidP="00BC2DC4">
            <w:pPr>
              <w:spacing w:line="360" w:lineRule="auto"/>
            </w:pPr>
            <w:r w:rsidRPr="001B0396">
              <w:t>ед/л</w:t>
            </w:r>
          </w:p>
        </w:tc>
        <w:tc>
          <w:tcPr>
            <w:tcW w:w="1438" w:type="dxa"/>
            <w:shd w:val="clear" w:color="auto" w:fill="auto"/>
            <w:vAlign w:val="center"/>
          </w:tcPr>
          <w:p w:rsidR="006220A1" w:rsidRPr="001B0396" w:rsidRDefault="008A4358" w:rsidP="00BC2DC4">
            <w:pPr>
              <w:spacing w:line="360" w:lineRule="auto"/>
            </w:pPr>
            <w:r w:rsidRPr="00BC2DC4">
              <w:rPr>
                <w:color w:val="FF0000"/>
              </w:rPr>
              <w:t>↑</w:t>
            </w:r>
          </w:p>
        </w:tc>
        <w:tc>
          <w:tcPr>
            <w:tcW w:w="4143" w:type="dxa"/>
            <w:shd w:val="clear" w:color="auto" w:fill="auto"/>
            <w:vAlign w:val="center"/>
          </w:tcPr>
          <w:p w:rsidR="006220A1" w:rsidRPr="001B0396" w:rsidRDefault="001D5887" w:rsidP="00BC2DC4">
            <w:pPr>
              <w:spacing w:line="360" w:lineRule="auto"/>
            </w:pPr>
            <w:r>
              <w:t>5600-12900</w:t>
            </w:r>
          </w:p>
        </w:tc>
      </w:tr>
      <w:tr w:rsidR="006220A1" w:rsidRPr="001B0396" w:rsidTr="00BC2DC4">
        <w:trPr>
          <w:trHeight w:val="20"/>
        </w:trPr>
        <w:tc>
          <w:tcPr>
            <w:tcW w:w="1970" w:type="dxa"/>
            <w:shd w:val="clear" w:color="auto" w:fill="auto"/>
            <w:vAlign w:val="center"/>
          </w:tcPr>
          <w:p w:rsidR="006220A1" w:rsidRPr="001B0396" w:rsidRDefault="006220A1" w:rsidP="00BC2DC4">
            <w:pPr>
              <w:spacing w:line="360" w:lineRule="auto"/>
            </w:pPr>
            <w:r w:rsidRPr="001B0396">
              <w:t>Общий белок</w:t>
            </w:r>
          </w:p>
        </w:tc>
        <w:tc>
          <w:tcPr>
            <w:tcW w:w="1198" w:type="dxa"/>
            <w:shd w:val="clear" w:color="auto" w:fill="auto"/>
            <w:vAlign w:val="center"/>
          </w:tcPr>
          <w:p w:rsidR="006220A1" w:rsidRPr="001B0396" w:rsidRDefault="008A4358" w:rsidP="00BC2DC4">
            <w:pPr>
              <w:spacing w:line="360" w:lineRule="auto"/>
            </w:pPr>
            <w:r w:rsidRPr="001B0396">
              <w:t>8,5</w:t>
            </w:r>
          </w:p>
        </w:tc>
        <w:tc>
          <w:tcPr>
            <w:tcW w:w="1105" w:type="dxa"/>
            <w:shd w:val="clear" w:color="auto" w:fill="auto"/>
            <w:vAlign w:val="center"/>
          </w:tcPr>
          <w:p w:rsidR="006220A1" w:rsidRPr="001B0396" w:rsidRDefault="008A4358" w:rsidP="00BC2DC4">
            <w:pPr>
              <w:spacing w:line="360" w:lineRule="auto"/>
            </w:pPr>
            <w:r w:rsidRPr="001B0396">
              <w:t>г/дл</w:t>
            </w:r>
          </w:p>
        </w:tc>
        <w:tc>
          <w:tcPr>
            <w:tcW w:w="1438" w:type="dxa"/>
            <w:shd w:val="clear" w:color="auto" w:fill="auto"/>
            <w:vAlign w:val="center"/>
          </w:tcPr>
          <w:p w:rsidR="006220A1" w:rsidRPr="001B0396" w:rsidRDefault="008A4358" w:rsidP="00BC2DC4">
            <w:pPr>
              <w:spacing w:line="360" w:lineRule="auto"/>
            </w:pPr>
            <w:r w:rsidRPr="00BC2DC4">
              <w:rPr>
                <w:color w:val="FF0000"/>
              </w:rPr>
              <w:t>↑</w:t>
            </w:r>
          </w:p>
        </w:tc>
        <w:tc>
          <w:tcPr>
            <w:tcW w:w="4143" w:type="dxa"/>
            <w:shd w:val="clear" w:color="auto" w:fill="auto"/>
            <w:vAlign w:val="center"/>
          </w:tcPr>
          <w:p w:rsidR="006220A1" w:rsidRPr="001B0396" w:rsidRDefault="001D5887" w:rsidP="00BC2DC4">
            <w:pPr>
              <w:spacing w:line="360" w:lineRule="auto"/>
            </w:pPr>
            <w:r>
              <w:t>6,0-8,0</w:t>
            </w:r>
          </w:p>
        </w:tc>
      </w:tr>
      <w:tr w:rsidR="006220A1" w:rsidRPr="001B0396" w:rsidTr="00BC2DC4">
        <w:trPr>
          <w:trHeight w:val="20"/>
        </w:trPr>
        <w:tc>
          <w:tcPr>
            <w:tcW w:w="1970" w:type="dxa"/>
            <w:shd w:val="clear" w:color="auto" w:fill="auto"/>
            <w:vAlign w:val="center"/>
          </w:tcPr>
          <w:p w:rsidR="006220A1" w:rsidRPr="001B0396" w:rsidRDefault="006220A1" w:rsidP="00BC2DC4">
            <w:pPr>
              <w:spacing w:line="360" w:lineRule="auto"/>
            </w:pPr>
            <w:r w:rsidRPr="001B0396">
              <w:t>Альбумин</w:t>
            </w:r>
          </w:p>
        </w:tc>
        <w:tc>
          <w:tcPr>
            <w:tcW w:w="1198" w:type="dxa"/>
            <w:shd w:val="clear" w:color="auto" w:fill="auto"/>
            <w:vAlign w:val="center"/>
          </w:tcPr>
          <w:p w:rsidR="006220A1" w:rsidRPr="001B0396" w:rsidRDefault="008A4358" w:rsidP="00BC2DC4">
            <w:pPr>
              <w:spacing w:line="360" w:lineRule="auto"/>
            </w:pPr>
            <w:r w:rsidRPr="001B0396">
              <w:t>5,0</w:t>
            </w:r>
          </w:p>
        </w:tc>
        <w:tc>
          <w:tcPr>
            <w:tcW w:w="1105" w:type="dxa"/>
            <w:shd w:val="clear" w:color="auto" w:fill="auto"/>
            <w:vAlign w:val="center"/>
          </w:tcPr>
          <w:p w:rsidR="006220A1" w:rsidRPr="001B0396" w:rsidRDefault="008A4358" w:rsidP="00BC2DC4">
            <w:pPr>
              <w:spacing w:line="360" w:lineRule="auto"/>
            </w:pPr>
            <w:r w:rsidRPr="001B0396">
              <w:t>г/дл</w:t>
            </w:r>
          </w:p>
        </w:tc>
        <w:tc>
          <w:tcPr>
            <w:tcW w:w="1438" w:type="dxa"/>
            <w:shd w:val="clear" w:color="auto" w:fill="auto"/>
            <w:vAlign w:val="center"/>
          </w:tcPr>
          <w:p w:rsidR="006220A1" w:rsidRPr="001B0396" w:rsidRDefault="006220A1" w:rsidP="00BC2DC4">
            <w:pPr>
              <w:spacing w:line="360" w:lineRule="auto"/>
            </w:pPr>
          </w:p>
        </w:tc>
        <w:tc>
          <w:tcPr>
            <w:tcW w:w="4143" w:type="dxa"/>
            <w:shd w:val="clear" w:color="auto" w:fill="auto"/>
            <w:vAlign w:val="center"/>
          </w:tcPr>
          <w:p w:rsidR="006220A1" w:rsidRPr="001B0396" w:rsidRDefault="001D5887" w:rsidP="00BC2DC4">
            <w:pPr>
              <w:spacing w:line="360" w:lineRule="auto"/>
            </w:pPr>
            <w:r>
              <w:t>3,5-5,0</w:t>
            </w:r>
          </w:p>
        </w:tc>
      </w:tr>
      <w:tr w:rsidR="006220A1" w:rsidRPr="001B0396" w:rsidTr="00BC2DC4">
        <w:trPr>
          <w:trHeight w:val="20"/>
        </w:trPr>
        <w:tc>
          <w:tcPr>
            <w:tcW w:w="1970" w:type="dxa"/>
            <w:shd w:val="clear" w:color="auto" w:fill="auto"/>
            <w:vAlign w:val="center"/>
          </w:tcPr>
          <w:p w:rsidR="006220A1" w:rsidRPr="001B0396" w:rsidRDefault="006220A1" w:rsidP="00BC2DC4">
            <w:pPr>
              <w:spacing w:line="360" w:lineRule="auto"/>
            </w:pPr>
            <w:r w:rsidRPr="001B0396">
              <w:t>Креатинин</w:t>
            </w:r>
          </w:p>
        </w:tc>
        <w:tc>
          <w:tcPr>
            <w:tcW w:w="1198" w:type="dxa"/>
            <w:shd w:val="clear" w:color="auto" w:fill="auto"/>
            <w:vAlign w:val="center"/>
          </w:tcPr>
          <w:p w:rsidR="006220A1" w:rsidRPr="001B0396" w:rsidRDefault="008A4358" w:rsidP="00BC2DC4">
            <w:pPr>
              <w:spacing w:line="360" w:lineRule="auto"/>
            </w:pPr>
            <w:r w:rsidRPr="001B0396">
              <w:t>0,8</w:t>
            </w:r>
          </w:p>
        </w:tc>
        <w:tc>
          <w:tcPr>
            <w:tcW w:w="1105" w:type="dxa"/>
            <w:shd w:val="clear" w:color="auto" w:fill="auto"/>
            <w:vAlign w:val="center"/>
          </w:tcPr>
          <w:p w:rsidR="006220A1" w:rsidRPr="001B0396" w:rsidRDefault="008A4358" w:rsidP="00BC2DC4">
            <w:pPr>
              <w:spacing w:line="360" w:lineRule="auto"/>
            </w:pPr>
            <w:r w:rsidRPr="001B0396">
              <w:t>мг/дл</w:t>
            </w:r>
          </w:p>
        </w:tc>
        <w:tc>
          <w:tcPr>
            <w:tcW w:w="1438" w:type="dxa"/>
            <w:shd w:val="clear" w:color="auto" w:fill="auto"/>
            <w:vAlign w:val="center"/>
          </w:tcPr>
          <w:p w:rsidR="006220A1" w:rsidRPr="001B0396" w:rsidRDefault="006220A1" w:rsidP="00BC2DC4">
            <w:pPr>
              <w:spacing w:line="360" w:lineRule="auto"/>
            </w:pPr>
          </w:p>
        </w:tc>
        <w:tc>
          <w:tcPr>
            <w:tcW w:w="4143" w:type="dxa"/>
            <w:shd w:val="clear" w:color="auto" w:fill="auto"/>
            <w:vAlign w:val="center"/>
          </w:tcPr>
          <w:p w:rsidR="006220A1" w:rsidRPr="001B0396" w:rsidRDefault="001D5887" w:rsidP="00BC2DC4">
            <w:pPr>
              <w:spacing w:line="360" w:lineRule="auto"/>
            </w:pPr>
            <w:r>
              <w:t>0,7-1,4</w:t>
            </w:r>
          </w:p>
        </w:tc>
      </w:tr>
      <w:tr w:rsidR="006220A1" w:rsidRPr="001B0396" w:rsidTr="00BC2DC4">
        <w:trPr>
          <w:trHeight w:val="20"/>
        </w:trPr>
        <w:tc>
          <w:tcPr>
            <w:tcW w:w="1970" w:type="dxa"/>
            <w:shd w:val="clear" w:color="auto" w:fill="auto"/>
            <w:vAlign w:val="center"/>
          </w:tcPr>
          <w:p w:rsidR="006220A1" w:rsidRPr="001B0396" w:rsidRDefault="006220A1" w:rsidP="00BC2DC4">
            <w:pPr>
              <w:spacing w:line="360" w:lineRule="auto"/>
            </w:pPr>
            <w:r w:rsidRPr="001B0396">
              <w:t>Неорг. фосфор</w:t>
            </w:r>
          </w:p>
        </w:tc>
        <w:tc>
          <w:tcPr>
            <w:tcW w:w="1198" w:type="dxa"/>
            <w:shd w:val="clear" w:color="auto" w:fill="auto"/>
            <w:vAlign w:val="center"/>
          </w:tcPr>
          <w:p w:rsidR="006220A1" w:rsidRPr="001B0396" w:rsidRDefault="008A4358" w:rsidP="00BC2DC4">
            <w:pPr>
              <w:spacing w:line="360" w:lineRule="auto"/>
            </w:pPr>
            <w:r w:rsidRPr="001B0396">
              <w:t>1,8</w:t>
            </w:r>
          </w:p>
        </w:tc>
        <w:tc>
          <w:tcPr>
            <w:tcW w:w="1105" w:type="dxa"/>
            <w:shd w:val="clear" w:color="auto" w:fill="auto"/>
            <w:vAlign w:val="center"/>
          </w:tcPr>
          <w:p w:rsidR="006220A1" w:rsidRPr="001B0396" w:rsidRDefault="008A4358" w:rsidP="00BC2DC4">
            <w:pPr>
              <w:spacing w:line="360" w:lineRule="auto"/>
            </w:pPr>
            <w:r w:rsidRPr="001B0396">
              <w:t>мг/дл</w:t>
            </w:r>
          </w:p>
        </w:tc>
        <w:tc>
          <w:tcPr>
            <w:tcW w:w="1438" w:type="dxa"/>
            <w:shd w:val="clear" w:color="auto" w:fill="auto"/>
            <w:vAlign w:val="center"/>
          </w:tcPr>
          <w:p w:rsidR="006220A1" w:rsidRPr="001B0396" w:rsidRDefault="008A4358" w:rsidP="00BC2DC4">
            <w:pPr>
              <w:spacing w:line="360" w:lineRule="auto"/>
            </w:pPr>
            <w:r w:rsidRPr="00BC2DC4">
              <w:rPr>
                <w:color w:val="FF0000"/>
              </w:rPr>
              <w:sym w:font="Symbol" w:char="F0AF"/>
            </w:r>
          </w:p>
        </w:tc>
        <w:tc>
          <w:tcPr>
            <w:tcW w:w="4143" w:type="dxa"/>
            <w:shd w:val="clear" w:color="auto" w:fill="auto"/>
            <w:vAlign w:val="center"/>
          </w:tcPr>
          <w:p w:rsidR="006220A1" w:rsidRPr="001B0396" w:rsidRDefault="001D5887" w:rsidP="00BC2DC4">
            <w:pPr>
              <w:spacing w:line="360" w:lineRule="auto"/>
            </w:pPr>
            <w:r>
              <w:t>2,5-4,5</w:t>
            </w:r>
          </w:p>
        </w:tc>
      </w:tr>
      <w:tr w:rsidR="006220A1" w:rsidRPr="001B0396" w:rsidTr="00BC2DC4">
        <w:trPr>
          <w:trHeight w:val="20"/>
        </w:trPr>
        <w:tc>
          <w:tcPr>
            <w:tcW w:w="1970" w:type="dxa"/>
            <w:shd w:val="clear" w:color="auto" w:fill="auto"/>
            <w:vAlign w:val="center"/>
          </w:tcPr>
          <w:p w:rsidR="006220A1" w:rsidRPr="001B0396" w:rsidRDefault="006220A1" w:rsidP="00BC2DC4">
            <w:pPr>
              <w:spacing w:line="360" w:lineRule="auto"/>
            </w:pPr>
            <w:r w:rsidRPr="001B0396">
              <w:t>Глюкоза</w:t>
            </w:r>
          </w:p>
        </w:tc>
        <w:tc>
          <w:tcPr>
            <w:tcW w:w="1198" w:type="dxa"/>
            <w:shd w:val="clear" w:color="auto" w:fill="auto"/>
            <w:vAlign w:val="center"/>
          </w:tcPr>
          <w:p w:rsidR="006220A1" w:rsidRPr="001B0396" w:rsidRDefault="008A4358" w:rsidP="00BC2DC4">
            <w:pPr>
              <w:spacing w:line="360" w:lineRule="auto"/>
            </w:pPr>
            <w:r w:rsidRPr="001B0396">
              <w:t>105</w:t>
            </w:r>
          </w:p>
        </w:tc>
        <w:tc>
          <w:tcPr>
            <w:tcW w:w="1105" w:type="dxa"/>
            <w:shd w:val="clear" w:color="auto" w:fill="auto"/>
            <w:vAlign w:val="center"/>
          </w:tcPr>
          <w:p w:rsidR="006220A1" w:rsidRPr="001B0396" w:rsidRDefault="008A4358" w:rsidP="00BC2DC4">
            <w:pPr>
              <w:spacing w:line="360" w:lineRule="auto"/>
            </w:pPr>
            <w:r w:rsidRPr="001B0396">
              <w:t>мг/дл</w:t>
            </w:r>
          </w:p>
        </w:tc>
        <w:tc>
          <w:tcPr>
            <w:tcW w:w="1438" w:type="dxa"/>
            <w:shd w:val="clear" w:color="auto" w:fill="auto"/>
            <w:vAlign w:val="center"/>
          </w:tcPr>
          <w:p w:rsidR="006220A1" w:rsidRPr="001B0396" w:rsidRDefault="006220A1" w:rsidP="00BC2DC4">
            <w:pPr>
              <w:spacing w:line="360" w:lineRule="auto"/>
            </w:pPr>
          </w:p>
        </w:tc>
        <w:tc>
          <w:tcPr>
            <w:tcW w:w="4143" w:type="dxa"/>
            <w:shd w:val="clear" w:color="auto" w:fill="auto"/>
            <w:vAlign w:val="center"/>
          </w:tcPr>
          <w:p w:rsidR="006220A1" w:rsidRPr="001B0396" w:rsidRDefault="001D5887" w:rsidP="00BC2DC4">
            <w:pPr>
              <w:spacing w:line="360" w:lineRule="auto"/>
            </w:pPr>
            <w:r>
              <w:t>80-120</w:t>
            </w:r>
          </w:p>
        </w:tc>
      </w:tr>
      <w:tr w:rsidR="006220A1" w:rsidRPr="001B0396" w:rsidTr="00BC2DC4">
        <w:trPr>
          <w:trHeight w:val="20"/>
        </w:trPr>
        <w:tc>
          <w:tcPr>
            <w:tcW w:w="1970" w:type="dxa"/>
            <w:shd w:val="clear" w:color="auto" w:fill="auto"/>
            <w:vAlign w:val="center"/>
          </w:tcPr>
          <w:p w:rsidR="006220A1" w:rsidRPr="001B0396" w:rsidRDefault="006220A1" w:rsidP="00BC2DC4">
            <w:pPr>
              <w:spacing w:line="360" w:lineRule="auto"/>
            </w:pPr>
            <w:r w:rsidRPr="001B0396">
              <w:t>Азот мочевины</w:t>
            </w:r>
          </w:p>
        </w:tc>
        <w:tc>
          <w:tcPr>
            <w:tcW w:w="1198" w:type="dxa"/>
            <w:shd w:val="clear" w:color="auto" w:fill="auto"/>
            <w:vAlign w:val="center"/>
          </w:tcPr>
          <w:p w:rsidR="006220A1" w:rsidRPr="001B0396" w:rsidRDefault="008A4358" w:rsidP="00BC2DC4">
            <w:pPr>
              <w:spacing w:line="360" w:lineRule="auto"/>
            </w:pPr>
            <w:r w:rsidRPr="001B0396">
              <w:t>15</w:t>
            </w:r>
          </w:p>
        </w:tc>
        <w:tc>
          <w:tcPr>
            <w:tcW w:w="1105" w:type="dxa"/>
            <w:shd w:val="clear" w:color="auto" w:fill="auto"/>
            <w:vAlign w:val="center"/>
          </w:tcPr>
          <w:p w:rsidR="006220A1" w:rsidRPr="001B0396" w:rsidRDefault="008A4358" w:rsidP="00BC2DC4">
            <w:pPr>
              <w:spacing w:line="360" w:lineRule="auto"/>
            </w:pPr>
            <w:r w:rsidRPr="001B0396">
              <w:t>мг/дл</w:t>
            </w:r>
          </w:p>
        </w:tc>
        <w:tc>
          <w:tcPr>
            <w:tcW w:w="1438" w:type="dxa"/>
            <w:shd w:val="clear" w:color="auto" w:fill="auto"/>
            <w:vAlign w:val="center"/>
          </w:tcPr>
          <w:p w:rsidR="006220A1" w:rsidRPr="001B0396" w:rsidRDefault="006220A1" w:rsidP="00BC2DC4">
            <w:pPr>
              <w:spacing w:line="360" w:lineRule="auto"/>
            </w:pPr>
          </w:p>
        </w:tc>
        <w:tc>
          <w:tcPr>
            <w:tcW w:w="4143" w:type="dxa"/>
            <w:shd w:val="clear" w:color="auto" w:fill="auto"/>
            <w:vAlign w:val="center"/>
          </w:tcPr>
          <w:p w:rsidR="006220A1" w:rsidRPr="001B0396" w:rsidRDefault="001D5887" w:rsidP="00BC2DC4">
            <w:pPr>
              <w:spacing w:line="360" w:lineRule="auto"/>
            </w:pPr>
            <w:r>
              <w:t>10-20</w:t>
            </w:r>
          </w:p>
        </w:tc>
      </w:tr>
      <w:tr w:rsidR="006220A1" w:rsidRPr="001B0396" w:rsidTr="00BC2DC4">
        <w:trPr>
          <w:trHeight w:val="20"/>
        </w:trPr>
        <w:tc>
          <w:tcPr>
            <w:tcW w:w="1970" w:type="dxa"/>
            <w:shd w:val="clear" w:color="auto" w:fill="auto"/>
            <w:vAlign w:val="center"/>
          </w:tcPr>
          <w:p w:rsidR="006220A1" w:rsidRPr="001B0396" w:rsidRDefault="006220A1" w:rsidP="00BC2DC4">
            <w:pPr>
              <w:spacing w:line="360" w:lineRule="auto"/>
            </w:pPr>
            <w:r w:rsidRPr="001B0396">
              <w:t>Мочевая к-та</w:t>
            </w:r>
          </w:p>
        </w:tc>
        <w:tc>
          <w:tcPr>
            <w:tcW w:w="1198" w:type="dxa"/>
            <w:shd w:val="clear" w:color="auto" w:fill="auto"/>
            <w:vAlign w:val="center"/>
          </w:tcPr>
          <w:p w:rsidR="006220A1" w:rsidRPr="001B0396" w:rsidRDefault="008A4358" w:rsidP="00BC2DC4">
            <w:pPr>
              <w:spacing w:line="360" w:lineRule="auto"/>
            </w:pPr>
            <w:r w:rsidRPr="001B0396">
              <w:t>4,75</w:t>
            </w:r>
          </w:p>
        </w:tc>
        <w:tc>
          <w:tcPr>
            <w:tcW w:w="1105" w:type="dxa"/>
            <w:shd w:val="clear" w:color="auto" w:fill="auto"/>
            <w:vAlign w:val="center"/>
          </w:tcPr>
          <w:p w:rsidR="006220A1" w:rsidRPr="001B0396" w:rsidRDefault="008A4358" w:rsidP="00BC2DC4">
            <w:pPr>
              <w:spacing w:line="360" w:lineRule="auto"/>
            </w:pPr>
            <w:r w:rsidRPr="001B0396">
              <w:t>мг/дл</w:t>
            </w:r>
          </w:p>
        </w:tc>
        <w:tc>
          <w:tcPr>
            <w:tcW w:w="1438" w:type="dxa"/>
            <w:shd w:val="clear" w:color="auto" w:fill="auto"/>
            <w:vAlign w:val="center"/>
          </w:tcPr>
          <w:p w:rsidR="006220A1" w:rsidRPr="001B0396" w:rsidRDefault="006220A1" w:rsidP="00BC2DC4">
            <w:pPr>
              <w:spacing w:line="360" w:lineRule="auto"/>
            </w:pPr>
          </w:p>
        </w:tc>
        <w:tc>
          <w:tcPr>
            <w:tcW w:w="4143" w:type="dxa"/>
            <w:shd w:val="clear" w:color="auto" w:fill="auto"/>
            <w:vAlign w:val="center"/>
          </w:tcPr>
          <w:p w:rsidR="006220A1" w:rsidRPr="001B0396" w:rsidRDefault="001D5887" w:rsidP="00BC2DC4">
            <w:pPr>
              <w:spacing w:line="360" w:lineRule="auto"/>
            </w:pPr>
            <w:r>
              <w:t>2,5-7,0</w:t>
            </w:r>
          </w:p>
        </w:tc>
      </w:tr>
      <w:tr w:rsidR="006220A1" w:rsidRPr="001B0396" w:rsidTr="00BC2DC4">
        <w:trPr>
          <w:trHeight w:val="20"/>
        </w:trPr>
        <w:tc>
          <w:tcPr>
            <w:tcW w:w="1970" w:type="dxa"/>
            <w:shd w:val="clear" w:color="auto" w:fill="auto"/>
            <w:vAlign w:val="center"/>
          </w:tcPr>
          <w:p w:rsidR="006220A1" w:rsidRPr="001B0396" w:rsidRDefault="006220A1" w:rsidP="00BC2DC4">
            <w:pPr>
              <w:spacing w:line="360" w:lineRule="auto"/>
            </w:pPr>
            <w:r w:rsidRPr="001B0396">
              <w:t>О. билирубин</w:t>
            </w:r>
          </w:p>
        </w:tc>
        <w:tc>
          <w:tcPr>
            <w:tcW w:w="1198" w:type="dxa"/>
            <w:shd w:val="clear" w:color="auto" w:fill="auto"/>
            <w:vAlign w:val="center"/>
          </w:tcPr>
          <w:p w:rsidR="006220A1" w:rsidRPr="001B0396" w:rsidRDefault="008A4358" w:rsidP="00BC2DC4">
            <w:pPr>
              <w:spacing w:line="360" w:lineRule="auto"/>
            </w:pPr>
            <w:r w:rsidRPr="001B0396">
              <w:t>0,8</w:t>
            </w:r>
          </w:p>
        </w:tc>
        <w:tc>
          <w:tcPr>
            <w:tcW w:w="1105" w:type="dxa"/>
            <w:shd w:val="clear" w:color="auto" w:fill="auto"/>
            <w:vAlign w:val="center"/>
          </w:tcPr>
          <w:p w:rsidR="006220A1" w:rsidRPr="001B0396" w:rsidRDefault="008A4358" w:rsidP="00BC2DC4">
            <w:pPr>
              <w:spacing w:line="360" w:lineRule="auto"/>
            </w:pPr>
            <w:r w:rsidRPr="001B0396">
              <w:t>мг/дл</w:t>
            </w:r>
          </w:p>
        </w:tc>
        <w:tc>
          <w:tcPr>
            <w:tcW w:w="1438" w:type="dxa"/>
            <w:shd w:val="clear" w:color="auto" w:fill="auto"/>
            <w:vAlign w:val="center"/>
          </w:tcPr>
          <w:p w:rsidR="006220A1" w:rsidRPr="001B0396" w:rsidRDefault="006220A1" w:rsidP="00BC2DC4">
            <w:pPr>
              <w:spacing w:line="360" w:lineRule="auto"/>
            </w:pPr>
          </w:p>
        </w:tc>
        <w:tc>
          <w:tcPr>
            <w:tcW w:w="4143" w:type="dxa"/>
            <w:shd w:val="clear" w:color="auto" w:fill="auto"/>
            <w:vAlign w:val="center"/>
          </w:tcPr>
          <w:p w:rsidR="006220A1" w:rsidRPr="001B0396" w:rsidRDefault="001D5887" w:rsidP="00BC2DC4">
            <w:pPr>
              <w:spacing w:line="360" w:lineRule="auto"/>
            </w:pPr>
            <w:r>
              <w:t>0,2-1,0</w:t>
            </w:r>
          </w:p>
        </w:tc>
      </w:tr>
      <w:tr w:rsidR="006220A1" w:rsidRPr="001B0396" w:rsidTr="00BC2DC4">
        <w:trPr>
          <w:trHeight w:val="20"/>
        </w:trPr>
        <w:tc>
          <w:tcPr>
            <w:tcW w:w="1970" w:type="dxa"/>
            <w:shd w:val="clear" w:color="auto" w:fill="auto"/>
            <w:vAlign w:val="center"/>
          </w:tcPr>
          <w:p w:rsidR="006220A1" w:rsidRPr="00BC2DC4" w:rsidRDefault="006220A1" w:rsidP="00BC2DC4">
            <w:pPr>
              <w:spacing w:line="360" w:lineRule="auto"/>
              <w:rPr>
                <w:vertAlign w:val="superscript"/>
                <w:lang w:val="en-US"/>
              </w:rPr>
            </w:pPr>
            <w:r w:rsidRPr="00BC2DC4">
              <w:rPr>
                <w:lang w:val="en-US"/>
              </w:rPr>
              <w:t>Na</w:t>
            </w:r>
            <w:r w:rsidRPr="00BC2DC4">
              <w:rPr>
                <w:vertAlign w:val="superscript"/>
                <w:lang w:val="en-US"/>
              </w:rPr>
              <w:t>+</w:t>
            </w:r>
          </w:p>
        </w:tc>
        <w:tc>
          <w:tcPr>
            <w:tcW w:w="1198" w:type="dxa"/>
            <w:shd w:val="clear" w:color="auto" w:fill="auto"/>
            <w:vAlign w:val="center"/>
          </w:tcPr>
          <w:p w:rsidR="006220A1" w:rsidRPr="001B0396" w:rsidRDefault="008A4358" w:rsidP="00BC2DC4">
            <w:pPr>
              <w:spacing w:line="360" w:lineRule="auto"/>
            </w:pPr>
            <w:r w:rsidRPr="001B0396">
              <w:t>136,2</w:t>
            </w:r>
          </w:p>
        </w:tc>
        <w:tc>
          <w:tcPr>
            <w:tcW w:w="1105" w:type="dxa"/>
            <w:shd w:val="clear" w:color="auto" w:fill="auto"/>
            <w:vAlign w:val="center"/>
          </w:tcPr>
          <w:p w:rsidR="006220A1" w:rsidRPr="001B0396" w:rsidRDefault="008A4358" w:rsidP="00BC2DC4">
            <w:pPr>
              <w:spacing w:line="360" w:lineRule="auto"/>
            </w:pPr>
            <w:r w:rsidRPr="001B0396">
              <w:t>мэкв/л</w:t>
            </w:r>
          </w:p>
        </w:tc>
        <w:tc>
          <w:tcPr>
            <w:tcW w:w="1438" w:type="dxa"/>
            <w:shd w:val="clear" w:color="auto" w:fill="auto"/>
            <w:vAlign w:val="center"/>
          </w:tcPr>
          <w:p w:rsidR="006220A1" w:rsidRPr="001B0396" w:rsidRDefault="006220A1" w:rsidP="00BC2DC4">
            <w:pPr>
              <w:spacing w:line="360" w:lineRule="auto"/>
            </w:pPr>
          </w:p>
        </w:tc>
        <w:tc>
          <w:tcPr>
            <w:tcW w:w="4143" w:type="dxa"/>
            <w:shd w:val="clear" w:color="auto" w:fill="auto"/>
            <w:vAlign w:val="center"/>
          </w:tcPr>
          <w:p w:rsidR="006220A1" w:rsidRPr="001B0396" w:rsidRDefault="001D5887" w:rsidP="00BC2DC4">
            <w:pPr>
              <w:spacing w:line="360" w:lineRule="auto"/>
            </w:pPr>
            <w:r>
              <w:t>135-145</w:t>
            </w:r>
          </w:p>
        </w:tc>
      </w:tr>
      <w:tr w:rsidR="006220A1" w:rsidRPr="001B0396" w:rsidTr="00BC2DC4">
        <w:trPr>
          <w:trHeight w:val="20"/>
        </w:trPr>
        <w:tc>
          <w:tcPr>
            <w:tcW w:w="1970" w:type="dxa"/>
            <w:shd w:val="clear" w:color="auto" w:fill="auto"/>
            <w:vAlign w:val="center"/>
          </w:tcPr>
          <w:p w:rsidR="006220A1" w:rsidRPr="001B0396" w:rsidRDefault="006220A1" w:rsidP="00BC2DC4">
            <w:pPr>
              <w:spacing w:line="360" w:lineRule="auto"/>
            </w:pPr>
            <w:r w:rsidRPr="001B0396">
              <w:t>К</w:t>
            </w:r>
            <w:r w:rsidRPr="00BC2DC4">
              <w:rPr>
                <w:vertAlign w:val="superscript"/>
              </w:rPr>
              <w:t>+</w:t>
            </w:r>
          </w:p>
        </w:tc>
        <w:tc>
          <w:tcPr>
            <w:tcW w:w="1198" w:type="dxa"/>
            <w:shd w:val="clear" w:color="auto" w:fill="auto"/>
            <w:vAlign w:val="center"/>
          </w:tcPr>
          <w:p w:rsidR="006220A1" w:rsidRPr="001B0396" w:rsidRDefault="008A4358" w:rsidP="00BC2DC4">
            <w:pPr>
              <w:spacing w:line="360" w:lineRule="auto"/>
            </w:pPr>
            <w:r w:rsidRPr="001B0396">
              <w:t>4,18</w:t>
            </w:r>
          </w:p>
        </w:tc>
        <w:tc>
          <w:tcPr>
            <w:tcW w:w="1105" w:type="dxa"/>
            <w:shd w:val="clear" w:color="auto" w:fill="auto"/>
            <w:vAlign w:val="center"/>
          </w:tcPr>
          <w:p w:rsidR="006220A1" w:rsidRPr="001B0396" w:rsidRDefault="008A4358" w:rsidP="00BC2DC4">
            <w:pPr>
              <w:spacing w:line="360" w:lineRule="auto"/>
            </w:pPr>
            <w:r w:rsidRPr="001B0396">
              <w:t>мэкв/л</w:t>
            </w:r>
          </w:p>
        </w:tc>
        <w:tc>
          <w:tcPr>
            <w:tcW w:w="1438" w:type="dxa"/>
            <w:shd w:val="clear" w:color="auto" w:fill="auto"/>
            <w:vAlign w:val="center"/>
          </w:tcPr>
          <w:p w:rsidR="006220A1" w:rsidRPr="001B0396" w:rsidRDefault="006220A1" w:rsidP="00BC2DC4">
            <w:pPr>
              <w:spacing w:line="360" w:lineRule="auto"/>
            </w:pPr>
          </w:p>
        </w:tc>
        <w:tc>
          <w:tcPr>
            <w:tcW w:w="4143" w:type="dxa"/>
            <w:shd w:val="clear" w:color="auto" w:fill="auto"/>
            <w:vAlign w:val="center"/>
          </w:tcPr>
          <w:p w:rsidR="006220A1" w:rsidRPr="001B0396" w:rsidRDefault="001D5887" w:rsidP="00BC2DC4">
            <w:pPr>
              <w:spacing w:line="360" w:lineRule="auto"/>
            </w:pPr>
            <w:r>
              <w:t>3,5-5,0</w:t>
            </w:r>
          </w:p>
        </w:tc>
      </w:tr>
    </w:tbl>
    <w:p w:rsidR="006220A1" w:rsidRPr="001B0396" w:rsidRDefault="006220A1" w:rsidP="005E0047">
      <w:pPr>
        <w:spacing w:line="360" w:lineRule="auto"/>
        <w:ind w:firstLine="708"/>
        <w:jc w:val="both"/>
      </w:pPr>
    </w:p>
    <w:p w:rsidR="0080234E" w:rsidRPr="001B0396" w:rsidRDefault="0080234E" w:rsidP="005E0047">
      <w:pPr>
        <w:spacing w:line="360" w:lineRule="auto"/>
        <w:ind w:firstLine="708"/>
        <w:jc w:val="both"/>
        <w:rPr>
          <w:b/>
          <w:sz w:val="26"/>
          <w:szCs w:val="26"/>
        </w:rPr>
      </w:pPr>
      <w:r w:rsidRPr="001B0396">
        <w:rPr>
          <w:b/>
          <w:sz w:val="26"/>
          <w:szCs w:val="26"/>
        </w:rPr>
        <w:t>ПЦР, вирусные гепатиты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80234E" w:rsidRPr="001B0396" w:rsidTr="00BC2DC4">
        <w:tc>
          <w:tcPr>
            <w:tcW w:w="3284" w:type="dxa"/>
            <w:shd w:val="clear" w:color="auto" w:fill="auto"/>
            <w:vAlign w:val="center"/>
          </w:tcPr>
          <w:p w:rsidR="0080234E" w:rsidRPr="001B0396" w:rsidRDefault="0080234E" w:rsidP="00BC2DC4">
            <w:pPr>
              <w:spacing w:line="360" w:lineRule="auto"/>
              <w:jc w:val="center"/>
            </w:pPr>
            <w:r w:rsidRPr="001B0396">
              <w:t>Параметр</w:t>
            </w:r>
          </w:p>
        </w:tc>
        <w:tc>
          <w:tcPr>
            <w:tcW w:w="3285" w:type="dxa"/>
            <w:shd w:val="clear" w:color="auto" w:fill="auto"/>
            <w:vAlign w:val="center"/>
          </w:tcPr>
          <w:p w:rsidR="0080234E" w:rsidRPr="001B0396" w:rsidRDefault="00095590" w:rsidP="00BC2DC4">
            <w:pPr>
              <w:spacing w:line="360" w:lineRule="auto"/>
              <w:jc w:val="center"/>
            </w:pPr>
            <w:r w:rsidRPr="001B0396">
              <w:t>Результат</w:t>
            </w:r>
          </w:p>
        </w:tc>
        <w:tc>
          <w:tcPr>
            <w:tcW w:w="3285" w:type="dxa"/>
            <w:shd w:val="clear" w:color="auto" w:fill="auto"/>
            <w:vAlign w:val="center"/>
          </w:tcPr>
          <w:p w:rsidR="0080234E" w:rsidRPr="001B0396" w:rsidRDefault="00095590" w:rsidP="00BC2DC4">
            <w:pPr>
              <w:spacing w:line="360" w:lineRule="auto"/>
              <w:jc w:val="center"/>
            </w:pPr>
            <w:r w:rsidRPr="001B0396">
              <w:t>Норма</w:t>
            </w:r>
          </w:p>
        </w:tc>
      </w:tr>
      <w:tr w:rsidR="0080234E" w:rsidRPr="001B0396" w:rsidTr="00BC2DC4">
        <w:tc>
          <w:tcPr>
            <w:tcW w:w="3284" w:type="dxa"/>
            <w:shd w:val="clear" w:color="auto" w:fill="auto"/>
            <w:vAlign w:val="center"/>
          </w:tcPr>
          <w:p w:rsidR="00560EDB" w:rsidRPr="001B0396" w:rsidRDefault="00560EDB" w:rsidP="00BC2DC4">
            <w:pPr>
              <w:spacing w:line="360" w:lineRule="auto"/>
            </w:pPr>
            <w:r w:rsidRPr="001B0396">
              <w:t>РНК вир. геп. С</w:t>
            </w:r>
          </w:p>
          <w:p w:rsidR="0080234E" w:rsidRPr="001B0396" w:rsidRDefault="00560EDB" w:rsidP="00BC2DC4">
            <w:pPr>
              <w:spacing w:line="360" w:lineRule="auto"/>
            </w:pPr>
            <w:r w:rsidRPr="001B0396">
              <w:t xml:space="preserve"> </w:t>
            </w:r>
            <w:r w:rsidR="0080234E" w:rsidRPr="001B0396">
              <w:t>(качественное исследование)</w:t>
            </w:r>
          </w:p>
        </w:tc>
        <w:tc>
          <w:tcPr>
            <w:tcW w:w="3285" w:type="dxa"/>
            <w:shd w:val="clear" w:color="auto" w:fill="auto"/>
            <w:vAlign w:val="center"/>
          </w:tcPr>
          <w:p w:rsidR="0080234E" w:rsidRPr="001B0396" w:rsidRDefault="00095590" w:rsidP="00BC2DC4">
            <w:pPr>
              <w:spacing w:line="360" w:lineRule="auto"/>
            </w:pPr>
            <w:r w:rsidRPr="001B0396">
              <w:t>Обнаружено</w:t>
            </w:r>
          </w:p>
        </w:tc>
        <w:tc>
          <w:tcPr>
            <w:tcW w:w="3285" w:type="dxa"/>
            <w:shd w:val="clear" w:color="auto" w:fill="auto"/>
            <w:vAlign w:val="center"/>
          </w:tcPr>
          <w:p w:rsidR="0080234E" w:rsidRPr="001B0396" w:rsidRDefault="00095590" w:rsidP="00BC2DC4">
            <w:pPr>
              <w:spacing w:line="360" w:lineRule="auto"/>
            </w:pPr>
            <w:r w:rsidRPr="001B0396">
              <w:t>Не обнаружено</w:t>
            </w:r>
          </w:p>
        </w:tc>
      </w:tr>
      <w:tr w:rsidR="0080234E" w:rsidRPr="001B0396" w:rsidTr="00BC2DC4">
        <w:tc>
          <w:tcPr>
            <w:tcW w:w="3284" w:type="dxa"/>
            <w:shd w:val="clear" w:color="auto" w:fill="auto"/>
            <w:vAlign w:val="center"/>
          </w:tcPr>
          <w:p w:rsidR="00095590" w:rsidRPr="001B0396" w:rsidRDefault="00095590" w:rsidP="00BC2DC4">
            <w:pPr>
              <w:spacing w:line="360" w:lineRule="auto"/>
            </w:pPr>
            <w:r w:rsidRPr="001B0396">
              <w:t>РНК вир. геп. С</w:t>
            </w:r>
          </w:p>
          <w:p w:rsidR="0080234E" w:rsidRPr="001B0396" w:rsidRDefault="00095590" w:rsidP="00BC2DC4">
            <w:pPr>
              <w:spacing w:line="360" w:lineRule="auto"/>
            </w:pPr>
            <w:r w:rsidRPr="001B0396">
              <w:t>(полуколичественное иссл.)</w:t>
            </w:r>
          </w:p>
        </w:tc>
        <w:tc>
          <w:tcPr>
            <w:tcW w:w="3285" w:type="dxa"/>
            <w:shd w:val="clear" w:color="auto" w:fill="auto"/>
            <w:vAlign w:val="center"/>
          </w:tcPr>
          <w:p w:rsidR="0080234E" w:rsidRPr="001B0396" w:rsidRDefault="00095590" w:rsidP="00BC2DC4">
            <w:pPr>
              <w:spacing w:line="360" w:lineRule="auto"/>
            </w:pPr>
            <w:r w:rsidRPr="001B0396">
              <w:t>5+(1:10000)</w:t>
            </w:r>
          </w:p>
        </w:tc>
        <w:tc>
          <w:tcPr>
            <w:tcW w:w="3285" w:type="dxa"/>
            <w:shd w:val="clear" w:color="auto" w:fill="auto"/>
            <w:vAlign w:val="center"/>
          </w:tcPr>
          <w:p w:rsidR="0080234E" w:rsidRPr="001B0396" w:rsidRDefault="0080234E" w:rsidP="00BC2DC4">
            <w:pPr>
              <w:spacing w:line="360" w:lineRule="auto"/>
            </w:pPr>
          </w:p>
        </w:tc>
      </w:tr>
      <w:tr w:rsidR="0080234E" w:rsidRPr="001B0396" w:rsidTr="00BC2DC4">
        <w:tc>
          <w:tcPr>
            <w:tcW w:w="3284" w:type="dxa"/>
            <w:shd w:val="clear" w:color="auto" w:fill="auto"/>
            <w:vAlign w:val="center"/>
          </w:tcPr>
          <w:p w:rsidR="0080234E" w:rsidRPr="001B0396" w:rsidRDefault="00095590" w:rsidP="00BC2DC4">
            <w:pPr>
              <w:spacing w:line="360" w:lineRule="auto"/>
            </w:pPr>
            <w:r w:rsidRPr="001B0396">
              <w:t>РНК вир. геп. С (генотип)</w:t>
            </w:r>
          </w:p>
        </w:tc>
        <w:tc>
          <w:tcPr>
            <w:tcW w:w="3285" w:type="dxa"/>
            <w:shd w:val="clear" w:color="auto" w:fill="auto"/>
            <w:vAlign w:val="center"/>
          </w:tcPr>
          <w:p w:rsidR="0080234E" w:rsidRPr="001B0396" w:rsidRDefault="00095590" w:rsidP="00BC2DC4">
            <w:pPr>
              <w:spacing w:line="360" w:lineRule="auto"/>
            </w:pPr>
            <w:r w:rsidRPr="00BC2DC4">
              <w:rPr>
                <w:lang w:val="en-US"/>
              </w:rPr>
              <w:t>1b</w:t>
            </w:r>
          </w:p>
        </w:tc>
        <w:tc>
          <w:tcPr>
            <w:tcW w:w="3285" w:type="dxa"/>
            <w:shd w:val="clear" w:color="auto" w:fill="auto"/>
            <w:vAlign w:val="center"/>
          </w:tcPr>
          <w:p w:rsidR="0080234E" w:rsidRPr="001B0396" w:rsidRDefault="0080234E" w:rsidP="00BC2DC4">
            <w:pPr>
              <w:spacing w:line="360" w:lineRule="auto"/>
            </w:pPr>
          </w:p>
        </w:tc>
      </w:tr>
    </w:tbl>
    <w:p w:rsidR="0080234E" w:rsidRPr="001B0396" w:rsidRDefault="0080234E" w:rsidP="005E0047">
      <w:pPr>
        <w:spacing w:line="360" w:lineRule="auto"/>
        <w:ind w:firstLine="708"/>
        <w:jc w:val="both"/>
      </w:pPr>
    </w:p>
    <w:p w:rsidR="0080234E" w:rsidRPr="001B0396" w:rsidRDefault="00095590" w:rsidP="005E0047">
      <w:pPr>
        <w:spacing w:line="360" w:lineRule="auto"/>
        <w:ind w:firstLine="708"/>
        <w:jc w:val="both"/>
        <w:rPr>
          <w:b/>
          <w:sz w:val="26"/>
          <w:szCs w:val="26"/>
        </w:rPr>
      </w:pPr>
      <w:r w:rsidRPr="001B0396">
        <w:rPr>
          <w:b/>
          <w:sz w:val="26"/>
          <w:szCs w:val="26"/>
        </w:rPr>
        <w:t>Исследование крови</w:t>
      </w:r>
    </w:p>
    <w:p w:rsidR="00095590" w:rsidRPr="001B0396" w:rsidRDefault="00095590" w:rsidP="005E0047">
      <w:pPr>
        <w:spacing w:line="360" w:lineRule="auto"/>
        <w:ind w:firstLine="708"/>
        <w:jc w:val="both"/>
        <w:rPr>
          <w:sz w:val="26"/>
          <w:szCs w:val="26"/>
        </w:rPr>
      </w:pPr>
      <w:r w:rsidRPr="001B0396">
        <w:rPr>
          <w:sz w:val="26"/>
          <w:szCs w:val="26"/>
        </w:rPr>
        <w:t>«С»-реактивный белок: отр.</w:t>
      </w:r>
    </w:p>
    <w:p w:rsidR="00095590" w:rsidRPr="001B0396" w:rsidRDefault="00095590" w:rsidP="005E0047">
      <w:pPr>
        <w:spacing w:line="360" w:lineRule="auto"/>
        <w:ind w:firstLine="708"/>
        <w:jc w:val="both"/>
        <w:rPr>
          <w:sz w:val="26"/>
          <w:szCs w:val="26"/>
        </w:rPr>
      </w:pPr>
      <w:r w:rsidRPr="001B0396">
        <w:rPr>
          <w:sz w:val="26"/>
          <w:szCs w:val="26"/>
        </w:rPr>
        <w:t>РФ-латекс-тест: отр.</w:t>
      </w:r>
    </w:p>
    <w:p w:rsidR="00095590" w:rsidRPr="001B0396" w:rsidRDefault="00095590" w:rsidP="005E0047">
      <w:pPr>
        <w:spacing w:line="360" w:lineRule="auto"/>
        <w:ind w:firstLine="708"/>
        <w:jc w:val="both"/>
      </w:pPr>
    </w:p>
    <w:tbl>
      <w:tblPr>
        <w:tblW w:w="0" w:type="auto"/>
        <w:tblLook w:val="01E0" w:firstRow="1" w:lastRow="1" w:firstColumn="1" w:lastColumn="1" w:noHBand="0" w:noVBand="0"/>
      </w:tblPr>
      <w:tblGrid>
        <w:gridCol w:w="1970"/>
        <w:gridCol w:w="1971"/>
        <w:gridCol w:w="1971"/>
        <w:gridCol w:w="1971"/>
        <w:gridCol w:w="1971"/>
      </w:tblGrid>
      <w:tr w:rsidR="00095590" w:rsidRPr="001B0396" w:rsidTr="00BC2DC4">
        <w:tc>
          <w:tcPr>
            <w:tcW w:w="1970" w:type="dxa"/>
            <w:shd w:val="clear" w:color="auto" w:fill="auto"/>
            <w:vAlign w:val="center"/>
          </w:tcPr>
          <w:p w:rsidR="00095590" w:rsidRPr="001B0396" w:rsidRDefault="00095590" w:rsidP="00BC2DC4">
            <w:pPr>
              <w:spacing w:line="360" w:lineRule="auto"/>
              <w:jc w:val="center"/>
            </w:pPr>
            <w:r w:rsidRPr="001B0396">
              <w:t>Тест</w:t>
            </w:r>
          </w:p>
        </w:tc>
        <w:tc>
          <w:tcPr>
            <w:tcW w:w="1971" w:type="dxa"/>
            <w:shd w:val="clear" w:color="auto" w:fill="auto"/>
            <w:vAlign w:val="center"/>
          </w:tcPr>
          <w:p w:rsidR="00095590" w:rsidRPr="001B0396" w:rsidRDefault="00095590" w:rsidP="00BC2DC4">
            <w:pPr>
              <w:spacing w:line="360" w:lineRule="auto"/>
              <w:jc w:val="center"/>
            </w:pPr>
            <w:r w:rsidRPr="001B0396">
              <w:t>Результат</w:t>
            </w:r>
          </w:p>
        </w:tc>
        <w:tc>
          <w:tcPr>
            <w:tcW w:w="1971" w:type="dxa"/>
            <w:shd w:val="clear" w:color="auto" w:fill="auto"/>
            <w:vAlign w:val="center"/>
          </w:tcPr>
          <w:p w:rsidR="00095590" w:rsidRPr="001B0396" w:rsidRDefault="00905681" w:rsidP="00BC2DC4">
            <w:pPr>
              <w:spacing w:line="360" w:lineRule="auto"/>
              <w:jc w:val="center"/>
            </w:pPr>
            <w:r w:rsidRPr="001B0396">
              <w:t>Единица</w:t>
            </w:r>
          </w:p>
        </w:tc>
        <w:tc>
          <w:tcPr>
            <w:tcW w:w="1971" w:type="dxa"/>
            <w:shd w:val="clear" w:color="auto" w:fill="auto"/>
            <w:vAlign w:val="center"/>
          </w:tcPr>
          <w:p w:rsidR="00095590" w:rsidRPr="001B0396" w:rsidRDefault="00905681" w:rsidP="00BC2DC4">
            <w:pPr>
              <w:spacing w:line="360" w:lineRule="auto"/>
              <w:jc w:val="center"/>
            </w:pPr>
            <w:r w:rsidRPr="001B0396">
              <w:t>Отклонение</w:t>
            </w:r>
          </w:p>
        </w:tc>
        <w:tc>
          <w:tcPr>
            <w:tcW w:w="1971" w:type="dxa"/>
            <w:shd w:val="clear" w:color="auto" w:fill="auto"/>
            <w:vAlign w:val="center"/>
          </w:tcPr>
          <w:p w:rsidR="00095590" w:rsidRPr="001B0396" w:rsidRDefault="00905681" w:rsidP="00BC2DC4">
            <w:pPr>
              <w:spacing w:line="360" w:lineRule="auto"/>
              <w:jc w:val="center"/>
            </w:pPr>
            <w:r w:rsidRPr="001B0396">
              <w:t>Норм. величины</w:t>
            </w:r>
          </w:p>
        </w:tc>
      </w:tr>
      <w:tr w:rsidR="00095590" w:rsidRPr="001B0396" w:rsidTr="00BC2DC4">
        <w:tc>
          <w:tcPr>
            <w:tcW w:w="1970" w:type="dxa"/>
            <w:shd w:val="clear" w:color="auto" w:fill="auto"/>
            <w:vAlign w:val="center"/>
          </w:tcPr>
          <w:p w:rsidR="00095590" w:rsidRPr="001B0396" w:rsidRDefault="00905681" w:rsidP="00BC2DC4">
            <w:pPr>
              <w:spacing w:line="360" w:lineRule="auto"/>
              <w:jc w:val="center"/>
            </w:pPr>
            <w:r w:rsidRPr="001B0396">
              <w:lastRenderedPageBreak/>
              <w:t>Триглицериды</w:t>
            </w:r>
          </w:p>
        </w:tc>
        <w:tc>
          <w:tcPr>
            <w:tcW w:w="1971" w:type="dxa"/>
            <w:shd w:val="clear" w:color="auto" w:fill="auto"/>
            <w:vAlign w:val="center"/>
          </w:tcPr>
          <w:p w:rsidR="00095590" w:rsidRPr="001B0396" w:rsidRDefault="00905681" w:rsidP="00BC2DC4">
            <w:pPr>
              <w:spacing w:line="360" w:lineRule="auto"/>
              <w:jc w:val="center"/>
            </w:pPr>
            <w:r w:rsidRPr="001B0396">
              <w:t>128</w:t>
            </w:r>
          </w:p>
        </w:tc>
        <w:tc>
          <w:tcPr>
            <w:tcW w:w="1971" w:type="dxa"/>
            <w:shd w:val="clear" w:color="auto" w:fill="auto"/>
            <w:vAlign w:val="center"/>
          </w:tcPr>
          <w:p w:rsidR="00095590" w:rsidRPr="001B0396" w:rsidRDefault="00905681" w:rsidP="00BC2DC4">
            <w:pPr>
              <w:spacing w:line="360" w:lineRule="auto"/>
              <w:jc w:val="center"/>
            </w:pPr>
            <w:r w:rsidRPr="001B0396">
              <w:t>мг/дл</w:t>
            </w:r>
          </w:p>
        </w:tc>
        <w:tc>
          <w:tcPr>
            <w:tcW w:w="1971" w:type="dxa"/>
            <w:shd w:val="clear" w:color="auto" w:fill="auto"/>
            <w:vAlign w:val="center"/>
          </w:tcPr>
          <w:p w:rsidR="00095590" w:rsidRPr="001B0396" w:rsidRDefault="00905681" w:rsidP="00BC2DC4">
            <w:pPr>
              <w:spacing w:line="360" w:lineRule="auto"/>
              <w:jc w:val="center"/>
            </w:pPr>
            <w:r w:rsidRPr="001B0396">
              <w:t>(</w:t>
            </w:r>
            <w:r w:rsidRPr="00BC2DC4">
              <w:sym w:font="Symbol" w:char="F02D"/>
            </w:r>
            <w:r w:rsidRPr="00BC2DC4">
              <w:sym w:font="Symbol" w:char="F02D"/>
            </w:r>
            <w:r w:rsidRPr="001B0396">
              <w:t>●)</w:t>
            </w:r>
          </w:p>
        </w:tc>
        <w:tc>
          <w:tcPr>
            <w:tcW w:w="1971" w:type="dxa"/>
            <w:shd w:val="clear" w:color="auto" w:fill="auto"/>
            <w:vAlign w:val="center"/>
          </w:tcPr>
          <w:p w:rsidR="00095590" w:rsidRPr="001B0396" w:rsidRDefault="00905681" w:rsidP="00BC2DC4">
            <w:pPr>
              <w:spacing w:line="360" w:lineRule="auto"/>
              <w:jc w:val="center"/>
            </w:pPr>
            <w:r w:rsidRPr="001B0396">
              <w:t>50-150</w:t>
            </w:r>
          </w:p>
        </w:tc>
      </w:tr>
      <w:tr w:rsidR="00095590" w:rsidRPr="001B0396" w:rsidTr="00BC2DC4">
        <w:tc>
          <w:tcPr>
            <w:tcW w:w="1970" w:type="dxa"/>
            <w:shd w:val="clear" w:color="auto" w:fill="auto"/>
            <w:vAlign w:val="center"/>
          </w:tcPr>
          <w:p w:rsidR="00095590" w:rsidRPr="001B0396" w:rsidRDefault="00905681" w:rsidP="00BC2DC4">
            <w:pPr>
              <w:spacing w:line="360" w:lineRule="auto"/>
              <w:jc w:val="center"/>
            </w:pPr>
            <w:r w:rsidRPr="001B0396">
              <w:t>Общ. холестерин</w:t>
            </w:r>
          </w:p>
        </w:tc>
        <w:tc>
          <w:tcPr>
            <w:tcW w:w="1971" w:type="dxa"/>
            <w:shd w:val="clear" w:color="auto" w:fill="auto"/>
            <w:vAlign w:val="center"/>
          </w:tcPr>
          <w:p w:rsidR="00095590" w:rsidRPr="001B0396" w:rsidRDefault="00905681" w:rsidP="00BC2DC4">
            <w:pPr>
              <w:spacing w:line="360" w:lineRule="auto"/>
              <w:jc w:val="center"/>
            </w:pPr>
            <w:r w:rsidRPr="001B0396">
              <w:t>167</w:t>
            </w:r>
          </w:p>
        </w:tc>
        <w:tc>
          <w:tcPr>
            <w:tcW w:w="1971" w:type="dxa"/>
            <w:shd w:val="clear" w:color="auto" w:fill="auto"/>
            <w:vAlign w:val="center"/>
          </w:tcPr>
          <w:p w:rsidR="00095590" w:rsidRPr="001B0396" w:rsidRDefault="00905681" w:rsidP="00BC2DC4">
            <w:pPr>
              <w:spacing w:line="360" w:lineRule="auto"/>
              <w:jc w:val="center"/>
            </w:pPr>
            <w:r w:rsidRPr="001B0396">
              <w:t>мг/дл</w:t>
            </w:r>
          </w:p>
        </w:tc>
        <w:tc>
          <w:tcPr>
            <w:tcW w:w="1971" w:type="dxa"/>
            <w:shd w:val="clear" w:color="auto" w:fill="auto"/>
            <w:vAlign w:val="center"/>
          </w:tcPr>
          <w:p w:rsidR="00095590" w:rsidRPr="001B0396" w:rsidRDefault="00905681" w:rsidP="00BC2DC4">
            <w:pPr>
              <w:spacing w:line="360" w:lineRule="auto"/>
              <w:jc w:val="center"/>
            </w:pPr>
            <w:r w:rsidRPr="001B0396">
              <w:t>(●</w:t>
            </w:r>
            <w:r w:rsidRPr="00BC2DC4">
              <w:sym w:font="Symbol" w:char="F02D"/>
            </w:r>
            <w:r w:rsidRPr="00BC2DC4">
              <w:sym w:font="Symbol" w:char="F02D"/>
            </w:r>
            <w:r w:rsidRPr="001B0396">
              <w:t>)</w:t>
            </w:r>
          </w:p>
        </w:tc>
        <w:tc>
          <w:tcPr>
            <w:tcW w:w="1971" w:type="dxa"/>
            <w:shd w:val="clear" w:color="auto" w:fill="auto"/>
            <w:vAlign w:val="center"/>
          </w:tcPr>
          <w:p w:rsidR="00095590" w:rsidRPr="001B0396" w:rsidRDefault="00905681" w:rsidP="00BC2DC4">
            <w:pPr>
              <w:spacing w:line="360" w:lineRule="auto"/>
              <w:jc w:val="center"/>
            </w:pPr>
            <w:r w:rsidRPr="001B0396">
              <w:t>150-250</w:t>
            </w:r>
          </w:p>
        </w:tc>
      </w:tr>
    </w:tbl>
    <w:p w:rsidR="00095590" w:rsidRPr="001B0396" w:rsidRDefault="00095590" w:rsidP="005E0047">
      <w:pPr>
        <w:spacing w:line="360" w:lineRule="auto"/>
        <w:ind w:firstLine="708"/>
        <w:jc w:val="both"/>
      </w:pPr>
    </w:p>
    <w:p w:rsidR="00095590" w:rsidRPr="001B0396" w:rsidRDefault="00095590" w:rsidP="005E0047">
      <w:pPr>
        <w:spacing w:line="360" w:lineRule="auto"/>
        <w:ind w:firstLine="708"/>
        <w:jc w:val="both"/>
        <w:rPr>
          <w:b/>
          <w:sz w:val="26"/>
          <w:szCs w:val="26"/>
        </w:rPr>
      </w:pPr>
      <w:r w:rsidRPr="001B0396">
        <w:rPr>
          <w:b/>
          <w:sz w:val="26"/>
          <w:szCs w:val="26"/>
        </w:rPr>
        <w:t>Исследование сыворотки на альфафетопротеин</w:t>
      </w:r>
    </w:p>
    <w:p w:rsidR="00095590" w:rsidRPr="001B0396" w:rsidRDefault="00095590" w:rsidP="005E0047">
      <w:pPr>
        <w:spacing w:line="360" w:lineRule="auto"/>
        <w:ind w:firstLine="708"/>
        <w:jc w:val="both"/>
        <w:rPr>
          <w:sz w:val="26"/>
          <w:szCs w:val="26"/>
        </w:rPr>
      </w:pPr>
      <w:r w:rsidRPr="001B0396">
        <w:rPr>
          <w:sz w:val="26"/>
          <w:szCs w:val="26"/>
        </w:rPr>
        <w:t>Альфа-фето протеин       1,99 нг/мл (</w:t>
      </w:r>
      <w:r w:rsidRPr="001B0396">
        <w:rPr>
          <w:sz w:val="26"/>
          <w:szCs w:val="26"/>
          <w:lang w:val="en-US"/>
        </w:rPr>
        <w:t>N</w:t>
      </w:r>
      <w:r w:rsidRPr="001B0396">
        <w:rPr>
          <w:sz w:val="26"/>
          <w:szCs w:val="26"/>
        </w:rPr>
        <w:t xml:space="preserve"> 0-8,5)</w:t>
      </w:r>
    </w:p>
    <w:p w:rsidR="00095590" w:rsidRPr="001B0396" w:rsidRDefault="00095590" w:rsidP="005E0047">
      <w:pPr>
        <w:spacing w:line="360" w:lineRule="auto"/>
        <w:ind w:firstLine="708"/>
        <w:jc w:val="both"/>
        <w:rPr>
          <w:sz w:val="26"/>
          <w:szCs w:val="26"/>
        </w:rPr>
      </w:pPr>
    </w:p>
    <w:p w:rsidR="00905681" w:rsidRPr="001B0396" w:rsidRDefault="00905681" w:rsidP="005E0047">
      <w:pPr>
        <w:spacing w:line="360" w:lineRule="auto"/>
        <w:ind w:firstLine="708"/>
        <w:jc w:val="both"/>
        <w:rPr>
          <w:b/>
          <w:sz w:val="26"/>
          <w:szCs w:val="26"/>
        </w:rPr>
      </w:pPr>
      <w:r w:rsidRPr="001B0396">
        <w:rPr>
          <w:b/>
          <w:sz w:val="26"/>
          <w:szCs w:val="26"/>
        </w:rPr>
        <w:t>Определение иммуноглобулинов методои радиальной иммунодиффузии (выражено в мг-прпоцентах)</w:t>
      </w:r>
    </w:p>
    <w:p w:rsidR="00905681" w:rsidRPr="001B0396" w:rsidRDefault="00905681" w:rsidP="005E0047">
      <w:pPr>
        <w:spacing w:line="360" w:lineRule="auto"/>
        <w:ind w:firstLine="708"/>
        <w:jc w:val="both"/>
        <w:rPr>
          <w:sz w:val="26"/>
          <w:szCs w:val="26"/>
        </w:rPr>
      </w:pPr>
      <w:r w:rsidRPr="001B0396">
        <w:rPr>
          <w:sz w:val="26"/>
          <w:szCs w:val="26"/>
          <w:lang w:val="en-US"/>
        </w:rPr>
        <w:t>IgA</w:t>
      </w:r>
      <w:r w:rsidRPr="001B0396">
        <w:rPr>
          <w:sz w:val="26"/>
          <w:szCs w:val="26"/>
        </w:rPr>
        <w:t>: 300</w:t>
      </w:r>
    </w:p>
    <w:p w:rsidR="00905681" w:rsidRPr="001B0396" w:rsidRDefault="00905681" w:rsidP="00905681">
      <w:pPr>
        <w:spacing w:line="360" w:lineRule="auto"/>
        <w:ind w:firstLine="708"/>
        <w:jc w:val="both"/>
        <w:rPr>
          <w:sz w:val="26"/>
          <w:szCs w:val="26"/>
        </w:rPr>
      </w:pPr>
      <w:r w:rsidRPr="001B0396">
        <w:rPr>
          <w:sz w:val="26"/>
          <w:szCs w:val="26"/>
          <w:lang w:val="en-US"/>
        </w:rPr>
        <w:t>Ig</w:t>
      </w:r>
      <w:r w:rsidRPr="001B0396">
        <w:rPr>
          <w:sz w:val="26"/>
          <w:szCs w:val="26"/>
        </w:rPr>
        <w:t>М:130</w:t>
      </w:r>
    </w:p>
    <w:p w:rsidR="00905681" w:rsidRPr="001B0396" w:rsidRDefault="00905681" w:rsidP="00905681">
      <w:pPr>
        <w:spacing w:line="360" w:lineRule="auto"/>
        <w:ind w:firstLine="708"/>
        <w:jc w:val="both"/>
        <w:rPr>
          <w:sz w:val="26"/>
          <w:szCs w:val="26"/>
        </w:rPr>
      </w:pPr>
      <w:r w:rsidRPr="001B0396">
        <w:rPr>
          <w:sz w:val="26"/>
          <w:szCs w:val="26"/>
          <w:lang w:val="en-US"/>
        </w:rPr>
        <w:t>Ig</w:t>
      </w:r>
      <w:r w:rsidRPr="001B0396">
        <w:rPr>
          <w:sz w:val="26"/>
          <w:szCs w:val="26"/>
        </w:rPr>
        <w:t>С:1690</w:t>
      </w:r>
    </w:p>
    <w:p w:rsidR="00905681" w:rsidRPr="001B0396" w:rsidRDefault="00905681" w:rsidP="005E0047">
      <w:pPr>
        <w:spacing w:line="360" w:lineRule="auto"/>
        <w:ind w:firstLine="708"/>
        <w:jc w:val="both"/>
        <w:rPr>
          <w:sz w:val="26"/>
          <w:szCs w:val="26"/>
        </w:rPr>
      </w:pPr>
    </w:p>
    <w:p w:rsidR="005E0047" w:rsidRPr="001B0396" w:rsidRDefault="008A4358" w:rsidP="008D0AAB">
      <w:pPr>
        <w:spacing w:line="360" w:lineRule="auto"/>
        <w:ind w:firstLine="708"/>
        <w:jc w:val="both"/>
        <w:rPr>
          <w:b/>
          <w:sz w:val="26"/>
          <w:szCs w:val="26"/>
        </w:rPr>
      </w:pPr>
      <w:r w:rsidRPr="001B0396">
        <w:rPr>
          <w:b/>
          <w:sz w:val="26"/>
          <w:szCs w:val="26"/>
        </w:rPr>
        <w:t>Электрокардиограмма</w:t>
      </w:r>
    </w:p>
    <w:p w:rsidR="008A4358" w:rsidRPr="001B0396" w:rsidRDefault="008A4358" w:rsidP="008D0AAB">
      <w:pPr>
        <w:spacing w:line="360" w:lineRule="auto"/>
        <w:ind w:firstLine="708"/>
        <w:jc w:val="both"/>
        <w:rPr>
          <w:sz w:val="26"/>
          <w:szCs w:val="26"/>
        </w:rPr>
      </w:pPr>
      <w:r w:rsidRPr="001B0396">
        <w:rPr>
          <w:sz w:val="26"/>
          <w:szCs w:val="26"/>
        </w:rPr>
        <w:t xml:space="preserve">Ритм: синусовая аритмия. Частота сокращений в </w:t>
      </w:r>
      <w:r w:rsidRPr="001B0396">
        <w:rPr>
          <w:sz w:val="26"/>
          <w:szCs w:val="26"/>
          <w:lang w:val="en-US"/>
        </w:rPr>
        <w:t>I</w:t>
      </w:r>
      <w:r w:rsidRPr="001B0396">
        <w:rPr>
          <w:sz w:val="26"/>
          <w:szCs w:val="26"/>
        </w:rPr>
        <w:t xml:space="preserve"> минуту 79.</w:t>
      </w:r>
    </w:p>
    <w:p w:rsidR="008A4358" w:rsidRPr="001B0396" w:rsidRDefault="008A4358" w:rsidP="008D0AAB">
      <w:pPr>
        <w:spacing w:line="360" w:lineRule="auto"/>
        <w:ind w:firstLine="708"/>
        <w:jc w:val="both"/>
        <w:rPr>
          <w:sz w:val="26"/>
          <w:szCs w:val="26"/>
        </w:rPr>
      </w:pPr>
      <w:r w:rsidRPr="001B0396">
        <w:rPr>
          <w:sz w:val="26"/>
          <w:szCs w:val="26"/>
        </w:rPr>
        <w:t xml:space="preserve">Интервал </w:t>
      </w:r>
      <w:r w:rsidRPr="001B0396">
        <w:rPr>
          <w:sz w:val="26"/>
          <w:szCs w:val="26"/>
          <w:lang w:val="en-US"/>
        </w:rPr>
        <w:t>P</w:t>
      </w:r>
      <w:r w:rsidRPr="001B0396">
        <w:rPr>
          <w:sz w:val="26"/>
          <w:szCs w:val="26"/>
        </w:rPr>
        <w:t>-</w:t>
      </w:r>
      <w:r w:rsidRPr="001B0396">
        <w:rPr>
          <w:sz w:val="26"/>
          <w:szCs w:val="26"/>
          <w:lang w:val="en-US"/>
        </w:rPr>
        <w:t>Q</w:t>
      </w:r>
      <w:r w:rsidRPr="001B0396">
        <w:rPr>
          <w:sz w:val="26"/>
          <w:szCs w:val="26"/>
        </w:rPr>
        <w:t>=116 мс (норма до 0,18’)</w:t>
      </w:r>
    </w:p>
    <w:p w:rsidR="008A4358" w:rsidRPr="001B0396" w:rsidRDefault="008A4358" w:rsidP="008D0AAB">
      <w:pPr>
        <w:spacing w:line="360" w:lineRule="auto"/>
        <w:ind w:firstLine="708"/>
        <w:jc w:val="both"/>
        <w:rPr>
          <w:sz w:val="26"/>
          <w:szCs w:val="26"/>
        </w:rPr>
      </w:pPr>
      <w:r w:rsidRPr="001B0396">
        <w:rPr>
          <w:sz w:val="26"/>
          <w:szCs w:val="26"/>
        </w:rPr>
        <w:t xml:space="preserve">Интервал </w:t>
      </w:r>
      <w:r w:rsidRPr="001B0396">
        <w:rPr>
          <w:sz w:val="26"/>
          <w:szCs w:val="26"/>
          <w:lang w:val="en-US"/>
        </w:rPr>
        <w:t>QRS</w:t>
      </w:r>
      <w:r w:rsidRPr="001B0396">
        <w:rPr>
          <w:sz w:val="26"/>
          <w:szCs w:val="26"/>
        </w:rPr>
        <w:t>=100 мс (норма до 0,09’)</w:t>
      </w:r>
    </w:p>
    <w:p w:rsidR="008A4358" w:rsidRPr="001B0396" w:rsidRDefault="008A4358" w:rsidP="008D0AAB">
      <w:pPr>
        <w:spacing w:line="360" w:lineRule="auto"/>
        <w:ind w:firstLine="708"/>
        <w:jc w:val="both"/>
        <w:rPr>
          <w:sz w:val="26"/>
          <w:szCs w:val="26"/>
        </w:rPr>
      </w:pPr>
      <w:r w:rsidRPr="001B0396">
        <w:rPr>
          <w:sz w:val="26"/>
          <w:szCs w:val="26"/>
          <w:lang w:val="en-US"/>
        </w:rPr>
        <w:t>QRS</w:t>
      </w:r>
      <w:r w:rsidRPr="001B0396">
        <w:rPr>
          <w:sz w:val="26"/>
          <w:szCs w:val="26"/>
        </w:rPr>
        <w:t xml:space="preserve"> </w:t>
      </w:r>
      <w:r w:rsidRPr="001B0396">
        <w:rPr>
          <w:sz w:val="26"/>
          <w:szCs w:val="26"/>
          <w:lang w:val="en-US"/>
        </w:rPr>
        <w:t>I</w:t>
      </w:r>
      <w:r w:rsidRPr="001B0396">
        <w:rPr>
          <w:sz w:val="26"/>
          <w:szCs w:val="26"/>
        </w:rPr>
        <w:t xml:space="preserve">, </w:t>
      </w:r>
      <w:r w:rsidRPr="001B0396">
        <w:rPr>
          <w:sz w:val="26"/>
          <w:szCs w:val="26"/>
          <w:lang w:val="en-US"/>
        </w:rPr>
        <w:t>II</w:t>
      </w:r>
      <w:r w:rsidRPr="001B0396">
        <w:rPr>
          <w:sz w:val="26"/>
          <w:szCs w:val="26"/>
        </w:rPr>
        <w:t xml:space="preserve">, </w:t>
      </w:r>
      <w:r w:rsidRPr="001B0396">
        <w:rPr>
          <w:sz w:val="26"/>
          <w:szCs w:val="26"/>
          <w:lang w:val="en-US"/>
        </w:rPr>
        <w:t>III</w:t>
      </w:r>
      <w:r w:rsidRPr="001B0396">
        <w:rPr>
          <w:sz w:val="26"/>
          <w:szCs w:val="26"/>
        </w:rPr>
        <w:t xml:space="preserve">, </w:t>
      </w:r>
      <w:r w:rsidRPr="001B0396">
        <w:rPr>
          <w:sz w:val="26"/>
          <w:szCs w:val="26"/>
          <w:lang w:val="en-US"/>
        </w:rPr>
        <w:t>IV</w:t>
      </w:r>
      <w:r w:rsidRPr="001B0396">
        <w:rPr>
          <w:sz w:val="26"/>
          <w:szCs w:val="26"/>
        </w:rPr>
        <w:t xml:space="preserve"> не деформирован.</w:t>
      </w:r>
    </w:p>
    <w:p w:rsidR="008A4358" w:rsidRPr="001B0396" w:rsidRDefault="008A4358" w:rsidP="008D0AAB">
      <w:pPr>
        <w:spacing w:line="360" w:lineRule="auto"/>
        <w:ind w:firstLine="708"/>
        <w:jc w:val="both"/>
        <w:rPr>
          <w:sz w:val="26"/>
          <w:szCs w:val="26"/>
        </w:rPr>
      </w:pPr>
      <w:r w:rsidRPr="001B0396">
        <w:rPr>
          <w:sz w:val="26"/>
          <w:szCs w:val="26"/>
        </w:rPr>
        <w:t>Вольтаж не снижен.</w:t>
      </w:r>
    </w:p>
    <w:p w:rsidR="008A4358" w:rsidRPr="001B0396" w:rsidRDefault="008A4358" w:rsidP="008D0AAB">
      <w:pPr>
        <w:spacing w:line="360" w:lineRule="auto"/>
        <w:ind w:firstLine="708"/>
        <w:jc w:val="both"/>
        <w:rPr>
          <w:sz w:val="26"/>
          <w:szCs w:val="26"/>
        </w:rPr>
      </w:pPr>
      <w:r w:rsidRPr="001B0396">
        <w:rPr>
          <w:sz w:val="26"/>
          <w:szCs w:val="26"/>
        </w:rPr>
        <w:t>З</w:t>
      </w:r>
      <w:r w:rsidR="0080234E" w:rsidRPr="001B0396">
        <w:rPr>
          <w:sz w:val="26"/>
          <w:szCs w:val="26"/>
        </w:rPr>
        <w:t>убец Р</w:t>
      </w:r>
      <w:r w:rsidR="0080234E" w:rsidRPr="001B0396">
        <w:rPr>
          <w:sz w:val="26"/>
          <w:szCs w:val="26"/>
          <w:vertAlign w:val="subscript"/>
          <w:lang w:val="en-US"/>
        </w:rPr>
        <w:t>i</w:t>
      </w:r>
      <w:r w:rsidR="0080234E" w:rsidRPr="001B0396">
        <w:rPr>
          <w:sz w:val="26"/>
          <w:szCs w:val="26"/>
        </w:rPr>
        <w:t xml:space="preserve"> +, Р</w:t>
      </w:r>
      <w:r w:rsidR="0080234E" w:rsidRPr="001B0396">
        <w:rPr>
          <w:sz w:val="26"/>
          <w:szCs w:val="26"/>
          <w:vertAlign w:val="subscript"/>
          <w:lang w:val="en-US"/>
        </w:rPr>
        <w:t>II</w:t>
      </w:r>
      <w:r w:rsidR="0080234E" w:rsidRPr="001B0396">
        <w:rPr>
          <w:sz w:val="26"/>
          <w:szCs w:val="26"/>
        </w:rPr>
        <w:t xml:space="preserve"> +, Р</w:t>
      </w:r>
      <w:r w:rsidR="0080234E" w:rsidRPr="001B0396">
        <w:rPr>
          <w:sz w:val="26"/>
          <w:szCs w:val="26"/>
          <w:vertAlign w:val="subscript"/>
          <w:lang w:val="en-US"/>
        </w:rPr>
        <w:t>III</w:t>
      </w:r>
      <w:r w:rsidR="0080234E" w:rsidRPr="001B0396">
        <w:rPr>
          <w:sz w:val="26"/>
          <w:szCs w:val="26"/>
        </w:rPr>
        <w:t xml:space="preserve"> +, </w:t>
      </w:r>
      <w:r w:rsidR="0080234E" w:rsidRPr="001B0396">
        <w:rPr>
          <w:sz w:val="26"/>
          <w:szCs w:val="26"/>
          <w:lang w:val="en-US"/>
        </w:rPr>
        <w:t>V</w:t>
      </w:r>
      <w:r w:rsidR="0080234E" w:rsidRPr="001B0396">
        <w:rPr>
          <w:sz w:val="26"/>
          <w:szCs w:val="26"/>
          <w:vertAlign w:val="subscript"/>
        </w:rPr>
        <w:t>2-6</w:t>
      </w:r>
      <w:r w:rsidR="0080234E" w:rsidRPr="001B0396">
        <w:rPr>
          <w:sz w:val="26"/>
          <w:szCs w:val="26"/>
        </w:rPr>
        <w:t xml:space="preserve"> (+)</w:t>
      </w:r>
    </w:p>
    <w:p w:rsidR="0080234E" w:rsidRPr="001B0396" w:rsidRDefault="0080234E" w:rsidP="008D0AAB">
      <w:pPr>
        <w:spacing w:line="360" w:lineRule="auto"/>
        <w:ind w:firstLine="708"/>
        <w:jc w:val="both"/>
        <w:rPr>
          <w:sz w:val="26"/>
          <w:szCs w:val="26"/>
        </w:rPr>
      </w:pPr>
      <w:r w:rsidRPr="001B0396">
        <w:rPr>
          <w:sz w:val="26"/>
          <w:szCs w:val="26"/>
          <w:lang w:val="en-US"/>
        </w:rPr>
        <w:t>R</w:t>
      </w:r>
      <w:r w:rsidRPr="001B0396">
        <w:rPr>
          <w:sz w:val="26"/>
          <w:szCs w:val="26"/>
        </w:rPr>
        <w:t>(</w:t>
      </w:r>
      <w:r w:rsidRPr="001B0396">
        <w:rPr>
          <w:sz w:val="26"/>
          <w:szCs w:val="26"/>
          <w:lang w:val="en-US"/>
        </w:rPr>
        <w:t>S</w:t>
      </w:r>
      <w:r w:rsidRPr="001B0396">
        <w:rPr>
          <w:sz w:val="26"/>
          <w:szCs w:val="26"/>
        </w:rPr>
        <w:t>)</w:t>
      </w:r>
      <w:r w:rsidRPr="001B0396">
        <w:rPr>
          <w:sz w:val="26"/>
          <w:szCs w:val="26"/>
          <w:lang w:val="en-US"/>
        </w:rPr>
        <w:t>T</w:t>
      </w:r>
      <w:r w:rsidRPr="001B0396">
        <w:rPr>
          <w:sz w:val="26"/>
          <w:szCs w:val="26"/>
        </w:rPr>
        <w:t xml:space="preserve"> сегмент </w:t>
      </w:r>
      <w:r w:rsidRPr="001B0396">
        <w:rPr>
          <w:sz w:val="26"/>
          <w:szCs w:val="26"/>
          <w:lang w:val="en-US"/>
        </w:rPr>
        <w:t>I</w:t>
      </w:r>
      <w:r w:rsidRPr="001B0396">
        <w:rPr>
          <w:sz w:val="26"/>
          <w:szCs w:val="26"/>
        </w:rPr>
        <w:t xml:space="preserve">, </w:t>
      </w:r>
      <w:r w:rsidRPr="001B0396">
        <w:rPr>
          <w:sz w:val="26"/>
          <w:szCs w:val="26"/>
          <w:lang w:val="en-US"/>
        </w:rPr>
        <w:t>II</w:t>
      </w:r>
      <w:r w:rsidRPr="001B0396">
        <w:rPr>
          <w:sz w:val="26"/>
          <w:szCs w:val="26"/>
        </w:rPr>
        <w:t xml:space="preserve">, </w:t>
      </w:r>
      <w:r w:rsidRPr="001B0396">
        <w:rPr>
          <w:sz w:val="26"/>
          <w:szCs w:val="26"/>
          <w:lang w:val="en-US"/>
        </w:rPr>
        <w:t>III</w:t>
      </w:r>
      <w:r w:rsidRPr="001B0396">
        <w:rPr>
          <w:sz w:val="26"/>
          <w:szCs w:val="26"/>
        </w:rPr>
        <w:t xml:space="preserve">, </w:t>
      </w:r>
      <w:r w:rsidRPr="001B0396">
        <w:rPr>
          <w:sz w:val="26"/>
          <w:szCs w:val="26"/>
          <w:lang w:val="en-US"/>
        </w:rPr>
        <w:t>IV</w:t>
      </w:r>
      <w:r w:rsidRPr="001B0396">
        <w:rPr>
          <w:sz w:val="26"/>
          <w:szCs w:val="26"/>
        </w:rPr>
        <w:t xml:space="preserve"> изоэлектричен</w:t>
      </w:r>
    </w:p>
    <w:p w:rsidR="0080234E" w:rsidRPr="001B0396" w:rsidRDefault="0080234E" w:rsidP="008D0AAB">
      <w:pPr>
        <w:spacing w:line="360" w:lineRule="auto"/>
        <w:ind w:firstLine="708"/>
        <w:jc w:val="both"/>
        <w:rPr>
          <w:sz w:val="26"/>
          <w:szCs w:val="26"/>
        </w:rPr>
      </w:pPr>
      <w:r w:rsidRPr="001B0396">
        <w:rPr>
          <w:sz w:val="26"/>
          <w:szCs w:val="26"/>
        </w:rPr>
        <w:t>Зубец Т</w:t>
      </w:r>
      <w:r w:rsidRPr="001B0396">
        <w:rPr>
          <w:sz w:val="26"/>
          <w:szCs w:val="26"/>
          <w:vertAlign w:val="subscript"/>
          <w:lang w:val="en-US"/>
        </w:rPr>
        <w:t>i</w:t>
      </w:r>
      <w:r w:rsidRPr="001B0396">
        <w:rPr>
          <w:sz w:val="26"/>
          <w:szCs w:val="26"/>
        </w:rPr>
        <w:t xml:space="preserve"> +, Т</w:t>
      </w:r>
      <w:r w:rsidRPr="001B0396">
        <w:rPr>
          <w:sz w:val="26"/>
          <w:szCs w:val="26"/>
          <w:vertAlign w:val="subscript"/>
          <w:lang w:val="en-US"/>
        </w:rPr>
        <w:t>II</w:t>
      </w:r>
      <w:r w:rsidRPr="001B0396">
        <w:rPr>
          <w:sz w:val="26"/>
          <w:szCs w:val="26"/>
        </w:rPr>
        <w:t xml:space="preserve"> +, Т</w:t>
      </w:r>
      <w:r w:rsidRPr="001B0396">
        <w:rPr>
          <w:sz w:val="26"/>
          <w:szCs w:val="26"/>
          <w:vertAlign w:val="subscript"/>
          <w:lang w:val="en-US"/>
        </w:rPr>
        <w:t>III</w:t>
      </w:r>
      <w:r w:rsidRPr="001B0396">
        <w:rPr>
          <w:sz w:val="26"/>
          <w:szCs w:val="26"/>
        </w:rPr>
        <w:t xml:space="preserve"> +, Т</w:t>
      </w:r>
      <w:r w:rsidRPr="001B0396">
        <w:rPr>
          <w:sz w:val="26"/>
          <w:szCs w:val="26"/>
          <w:vertAlign w:val="subscript"/>
          <w:lang w:val="en-US"/>
        </w:rPr>
        <w:t>IV</w:t>
      </w:r>
      <w:r w:rsidRPr="001B0396">
        <w:rPr>
          <w:sz w:val="26"/>
          <w:szCs w:val="26"/>
        </w:rPr>
        <w:t xml:space="preserve"> сн., </w:t>
      </w:r>
      <w:r w:rsidRPr="001B0396">
        <w:rPr>
          <w:sz w:val="26"/>
          <w:szCs w:val="26"/>
          <w:lang w:val="en-US"/>
        </w:rPr>
        <w:t>V</w:t>
      </w:r>
      <w:r w:rsidRPr="001B0396">
        <w:rPr>
          <w:sz w:val="26"/>
          <w:szCs w:val="26"/>
          <w:vertAlign w:val="subscript"/>
        </w:rPr>
        <w:t>2-6</w:t>
      </w:r>
      <w:r w:rsidRPr="001B0396">
        <w:rPr>
          <w:sz w:val="26"/>
          <w:szCs w:val="26"/>
        </w:rPr>
        <w:t xml:space="preserve"> (+)</w:t>
      </w:r>
    </w:p>
    <w:p w:rsidR="0080234E" w:rsidRPr="001B0396" w:rsidRDefault="0080234E" w:rsidP="008D0AAB">
      <w:pPr>
        <w:spacing w:line="360" w:lineRule="auto"/>
        <w:ind w:firstLine="708"/>
        <w:jc w:val="both"/>
        <w:rPr>
          <w:sz w:val="26"/>
          <w:szCs w:val="26"/>
        </w:rPr>
      </w:pPr>
      <w:r w:rsidRPr="001B0396">
        <w:rPr>
          <w:sz w:val="26"/>
          <w:szCs w:val="26"/>
        </w:rPr>
        <w:t>Заключение: ЭОС расположена вертикально. Синусовая аритмия. Нерезко выраженные изменения миокарда.</w:t>
      </w:r>
    </w:p>
    <w:p w:rsidR="0080234E" w:rsidRDefault="0080234E" w:rsidP="008D0AAB">
      <w:pPr>
        <w:spacing w:line="360" w:lineRule="auto"/>
        <w:ind w:firstLine="708"/>
        <w:jc w:val="both"/>
        <w:rPr>
          <w:sz w:val="26"/>
          <w:szCs w:val="26"/>
        </w:rPr>
      </w:pPr>
    </w:p>
    <w:p w:rsidR="00B6646F" w:rsidRPr="001B0396" w:rsidRDefault="00B6646F" w:rsidP="008D0AAB">
      <w:pPr>
        <w:spacing w:line="360" w:lineRule="auto"/>
        <w:ind w:firstLine="708"/>
        <w:jc w:val="both"/>
        <w:rPr>
          <w:sz w:val="26"/>
          <w:szCs w:val="26"/>
        </w:rPr>
      </w:pPr>
    </w:p>
    <w:p w:rsidR="00905681" w:rsidRPr="001B0396" w:rsidRDefault="00905681" w:rsidP="008D0AAB">
      <w:pPr>
        <w:spacing w:line="360" w:lineRule="auto"/>
        <w:ind w:firstLine="708"/>
        <w:jc w:val="both"/>
        <w:rPr>
          <w:b/>
          <w:sz w:val="26"/>
          <w:szCs w:val="26"/>
        </w:rPr>
      </w:pPr>
      <w:r w:rsidRPr="001B0396">
        <w:rPr>
          <w:b/>
          <w:sz w:val="26"/>
          <w:szCs w:val="26"/>
        </w:rPr>
        <w:t>УЗИ брюшной полости и почек</w:t>
      </w:r>
    </w:p>
    <w:p w:rsidR="00905681" w:rsidRPr="001B0396" w:rsidRDefault="00905681" w:rsidP="008D0AAB">
      <w:pPr>
        <w:spacing w:line="360" w:lineRule="auto"/>
        <w:ind w:firstLine="708"/>
        <w:jc w:val="both"/>
        <w:rPr>
          <w:sz w:val="26"/>
          <w:szCs w:val="26"/>
        </w:rPr>
      </w:pPr>
      <w:r w:rsidRPr="001B0396">
        <w:rPr>
          <w:sz w:val="26"/>
          <w:szCs w:val="26"/>
        </w:rPr>
        <w:t>Печень по размерам незначительно превышает норму: верхнее-нижний размер левой доли 109 мм, толщина правой доли – 130 мм. Контуры ровные. Паренхима диффузно повышенной эхогенности. Сосудистый рисунок сохранен.</w:t>
      </w:r>
    </w:p>
    <w:p w:rsidR="00905681" w:rsidRPr="001B0396" w:rsidRDefault="00905681" w:rsidP="008D0AAB">
      <w:pPr>
        <w:spacing w:line="360" w:lineRule="auto"/>
        <w:ind w:firstLine="708"/>
        <w:jc w:val="both"/>
        <w:rPr>
          <w:sz w:val="26"/>
          <w:szCs w:val="26"/>
        </w:rPr>
      </w:pPr>
      <w:r w:rsidRPr="001B0396">
        <w:rPr>
          <w:sz w:val="26"/>
          <w:szCs w:val="26"/>
        </w:rPr>
        <w:lastRenderedPageBreak/>
        <w:t>Воротная вена шириной 10 мм. Печеночные вены и печеночный сегмент нижней полой вены без особенностей. В проекции круглой связки печени не определяется. По ходу общей печеночной артерии определяется лимфоузел размерами 19-11 мм.</w:t>
      </w:r>
    </w:p>
    <w:p w:rsidR="00905681" w:rsidRPr="001B0396" w:rsidRDefault="00194838" w:rsidP="008D0AAB">
      <w:pPr>
        <w:spacing w:line="360" w:lineRule="auto"/>
        <w:ind w:firstLine="708"/>
        <w:jc w:val="both"/>
        <w:rPr>
          <w:sz w:val="26"/>
          <w:szCs w:val="26"/>
        </w:rPr>
      </w:pPr>
      <w:r w:rsidRPr="001B0396">
        <w:rPr>
          <w:sz w:val="26"/>
          <w:szCs w:val="26"/>
        </w:rPr>
        <w:t>Желчный пузырь нормальных размеров – 70-29 мм, стенка не утолщена, просвет свободный. Внутри- и внепеченочные желчные протоки не расширены.</w:t>
      </w:r>
    </w:p>
    <w:p w:rsidR="00194838" w:rsidRPr="001B0396" w:rsidRDefault="00194838" w:rsidP="008D0AAB">
      <w:pPr>
        <w:spacing w:line="360" w:lineRule="auto"/>
        <w:ind w:firstLine="708"/>
        <w:jc w:val="both"/>
        <w:rPr>
          <w:sz w:val="26"/>
          <w:szCs w:val="26"/>
        </w:rPr>
      </w:pPr>
      <w:r w:rsidRPr="001B0396">
        <w:rPr>
          <w:sz w:val="26"/>
          <w:szCs w:val="26"/>
        </w:rPr>
        <w:t>Поджелудочная железа нормальных размеров без структурных изменений.</w:t>
      </w:r>
    </w:p>
    <w:p w:rsidR="00194838" w:rsidRPr="001B0396" w:rsidRDefault="00194838" w:rsidP="008D0AAB">
      <w:pPr>
        <w:spacing w:line="360" w:lineRule="auto"/>
        <w:ind w:firstLine="708"/>
        <w:jc w:val="both"/>
        <w:rPr>
          <w:sz w:val="26"/>
          <w:szCs w:val="26"/>
        </w:rPr>
      </w:pPr>
      <w:r w:rsidRPr="001B0396">
        <w:rPr>
          <w:sz w:val="26"/>
          <w:szCs w:val="26"/>
        </w:rPr>
        <w:t>Селезенка по структуре и размерам не изменена – 100-35 мм. Селезеночная вена шириной 7 мм.</w:t>
      </w:r>
    </w:p>
    <w:p w:rsidR="00194838" w:rsidRPr="001B0396" w:rsidRDefault="00194838" w:rsidP="008D0AAB">
      <w:pPr>
        <w:spacing w:line="360" w:lineRule="auto"/>
        <w:ind w:firstLine="708"/>
        <w:jc w:val="both"/>
        <w:rPr>
          <w:sz w:val="26"/>
          <w:szCs w:val="26"/>
        </w:rPr>
      </w:pPr>
      <w:r w:rsidRPr="001B0396">
        <w:rPr>
          <w:sz w:val="26"/>
          <w:szCs w:val="26"/>
        </w:rPr>
        <w:t>Почки определяются в типичном месте. Размеры нормальные. Контуры ровные. Паренхима толщиной 17 мм нормальной эхогенности, дифференцирована. ЧЛС не расширена, конкрементов нет.</w:t>
      </w:r>
    </w:p>
    <w:p w:rsidR="00194838" w:rsidRPr="001B0396" w:rsidRDefault="00194838" w:rsidP="008D0AAB">
      <w:pPr>
        <w:spacing w:line="360" w:lineRule="auto"/>
        <w:ind w:firstLine="708"/>
        <w:jc w:val="both"/>
        <w:rPr>
          <w:sz w:val="26"/>
          <w:szCs w:val="26"/>
        </w:rPr>
      </w:pPr>
      <w:r w:rsidRPr="001B0396">
        <w:rPr>
          <w:sz w:val="26"/>
          <w:szCs w:val="26"/>
        </w:rPr>
        <w:t>Заключение: эхокартина диффузных изменений печени.</w:t>
      </w:r>
    </w:p>
    <w:p w:rsidR="00194838" w:rsidRPr="001B0396" w:rsidRDefault="00194838" w:rsidP="008D0AAB">
      <w:pPr>
        <w:spacing w:line="360" w:lineRule="auto"/>
        <w:ind w:firstLine="708"/>
        <w:jc w:val="both"/>
        <w:rPr>
          <w:sz w:val="26"/>
          <w:szCs w:val="26"/>
        </w:rPr>
      </w:pPr>
    </w:p>
    <w:p w:rsidR="00194838" w:rsidRPr="001B0396" w:rsidRDefault="00194838" w:rsidP="008D0AAB">
      <w:pPr>
        <w:spacing w:line="360" w:lineRule="auto"/>
        <w:ind w:firstLine="708"/>
        <w:jc w:val="both"/>
        <w:rPr>
          <w:b/>
          <w:sz w:val="26"/>
          <w:szCs w:val="26"/>
        </w:rPr>
      </w:pPr>
      <w:r w:rsidRPr="001B0396">
        <w:rPr>
          <w:b/>
          <w:sz w:val="26"/>
          <w:szCs w:val="26"/>
        </w:rPr>
        <w:t>УЗИ щитовидной железы</w:t>
      </w:r>
    </w:p>
    <w:p w:rsidR="00194838" w:rsidRPr="001B0396" w:rsidRDefault="00194838" w:rsidP="008D0AAB">
      <w:pPr>
        <w:spacing w:line="360" w:lineRule="auto"/>
        <w:ind w:firstLine="708"/>
        <w:jc w:val="both"/>
        <w:rPr>
          <w:sz w:val="26"/>
          <w:szCs w:val="26"/>
        </w:rPr>
      </w:pPr>
      <w:r w:rsidRPr="001B0396">
        <w:rPr>
          <w:sz w:val="26"/>
          <w:szCs w:val="26"/>
        </w:rPr>
        <w:t>Щитовидная железа определяется в типичном месте. Размеры: перешеек толщиной 3 мм, правая доля 14-15-53 мм, левая 15-12-44 мм. Объем железы 12 куб. см – норма.</w:t>
      </w:r>
    </w:p>
    <w:p w:rsidR="00194838" w:rsidRPr="001B0396" w:rsidRDefault="00194838" w:rsidP="008D0AAB">
      <w:pPr>
        <w:spacing w:line="360" w:lineRule="auto"/>
        <w:ind w:firstLine="708"/>
        <w:jc w:val="both"/>
        <w:rPr>
          <w:sz w:val="26"/>
          <w:szCs w:val="26"/>
        </w:rPr>
      </w:pPr>
      <w:r w:rsidRPr="001B0396">
        <w:rPr>
          <w:sz w:val="26"/>
          <w:szCs w:val="26"/>
        </w:rPr>
        <w:t>Контуры ровные, паренхима без структурных изменений.</w:t>
      </w:r>
    </w:p>
    <w:p w:rsidR="00194838" w:rsidRDefault="00194838" w:rsidP="008D0AAB">
      <w:pPr>
        <w:spacing w:line="360" w:lineRule="auto"/>
        <w:ind w:firstLine="708"/>
        <w:jc w:val="both"/>
        <w:rPr>
          <w:sz w:val="26"/>
          <w:szCs w:val="26"/>
        </w:rPr>
      </w:pPr>
    </w:p>
    <w:p w:rsidR="00530956" w:rsidRPr="00530956" w:rsidRDefault="00530956" w:rsidP="00530956">
      <w:pPr>
        <w:spacing w:line="360" w:lineRule="auto"/>
        <w:ind w:firstLine="708"/>
        <w:jc w:val="center"/>
        <w:rPr>
          <w:b/>
          <w:sz w:val="32"/>
          <w:szCs w:val="32"/>
        </w:rPr>
      </w:pPr>
      <w:r w:rsidRPr="00530956">
        <w:rPr>
          <w:b/>
          <w:sz w:val="32"/>
          <w:szCs w:val="32"/>
          <w:lang w:val="en-US"/>
        </w:rPr>
        <w:t>IV</w:t>
      </w:r>
      <w:r w:rsidR="00B6646F">
        <w:rPr>
          <w:b/>
          <w:sz w:val="32"/>
          <w:szCs w:val="32"/>
        </w:rPr>
        <w:t>. Клинический диагноз</w:t>
      </w:r>
    </w:p>
    <w:p w:rsidR="00530956" w:rsidRDefault="00560EDB" w:rsidP="008D0AAB">
      <w:pPr>
        <w:spacing w:line="360" w:lineRule="auto"/>
        <w:ind w:firstLine="708"/>
        <w:jc w:val="both"/>
        <w:rPr>
          <w:sz w:val="26"/>
          <w:szCs w:val="26"/>
        </w:rPr>
      </w:pPr>
      <w:r>
        <w:rPr>
          <w:sz w:val="26"/>
          <w:szCs w:val="26"/>
        </w:rPr>
        <w:t>Хронический вирусный гепатит С, неактивное течение.</w:t>
      </w:r>
    </w:p>
    <w:p w:rsidR="00560EDB" w:rsidRDefault="00560EDB" w:rsidP="008D0AAB">
      <w:pPr>
        <w:spacing w:line="360" w:lineRule="auto"/>
        <w:ind w:firstLine="708"/>
        <w:jc w:val="both"/>
        <w:rPr>
          <w:sz w:val="26"/>
          <w:szCs w:val="26"/>
        </w:rPr>
      </w:pPr>
      <w:r w:rsidRPr="00560EDB">
        <w:rPr>
          <w:b/>
          <w:sz w:val="26"/>
          <w:szCs w:val="26"/>
        </w:rPr>
        <w:t xml:space="preserve">В пользу диагноза: </w:t>
      </w:r>
      <w:r>
        <w:rPr>
          <w:sz w:val="26"/>
          <w:szCs w:val="26"/>
        </w:rPr>
        <w:t>хронический гепатит С свидетельствуют:</w:t>
      </w:r>
    </w:p>
    <w:p w:rsidR="00560EDB" w:rsidRDefault="00560EDB" w:rsidP="00560EDB">
      <w:pPr>
        <w:numPr>
          <w:ilvl w:val="0"/>
          <w:numId w:val="8"/>
        </w:numPr>
        <w:spacing w:line="360" w:lineRule="auto"/>
        <w:jc w:val="both"/>
        <w:rPr>
          <w:sz w:val="26"/>
          <w:szCs w:val="26"/>
        </w:rPr>
      </w:pPr>
      <w:r>
        <w:rPr>
          <w:sz w:val="26"/>
          <w:szCs w:val="26"/>
        </w:rPr>
        <w:t>Анамнестические данные, указывающие на наличие фактора риска вирусного гепатита (переливания крови);</w:t>
      </w:r>
    </w:p>
    <w:p w:rsidR="00560EDB" w:rsidRPr="001B0396" w:rsidRDefault="00560EDB" w:rsidP="00560EDB">
      <w:pPr>
        <w:numPr>
          <w:ilvl w:val="0"/>
          <w:numId w:val="8"/>
        </w:numPr>
        <w:spacing w:line="360" w:lineRule="auto"/>
      </w:pPr>
      <w:r>
        <w:rPr>
          <w:sz w:val="26"/>
          <w:szCs w:val="26"/>
        </w:rPr>
        <w:t xml:space="preserve">Результаты лабораторных исследований: обнаружение </w:t>
      </w:r>
      <w:r>
        <w:t>РНК вируса</w:t>
      </w:r>
      <w:r w:rsidRPr="001B0396">
        <w:t xml:space="preserve"> г</w:t>
      </w:r>
      <w:r>
        <w:t xml:space="preserve">епатита </w:t>
      </w:r>
      <w:r w:rsidRPr="001B0396">
        <w:t xml:space="preserve"> С</w:t>
      </w:r>
      <w:r>
        <w:t xml:space="preserve"> в крови (качественное исследование);</w:t>
      </w:r>
    </w:p>
    <w:p w:rsidR="00560EDB" w:rsidRDefault="00560EDB" w:rsidP="00560EDB">
      <w:pPr>
        <w:spacing w:line="360" w:lineRule="auto"/>
        <w:ind w:left="708"/>
        <w:jc w:val="both"/>
        <w:rPr>
          <w:sz w:val="26"/>
          <w:szCs w:val="26"/>
        </w:rPr>
      </w:pPr>
      <w:r w:rsidRPr="00560EDB">
        <w:rPr>
          <w:i/>
          <w:sz w:val="26"/>
          <w:szCs w:val="26"/>
        </w:rPr>
        <w:t>Неактивное течение</w:t>
      </w:r>
      <w:r>
        <w:rPr>
          <w:sz w:val="26"/>
          <w:szCs w:val="26"/>
        </w:rPr>
        <w:t xml:space="preserve"> выставлено на основании:</w:t>
      </w:r>
    </w:p>
    <w:p w:rsidR="00560EDB" w:rsidRDefault="00560EDB" w:rsidP="00560EDB">
      <w:pPr>
        <w:numPr>
          <w:ilvl w:val="0"/>
          <w:numId w:val="8"/>
        </w:numPr>
        <w:spacing w:line="360" w:lineRule="auto"/>
        <w:jc w:val="both"/>
        <w:rPr>
          <w:i/>
          <w:sz w:val="26"/>
          <w:szCs w:val="26"/>
        </w:rPr>
      </w:pPr>
      <w:r>
        <w:t>Полуколичественного исследования РНК вируса</w:t>
      </w:r>
      <w:r w:rsidRPr="001B0396">
        <w:t xml:space="preserve"> г</w:t>
      </w:r>
      <w:r>
        <w:t xml:space="preserve">епатита </w:t>
      </w:r>
      <w:r w:rsidRPr="001B0396">
        <w:t xml:space="preserve"> С</w:t>
      </w:r>
      <w:r>
        <w:t xml:space="preserve"> в крови;</w:t>
      </w:r>
      <w:r w:rsidRPr="00560EDB">
        <w:rPr>
          <w:i/>
          <w:sz w:val="26"/>
          <w:szCs w:val="26"/>
        </w:rPr>
        <w:t xml:space="preserve"> </w:t>
      </w:r>
    </w:p>
    <w:p w:rsidR="00560EDB" w:rsidRDefault="00560EDB" w:rsidP="00560EDB">
      <w:pPr>
        <w:spacing w:line="360" w:lineRule="auto"/>
        <w:ind w:left="708"/>
        <w:jc w:val="both"/>
        <w:rPr>
          <w:sz w:val="26"/>
          <w:szCs w:val="26"/>
        </w:rPr>
      </w:pPr>
      <w:r w:rsidRPr="00560EDB">
        <w:rPr>
          <w:i/>
          <w:sz w:val="26"/>
          <w:szCs w:val="26"/>
        </w:rPr>
        <w:t>Хронический</w:t>
      </w:r>
      <w:r>
        <w:rPr>
          <w:sz w:val="26"/>
          <w:szCs w:val="26"/>
        </w:rPr>
        <w:t xml:space="preserve"> выставлен на основании:</w:t>
      </w:r>
    </w:p>
    <w:p w:rsidR="00560EDB" w:rsidRPr="00560EDB" w:rsidRDefault="00560EDB" w:rsidP="00560EDB">
      <w:pPr>
        <w:numPr>
          <w:ilvl w:val="0"/>
          <w:numId w:val="9"/>
        </w:numPr>
        <w:spacing w:line="360" w:lineRule="auto"/>
        <w:jc w:val="both"/>
        <w:rPr>
          <w:b/>
          <w:sz w:val="26"/>
          <w:szCs w:val="26"/>
        </w:rPr>
      </w:pPr>
      <w:r>
        <w:rPr>
          <w:sz w:val="26"/>
          <w:szCs w:val="26"/>
        </w:rPr>
        <w:lastRenderedPageBreak/>
        <w:t>исследования титра иммуноглобулинов</w:t>
      </w:r>
      <w:r w:rsidR="00052579">
        <w:rPr>
          <w:sz w:val="26"/>
          <w:szCs w:val="26"/>
        </w:rPr>
        <w:t xml:space="preserve"> против вируса гепатита С</w:t>
      </w:r>
      <w:r>
        <w:rPr>
          <w:sz w:val="26"/>
          <w:szCs w:val="26"/>
        </w:rPr>
        <w:t xml:space="preserve"> в крови (титр </w:t>
      </w:r>
      <w:r>
        <w:rPr>
          <w:sz w:val="26"/>
          <w:szCs w:val="26"/>
          <w:lang w:val="en-US"/>
        </w:rPr>
        <w:t>IgG</w:t>
      </w:r>
      <w:r w:rsidR="00052579">
        <w:rPr>
          <w:sz w:val="26"/>
          <w:szCs w:val="26"/>
        </w:rPr>
        <w:t xml:space="preserve"> очень высок).</w:t>
      </w:r>
    </w:p>
    <w:sectPr w:rsidR="00560EDB" w:rsidRPr="00560EDB" w:rsidSect="00194838">
      <w:footerReference w:type="even" r:id="rId8"/>
      <w:footerReference w:type="default" r:id="rId9"/>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E77" w:rsidRDefault="00007E77">
      <w:r>
        <w:separator/>
      </w:r>
    </w:p>
  </w:endnote>
  <w:endnote w:type="continuationSeparator" w:id="0">
    <w:p w:rsidR="00007E77" w:rsidRDefault="0000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EDB" w:rsidRDefault="00560EDB" w:rsidP="00F97CB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60EDB" w:rsidRDefault="00560EDB" w:rsidP="00BE67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EDB" w:rsidRDefault="00560EDB" w:rsidP="00F97CB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C79D5">
      <w:rPr>
        <w:rStyle w:val="a4"/>
        <w:noProof/>
      </w:rPr>
      <w:t>13</w:t>
    </w:r>
    <w:r>
      <w:rPr>
        <w:rStyle w:val="a4"/>
      </w:rPr>
      <w:fldChar w:fldCharType="end"/>
    </w:r>
  </w:p>
  <w:p w:rsidR="00560EDB" w:rsidRDefault="00560EDB" w:rsidP="00BE67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E77" w:rsidRDefault="00007E77">
      <w:r>
        <w:separator/>
      </w:r>
    </w:p>
  </w:footnote>
  <w:footnote w:type="continuationSeparator" w:id="0">
    <w:p w:rsidR="00007E77" w:rsidRDefault="00007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4FC"/>
    <w:multiLevelType w:val="hybridMultilevel"/>
    <w:tmpl w:val="55F2AE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E62022"/>
    <w:multiLevelType w:val="hybridMultilevel"/>
    <w:tmpl w:val="D9FEA074"/>
    <w:lvl w:ilvl="0" w:tplc="81BEFDB2">
      <w:start w:val="1"/>
      <w:numFmt w:val="bullet"/>
      <w:lvlText w:val=""/>
      <w:lvlJc w:val="left"/>
      <w:pPr>
        <w:tabs>
          <w:tab w:val="num" w:pos="1598"/>
        </w:tabs>
        <w:ind w:left="1788" w:hanging="360"/>
      </w:pPr>
      <w:rPr>
        <w:rFonts w:ascii="Symbol" w:hAnsi="Symbol" w:hint="default"/>
        <w:color w:val="auto"/>
        <w:sz w:val="24"/>
        <w:szCs w:val="24"/>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46612F26"/>
    <w:multiLevelType w:val="multilevel"/>
    <w:tmpl w:val="D9FEA074"/>
    <w:lvl w:ilvl="0">
      <w:start w:val="1"/>
      <w:numFmt w:val="bullet"/>
      <w:lvlText w:val=""/>
      <w:lvlJc w:val="left"/>
      <w:pPr>
        <w:tabs>
          <w:tab w:val="num" w:pos="1598"/>
        </w:tabs>
        <w:ind w:left="1788" w:hanging="360"/>
      </w:pPr>
      <w:rPr>
        <w:rFonts w:ascii="Symbol" w:hAnsi="Symbol" w:hint="default"/>
        <w:color w:val="auto"/>
        <w:sz w:val="24"/>
        <w:szCs w:val="24"/>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
    <w:nsid w:val="47B81573"/>
    <w:multiLevelType w:val="hybridMultilevel"/>
    <w:tmpl w:val="06B23C6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63A6232B"/>
    <w:multiLevelType w:val="hybridMultilevel"/>
    <w:tmpl w:val="BF7802FE"/>
    <w:lvl w:ilvl="0" w:tplc="1DB05E0C">
      <w:start w:val="1"/>
      <w:numFmt w:val="bullet"/>
      <w:lvlText w:val=""/>
      <w:lvlJc w:val="left"/>
      <w:pPr>
        <w:tabs>
          <w:tab w:val="num" w:pos="2136"/>
        </w:tabs>
        <w:ind w:left="2136" w:hanging="360"/>
      </w:pPr>
      <w:rPr>
        <w:rFonts w:ascii="Symbol" w:hAnsi="Symbol" w:hint="default"/>
        <w:sz w:val="24"/>
        <w:szCs w:val="24"/>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729B7713"/>
    <w:multiLevelType w:val="hybridMultilevel"/>
    <w:tmpl w:val="B8E4949E"/>
    <w:lvl w:ilvl="0" w:tplc="0419000F">
      <w:start w:val="1"/>
      <w:numFmt w:val="decimal"/>
      <w:lvlText w:val="%1."/>
      <w:lvlJc w:val="left"/>
      <w:pPr>
        <w:tabs>
          <w:tab w:val="num" w:pos="1423"/>
        </w:tabs>
        <w:ind w:left="1423" w:hanging="360"/>
      </w:pPr>
    </w:lvl>
    <w:lvl w:ilvl="1" w:tplc="04190019" w:tentative="1">
      <w:start w:val="1"/>
      <w:numFmt w:val="lowerLetter"/>
      <w:lvlText w:val="%2."/>
      <w:lvlJc w:val="left"/>
      <w:pPr>
        <w:tabs>
          <w:tab w:val="num" w:pos="2143"/>
        </w:tabs>
        <w:ind w:left="2143" w:hanging="360"/>
      </w:pPr>
    </w:lvl>
    <w:lvl w:ilvl="2" w:tplc="0419001B" w:tentative="1">
      <w:start w:val="1"/>
      <w:numFmt w:val="lowerRoman"/>
      <w:lvlText w:val="%3."/>
      <w:lvlJc w:val="right"/>
      <w:pPr>
        <w:tabs>
          <w:tab w:val="num" w:pos="2863"/>
        </w:tabs>
        <w:ind w:left="2863" w:hanging="180"/>
      </w:pPr>
    </w:lvl>
    <w:lvl w:ilvl="3" w:tplc="0419000F" w:tentative="1">
      <w:start w:val="1"/>
      <w:numFmt w:val="decimal"/>
      <w:lvlText w:val="%4."/>
      <w:lvlJc w:val="left"/>
      <w:pPr>
        <w:tabs>
          <w:tab w:val="num" w:pos="3583"/>
        </w:tabs>
        <w:ind w:left="3583" w:hanging="360"/>
      </w:pPr>
    </w:lvl>
    <w:lvl w:ilvl="4" w:tplc="04190019" w:tentative="1">
      <w:start w:val="1"/>
      <w:numFmt w:val="lowerLetter"/>
      <w:lvlText w:val="%5."/>
      <w:lvlJc w:val="left"/>
      <w:pPr>
        <w:tabs>
          <w:tab w:val="num" w:pos="4303"/>
        </w:tabs>
        <w:ind w:left="4303" w:hanging="360"/>
      </w:pPr>
    </w:lvl>
    <w:lvl w:ilvl="5" w:tplc="0419001B" w:tentative="1">
      <w:start w:val="1"/>
      <w:numFmt w:val="lowerRoman"/>
      <w:lvlText w:val="%6."/>
      <w:lvlJc w:val="right"/>
      <w:pPr>
        <w:tabs>
          <w:tab w:val="num" w:pos="5023"/>
        </w:tabs>
        <w:ind w:left="5023" w:hanging="180"/>
      </w:pPr>
    </w:lvl>
    <w:lvl w:ilvl="6" w:tplc="0419000F" w:tentative="1">
      <w:start w:val="1"/>
      <w:numFmt w:val="decimal"/>
      <w:lvlText w:val="%7."/>
      <w:lvlJc w:val="left"/>
      <w:pPr>
        <w:tabs>
          <w:tab w:val="num" w:pos="5743"/>
        </w:tabs>
        <w:ind w:left="5743" w:hanging="360"/>
      </w:pPr>
    </w:lvl>
    <w:lvl w:ilvl="7" w:tplc="04190019" w:tentative="1">
      <w:start w:val="1"/>
      <w:numFmt w:val="lowerLetter"/>
      <w:lvlText w:val="%8."/>
      <w:lvlJc w:val="left"/>
      <w:pPr>
        <w:tabs>
          <w:tab w:val="num" w:pos="6463"/>
        </w:tabs>
        <w:ind w:left="6463" w:hanging="360"/>
      </w:pPr>
    </w:lvl>
    <w:lvl w:ilvl="8" w:tplc="0419001B" w:tentative="1">
      <w:start w:val="1"/>
      <w:numFmt w:val="lowerRoman"/>
      <w:lvlText w:val="%9."/>
      <w:lvlJc w:val="right"/>
      <w:pPr>
        <w:tabs>
          <w:tab w:val="num" w:pos="7183"/>
        </w:tabs>
        <w:ind w:left="7183" w:hanging="180"/>
      </w:pPr>
    </w:lvl>
  </w:abstractNum>
  <w:abstractNum w:abstractNumId="6">
    <w:nsid w:val="72CF3BFC"/>
    <w:multiLevelType w:val="hybridMultilevel"/>
    <w:tmpl w:val="B5040794"/>
    <w:lvl w:ilvl="0" w:tplc="A7F28DDE">
      <w:start w:val="1"/>
      <w:numFmt w:val="decimal"/>
      <w:lvlText w:val="%1."/>
      <w:lvlJc w:val="left"/>
      <w:pPr>
        <w:tabs>
          <w:tab w:val="num" w:pos="720"/>
        </w:tabs>
        <w:ind w:left="720" w:hanging="360"/>
      </w:pPr>
      <w:rPr>
        <w:rFonts w:ascii="Garamond" w:hAnsi="Garamond"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270DDF"/>
    <w:multiLevelType w:val="hybridMultilevel"/>
    <w:tmpl w:val="5E2A0964"/>
    <w:lvl w:ilvl="0" w:tplc="1DB05E0C">
      <w:start w:val="1"/>
      <w:numFmt w:val="bullet"/>
      <w:lvlText w:val=""/>
      <w:lvlJc w:val="left"/>
      <w:pPr>
        <w:tabs>
          <w:tab w:val="num" w:pos="1788"/>
        </w:tabs>
        <w:ind w:left="1788" w:hanging="360"/>
      </w:pPr>
      <w:rPr>
        <w:rFonts w:ascii="Symbol" w:hAnsi="Symbol" w:hint="default"/>
        <w:color w:val="auto"/>
        <w:sz w:val="24"/>
        <w:szCs w:val="24"/>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7AF145BF"/>
    <w:multiLevelType w:val="multilevel"/>
    <w:tmpl w:val="B8E4949E"/>
    <w:lvl w:ilvl="0">
      <w:start w:val="1"/>
      <w:numFmt w:val="decimal"/>
      <w:lvlText w:val="%1."/>
      <w:lvlJc w:val="left"/>
      <w:pPr>
        <w:tabs>
          <w:tab w:val="num" w:pos="1423"/>
        </w:tabs>
        <w:ind w:left="1423" w:hanging="360"/>
      </w:pPr>
    </w:lvl>
    <w:lvl w:ilvl="1">
      <w:start w:val="1"/>
      <w:numFmt w:val="lowerLetter"/>
      <w:lvlText w:val="%2."/>
      <w:lvlJc w:val="left"/>
      <w:pPr>
        <w:tabs>
          <w:tab w:val="num" w:pos="2143"/>
        </w:tabs>
        <w:ind w:left="2143" w:hanging="360"/>
      </w:pPr>
    </w:lvl>
    <w:lvl w:ilvl="2">
      <w:start w:val="1"/>
      <w:numFmt w:val="lowerRoman"/>
      <w:lvlText w:val="%3."/>
      <w:lvlJc w:val="right"/>
      <w:pPr>
        <w:tabs>
          <w:tab w:val="num" w:pos="2863"/>
        </w:tabs>
        <w:ind w:left="2863" w:hanging="180"/>
      </w:pPr>
    </w:lvl>
    <w:lvl w:ilvl="3">
      <w:start w:val="1"/>
      <w:numFmt w:val="decimal"/>
      <w:lvlText w:val="%4."/>
      <w:lvlJc w:val="left"/>
      <w:pPr>
        <w:tabs>
          <w:tab w:val="num" w:pos="3583"/>
        </w:tabs>
        <w:ind w:left="3583" w:hanging="360"/>
      </w:pPr>
    </w:lvl>
    <w:lvl w:ilvl="4">
      <w:start w:val="1"/>
      <w:numFmt w:val="lowerLetter"/>
      <w:lvlText w:val="%5."/>
      <w:lvlJc w:val="left"/>
      <w:pPr>
        <w:tabs>
          <w:tab w:val="num" w:pos="4303"/>
        </w:tabs>
        <w:ind w:left="4303" w:hanging="360"/>
      </w:pPr>
    </w:lvl>
    <w:lvl w:ilvl="5">
      <w:start w:val="1"/>
      <w:numFmt w:val="lowerRoman"/>
      <w:lvlText w:val="%6."/>
      <w:lvlJc w:val="right"/>
      <w:pPr>
        <w:tabs>
          <w:tab w:val="num" w:pos="5023"/>
        </w:tabs>
        <w:ind w:left="5023" w:hanging="180"/>
      </w:pPr>
    </w:lvl>
    <w:lvl w:ilvl="6">
      <w:start w:val="1"/>
      <w:numFmt w:val="decimal"/>
      <w:lvlText w:val="%7."/>
      <w:lvlJc w:val="left"/>
      <w:pPr>
        <w:tabs>
          <w:tab w:val="num" w:pos="5743"/>
        </w:tabs>
        <w:ind w:left="5743" w:hanging="360"/>
      </w:pPr>
    </w:lvl>
    <w:lvl w:ilvl="7">
      <w:start w:val="1"/>
      <w:numFmt w:val="lowerLetter"/>
      <w:lvlText w:val="%8."/>
      <w:lvlJc w:val="left"/>
      <w:pPr>
        <w:tabs>
          <w:tab w:val="num" w:pos="6463"/>
        </w:tabs>
        <w:ind w:left="6463" w:hanging="360"/>
      </w:pPr>
    </w:lvl>
    <w:lvl w:ilvl="8">
      <w:start w:val="1"/>
      <w:numFmt w:val="lowerRoman"/>
      <w:lvlText w:val="%9."/>
      <w:lvlJc w:val="right"/>
      <w:pPr>
        <w:tabs>
          <w:tab w:val="num" w:pos="7183"/>
        </w:tabs>
        <w:ind w:left="7183" w:hanging="180"/>
      </w:pPr>
    </w:lvl>
  </w:abstractNum>
  <w:num w:numId="1">
    <w:abstractNumId w:val="0"/>
  </w:num>
  <w:num w:numId="2">
    <w:abstractNumId w:val="5"/>
  </w:num>
  <w:num w:numId="3">
    <w:abstractNumId w:val="8"/>
  </w:num>
  <w:num w:numId="4">
    <w:abstractNumId w:val="6"/>
  </w:num>
  <w:num w:numId="5">
    <w:abstractNumId w:val="3"/>
  </w:num>
  <w:num w:numId="6">
    <w:abstractNumId w:val="1"/>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EF9"/>
    <w:rsid w:val="00007E77"/>
    <w:rsid w:val="00052579"/>
    <w:rsid w:val="00095590"/>
    <w:rsid w:val="000D391A"/>
    <w:rsid w:val="000F7372"/>
    <w:rsid w:val="00113352"/>
    <w:rsid w:val="00130EF9"/>
    <w:rsid w:val="00194838"/>
    <w:rsid w:val="001A6AEF"/>
    <w:rsid w:val="001B0396"/>
    <w:rsid w:val="001D5887"/>
    <w:rsid w:val="0020301D"/>
    <w:rsid w:val="00282B33"/>
    <w:rsid w:val="002C79D5"/>
    <w:rsid w:val="002E3D93"/>
    <w:rsid w:val="003C2E06"/>
    <w:rsid w:val="00454AB9"/>
    <w:rsid w:val="004C44AC"/>
    <w:rsid w:val="00506DC8"/>
    <w:rsid w:val="00530956"/>
    <w:rsid w:val="00560EDB"/>
    <w:rsid w:val="005E0047"/>
    <w:rsid w:val="006220A1"/>
    <w:rsid w:val="00640AFC"/>
    <w:rsid w:val="006439E6"/>
    <w:rsid w:val="00655480"/>
    <w:rsid w:val="00695CDF"/>
    <w:rsid w:val="006C6DF9"/>
    <w:rsid w:val="0076461B"/>
    <w:rsid w:val="007B5B4E"/>
    <w:rsid w:val="0080234E"/>
    <w:rsid w:val="008A4358"/>
    <w:rsid w:val="008D0AAB"/>
    <w:rsid w:val="00905681"/>
    <w:rsid w:val="009E1415"/>
    <w:rsid w:val="00A91210"/>
    <w:rsid w:val="00B44FD7"/>
    <w:rsid w:val="00B6646F"/>
    <w:rsid w:val="00B679B9"/>
    <w:rsid w:val="00BB2AA3"/>
    <w:rsid w:val="00BC2DC4"/>
    <w:rsid w:val="00BE679F"/>
    <w:rsid w:val="00C51F3E"/>
    <w:rsid w:val="00E93B7E"/>
    <w:rsid w:val="00EF3021"/>
    <w:rsid w:val="00F2467C"/>
    <w:rsid w:val="00F27D74"/>
    <w:rsid w:val="00F61A29"/>
    <w:rsid w:val="00F97CBB"/>
    <w:rsid w:val="00FB6C07"/>
    <w:rsid w:val="00FB7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9E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BE679F"/>
    <w:pPr>
      <w:tabs>
        <w:tab w:val="center" w:pos="4677"/>
        <w:tab w:val="right" w:pos="9355"/>
      </w:tabs>
    </w:pPr>
  </w:style>
  <w:style w:type="character" w:styleId="a4">
    <w:name w:val="page number"/>
    <w:basedOn w:val="a0"/>
    <w:rsid w:val="00BE679F"/>
  </w:style>
  <w:style w:type="table" w:styleId="a5">
    <w:name w:val="Table Grid"/>
    <w:basedOn w:val="a1"/>
    <w:rsid w:val="00BB2A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664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9E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BE679F"/>
    <w:pPr>
      <w:tabs>
        <w:tab w:val="center" w:pos="4677"/>
        <w:tab w:val="right" w:pos="9355"/>
      </w:tabs>
    </w:pPr>
  </w:style>
  <w:style w:type="character" w:styleId="a4">
    <w:name w:val="page number"/>
    <w:basedOn w:val="a0"/>
    <w:rsid w:val="00BE679F"/>
  </w:style>
  <w:style w:type="table" w:styleId="a5">
    <w:name w:val="Table Grid"/>
    <w:basedOn w:val="a1"/>
    <w:rsid w:val="00BB2A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66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2350</Words>
  <Characters>13398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Московская  медицинская академия имени И</vt:lpstr>
    </vt:vector>
  </TitlesOfParts>
  <Company/>
  <LinksUpToDate>false</LinksUpToDate>
  <CharactersWithSpaces>15717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 имени И</dc:title>
  <dc:creator>noname</dc:creator>
  <cp:lastModifiedBy>Igor</cp:lastModifiedBy>
  <cp:revision>2</cp:revision>
  <cp:lastPrinted>2004-05-21T18:52:00Z</cp:lastPrinted>
  <dcterms:created xsi:type="dcterms:W3CDTF">2024-04-01T14:39:00Z</dcterms:created>
  <dcterms:modified xsi:type="dcterms:W3CDTF">2024-04-01T14:39:00Z</dcterms:modified>
</cp:coreProperties>
</file>