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50" w:rsidRPr="00C3727D" w:rsidRDefault="003C2F50" w:rsidP="00CE19A7">
      <w:pPr>
        <w:spacing w:after="0"/>
        <w:jc w:val="center"/>
        <w:rPr>
          <w:rFonts w:ascii="Times New Roman" w:hAnsi="Times New Roman"/>
          <w:color w:val="1C1C1C"/>
          <w:sz w:val="28"/>
          <w:szCs w:val="28"/>
        </w:rPr>
      </w:pPr>
      <w:bookmarkStart w:id="0" w:name="_GoBack"/>
      <w:bookmarkEnd w:id="0"/>
      <w:r w:rsidRPr="00C3727D">
        <w:rPr>
          <w:rFonts w:ascii="Times New Roman" w:hAnsi="Times New Roman"/>
          <w:color w:val="1C1C1C"/>
          <w:sz w:val="28"/>
          <w:szCs w:val="28"/>
        </w:rPr>
        <w:t>ПАСПОРТНАЯ  ЧАСТЬ</w:t>
      </w:r>
    </w:p>
    <w:p w:rsidR="003C2F50" w:rsidRPr="00C3727D" w:rsidRDefault="003C2F50" w:rsidP="00CE19A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Ф. И. О. –</w:t>
      </w:r>
      <w:r w:rsidR="005A0B11" w:rsidRPr="005A0B11">
        <w:rPr>
          <w:rFonts w:ascii="Times New Roman" w:hAnsi="Times New Roman"/>
          <w:color w:val="1C1C1C"/>
          <w:sz w:val="28"/>
          <w:szCs w:val="28"/>
        </w:rPr>
        <w:t xml:space="preserve"> </w:t>
      </w:r>
      <w:r w:rsidR="005A0B11">
        <w:rPr>
          <w:rFonts w:ascii="Times New Roman" w:hAnsi="Times New Roman"/>
          <w:color w:val="1C1C1C"/>
          <w:sz w:val="28"/>
          <w:szCs w:val="28"/>
          <w:lang w:val="en-US"/>
        </w:rPr>
        <w:t>_______________</w:t>
      </w:r>
    </w:p>
    <w:p w:rsidR="003C2F50" w:rsidRPr="00C3727D" w:rsidRDefault="003C2F50" w:rsidP="00CE19A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Возраст – </w:t>
      </w:r>
      <w:r w:rsidR="00AD7698">
        <w:rPr>
          <w:rFonts w:ascii="Times New Roman" w:hAnsi="Times New Roman"/>
          <w:color w:val="1C1C1C"/>
          <w:sz w:val="28"/>
          <w:szCs w:val="28"/>
        </w:rPr>
        <w:t>19, 03, 1949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года</w:t>
      </w:r>
    </w:p>
    <w:p w:rsidR="003C2F50" w:rsidRPr="00C3727D" w:rsidRDefault="003C2F50" w:rsidP="00CE19A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Пол – мужской</w:t>
      </w:r>
    </w:p>
    <w:p w:rsidR="003C2F50" w:rsidRPr="00C3727D" w:rsidRDefault="003C2F50" w:rsidP="00CE19A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Национальность – белорус</w:t>
      </w:r>
    </w:p>
    <w:p w:rsidR="003C2F50" w:rsidRPr="00C3727D" w:rsidRDefault="003C2F50" w:rsidP="00CE19A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Семейное положение – женат</w:t>
      </w:r>
    </w:p>
    <w:p w:rsidR="003C2F50" w:rsidRPr="00C3727D" w:rsidRDefault="003C2F50" w:rsidP="00CE19A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Профессия – пенсионер</w:t>
      </w:r>
    </w:p>
    <w:p w:rsidR="003C2F50" w:rsidRPr="00C3727D" w:rsidRDefault="003C2F50" w:rsidP="00CE19A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Домашний адрес – </w:t>
      </w:r>
      <w:r w:rsidR="005A0B11">
        <w:rPr>
          <w:rFonts w:ascii="Times New Roman" w:hAnsi="Times New Roman"/>
          <w:color w:val="1C1C1C"/>
          <w:sz w:val="28"/>
          <w:szCs w:val="28"/>
          <w:lang w:val="en-US"/>
        </w:rPr>
        <w:t>_______________</w:t>
      </w:r>
    </w:p>
    <w:p w:rsidR="003C2F50" w:rsidRPr="00C3727D" w:rsidRDefault="003C2F50" w:rsidP="00CE19A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Дата поступления в клинику – </w:t>
      </w:r>
      <w:r w:rsidR="00AF337A">
        <w:rPr>
          <w:rFonts w:ascii="Times New Roman" w:hAnsi="Times New Roman"/>
          <w:color w:val="1C1C1C"/>
          <w:sz w:val="28"/>
          <w:szCs w:val="28"/>
          <w:lang w:val="en-US"/>
        </w:rPr>
        <w:t>28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AF337A">
        <w:rPr>
          <w:rFonts w:ascii="Times New Roman" w:hAnsi="Times New Roman"/>
          <w:color w:val="1C1C1C"/>
          <w:sz w:val="28"/>
          <w:szCs w:val="28"/>
          <w:lang w:val="en-US"/>
        </w:rPr>
        <w:t>3</w:t>
      </w:r>
    </w:p>
    <w:p w:rsidR="003C2F50" w:rsidRPr="00C3727D" w:rsidRDefault="003C2F50" w:rsidP="00CE19A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Кем направлен </w:t>
      </w:r>
      <w:r w:rsidR="00C606FD" w:rsidRPr="00C3727D">
        <w:rPr>
          <w:rFonts w:ascii="Times New Roman" w:hAnsi="Times New Roman"/>
          <w:color w:val="1C1C1C"/>
          <w:sz w:val="28"/>
          <w:szCs w:val="28"/>
        </w:rPr>
        <w:t>–</w:t>
      </w:r>
      <w:r w:rsidR="005A0B11">
        <w:rPr>
          <w:rFonts w:ascii="Times New Roman" w:hAnsi="Times New Roman"/>
          <w:color w:val="1C1C1C"/>
          <w:sz w:val="28"/>
          <w:szCs w:val="28"/>
          <w:lang w:val="en-US"/>
        </w:rPr>
        <w:t xml:space="preserve"> _____________</w:t>
      </w:r>
    </w:p>
    <w:p w:rsidR="003C2F50" w:rsidRPr="00C3727D" w:rsidRDefault="003C2F50" w:rsidP="00CE19A7">
      <w:pPr>
        <w:numPr>
          <w:ilvl w:val="0"/>
          <w:numId w:val="1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 Ди</w:t>
      </w:r>
      <w:r w:rsidR="005A0B11">
        <w:rPr>
          <w:rFonts w:ascii="Times New Roman" w:hAnsi="Times New Roman"/>
          <w:color w:val="1C1C1C"/>
          <w:sz w:val="28"/>
          <w:szCs w:val="28"/>
        </w:rPr>
        <w:t>агноз направившего учреждения</w:t>
      </w:r>
      <w:r w:rsidR="00C606FD" w:rsidRPr="00C3727D">
        <w:rPr>
          <w:rFonts w:ascii="Times New Roman" w:hAnsi="Times New Roman"/>
          <w:color w:val="1C1C1C"/>
          <w:sz w:val="28"/>
          <w:szCs w:val="28"/>
        </w:rPr>
        <w:t>:</w:t>
      </w:r>
      <w:r w:rsidR="005A0B11" w:rsidRPr="005A0B11">
        <w:rPr>
          <w:rFonts w:ascii="Times New Roman" w:hAnsi="Times New Roman"/>
          <w:color w:val="1C1C1C"/>
          <w:sz w:val="28"/>
          <w:szCs w:val="28"/>
        </w:rPr>
        <w:t xml:space="preserve"> </w:t>
      </w:r>
      <w:r w:rsidRPr="00C3727D">
        <w:rPr>
          <w:rFonts w:ascii="Times New Roman" w:hAnsi="Times New Roman"/>
          <w:color w:val="1C1C1C"/>
          <w:sz w:val="28"/>
          <w:szCs w:val="28"/>
        </w:rPr>
        <w:t>ИБС,</w:t>
      </w:r>
      <w:r w:rsidR="005A0B11" w:rsidRPr="005A0B11">
        <w:rPr>
          <w:rFonts w:ascii="Times New Roman" w:hAnsi="Times New Roman"/>
          <w:color w:val="1C1C1C"/>
          <w:sz w:val="28"/>
          <w:szCs w:val="28"/>
        </w:rPr>
        <w:t xml:space="preserve"> </w:t>
      </w:r>
      <w:r w:rsidR="00C606FD" w:rsidRPr="00C3727D">
        <w:rPr>
          <w:rFonts w:ascii="Times New Roman" w:hAnsi="Times New Roman"/>
          <w:color w:val="1C1C1C"/>
          <w:sz w:val="28"/>
          <w:szCs w:val="28"/>
        </w:rPr>
        <w:t>нарушение проводимости по типу транзиторной АВ</w:t>
      </w:r>
      <w:r w:rsidR="005A0B11" w:rsidRPr="005A0B11">
        <w:rPr>
          <w:rFonts w:ascii="Times New Roman" w:hAnsi="Times New Roman"/>
          <w:color w:val="1C1C1C"/>
          <w:sz w:val="28"/>
          <w:szCs w:val="28"/>
        </w:rPr>
        <w:t xml:space="preserve"> </w:t>
      </w:r>
      <w:r w:rsidR="00C606FD" w:rsidRPr="00C3727D">
        <w:rPr>
          <w:rFonts w:ascii="Times New Roman" w:hAnsi="Times New Roman"/>
          <w:color w:val="1C1C1C"/>
          <w:sz w:val="28"/>
          <w:szCs w:val="28"/>
        </w:rPr>
        <w:t xml:space="preserve">- блокады II ст. </w:t>
      </w:r>
      <w:proofErr w:type="spellStart"/>
      <w:r w:rsidR="00C606FD" w:rsidRPr="00C3727D">
        <w:rPr>
          <w:rFonts w:ascii="Times New Roman" w:hAnsi="Times New Roman"/>
          <w:color w:val="1C1C1C"/>
          <w:sz w:val="28"/>
          <w:szCs w:val="28"/>
        </w:rPr>
        <w:t>Мобитц</w:t>
      </w:r>
      <w:proofErr w:type="spellEnd"/>
      <w:r w:rsidR="00C606FD" w:rsidRPr="00C3727D">
        <w:rPr>
          <w:rFonts w:ascii="Times New Roman" w:hAnsi="Times New Roman"/>
          <w:color w:val="1C1C1C"/>
          <w:sz w:val="28"/>
          <w:szCs w:val="28"/>
        </w:rPr>
        <w:t xml:space="preserve"> 1, АВ- блокады </w:t>
      </w:r>
      <w:r w:rsidR="00C606FD" w:rsidRPr="00C3727D">
        <w:rPr>
          <w:rFonts w:ascii="Times New Roman" w:hAnsi="Times New Roman"/>
          <w:color w:val="1C1C1C"/>
          <w:sz w:val="28"/>
          <w:szCs w:val="28"/>
          <w:lang w:val="en-US"/>
        </w:rPr>
        <w:t>III</w:t>
      </w:r>
      <w:r w:rsidR="00C606FD"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="00C606FD" w:rsidRPr="00C3727D">
        <w:rPr>
          <w:rFonts w:ascii="Times New Roman" w:hAnsi="Times New Roman"/>
          <w:color w:val="1C1C1C"/>
          <w:sz w:val="28"/>
          <w:szCs w:val="28"/>
        </w:rPr>
        <w:t>ст</w:t>
      </w:r>
      <w:proofErr w:type="spellEnd"/>
      <w:r w:rsidR="00C606FD" w:rsidRPr="00C3727D">
        <w:rPr>
          <w:rFonts w:ascii="Times New Roman" w:hAnsi="Times New Roman"/>
          <w:color w:val="1C1C1C"/>
          <w:sz w:val="28"/>
          <w:szCs w:val="28"/>
        </w:rPr>
        <w:t>, синусовой брадикардии. С</w:t>
      </w:r>
      <w:r w:rsidRPr="00C3727D">
        <w:rPr>
          <w:rFonts w:ascii="Times New Roman" w:hAnsi="Times New Roman"/>
          <w:color w:val="1C1C1C"/>
          <w:sz w:val="28"/>
          <w:szCs w:val="28"/>
        </w:rPr>
        <w:t>табильная стенокардия напр</w:t>
      </w:r>
      <w:r w:rsidRPr="00C3727D">
        <w:rPr>
          <w:rFonts w:ascii="Times New Roman" w:hAnsi="Times New Roman"/>
          <w:color w:val="1C1C1C"/>
          <w:sz w:val="28"/>
          <w:szCs w:val="28"/>
        </w:rPr>
        <w:t>я</w:t>
      </w:r>
      <w:r w:rsidRPr="00C3727D">
        <w:rPr>
          <w:rFonts w:ascii="Times New Roman" w:hAnsi="Times New Roman"/>
          <w:color w:val="1C1C1C"/>
          <w:sz w:val="28"/>
          <w:szCs w:val="28"/>
        </w:rPr>
        <w:t>жения</w:t>
      </w:r>
      <w:r w:rsidR="00C606FD" w:rsidRPr="00C3727D">
        <w:rPr>
          <w:rFonts w:ascii="Times New Roman" w:hAnsi="Times New Roman"/>
          <w:color w:val="1C1C1C"/>
          <w:sz w:val="28"/>
          <w:szCs w:val="28"/>
        </w:rPr>
        <w:t xml:space="preserve"> ФК III. П</w:t>
      </w:r>
      <w:r w:rsidRPr="00C3727D">
        <w:rPr>
          <w:rFonts w:ascii="Times New Roman" w:hAnsi="Times New Roman"/>
          <w:color w:val="1C1C1C"/>
          <w:sz w:val="28"/>
          <w:szCs w:val="28"/>
        </w:rPr>
        <w:t>остинфарктный к</w:t>
      </w:r>
      <w:r w:rsidR="005A0B11">
        <w:rPr>
          <w:rFonts w:ascii="Times New Roman" w:hAnsi="Times New Roman"/>
          <w:color w:val="1C1C1C"/>
          <w:sz w:val="28"/>
          <w:szCs w:val="28"/>
        </w:rPr>
        <w:t>ардиосклероз (</w:t>
      </w:r>
      <w:r w:rsidR="00C606FD" w:rsidRPr="00C3727D">
        <w:rPr>
          <w:rFonts w:ascii="Times New Roman" w:hAnsi="Times New Roman"/>
          <w:color w:val="1C1C1C"/>
          <w:sz w:val="28"/>
          <w:szCs w:val="28"/>
        </w:rPr>
        <w:t>ИМ в 2010 году). Атеросклероз аорты, коронарных и мозговых сосудов. Н1. АГ II, риск 4.</w:t>
      </w:r>
    </w:p>
    <w:p w:rsidR="00C606FD" w:rsidRPr="00C3727D" w:rsidRDefault="00C606F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11. Клинический </w:t>
      </w:r>
      <w:r w:rsidR="003C2F50" w:rsidRPr="00C3727D">
        <w:rPr>
          <w:rFonts w:ascii="Times New Roman" w:hAnsi="Times New Roman"/>
          <w:color w:val="1C1C1C"/>
          <w:sz w:val="28"/>
          <w:szCs w:val="28"/>
        </w:rPr>
        <w:t xml:space="preserve"> диагноз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: </w:t>
      </w:r>
      <w:r w:rsidRPr="00C3727D">
        <w:rPr>
          <w:rFonts w:ascii="Times New Roman" w:hAnsi="Times New Roman"/>
          <w:b/>
          <w:color w:val="1C1C1C"/>
          <w:sz w:val="28"/>
          <w:szCs w:val="28"/>
        </w:rPr>
        <w:t xml:space="preserve">: 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ИБС, атеросклеротический кардиосклероз, ССН ФК 3, сложное нарушение ритма и проводимости по типу переходящей АВ- блокады 2 ст.,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Мобитц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1, АВ- блокады 3 ст. Сопутствующий диагноз:</w:t>
      </w:r>
      <w:r w:rsidRPr="00C3727D">
        <w:rPr>
          <w:rFonts w:ascii="Times New Roman" w:hAnsi="Times New Roman"/>
          <w:b/>
          <w:color w:val="1C1C1C"/>
          <w:sz w:val="28"/>
          <w:szCs w:val="28"/>
        </w:rPr>
        <w:t xml:space="preserve"> </w:t>
      </w:r>
      <w:r w:rsidRPr="00C3727D">
        <w:rPr>
          <w:rFonts w:ascii="Times New Roman" w:hAnsi="Times New Roman"/>
          <w:color w:val="1C1C1C"/>
          <w:sz w:val="28"/>
          <w:szCs w:val="28"/>
        </w:rPr>
        <w:t>Артериальная гипертензия II ст., риск 4.</w:t>
      </w:r>
    </w:p>
    <w:p w:rsidR="003C2F50" w:rsidRPr="00C3727D" w:rsidRDefault="003C2F50" w:rsidP="00CE19A7">
      <w:pPr>
        <w:spacing w:after="0"/>
        <w:rPr>
          <w:rFonts w:ascii="Arial" w:hAnsi="Arial"/>
          <w:color w:val="1C1C1C"/>
        </w:rPr>
      </w:pPr>
    </w:p>
    <w:p w:rsidR="003C2F50" w:rsidRPr="00C3727D" w:rsidRDefault="003C2F50" w:rsidP="00CE19A7">
      <w:pPr>
        <w:spacing w:after="0"/>
        <w:jc w:val="center"/>
        <w:rPr>
          <w:rFonts w:ascii="Arial" w:hAnsi="Arial"/>
          <w:color w:val="1C1C1C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 ЖАЛОБЫ</w:t>
      </w:r>
    </w:p>
    <w:p w:rsidR="003C2F50" w:rsidRPr="00C3727D" w:rsidRDefault="004A004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При поступлении больной предъявлял</w:t>
      </w:r>
      <w:r w:rsidR="003C2F50" w:rsidRPr="00C3727D">
        <w:rPr>
          <w:rFonts w:ascii="Times New Roman" w:hAnsi="Times New Roman"/>
          <w:color w:val="1C1C1C"/>
          <w:sz w:val="28"/>
          <w:szCs w:val="28"/>
        </w:rPr>
        <w:t xml:space="preserve"> жалобы на общую слабость, периодич</w:t>
      </w:r>
      <w:r w:rsidR="003C2F50" w:rsidRPr="00C3727D">
        <w:rPr>
          <w:rFonts w:ascii="Times New Roman" w:hAnsi="Times New Roman"/>
          <w:color w:val="1C1C1C"/>
          <w:sz w:val="28"/>
          <w:szCs w:val="28"/>
        </w:rPr>
        <w:t>е</w:t>
      </w:r>
      <w:r w:rsidR="003C2F50" w:rsidRPr="00C3727D">
        <w:rPr>
          <w:rFonts w:ascii="Times New Roman" w:hAnsi="Times New Roman"/>
          <w:color w:val="1C1C1C"/>
          <w:sz w:val="28"/>
          <w:szCs w:val="28"/>
        </w:rPr>
        <w:t xml:space="preserve">ские головные боли, одышку в </w:t>
      </w:r>
      <w:r w:rsidRPr="00C3727D">
        <w:rPr>
          <w:rFonts w:ascii="Times New Roman" w:hAnsi="Times New Roman"/>
          <w:color w:val="1C1C1C"/>
          <w:sz w:val="28"/>
          <w:szCs w:val="28"/>
        </w:rPr>
        <w:t>покое,</w:t>
      </w:r>
      <w:r w:rsidR="003C2F50" w:rsidRPr="00C3727D">
        <w:rPr>
          <w:rFonts w:ascii="Times New Roman" w:hAnsi="Times New Roman"/>
          <w:color w:val="1C1C1C"/>
          <w:sz w:val="28"/>
          <w:szCs w:val="28"/>
        </w:rPr>
        <w:t xml:space="preserve"> боли в о</w:t>
      </w:r>
      <w:r w:rsidRPr="00C3727D">
        <w:rPr>
          <w:rFonts w:ascii="Times New Roman" w:hAnsi="Times New Roman"/>
          <w:color w:val="1C1C1C"/>
          <w:sz w:val="28"/>
          <w:szCs w:val="28"/>
        </w:rPr>
        <w:t>бласти сердца</w:t>
      </w:r>
      <w:r w:rsidR="003C2F50" w:rsidRPr="00C3727D">
        <w:rPr>
          <w:rFonts w:ascii="Times New Roman" w:hAnsi="Times New Roman"/>
          <w:color w:val="1C1C1C"/>
          <w:sz w:val="28"/>
          <w:szCs w:val="28"/>
        </w:rPr>
        <w:t>. Боли в области сердца носят сжимающий, давящий характер. Возникают при незначительной физической нагрузке, сопровождаются одышкой, проходят после приема 4-5 таблеток нитрогл</w:t>
      </w:r>
      <w:r w:rsidR="003C2F50" w:rsidRPr="00C3727D">
        <w:rPr>
          <w:rFonts w:ascii="Times New Roman" w:hAnsi="Times New Roman"/>
          <w:color w:val="1C1C1C"/>
          <w:sz w:val="28"/>
          <w:szCs w:val="28"/>
        </w:rPr>
        <w:t>и</w:t>
      </w:r>
      <w:r w:rsidR="003C2F50" w:rsidRPr="00C3727D">
        <w:rPr>
          <w:rFonts w:ascii="Times New Roman" w:hAnsi="Times New Roman"/>
          <w:color w:val="1C1C1C"/>
          <w:sz w:val="28"/>
          <w:szCs w:val="28"/>
        </w:rPr>
        <w:t xml:space="preserve">церина. </w:t>
      </w:r>
    </w:p>
    <w:p w:rsidR="004A0045" w:rsidRPr="00C3727D" w:rsidRDefault="004A004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На момент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курации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жалоб не предъявляет.</w:t>
      </w:r>
    </w:p>
    <w:p w:rsidR="004A0045" w:rsidRPr="00C3727D" w:rsidRDefault="004A0045" w:rsidP="00CE19A7">
      <w:pPr>
        <w:spacing w:after="0"/>
        <w:rPr>
          <w:rFonts w:ascii="Arial" w:hAnsi="Arial"/>
          <w:color w:val="1C1C1C"/>
        </w:rPr>
      </w:pPr>
    </w:p>
    <w:p w:rsidR="003C2F50" w:rsidRPr="00C3727D" w:rsidRDefault="003C2F50" w:rsidP="00CE19A7">
      <w:pPr>
        <w:spacing w:after="0"/>
        <w:jc w:val="center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ANAMNESIS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MORBI</w:t>
      </w:r>
    </w:p>
    <w:p w:rsidR="003C2F50" w:rsidRPr="00C3727D" w:rsidRDefault="004A004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Длительное время страдает ИБС, в анамнезе инфаркт миокарда в 2010 году, постинфарктный кардиосклероз. Проходил лечение в </w:t>
      </w:r>
      <w:r w:rsidR="005A0B11" w:rsidRPr="005A0B11">
        <w:rPr>
          <w:rFonts w:ascii="Times New Roman" w:hAnsi="Times New Roman"/>
          <w:color w:val="1C1C1C"/>
          <w:sz w:val="28"/>
          <w:szCs w:val="28"/>
        </w:rPr>
        <w:t>_______________</w:t>
      </w:r>
      <w:r w:rsidRPr="00C3727D">
        <w:rPr>
          <w:rFonts w:ascii="Times New Roman" w:hAnsi="Times New Roman"/>
          <w:color w:val="1C1C1C"/>
          <w:sz w:val="28"/>
          <w:szCs w:val="28"/>
        </w:rPr>
        <w:t>, откуда был направлен в Витебский областной кардиологический диспансер. Пациент был обследован в условиях ВОКД, выявлена преходящая блокада 3 степени. Госпитализирован в КХО ВОКБ для</w:t>
      </w:r>
      <w:r w:rsidR="009E7818" w:rsidRPr="00C3727D">
        <w:rPr>
          <w:rFonts w:ascii="Times New Roman" w:hAnsi="Times New Roman"/>
          <w:color w:val="1C1C1C"/>
          <w:sz w:val="28"/>
          <w:szCs w:val="28"/>
        </w:rPr>
        <w:t xml:space="preserve"> оперативного лечения, имплантации ЭКС.</w:t>
      </w:r>
    </w:p>
    <w:p w:rsidR="003C2F50" w:rsidRPr="00C3727D" w:rsidRDefault="003C2F50" w:rsidP="00CE19A7">
      <w:pPr>
        <w:spacing w:after="0"/>
        <w:jc w:val="center"/>
        <w:rPr>
          <w:rFonts w:ascii="Arial" w:hAnsi="Arial"/>
          <w:color w:val="1C1C1C"/>
        </w:rPr>
      </w:pPr>
    </w:p>
    <w:p w:rsidR="003C2F50" w:rsidRPr="00C3727D" w:rsidRDefault="003C2F50" w:rsidP="00CE19A7">
      <w:pPr>
        <w:spacing w:after="0"/>
        <w:jc w:val="center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Arial" w:hAnsi="Arial"/>
          <w:color w:val="1C1C1C"/>
        </w:rPr>
        <w:t xml:space="preserve"> </w:t>
      </w: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ANAMNESIS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VITAE</w:t>
      </w:r>
    </w:p>
    <w:p w:rsidR="003C2F50" w:rsidRPr="00C3727D" w:rsidRDefault="003C2F50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Родил</w:t>
      </w:r>
      <w:r w:rsidR="009E7818" w:rsidRPr="00C3727D">
        <w:rPr>
          <w:rFonts w:ascii="Times New Roman" w:hAnsi="Times New Roman"/>
          <w:color w:val="1C1C1C"/>
          <w:sz w:val="28"/>
          <w:szCs w:val="28"/>
        </w:rPr>
        <w:t>ся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в срок. </w:t>
      </w:r>
      <w:r w:rsidR="009E7818" w:rsidRPr="00C3727D">
        <w:rPr>
          <w:rFonts w:ascii="Times New Roman" w:hAnsi="Times New Roman"/>
          <w:color w:val="1C1C1C"/>
          <w:sz w:val="28"/>
          <w:szCs w:val="28"/>
        </w:rPr>
        <w:t>Рос и развивался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нормально. Туберкулез, вирусный гепатит, онкологические и венерические заболевания отрицает. Страдает повышенным   АД</w:t>
      </w:r>
      <w:r w:rsidR="00750925" w:rsidRPr="00C3727D">
        <w:rPr>
          <w:rFonts w:ascii="Times New Roman" w:hAnsi="Times New Roman"/>
          <w:color w:val="1C1C1C"/>
          <w:sz w:val="28"/>
          <w:szCs w:val="28"/>
        </w:rPr>
        <w:t xml:space="preserve"> с 32 лет</w:t>
      </w:r>
      <w:r w:rsidRPr="00C3727D">
        <w:rPr>
          <w:rFonts w:ascii="Times New Roman" w:hAnsi="Times New Roman"/>
          <w:color w:val="1C1C1C"/>
          <w:sz w:val="28"/>
          <w:szCs w:val="28"/>
        </w:rPr>
        <w:t>. Контакта с инфицированными больными и больными туберкулезом не было. Переливания крови и кровезаменителей не было. Алкоголизма и психических заболеваний в семье и среди близких родственников не было. Спиртные напитки употре</w:t>
      </w:r>
      <w:r w:rsidRPr="00C3727D">
        <w:rPr>
          <w:rFonts w:ascii="Times New Roman" w:hAnsi="Times New Roman"/>
          <w:color w:val="1C1C1C"/>
          <w:sz w:val="28"/>
          <w:szCs w:val="28"/>
        </w:rPr>
        <w:t>б</w:t>
      </w:r>
      <w:r w:rsidRPr="00C3727D">
        <w:rPr>
          <w:rFonts w:ascii="Times New Roman" w:hAnsi="Times New Roman"/>
          <w:color w:val="1C1C1C"/>
          <w:sz w:val="28"/>
          <w:szCs w:val="28"/>
        </w:rPr>
        <w:t>ляет редко.</w:t>
      </w:r>
      <w:r w:rsidR="009E7818" w:rsidRPr="00C3727D">
        <w:rPr>
          <w:rFonts w:ascii="Times New Roman" w:hAnsi="Times New Roman"/>
          <w:color w:val="1C1C1C"/>
          <w:sz w:val="28"/>
          <w:szCs w:val="28"/>
        </w:rPr>
        <w:t xml:space="preserve"> Курит с 25 лет по 8-10 сигарет в день. 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Аллергоанамнез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не отягощен. </w:t>
      </w:r>
      <w:r w:rsidR="009E7818" w:rsidRPr="00C3727D">
        <w:rPr>
          <w:rFonts w:ascii="Times New Roman" w:hAnsi="Times New Roman"/>
          <w:color w:val="1C1C1C"/>
          <w:sz w:val="28"/>
          <w:szCs w:val="28"/>
        </w:rPr>
        <w:t xml:space="preserve">Перенесённые </w:t>
      </w:r>
      <w:r w:rsidR="009E7818" w:rsidRPr="00C3727D">
        <w:rPr>
          <w:rFonts w:ascii="Times New Roman" w:hAnsi="Times New Roman"/>
          <w:color w:val="1C1C1C"/>
          <w:sz w:val="28"/>
          <w:szCs w:val="28"/>
        </w:rPr>
        <w:lastRenderedPageBreak/>
        <w:t xml:space="preserve">заболевания- ОРВИ. Перенесённые операции- </w:t>
      </w:r>
      <w:proofErr w:type="spellStart"/>
      <w:r w:rsidR="009E7818" w:rsidRPr="00C3727D">
        <w:rPr>
          <w:rFonts w:ascii="Times New Roman" w:hAnsi="Times New Roman"/>
          <w:color w:val="1C1C1C"/>
          <w:sz w:val="28"/>
          <w:szCs w:val="28"/>
        </w:rPr>
        <w:t>аппендэктомия</w:t>
      </w:r>
      <w:proofErr w:type="spellEnd"/>
      <w:r w:rsidR="00CF7EC0">
        <w:rPr>
          <w:rFonts w:ascii="Times New Roman" w:hAnsi="Times New Roman"/>
          <w:color w:val="1C1C1C"/>
          <w:sz w:val="28"/>
          <w:szCs w:val="28"/>
          <w:lang w:val="en-US"/>
        </w:rPr>
        <w:t xml:space="preserve"> (1954)</w:t>
      </w:r>
      <w:r w:rsidR="009E7818" w:rsidRPr="00C3727D">
        <w:rPr>
          <w:rFonts w:ascii="Times New Roman" w:hAnsi="Times New Roman"/>
          <w:color w:val="1C1C1C"/>
          <w:sz w:val="28"/>
          <w:szCs w:val="28"/>
        </w:rPr>
        <w:t xml:space="preserve">. Условия быта оценивает как удовлетворительные. </w:t>
      </w:r>
    </w:p>
    <w:p w:rsidR="003F7940" w:rsidRPr="00C3727D" w:rsidRDefault="003F7940" w:rsidP="00CE19A7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</w:rPr>
      </w:pPr>
    </w:p>
    <w:p w:rsidR="003F7940" w:rsidRPr="00C3727D" w:rsidRDefault="003F7940" w:rsidP="00CE19A7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STATUS PRAESENS COMMUNIS</w:t>
      </w:r>
    </w:p>
    <w:p w:rsidR="003F7940" w:rsidRPr="00C3727D" w:rsidRDefault="003F7940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Общий осмотр:</w:t>
      </w:r>
    </w:p>
    <w:p w:rsidR="003F7940" w:rsidRPr="00C3727D" w:rsidRDefault="003F7940" w:rsidP="00CE19A7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Общее состояние больного удовлетворительное, положение акти</w:t>
      </w:r>
      <w:r w:rsidRPr="00C3727D">
        <w:rPr>
          <w:rFonts w:ascii="Times New Roman" w:hAnsi="Times New Roman"/>
          <w:color w:val="1C1C1C"/>
          <w:sz w:val="28"/>
          <w:szCs w:val="28"/>
        </w:rPr>
        <w:t>в</w:t>
      </w:r>
      <w:r w:rsidRPr="00C3727D">
        <w:rPr>
          <w:rFonts w:ascii="Times New Roman" w:hAnsi="Times New Roman"/>
          <w:color w:val="1C1C1C"/>
          <w:sz w:val="28"/>
          <w:szCs w:val="28"/>
        </w:rPr>
        <w:t>ное, выражение лица обычное. Телосложение пропорциональное. Сознание я</w:t>
      </w:r>
      <w:r w:rsidRPr="00C3727D">
        <w:rPr>
          <w:rFonts w:ascii="Times New Roman" w:hAnsi="Times New Roman"/>
          <w:color w:val="1C1C1C"/>
          <w:sz w:val="28"/>
          <w:szCs w:val="28"/>
        </w:rPr>
        <w:t>с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ное. Кожа и слизистые нормальной окраски, кожных высыпаний не наблюдается. Влажность и эластичность кожи не изменены. Подкожная клетчатка умеренно выражена. </w:t>
      </w:r>
    </w:p>
    <w:p w:rsidR="003F7940" w:rsidRPr="00C3727D" w:rsidRDefault="003F7940" w:rsidP="00CE19A7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Слизистая ротовой полости розового цвета, без патологических изменений. Запаха изо рта нет. Язык обычной величины, розового цвета со слабым белым н</w:t>
      </w:r>
      <w:r w:rsidRPr="00C3727D">
        <w:rPr>
          <w:rFonts w:ascii="Times New Roman" w:hAnsi="Times New Roman"/>
          <w:color w:val="1C1C1C"/>
          <w:sz w:val="28"/>
          <w:szCs w:val="28"/>
        </w:rPr>
        <w:t>а</w:t>
      </w:r>
      <w:r w:rsidRPr="00C3727D">
        <w:rPr>
          <w:rFonts w:ascii="Times New Roman" w:hAnsi="Times New Roman"/>
          <w:color w:val="1C1C1C"/>
          <w:sz w:val="28"/>
          <w:szCs w:val="28"/>
        </w:rPr>
        <w:t>лётом. Дёсны и зубы в нормальном состоянии, миндалины розового цвета, не в</w:t>
      </w:r>
      <w:r w:rsidRPr="00C3727D">
        <w:rPr>
          <w:rFonts w:ascii="Times New Roman" w:hAnsi="Times New Roman"/>
          <w:color w:val="1C1C1C"/>
          <w:sz w:val="28"/>
          <w:szCs w:val="28"/>
        </w:rPr>
        <w:t>ы</w:t>
      </w:r>
      <w:r w:rsidRPr="00C3727D">
        <w:rPr>
          <w:rFonts w:ascii="Times New Roman" w:hAnsi="Times New Roman"/>
          <w:color w:val="1C1C1C"/>
          <w:sz w:val="28"/>
          <w:szCs w:val="28"/>
        </w:rPr>
        <w:t>ступают за пределы дужек.</w:t>
      </w:r>
    </w:p>
    <w:p w:rsidR="003F7940" w:rsidRPr="00C3727D" w:rsidRDefault="003F7940" w:rsidP="00CE19A7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Лимфатические узлы всех групп не увеличены, безболезненные при пальп</w:t>
      </w:r>
      <w:r w:rsidRPr="00C3727D">
        <w:rPr>
          <w:rFonts w:ascii="Times New Roman" w:hAnsi="Times New Roman"/>
          <w:color w:val="1C1C1C"/>
          <w:sz w:val="28"/>
          <w:szCs w:val="28"/>
        </w:rPr>
        <w:t>а</w:t>
      </w:r>
      <w:r w:rsidRPr="00C3727D">
        <w:rPr>
          <w:rFonts w:ascii="Times New Roman" w:hAnsi="Times New Roman"/>
          <w:color w:val="1C1C1C"/>
          <w:sz w:val="28"/>
          <w:szCs w:val="28"/>
        </w:rPr>
        <w:t>ции, подвижные, не спаянные с кожей. Щитовидная железа не увеличена.</w:t>
      </w:r>
    </w:p>
    <w:p w:rsidR="003F7940" w:rsidRPr="00C3727D" w:rsidRDefault="003F7940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Костно-мышечная система без особенностей. Суставы не изменены, движения в полном объеме. </w:t>
      </w:r>
    </w:p>
    <w:p w:rsidR="003F7940" w:rsidRPr="00C3727D" w:rsidRDefault="003F7940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Система органов дыхания</w:t>
      </w:r>
      <w:r w:rsidR="006D532C" w:rsidRPr="00C3727D">
        <w:rPr>
          <w:rFonts w:ascii="Times New Roman" w:hAnsi="Times New Roman"/>
          <w:color w:val="1C1C1C"/>
          <w:sz w:val="28"/>
          <w:szCs w:val="28"/>
        </w:rPr>
        <w:t>:</w:t>
      </w:r>
    </w:p>
    <w:p w:rsidR="003F7940" w:rsidRPr="00C3727D" w:rsidRDefault="003F7940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Осмотр грудной клетки</w:t>
      </w:r>
      <w:r w:rsidR="006D532C" w:rsidRPr="00C3727D">
        <w:rPr>
          <w:rFonts w:ascii="Times New Roman" w:hAnsi="Times New Roman"/>
          <w:color w:val="1C1C1C"/>
          <w:sz w:val="28"/>
          <w:szCs w:val="28"/>
        </w:rPr>
        <w:t>: ф</w:t>
      </w:r>
      <w:r w:rsidRPr="00C3727D">
        <w:rPr>
          <w:rFonts w:ascii="Times New Roman" w:hAnsi="Times New Roman"/>
          <w:color w:val="1C1C1C"/>
          <w:sz w:val="28"/>
          <w:szCs w:val="28"/>
        </w:rPr>
        <w:t>орма грудной клетки нормостеническая. Тип дыхания смешанный. Число дых</w:t>
      </w:r>
      <w:r w:rsidRPr="00C3727D">
        <w:rPr>
          <w:rFonts w:ascii="Times New Roman" w:hAnsi="Times New Roman"/>
          <w:color w:val="1C1C1C"/>
          <w:sz w:val="28"/>
          <w:szCs w:val="28"/>
        </w:rPr>
        <w:t>а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ний – 20 в 1 минуту. Дыхание глубокое. Обе половины грудной клетки участвуют в акте дыхания равномерно. </w:t>
      </w:r>
    </w:p>
    <w:p w:rsidR="003F7940" w:rsidRPr="00C3727D" w:rsidRDefault="003F7940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Пальпация грудной клетки: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пальпаторно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патологических симптомов не выявлено. Голосовое дрожание в норме.</w:t>
      </w:r>
    </w:p>
    <w:p w:rsidR="003F7940" w:rsidRPr="00C3727D" w:rsidRDefault="003F7940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Перкуссия: при сравнительной перкуссии над всей проекцией легких ясный легочный звук.</w:t>
      </w:r>
    </w:p>
    <w:p w:rsidR="00676607" w:rsidRPr="00C3727D" w:rsidRDefault="003F7940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Границы лёгких не изменены.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Система органов кровообращения</w:t>
      </w:r>
      <w:r w:rsidR="00676607" w:rsidRPr="00C3727D">
        <w:rPr>
          <w:rFonts w:ascii="Times New Roman" w:hAnsi="Times New Roman"/>
          <w:color w:val="1C1C1C"/>
          <w:sz w:val="28"/>
          <w:szCs w:val="28"/>
        </w:rPr>
        <w:t>: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Осмотр области сердца и крупных сосудов</w:t>
      </w:r>
      <w:r w:rsidR="00676607" w:rsidRPr="00C3727D">
        <w:rPr>
          <w:rFonts w:ascii="Times New Roman" w:hAnsi="Times New Roman"/>
          <w:color w:val="1C1C1C"/>
          <w:sz w:val="28"/>
          <w:szCs w:val="28"/>
        </w:rPr>
        <w:t>: в</w:t>
      </w:r>
      <w:r w:rsidRPr="00C3727D">
        <w:rPr>
          <w:rFonts w:ascii="Times New Roman" w:hAnsi="Times New Roman"/>
          <w:color w:val="1C1C1C"/>
          <w:sz w:val="28"/>
          <w:szCs w:val="28"/>
        </w:rPr>
        <w:t>ерхушечный толчок не виден, патологической пульсации сосудов нет.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Пальпация сердца и сосудов</w:t>
      </w:r>
      <w:r w:rsidR="00676607" w:rsidRPr="00C3727D">
        <w:rPr>
          <w:rFonts w:ascii="Times New Roman" w:hAnsi="Times New Roman"/>
          <w:color w:val="1C1C1C"/>
          <w:sz w:val="28"/>
          <w:szCs w:val="28"/>
        </w:rPr>
        <w:t>: п</w:t>
      </w:r>
      <w:r w:rsidRPr="00C3727D">
        <w:rPr>
          <w:rFonts w:ascii="Times New Roman" w:hAnsi="Times New Roman"/>
          <w:color w:val="1C1C1C"/>
          <w:sz w:val="28"/>
          <w:szCs w:val="28"/>
        </w:rPr>
        <w:t>ульс: на правой р</w:t>
      </w:r>
      <w:r w:rsidR="00676607" w:rsidRPr="00C3727D">
        <w:rPr>
          <w:rFonts w:ascii="Times New Roman" w:hAnsi="Times New Roman"/>
          <w:color w:val="1C1C1C"/>
          <w:sz w:val="28"/>
          <w:szCs w:val="28"/>
        </w:rPr>
        <w:t>уке - 72 в минуту, на левой – 72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в минуту, удовлетворительного наполнения, ритмичный, одинаковый на обеих руках. Артериальные стенки пло</w:t>
      </w:r>
      <w:r w:rsidRPr="00C3727D">
        <w:rPr>
          <w:rFonts w:ascii="Times New Roman" w:hAnsi="Times New Roman"/>
          <w:color w:val="1C1C1C"/>
          <w:sz w:val="28"/>
          <w:szCs w:val="28"/>
        </w:rPr>
        <w:t>т</w:t>
      </w:r>
      <w:r w:rsidRPr="00C3727D">
        <w:rPr>
          <w:rFonts w:ascii="Times New Roman" w:hAnsi="Times New Roman"/>
          <w:color w:val="1C1C1C"/>
          <w:sz w:val="28"/>
          <w:szCs w:val="28"/>
        </w:rPr>
        <w:t>ные.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Верхушечный толчок пальпируется в 5-м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межреберье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на 1см кнаружи от левой срединно-ключичной линии. Площадь 2,5 см2, высокий.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Перкуссия сердца и сосудистого пучка</w:t>
      </w:r>
      <w:r w:rsidR="00676607" w:rsidRPr="00C3727D">
        <w:rPr>
          <w:rFonts w:ascii="Times New Roman" w:hAnsi="Times New Roman"/>
          <w:color w:val="1C1C1C"/>
          <w:sz w:val="28"/>
          <w:szCs w:val="28"/>
        </w:rPr>
        <w:t>: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u w:val="single"/>
        </w:rPr>
      </w:pPr>
      <w:r w:rsidRPr="00C3727D">
        <w:rPr>
          <w:rFonts w:ascii="Times New Roman" w:hAnsi="Times New Roman"/>
          <w:color w:val="1C1C1C"/>
          <w:sz w:val="28"/>
          <w:szCs w:val="28"/>
          <w:u w:val="single"/>
        </w:rPr>
        <w:t>Границы относительной тупости сердца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Правая: в 4-ом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межреберье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на 1см кнаружи от правого края грудины.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Левая: в 5-м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межреберье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на 1 см кнаружи от левой срединно-ключичной линии.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Верхняя: верхний край 3-о ребра слева на уровне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окологрудинной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линии.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Поперечник относительной тупости сердца: справа в 4-м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межреберье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–</w:t>
      </w:r>
      <w:r w:rsidR="0038344E" w:rsidRPr="00C3727D">
        <w:rPr>
          <w:rFonts w:ascii="Times New Roman" w:hAnsi="Times New Roman"/>
          <w:color w:val="1C1C1C"/>
          <w:sz w:val="28"/>
          <w:szCs w:val="28"/>
        </w:rPr>
        <w:t xml:space="preserve"> 4см, слева в 5-м </w:t>
      </w:r>
      <w:proofErr w:type="spellStart"/>
      <w:r w:rsidR="0038344E" w:rsidRPr="00C3727D">
        <w:rPr>
          <w:rFonts w:ascii="Times New Roman" w:hAnsi="Times New Roman"/>
          <w:color w:val="1C1C1C"/>
          <w:sz w:val="28"/>
          <w:szCs w:val="28"/>
        </w:rPr>
        <w:t>межреберье</w:t>
      </w:r>
      <w:proofErr w:type="spellEnd"/>
      <w:r w:rsidR="0038344E" w:rsidRPr="00C3727D">
        <w:rPr>
          <w:rFonts w:ascii="Times New Roman" w:hAnsi="Times New Roman"/>
          <w:color w:val="1C1C1C"/>
          <w:sz w:val="28"/>
          <w:szCs w:val="28"/>
        </w:rPr>
        <w:t xml:space="preserve"> – 10см, в целом 14</w:t>
      </w:r>
      <w:r w:rsidRPr="00C3727D">
        <w:rPr>
          <w:rFonts w:ascii="Times New Roman" w:hAnsi="Times New Roman"/>
          <w:color w:val="1C1C1C"/>
          <w:sz w:val="28"/>
          <w:szCs w:val="28"/>
        </w:rPr>
        <w:t>см.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u w:val="single"/>
        </w:rPr>
      </w:pPr>
      <w:r w:rsidRPr="00C3727D">
        <w:rPr>
          <w:rFonts w:ascii="Times New Roman" w:hAnsi="Times New Roman"/>
          <w:color w:val="1C1C1C"/>
          <w:sz w:val="28"/>
          <w:szCs w:val="28"/>
          <w:u w:val="single"/>
        </w:rPr>
        <w:t>Границы абсолютной тупости сердца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lastRenderedPageBreak/>
        <w:t xml:space="preserve">Правая: левый край грудины на уровне 4-го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межреберья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.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Левая: в 5-м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межреберье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на 1 см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кнутри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от левой срединно-ключичной линии.</w:t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Верхняя: нижний край 4-го ребра слева на уровне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окологрудинной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лини.</w:t>
      </w:r>
    </w:p>
    <w:p w:rsidR="002C201D" w:rsidRPr="00C3727D" w:rsidRDefault="002C201D" w:rsidP="00CE19A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Аускультация сердца и сосудов</w:t>
      </w:r>
      <w:r w:rsidR="00676607" w:rsidRPr="00C3727D">
        <w:rPr>
          <w:rFonts w:ascii="Times New Roman" w:hAnsi="Times New Roman"/>
          <w:color w:val="1C1C1C"/>
          <w:sz w:val="28"/>
          <w:szCs w:val="28"/>
        </w:rPr>
        <w:tab/>
      </w:r>
    </w:p>
    <w:p w:rsidR="002C201D" w:rsidRPr="00C3727D" w:rsidRDefault="002C201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Тоны сердца</w:t>
      </w:r>
      <w:r w:rsidR="0038344E" w:rsidRPr="00C3727D">
        <w:rPr>
          <w:rFonts w:ascii="Times New Roman" w:hAnsi="Times New Roman"/>
          <w:color w:val="1C1C1C"/>
          <w:sz w:val="28"/>
          <w:szCs w:val="28"/>
        </w:rPr>
        <w:t xml:space="preserve"> приглушены, ритмичные. Шумы не выслушиваются.</w:t>
      </w:r>
      <w:r w:rsidR="00676607" w:rsidRPr="00C3727D">
        <w:rPr>
          <w:rFonts w:ascii="Times New Roman" w:hAnsi="Times New Roman"/>
          <w:color w:val="1C1C1C"/>
          <w:sz w:val="28"/>
          <w:szCs w:val="28"/>
        </w:rPr>
        <w:t xml:space="preserve"> ЧСС – 72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в 1 мин.</w:t>
      </w:r>
    </w:p>
    <w:p w:rsidR="002C201D" w:rsidRPr="00C3727D" w:rsidRDefault="00676607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АД – 130/85</w:t>
      </w:r>
      <w:r w:rsidR="002C201D" w:rsidRPr="00C3727D">
        <w:rPr>
          <w:rFonts w:ascii="Times New Roman" w:hAnsi="Times New Roman"/>
          <w:color w:val="1C1C1C"/>
          <w:sz w:val="28"/>
          <w:szCs w:val="28"/>
        </w:rPr>
        <w:t xml:space="preserve"> мм </w:t>
      </w:r>
      <w:proofErr w:type="spellStart"/>
      <w:r w:rsidR="002C201D" w:rsidRPr="00C3727D">
        <w:rPr>
          <w:rFonts w:ascii="Times New Roman" w:hAnsi="Times New Roman"/>
          <w:color w:val="1C1C1C"/>
          <w:sz w:val="28"/>
          <w:szCs w:val="28"/>
        </w:rPr>
        <w:t>рт</w:t>
      </w:r>
      <w:proofErr w:type="spellEnd"/>
      <w:r w:rsidR="002C201D" w:rsidRPr="00C3727D">
        <w:rPr>
          <w:rFonts w:ascii="Times New Roman" w:hAnsi="Times New Roman"/>
          <w:color w:val="1C1C1C"/>
          <w:sz w:val="28"/>
          <w:szCs w:val="28"/>
        </w:rPr>
        <w:t xml:space="preserve"> ст.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Система органов пищеварения</w:t>
      </w:r>
      <w:r w:rsidR="00717716" w:rsidRPr="00C3727D">
        <w:rPr>
          <w:rFonts w:ascii="Times New Roman" w:hAnsi="Times New Roman"/>
          <w:color w:val="1C1C1C"/>
          <w:sz w:val="28"/>
          <w:szCs w:val="28"/>
        </w:rPr>
        <w:t>: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Язык сухой, обложен бело-желтым налетом. Акт глотания не нарушен.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Живот мягкий безболезненный, симметрично участвует в акте дыхания.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При перкуссии живота определяется тимпанит над кишечником.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Размеры печени по Курлову : 9-8-7 см.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Размеры селезенки: поперечный – 5см, продольный – 7см.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u w:val="single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Пальпация живота: живот мягкий, безболезненный. 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В левой подвздошной области пальпируется сигмовидная кишка толщиной около 2 см в диаметре, безболезненная, подвижная (смещается до 4см).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Пальпировать нисходящий отдел толстого кишечника не удалось.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В правой подвздошной области пальпируется слепая кишка, урчащая, безболе</w:t>
      </w:r>
      <w:r w:rsidRPr="00C3727D">
        <w:rPr>
          <w:rFonts w:ascii="Times New Roman" w:hAnsi="Times New Roman"/>
          <w:color w:val="1C1C1C"/>
          <w:sz w:val="28"/>
          <w:szCs w:val="28"/>
        </w:rPr>
        <w:t>з</w:t>
      </w:r>
      <w:r w:rsidRPr="00C3727D">
        <w:rPr>
          <w:rFonts w:ascii="Times New Roman" w:hAnsi="Times New Roman"/>
          <w:color w:val="1C1C1C"/>
          <w:sz w:val="28"/>
          <w:szCs w:val="28"/>
        </w:rPr>
        <w:t>ненная, около 4см в диаметре, подвижная.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Восходящую кишку пальпировать не удалось.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Большая кривизна желудка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пальпаторно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не определена. Выявлена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аускультати</w:t>
      </w:r>
      <w:r w:rsidRPr="00C3727D">
        <w:rPr>
          <w:rFonts w:ascii="Times New Roman" w:hAnsi="Times New Roman"/>
          <w:color w:val="1C1C1C"/>
          <w:sz w:val="28"/>
          <w:szCs w:val="28"/>
        </w:rPr>
        <w:t>в</w:t>
      </w:r>
      <w:r w:rsidRPr="00C3727D">
        <w:rPr>
          <w:rFonts w:ascii="Times New Roman" w:hAnsi="Times New Roman"/>
          <w:color w:val="1C1C1C"/>
          <w:sz w:val="28"/>
          <w:szCs w:val="28"/>
        </w:rPr>
        <w:t>но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на 4,5 см выше пупка.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Малую кривизну желудка, привратник и поперечно-ободочную кишку пальпир</w:t>
      </w:r>
      <w:r w:rsidRPr="00C3727D">
        <w:rPr>
          <w:rFonts w:ascii="Times New Roman" w:hAnsi="Times New Roman"/>
          <w:color w:val="1C1C1C"/>
          <w:sz w:val="28"/>
          <w:szCs w:val="28"/>
        </w:rPr>
        <w:t>о</w:t>
      </w:r>
      <w:r w:rsidRPr="00C3727D">
        <w:rPr>
          <w:rFonts w:ascii="Times New Roman" w:hAnsi="Times New Roman"/>
          <w:color w:val="1C1C1C"/>
          <w:sz w:val="28"/>
          <w:szCs w:val="28"/>
        </w:rPr>
        <w:t>вать не удалось.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Печень по краю реберной дуги. Селезенка не пальпируется.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Симптом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Ортнера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Мерфи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отрицательны. Симптомы раздражения брюшины о</w:t>
      </w:r>
      <w:r w:rsidRPr="00C3727D">
        <w:rPr>
          <w:rFonts w:ascii="Times New Roman" w:hAnsi="Times New Roman"/>
          <w:color w:val="1C1C1C"/>
          <w:sz w:val="28"/>
          <w:szCs w:val="28"/>
        </w:rPr>
        <w:t>т</w:t>
      </w:r>
      <w:r w:rsidRPr="00C3727D">
        <w:rPr>
          <w:rFonts w:ascii="Times New Roman" w:hAnsi="Times New Roman"/>
          <w:color w:val="1C1C1C"/>
          <w:sz w:val="28"/>
          <w:szCs w:val="28"/>
        </w:rPr>
        <w:t>рицательны.</w:t>
      </w:r>
      <w:r w:rsidR="00717716" w:rsidRPr="00C3727D">
        <w:rPr>
          <w:rFonts w:ascii="Times New Roman" w:hAnsi="Times New Roman"/>
          <w:color w:val="1C1C1C"/>
          <w:sz w:val="28"/>
          <w:szCs w:val="28"/>
        </w:rPr>
        <w:t xml:space="preserve"> Стул регулярный , без патологических примесей.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Мочеполовая система</w:t>
      </w:r>
      <w:r w:rsidR="00750925" w:rsidRPr="00C3727D">
        <w:rPr>
          <w:rFonts w:ascii="Times New Roman" w:hAnsi="Times New Roman"/>
          <w:color w:val="1C1C1C"/>
          <w:sz w:val="28"/>
          <w:szCs w:val="28"/>
        </w:rPr>
        <w:t>:</w:t>
      </w:r>
    </w:p>
    <w:p w:rsidR="00C66281" w:rsidRPr="00C3727D" w:rsidRDefault="00717716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Мочеиспускание свободное,</w:t>
      </w:r>
      <w:r w:rsidR="00C66281" w:rsidRPr="00C3727D">
        <w:rPr>
          <w:rFonts w:ascii="Times New Roman" w:hAnsi="Times New Roman"/>
          <w:color w:val="1C1C1C"/>
          <w:sz w:val="28"/>
          <w:szCs w:val="28"/>
        </w:rPr>
        <w:t xml:space="preserve"> безболезненное. Си</w:t>
      </w:r>
      <w:r w:rsidRPr="00C3727D">
        <w:rPr>
          <w:rFonts w:ascii="Times New Roman" w:hAnsi="Times New Roman"/>
          <w:color w:val="1C1C1C"/>
          <w:sz w:val="28"/>
          <w:szCs w:val="28"/>
        </w:rPr>
        <w:t>мптомы поколачивания отрицательны с обеих сторон. Диурез достаточный.</w:t>
      </w:r>
    </w:p>
    <w:p w:rsidR="00C66281" w:rsidRPr="00C3727D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Психоневрологический статус</w:t>
      </w:r>
      <w:r w:rsidR="00750925" w:rsidRPr="00C3727D">
        <w:rPr>
          <w:rFonts w:ascii="Times New Roman" w:hAnsi="Times New Roman"/>
          <w:color w:val="1C1C1C"/>
          <w:sz w:val="28"/>
          <w:szCs w:val="28"/>
        </w:rPr>
        <w:t>:</w:t>
      </w:r>
    </w:p>
    <w:p w:rsidR="00C66281" w:rsidRDefault="00C6628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lang w:val="en-US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Сознание ясн</w:t>
      </w:r>
      <w:r w:rsidR="00717716" w:rsidRPr="00C3727D">
        <w:rPr>
          <w:rFonts w:ascii="Times New Roman" w:hAnsi="Times New Roman"/>
          <w:color w:val="1C1C1C"/>
          <w:sz w:val="28"/>
          <w:szCs w:val="28"/>
        </w:rPr>
        <w:t>ое, адекватен, доступен продуктивному контакту, ориентирован</w:t>
      </w:r>
      <w:r w:rsidRPr="00C3727D">
        <w:rPr>
          <w:rFonts w:ascii="Times New Roman" w:hAnsi="Times New Roman"/>
          <w:color w:val="1C1C1C"/>
          <w:sz w:val="28"/>
          <w:szCs w:val="28"/>
        </w:rPr>
        <w:t>. Реакция зрачков на свет но</w:t>
      </w:r>
      <w:r w:rsidRPr="00C3727D">
        <w:rPr>
          <w:rFonts w:ascii="Times New Roman" w:hAnsi="Times New Roman"/>
          <w:color w:val="1C1C1C"/>
          <w:sz w:val="28"/>
          <w:szCs w:val="28"/>
        </w:rPr>
        <w:t>р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мальная. </w:t>
      </w:r>
    </w:p>
    <w:p w:rsidR="005A0B11" w:rsidRPr="005A0B11" w:rsidRDefault="005A0B1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lang w:val="en-US"/>
        </w:rPr>
      </w:pPr>
    </w:p>
    <w:p w:rsidR="002C201D" w:rsidRPr="00C3727D" w:rsidRDefault="00750925" w:rsidP="00CE19A7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ПРЕДВАРИТЕЛЬНЫЙ ДИАГНОЗ</w:t>
      </w:r>
    </w:p>
    <w:p w:rsidR="00750925" w:rsidRDefault="007509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lang w:val="en-US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На основании жалоб больного при поступлении (на общую слабость, периодич</w:t>
      </w:r>
      <w:r w:rsidRPr="00C3727D">
        <w:rPr>
          <w:rFonts w:ascii="Times New Roman" w:hAnsi="Times New Roman"/>
          <w:color w:val="1C1C1C"/>
          <w:sz w:val="28"/>
          <w:szCs w:val="28"/>
        </w:rPr>
        <w:t>е</w:t>
      </w:r>
      <w:r w:rsidRPr="00C3727D">
        <w:rPr>
          <w:rFonts w:ascii="Times New Roman" w:hAnsi="Times New Roman"/>
          <w:color w:val="1C1C1C"/>
          <w:sz w:val="28"/>
          <w:szCs w:val="28"/>
        </w:rPr>
        <w:t>ские головные боли, одышку в покое, боли в области сердца. Боли в области сердца носят сжимающий, давящий характер. Возникают при незначительной физической нагрузке, сопровождаются одышкой, проходят после приема 4-5 таблеток нитрогл</w:t>
      </w:r>
      <w:r w:rsidRPr="00C3727D">
        <w:rPr>
          <w:rFonts w:ascii="Times New Roman" w:hAnsi="Times New Roman"/>
          <w:color w:val="1C1C1C"/>
          <w:sz w:val="28"/>
          <w:szCs w:val="28"/>
        </w:rPr>
        <w:t>и</w:t>
      </w:r>
      <w:r w:rsidRPr="00C3727D">
        <w:rPr>
          <w:rFonts w:ascii="Times New Roman" w:hAnsi="Times New Roman"/>
          <w:color w:val="1C1C1C"/>
          <w:sz w:val="28"/>
          <w:szCs w:val="28"/>
        </w:rPr>
        <w:t>церина), анамнеза заболевания (длительное время страдает ИБС, в анамнезе инфаркт миокарда в 2010 году, постинфарктный кардиосклероз</w:t>
      </w:r>
      <w:r w:rsidRPr="00C3727D">
        <w:rPr>
          <w:color w:val="1C1C1C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>в условиях ВОКД, выявлена преходящая блокада 3 степени), анамнеза жизни (страдает повышенным   АД с 32 лет; курит с 25 лет по 8-10 сигарет в день), данных объективного исследования (</w:t>
      </w:r>
      <w:r w:rsidR="00BD7AF4" w:rsidRPr="00C3727D">
        <w:rPr>
          <w:rFonts w:ascii="Times New Roman" w:hAnsi="Times New Roman"/>
          <w:color w:val="1C1C1C"/>
          <w:sz w:val="28"/>
          <w:szCs w:val="28"/>
        </w:rPr>
        <w:t>а</w:t>
      </w:r>
      <w:r w:rsidRPr="00C3727D">
        <w:rPr>
          <w:rFonts w:ascii="Times New Roman" w:hAnsi="Times New Roman"/>
          <w:color w:val="1C1C1C"/>
          <w:sz w:val="28"/>
          <w:szCs w:val="28"/>
        </w:rPr>
        <w:t>ртериальные стенки пло</w:t>
      </w:r>
      <w:r w:rsidRPr="00C3727D">
        <w:rPr>
          <w:rFonts w:ascii="Times New Roman" w:hAnsi="Times New Roman"/>
          <w:color w:val="1C1C1C"/>
          <w:sz w:val="28"/>
          <w:szCs w:val="28"/>
        </w:rPr>
        <w:t>т</w:t>
      </w:r>
      <w:r w:rsidR="00BD7AF4" w:rsidRPr="00C3727D">
        <w:rPr>
          <w:rFonts w:ascii="Times New Roman" w:hAnsi="Times New Roman"/>
          <w:color w:val="1C1C1C"/>
          <w:sz w:val="28"/>
          <w:szCs w:val="28"/>
        </w:rPr>
        <w:t>ные; в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ерхушечный толчок пальпируется в 5-м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межреберье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на 1см кнаружи от</w:t>
      </w:r>
      <w:r w:rsidR="00BD7AF4" w:rsidRPr="00C3727D">
        <w:rPr>
          <w:rFonts w:ascii="Times New Roman" w:hAnsi="Times New Roman"/>
          <w:color w:val="1C1C1C"/>
          <w:sz w:val="28"/>
          <w:szCs w:val="28"/>
        </w:rPr>
        <w:t xml:space="preserve"> левой срединно-ключичной линии, площадь 2,5 см2, высокий; границы сердца расширены влево; т</w:t>
      </w:r>
      <w:r w:rsidRPr="00C3727D">
        <w:rPr>
          <w:rFonts w:ascii="Times New Roman" w:hAnsi="Times New Roman"/>
          <w:color w:val="1C1C1C"/>
          <w:sz w:val="28"/>
          <w:szCs w:val="28"/>
        </w:rPr>
        <w:t>оны сердца приглушены</w:t>
      </w:r>
      <w:r w:rsidR="00BD7AF4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АД – 130/85 мм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рт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ст.</w:t>
      </w:r>
      <w:r w:rsidR="00BD7AF4" w:rsidRPr="00C3727D">
        <w:rPr>
          <w:rFonts w:ascii="Times New Roman" w:hAnsi="Times New Roman"/>
          <w:color w:val="1C1C1C"/>
          <w:sz w:val="28"/>
          <w:szCs w:val="28"/>
        </w:rPr>
        <w:t>), можно предположить следующий диагноз: ишемическая болезнь сердца, стенокардия напряжения 2-3 ст., артериальная гипертензия II, риск 4.</w:t>
      </w:r>
    </w:p>
    <w:p w:rsidR="005A0B11" w:rsidRPr="005A0B11" w:rsidRDefault="005A0B11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lang w:val="en-US"/>
        </w:rPr>
      </w:pPr>
    </w:p>
    <w:p w:rsidR="00BD7AF4" w:rsidRPr="00C3727D" w:rsidRDefault="00BD7AF4" w:rsidP="00CE19A7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  <w:lang w:val="en-US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ПЛАН ОБСЛЕДОВАНИЯ БОЛЬНОГО</w:t>
      </w:r>
    </w:p>
    <w:p w:rsidR="00BD7AF4" w:rsidRPr="00C3727D" w:rsidRDefault="00BD7AF4" w:rsidP="00CE19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Анализ крови общий</w:t>
      </w:r>
    </w:p>
    <w:p w:rsidR="00BD7AF4" w:rsidRPr="00C3727D" w:rsidRDefault="00BD7AF4" w:rsidP="00CE19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Анализ крови биохимический</w:t>
      </w:r>
    </w:p>
    <w:p w:rsidR="00BD7AF4" w:rsidRPr="00C3727D" w:rsidRDefault="00BD7AF4" w:rsidP="00CE19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Анализ мочи общий</w:t>
      </w:r>
    </w:p>
    <w:p w:rsidR="00A56A0B" w:rsidRPr="00C3727D" w:rsidRDefault="00A56A0B" w:rsidP="00CE19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Коагулограмма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, группа крови,</w:t>
      </w:r>
      <w:r w:rsidR="008938C7" w:rsidRPr="00C3727D">
        <w:rPr>
          <w:rFonts w:ascii="Times New Roman" w:hAnsi="Times New Roman"/>
          <w:color w:val="1C1C1C"/>
          <w:sz w:val="28"/>
          <w:szCs w:val="28"/>
        </w:rPr>
        <w:t xml:space="preserve"> резус- фактор, 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RW</w:t>
      </w:r>
    </w:p>
    <w:p w:rsidR="00BD7AF4" w:rsidRPr="00C3727D" w:rsidRDefault="00BD7AF4" w:rsidP="00CE19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Электрокардиография</w:t>
      </w:r>
    </w:p>
    <w:p w:rsidR="00BD7AF4" w:rsidRPr="00C3727D" w:rsidRDefault="00A56A0B" w:rsidP="00CE19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Рентгенография органов грудной клетки</w:t>
      </w:r>
    </w:p>
    <w:p w:rsidR="00BD7AF4" w:rsidRPr="00C3727D" w:rsidRDefault="00BD7AF4" w:rsidP="00CE19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УЗИ сердца и крупных сосудов</w:t>
      </w:r>
    </w:p>
    <w:p w:rsidR="008938C7" w:rsidRPr="00C3727D" w:rsidRDefault="008938C7" w:rsidP="00CE19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Холтеровское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мониторирование</w:t>
      </w:r>
      <w:proofErr w:type="spellEnd"/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lang w:val="en-US"/>
        </w:rPr>
      </w:pPr>
    </w:p>
    <w:p w:rsidR="00DA4425" w:rsidRPr="00C3727D" w:rsidRDefault="00DA4425" w:rsidP="00CE19A7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РЕЗУЛЬТАТЫ ЛАБОРАТОРНЫХ И ИНСТРУМЕНТАЛЬНЫХ</w:t>
      </w:r>
    </w:p>
    <w:p w:rsidR="00DA4425" w:rsidRPr="00C3727D" w:rsidRDefault="00DA4425" w:rsidP="00CE19A7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  <w:lang w:val="en-US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МЕТОДОВ ИССЛЕДОВАНИЯ</w:t>
      </w:r>
    </w:p>
    <w:p w:rsidR="00DA4425" w:rsidRPr="00B26422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lang w:val="en-US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1. Общий 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 xml:space="preserve">анализ крови </w:t>
      </w:r>
      <w:r w:rsidR="008938C7" w:rsidRPr="00C3727D">
        <w:rPr>
          <w:rFonts w:ascii="Times New Roman" w:hAnsi="Times New Roman"/>
          <w:color w:val="1C1C1C"/>
          <w:sz w:val="28"/>
          <w:szCs w:val="28"/>
        </w:rPr>
        <w:t xml:space="preserve">от </w:t>
      </w:r>
      <w:r w:rsidR="00B26422">
        <w:rPr>
          <w:rFonts w:ascii="Times New Roman" w:hAnsi="Times New Roman"/>
          <w:color w:val="1C1C1C"/>
          <w:sz w:val="28"/>
          <w:szCs w:val="28"/>
          <w:lang w:val="en-US"/>
        </w:rPr>
        <w:t>29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B26422">
        <w:rPr>
          <w:rFonts w:ascii="Times New Roman" w:hAnsi="Times New Roman"/>
          <w:color w:val="1C1C1C"/>
          <w:sz w:val="28"/>
          <w:szCs w:val="28"/>
          <w:lang w:val="en-US"/>
        </w:rPr>
        <w:t>3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Цв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. показатель: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>1,0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Гемоглобин: 164 г/л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Эритроциты: 4,78х10</w:t>
      </w:r>
      <w:r w:rsidRPr="00C3727D">
        <w:rPr>
          <w:rFonts w:ascii="Times New Roman" w:hAnsi="Times New Roman"/>
          <w:color w:val="1C1C1C"/>
          <w:sz w:val="28"/>
          <w:szCs w:val="28"/>
          <w:vertAlign w:val="superscript"/>
        </w:rPr>
        <w:t>12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/л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СОЭ: 10 мм в ч.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Лейкоциты: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 xml:space="preserve"> 6,4</w:t>
      </w:r>
      <w:r w:rsidRPr="00C3727D">
        <w:rPr>
          <w:rFonts w:ascii="Times New Roman" w:hAnsi="Times New Roman"/>
          <w:color w:val="1C1C1C"/>
          <w:sz w:val="28"/>
          <w:szCs w:val="28"/>
        </w:rPr>
        <w:t>х10^9 /л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    -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палочкоядерные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: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 xml:space="preserve"> 7</w:t>
      </w:r>
      <w:r w:rsidRPr="00C3727D">
        <w:rPr>
          <w:rFonts w:ascii="Times New Roman" w:hAnsi="Times New Roman"/>
          <w:color w:val="1C1C1C"/>
          <w:sz w:val="28"/>
          <w:szCs w:val="28"/>
        </w:rPr>
        <w:t>%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    -сегментоядерные: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 xml:space="preserve"> 63</w:t>
      </w:r>
      <w:r w:rsidRPr="00C3727D">
        <w:rPr>
          <w:rFonts w:ascii="Times New Roman" w:hAnsi="Times New Roman"/>
          <w:color w:val="1C1C1C"/>
          <w:sz w:val="28"/>
          <w:szCs w:val="28"/>
        </w:rPr>
        <w:t>%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    -лимфоциты: 18%</w:t>
      </w:r>
    </w:p>
    <w:p w:rsidR="00E07D39" w:rsidRPr="00C3727D" w:rsidRDefault="00E07D39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    -эозинофилы: 4%</w:t>
      </w:r>
    </w:p>
    <w:p w:rsidR="00E07D39" w:rsidRPr="00C3727D" w:rsidRDefault="00E07D39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    -моноциты: 8%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DA4425" w:rsidRPr="00B26422" w:rsidRDefault="009C19D3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lang w:val="en-US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2</w:t>
      </w:r>
      <w:r w:rsidR="00DA4425" w:rsidRPr="00C3727D">
        <w:rPr>
          <w:rFonts w:ascii="Times New Roman" w:hAnsi="Times New Roman"/>
          <w:color w:val="1C1C1C"/>
          <w:sz w:val="28"/>
          <w:szCs w:val="28"/>
        </w:rPr>
        <w:t xml:space="preserve">. Биохимический анализ крови </w:t>
      </w:r>
      <w:r w:rsidR="008938C7" w:rsidRPr="00C3727D">
        <w:rPr>
          <w:rFonts w:ascii="Times New Roman" w:hAnsi="Times New Roman"/>
          <w:color w:val="1C1C1C"/>
          <w:sz w:val="28"/>
          <w:szCs w:val="28"/>
        </w:rPr>
        <w:t xml:space="preserve">от </w:t>
      </w:r>
      <w:r w:rsidR="00B26422">
        <w:rPr>
          <w:rFonts w:ascii="Times New Roman" w:hAnsi="Times New Roman"/>
          <w:color w:val="1C1C1C"/>
          <w:sz w:val="28"/>
          <w:szCs w:val="28"/>
          <w:lang w:val="en-US"/>
        </w:rPr>
        <w:t>29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B26422">
        <w:rPr>
          <w:rFonts w:ascii="Times New Roman" w:hAnsi="Times New Roman"/>
          <w:color w:val="1C1C1C"/>
          <w:sz w:val="28"/>
          <w:szCs w:val="28"/>
          <w:lang w:val="en-US"/>
        </w:rPr>
        <w:t>3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Сахар: 3,7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ммоль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/л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Билирубин: 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>общий – 18,6, прямой – 3,7</w:t>
      </w:r>
      <w:r w:rsidRPr="00C3727D">
        <w:rPr>
          <w:rFonts w:ascii="Times New Roman" w:hAnsi="Times New Roman"/>
          <w:color w:val="1C1C1C"/>
          <w:sz w:val="28"/>
          <w:szCs w:val="28"/>
        </w:rPr>
        <w:t>мкмоль/л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Мочевина: 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>7,9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ммоль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/л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Креатинин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: 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>0,099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ммоль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/л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Общий белок: 65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ммоль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/л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Холестерин: 4,0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ммоль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/л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АлТ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: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 xml:space="preserve"> 33 МЕ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АсТ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: 27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 xml:space="preserve"> МЕ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DA4425" w:rsidRPr="00B26422" w:rsidRDefault="009C19D3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lang w:val="en-US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3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>. Общий анализ мочи</w:t>
      </w:r>
      <w:r w:rsidR="008938C7" w:rsidRPr="00C3727D">
        <w:rPr>
          <w:rFonts w:ascii="Times New Roman" w:hAnsi="Times New Roman"/>
          <w:color w:val="1C1C1C"/>
          <w:sz w:val="28"/>
          <w:szCs w:val="28"/>
        </w:rPr>
        <w:t xml:space="preserve"> от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r w:rsidR="00B26422">
        <w:rPr>
          <w:rFonts w:ascii="Times New Roman" w:hAnsi="Times New Roman"/>
          <w:color w:val="1C1C1C"/>
          <w:sz w:val="28"/>
          <w:szCs w:val="28"/>
          <w:lang w:val="en-US"/>
        </w:rPr>
        <w:t>29</w:t>
      </w:r>
      <w:r w:rsidR="00E07D39"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B26422">
        <w:rPr>
          <w:rFonts w:ascii="Times New Roman" w:hAnsi="Times New Roman"/>
          <w:color w:val="1C1C1C"/>
          <w:sz w:val="28"/>
          <w:szCs w:val="28"/>
          <w:lang w:val="en-US"/>
        </w:rPr>
        <w:t>3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Цвет: светло-желтый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Реакция: кислая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Удельный вес: 1,020 г/мл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Прозрачность: полная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Белок: - 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Сахар: - 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Эпителий: 2-4 в поле зрения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Лейкоциты: 2-4 в поле зрения</w:t>
      </w:r>
    </w:p>
    <w:p w:rsidR="00DA4425" w:rsidRPr="00C3727D" w:rsidRDefault="00DA442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Соли: оксалаты</w:t>
      </w:r>
    </w:p>
    <w:p w:rsidR="00DA4425" w:rsidRPr="00C3727D" w:rsidRDefault="008938C7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4.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Коагулограмма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от </w:t>
      </w:r>
      <w:r w:rsidR="00B26422" w:rsidRPr="00B26422">
        <w:rPr>
          <w:rFonts w:ascii="Times New Roman" w:hAnsi="Times New Roman"/>
          <w:color w:val="1C1C1C"/>
          <w:sz w:val="28"/>
          <w:szCs w:val="28"/>
        </w:rPr>
        <w:t>29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B26422" w:rsidRPr="00B26422">
        <w:rPr>
          <w:rFonts w:ascii="Times New Roman" w:hAnsi="Times New Roman"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color w:val="1C1C1C"/>
          <w:sz w:val="28"/>
          <w:szCs w:val="28"/>
        </w:rPr>
        <w:t>: АЧТВ-30</w:t>
      </w:r>
    </w:p>
    <w:p w:rsidR="008938C7" w:rsidRPr="00C3727D" w:rsidRDefault="008938C7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5. Группа крови и резус-фактор от </w:t>
      </w:r>
      <w:r w:rsidR="00B26422" w:rsidRPr="00B26422">
        <w:rPr>
          <w:rFonts w:ascii="Times New Roman" w:hAnsi="Times New Roman"/>
          <w:color w:val="1C1C1C"/>
          <w:sz w:val="28"/>
          <w:szCs w:val="28"/>
        </w:rPr>
        <w:t>29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B26422" w:rsidRPr="00B26422">
        <w:rPr>
          <w:rFonts w:ascii="Times New Roman" w:hAnsi="Times New Roman"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: </w:t>
      </w: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O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(</w:t>
      </w: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I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) первая, </w:t>
      </w: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Rh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+</w:t>
      </w:r>
    </w:p>
    <w:p w:rsidR="008938C7" w:rsidRPr="00C3727D" w:rsidRDefault="008938C7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6. Кровь на </w:t>
      </w: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RW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от </w:t>
      </w:r>
      <w:r w:rsidR="00B26422" w:rsidRPr="00B26422">
        <w:rPr>
          <w:rFonts w:ascii="Times New Roman" w:hAnsi="Times New Roman"/>
          <w:color w:val="1C1C1C"/>
          <w:sz w:val="28"/>
          <w:szCs w:val="28"/>
        </w:rPr>
        <w:t>29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B26422" w:rsidRPr="00B26422">
        <w:rPr>
          <w:rFonts w:ascii="Times New Roman" w:hAnsi="Times New Roman"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color w:val="1C1C1C"/>
          <w:sz w:val="28"/>
          <w:szCs w:val="28"/>
        </w:rPr>
        <w:t>: отрицательная</w:t>
      </w:r>
    </w:p>
    <w:p w:rsidR="00DA4425" w:rsidRPr="00C3727D" w:rsidRDefault="00AE7B85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7. </w:t>
      </w:r>
      <w:r w:rsidR="008938C7" w:rsidRPr="00C3727D">
        <w:rPr>
          <w:rFonts w:ascii="Times New Roman" w:hAnsi="Times New Roman"/>
          <w:color w:val="1C1C1C"/>
          <w:sz w:val="28"/>
          <w:szCs w:val="28"/>
        </w:rPr>
        <w:t xml:space="preserve"> ЭКГ от </w:t>
      </w:r>
      <w:r w:rsidR="00B26422">
        <w:rPr>
          <w:rFonts w:ascii="Times New Roman" w:hAnsi="Times New Roman"/>
          <w:color w:val="1C1C1C"/>
          <w:sz w:val="28"/>
          <w:szCs w:val="28"/>
          <w:lang w:val="en-US"/>
        </w:rPr>
        <w:t>28</w:t>
      </w:r>
      <w:r w:rsidR="008938C7"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B26422">
        <w:rPr>
          <w:rFonts w:ascii="Times New Roman" w:hAnsi="Times New Roman"/>
          <w:color w:val="1C1C1C"/>
          <w:sz w:val="28"/>
          <w:szCs w:val="28"/>
          <w:lang w:val="en-US"/>
        </w:rPr>
        <w:t>3</w:t>
      </w:r>
      <w:r w:rsidR="007B45D0" w:rsidRPr="00C3727D">
        <w:rPr>
          <w:rFonts w:ascii="Times New Roman" w:hAnsi="Times New Roman"/>
          <w:color w:val="1C1C1C"/>
          <w:sz w:val="28"/>
          <w:szCs w:val="28"/>
        </w:rPr>
        <w:t>:</w:t>
      </w:r>
    </w:p>
    <w:p w:rsidR="007B45D0" w:rsidRPr="00C3727D" w:rsidRDefault="00AE7B85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Очаговые изменения верхушки. Дилатация верхних камер сердца с незначительным снижением сократительной функции миокарда левого желудочка. Фиброз межжелудочковой перегородки. Сегментарный фиброз стенок корня аорты</w:t>
      </w:r>
      <w:r w:rsidR="007B45D0" w:rsidRPr="00C3727D">
        <w:rPr>
          <w:rFonts w:ascii="Times New Roman" w:hAnsi="Times New Roman"/>
          <w:bCs/>
          <w:color w:val="1C1C1C"/>
          <w:sz w:val="28"/>
          <w:szCs w:val="28"/>
        </w:rPr>
        <w:t>.</w:t>
      </w:r>
    </w:p>
    <w:p w:rsidR="00AE7B85" w:rsidRPr="00C3727D" w:rsidRDefault="007B45D0" w:rsidP="00CE19A7">
      <w:pPr>
        <w:numPr>
          <w:ilvl w:val="0"/>
          <w:numId w:val="5"/>
        </w:numPr>
        <w:spacing w:after="0" w:line="240" w:lineRule="auto"/>
        <w:ind w:left="0" w:hanging="65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</w:t>
      </w:r>
      <w:r w:rsidR="00AE7B85" w:rsidRPr="00C3727D">
        <w:rPr>
          <w:rFonts w:ascii="Times New Roman" w:hAnsi="Times New Roman"/>
          <w:bCs/>
          <w:color w:val="1C1C1C"/>
          <w:sz w:val="28"/>
          <w:szCs w:val="28"/>
        </w:rPr>
        <w:t xml:space="preserve">Рентгенография органов грудной клетки от </w:t>
      </w:r>
      <w:r w:rsidR="00B26422" w:rsidRPr="00B26422">
        <w:rPr>
          <w:rFonts w:ascii="Times New Roman" w:hAnsi="Times New Roman"/>
          <w:bCs/>
          <w:color w:val="1C1C1C"/>
          <w:sz w:val="28"/>
          <w:szCs w:val="28"/>
        </w:rPr>
        <w:t>28</w:t>
      </w:r>
      <w:r w:rsidR="00AE7B85" w:rsidRPr="00C3727D">
        <w:rPr>
          <w:rFonts w:ascii="Times New Roman" w:hAnsi="Times New Roman"/>
          <w:bCs/>
          <w:color w:val="1C1C1C"/>
          <w:sz w:val="28"/>
          <w:szCs w:val="28"/>
        </w:rPr>
        <w:t>.03.201</w:t>
      </w:r>
      <w:r w:rsidR="00B26422" w:rsidRPr="00B26422">
        <w:rPr>
          <w:rFonts w:ascii="Times New Roman" w:hAnsi="Times New Roman"/>
          <w:bCs/>
          <w:color w:val="1C1C1C"/>
          <w:sz w:val="28"/>
          <w:szCs w:val="28"/>
        </w:rPr>
        <w:t>3</w:t>
      </w:r>
      <w:r w:rsidR="00AE7B85" w:rsidRPr="00C3727D">
        <w:rPr>
          <w:rFonts w:ascii="Times New Roman" w:hAnsi="Times New Roman"/>
          <w:bCs/>
          <w:color w:val="1C1C1C"/>
          <w:sz w:val="28"/>
          <w:szCs w:val="28"/>
        </w:rPr>
        <w:t xml:space="preserve">: </w:t>
      </w:r>
    </w:p>
    <w:p w:rsidR="00AE7B85" w:rsidRPr="00C3727D" w:rsidRDefault="00AE7B85" w:rsidP="00CE19A7">
      <w:pPr>
        <w:spacing w:after="0" w:line="240" w:lineRule="auto"/>
        <w:ind w:hanging="65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Легочные поля повышенной прозрачности, корни уплотнены, сердце увеличено влево, аорта расширена и уплотнена.</w:t>
      </w:r>
    </w:p>
    <w:p w:rsidR="00AE7B85" w:rsidRPr="00C3727D" w:rsidRDefault="00AE7B85" w:rsidP="00CE19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УЗИ сердца и крупных сосудов от 2</w:t>
      </w:r>
      <w:r w:rsidR="00B26422" w:rsidRPr="00B26422">
        <w:rPr>
          <w:rFonts w:ascii="Times New Roman" w:hAnsi="Times New Roman"/>
          <w:bCs/>
          <w:color w:val="1C1C1C"/>
          <w:sz w:val="28"/>
          <w:szCs w:val="28"/>
        </w:rPr>
        <w:t>8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.03.201</w:t>
      </w:r>
      <w:r w:rsidR="00B26422" w:rsidRPr="00B26422">
        <w:rPr>
          <w:rFonts w:ascii="Times New Roman" w:hAnsi="Times New Roman"/>
          <w:bCs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:</w:t>
      </w:r>
    </w:p>
    <w:p w:rsidR="00AE7B85" w:rsidRPr="00C3727D" w:rsidRDefault="00AE7B85" w:rsidP="00CE19A7">
      <w:pPr>
        <w:spacing w:after="0" w:line="240" w:lineRule="auto"/>
        <w:ind w:hanging="76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Уплотнение корня аорты и аортального клапана. Расширение коня аорты, восходящего отдела аорты.</w:t>
      </w:r>
      <w:r w:rsidR="003953D7"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Аортальная недостаточность лёгкой степени. Гипертрофия ЛЖ концентрическая. Признаки диастолической дисфункции ЛЖ, гипертрофический тип. Левое предсердие незначительно </w:t>
      </w:r>
      <w:proofErr w:type="spellStart"/>
      <w:r w:rsidR="003953D7" w:rsidRPr="00C3727D">
        <w:rPr>
          <w:rFonts w:ascii="Times New Roman" w:hAnsi="Times New Roman"/>
          <w:bCs/>
          <w:color w:val="1C1C1C"/>
          <w:sz w:val="28"/>
          <w:szCs w:val="28"/>
        </w:rPr>
        <w:t>дилятировано</w:t>
      </w:r>
      <w:proofErr w:type="spellEnd"/>
      <w:r w:rsidR="003953D7" w:rsidRPr="00C3727D">
        <w:rPr>
          <w:rFonts w:ascii="Times New Roman" w:hAnsi="Times New Roman"/>
          <w:bCs/>
          <w:color w:val="1C1C1C"/>
          <w:sz w:val="28"/>
          <w:szCs w:val="28"/>
        </w:rPr>
        <w:t xml:space="preserve">. </w:t>
      </w:r>
      <w:proofErr w:type="spellStart"/>
      <w:r w:rsidR="003953D7" w:rsidRPr="00C3727D">
        <w:rPr>
          <w:rFonts w:ascii="Times New Roman" w:hAnsi="Times New Roman"/>
          <w:bCs/>
          <w:color w:val="1C1C1C"/>
          <w:sz w:val="28"/>
          <w:szCs w:val="28"/>
        </w:rPr>
        <w:t>Кальциноз</w:t>
      </w:r>
      <w:proofErr w:type="spellEnd"/>
      <w:r w:rsidR="003953D7"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кончиков папиллярных мышц. Митральная </w:t>
      </w:r>
      <w:proofErr w:type="spellStart"/>
      <w:r w:rsidR="003953D7" w:rsidRPr="00C3727D">
        <w:rPr>
          <w:rFonts w:ascii="Times New Roman" w:hAnsi="Times New Roman"/>
          <w:bCs/>
          <w:color w:val="1C1C1C"/>
          <w:sz w:val="28"/>
          <w:szCs w:val="28"/>
        </w:rPr>
        <w:t>регургитация</w:t>
      </w:r>
      <w:proofErr w:type="spellEnd"/>
      <w:r w:rsidR="003953D7"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I-II степени. Легочная гипертензия I степени.</w:t>
      </w:r>
    </w:p>
    <w:p w:rsidR="003953D7" w:rsidRPr="00C3727D" w:rsidRDefault="003953D7" w:rsidP="00CE19A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Cs/>
          <w:color w:val="1C1C1C"/>
          <w:sz w:val="28"/>
          <w:szCs w:val="28"/>
        </w:rPr>
      </w:pP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Холтеровское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мониторирование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от </w:t>
      </w:r>
      <w:r w:rsidR="00B26422">
        <w:rPr>
          <w:rFonts w:ascii="Times New Roman" w:hAnsi="Times New Roman"/>
          <w:bCs/>
          <w:color w:val="1C1C1C"/>
          <w:sz w:val="28"/>
          <w:szCs w:val="28"/>
          <w:lang w:val="en-US"/>
        </w:rPr>
        <w:t>28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.03.201</w:t>
      </w:r>
      <w:r w:rsidR="00B26422">
        <w:rPr>
          <w:rFonts w:ascii="Times New Roman" w:hAnsi="Times New Roman"/>
          <w:bCs/>
          <w:color w:val="1C1C1C"/>
          <w:sz w:val="28"/>
          <w:szCs w:val="28"/>
          <w:lang w:val="en-US"/>
        </w:rPr>
        <w:t>3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:</w:t>
      </w:r>
    </w:p>
    <w:p w:rsidR="007B45D0" w:rsidRPr="00C3727D" w:rsidRDefault="007B45D0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Основной ритм- синусовый. Средняя ЧСС- 60 уд/мин, минимальная ЧСС- 14 уд/мин, максимальная ЧСС- 92 уд/мин</w:t>
      </w:r>
    </w:p>
    <w:p w:rsidR="007B45D0" w:rsidRPr="00C3727D" w:rsidRDefault="007B45D0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Анализ нарушений ритма:</w:t>
      </w:r>
    </w:p>
    <w:p w:rsidR="007B45D0" w:rsidRDefault="007B45D0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  <w:lang w:val="en-US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Паузы:3509(4,15%). Максимальная пауза:4188 мс (04:59:15). Обусловлены атриовентрикулярной блокадой 2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ст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1 типа, эпизодами, а/в блокады высокой степени.</w:t>
      </w:r>
    </w:p>
    <w:p w:rsidR="005A0B11" w:rsidRPr="005A0B11" w:rsidRDefault="005A0B11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  <w:lang w:val="en-US"/>
        </w:rPr>
      </w:pPr>
    </w:p>
    <w:p w:rsidR="006E52B4" w:rsidRPr="00C3727D" w:rsidRDefault="006E52B4" w:rsidP="00CE19A7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КЛИНИЧЕСКИЙ ДИАГНОЗ </w:t>
      </w:r>
    </w:p>
    <w:p w:rsidR="006E52B4" w:rsidRPr="00C3727D" w:rsidRDefault="006E52B4" w:rsidP="00CE19A7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И ЕГО ОБОСНОВАНИЕ </w:t>
      </w:r>
    </w:p>
    <w:p w:rsidR="009C19D3" w:rsidRPr="00C3727D" w:rsidRDefault="009C19D3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На основании жалоб больного при поступлении (на общую слабость, периодич</w:t>
      </w:r>
      <w:r w:rsidRPr="00C3727D">
        <w:rPr>
          <w:rFonts w:ascii="Times New Roman" w:hAnsi="Times New Roman"/>
          <w:color w:val="1C1C1C"/>
          <w:sz w:val="28"/>
          <w:szCs w:val="28"/>
        </w:rPr>
        <w:t>е</w:t>
      </w:r>
      <w:r w:rsidRPr="00C3727D">
        <w:rPr>
          <w:rFonts w:ascii="Times New Roman" w:hAnsi="Times New Roman"/>
          <w:color w:val="1C1C1C"/>
          <w:sz w:val="28"/>
          <w:szCs w:val="28"/>
        </w:rPr>
        <w:t>ские головные боли, одышку в покое, боли в области сердца. Боли в области сердца носят сжимающий, давящий характер. Возникают при незначительной физической нагрузке, сопровождаются одышкой, проходят после приема 4-5 таблеток нитрогл</w:t>
      </w:r>
      <w:r w:rsidRPr="00C3727D">
        <w:rPr>
          <w:rFonts w:ascii="Times New Roman" w:hAnsi="Times New Roman"/>
          <w:color w:val="1C1C1C"/>
          <w:sz w:val="28"/>
          <w:szCs w:val="28"/>
        </w:rPr>
        <w:t>и</w:t>
      </w:r>
      <w:r w:rsidRPr="00C3727D">
        <w:rPr>
          <w:rFonts w:ascii="Times New Roman" w:hAnsi="Times New Roman"/>
          <w:color w:val="1C1C1C"/>
          <w:sz w:val="28"/>
          <w:szCs w:val="28"/>
        </w:rPr>
        <w:t>церина), анамнеза заболевания (длительное время страдает ИБС, в анамнезе инфаркт миокарда в 2010 году, постинфарктный кардиосклероз</w:t>
      </w:r>
      <w:r w:rsidRPr="00C3727D">
        <w:rPr>
          <w:color w:val="1C1C1C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>в условиях ВОКД, выявлена преходящая блокада 3 степени), анамнеза жизни (страдает повышенным   АД с 32 лет; курит с 25 лет по 8-10 сигарет в день), данных объективного исследования (артериальные стенки пло</w:t>
      </w:r>
      <w:r w:rsidRPr="00C3727D">
        <w:rPr>
          <w:rFonts w:ascii="Times New Roman" w:hAnsi="Times New Roman"/>
          <w:color w:val="1C1C1C"/>
          <w:sz w:val="28"/>
          <w:szCs w:val="28"/>
        </w:rPr>
        <w:t>т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ные; верхушечный толчок пальпируется в 5-м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межреберье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на 1см кнаружи от левой срединно-ключичной линии, площадь 2,5 см2, высокий; границы сердца расширены влево; тоны сердца приглушены; АД – 130/85 мм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рт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ст.), данных лабораторно- инструментальных методов исследования (ЭКГ от </w:t>
      </w:r>
      <w:r w:rsidR="00B26422" w:rsidRPr="00B26422">
        <w:rPr>
          <w:rFonts w:ascii="Times New Roman" w:hAnsi="Times New Roman"/>
          <w:color w:val="1C1C1C"/>
          <w:sz w:val="28"/>
          <w:szCs w:val="28"/>
        </w:rPr>
        <w:t>28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B26422" w:rsidRPr="00B26422">
        <w:rPr>
          <w:rFonts w:ascii="Times New Roman" w:hAnsi="Times New Roman"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color w:val="1C1C1C"/>
          <w:sz w:val="28"/>
          <w:szCs w:val="28"/>
        </w:rPr>
        <w:t>:о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чаговые изменения верхушки. Дилатация верхних камер сердца с незначительным снижением сократительной функции миокарда левого желудочка. Фиброз межжелудочковой перегородки. Сегментарный фиброз стенок корня аорты</w:t>
      </w:r>
      <w:r w:rsidRPr="00C3727D">
        <w:rPr>
          <w:rFonts w:ascii="Times New Roman" w:hAnsi="Times New Roman"/>
          <w:color w:val="1C1C1C"/>
          <w:sz w:val="28"/>
          <w:szCs w:val="28"/>
        </w:rPr>
        <w:t>; р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ентгенография органов грудной клетки от </w:t>
      </w:r>
      <w:r w:rsidR="00B26422" w:rsidRPr="00B26422">
        <w:rPr>
          <w:rFonts w:ascii="Times New Roman" w:hAnsi="Times New Roman"/>
          <w:bCs/>
          <w:color w:val="1C1C1C"/>
          <w:sz w:val="28"/>
          <w:szCs w:val="28"/>
        </w:rPr>
        <w:t>28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.03.201</w:t>
      </w:r>
      <w:r w:rsidR="00B26422" w:rsidRPr="00B26422">
        <w:rPr>
          <w:rFonts w:ascii="Times New Roman" w:hAnsi="Times New Roman"/>
          <w:bCs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:</w:t>
      </w:r>
      <w:r w:rsidRPr="00C3727D">
        <w:rPr>
          <w:rFonts w:ascii="Times New Roman" w:hAnsi="Times New Roman"/>
          <w:color w:val="1C1C1C"/>
          <w:sz w:val="28"/>
          <w:szCs w:val="28"/>
        </w:rPr>
        <w:t>л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егочные поля повышенной прозрачности, корни уплотнены, сердце увеличено влево, аорта расширена и уплотнена;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УЗИ сердца и крупных сосудов от </w:t>
      </w:r>
      <w:r w:rsidR="00B26422" w:rsidRPr="00B26422">
        <w:rPr>
          <w:rFonts w:ascii="Times New Roman" w:hAnsi="Times New Roman"/>
          <w:bCs/>
          <w:color w:val="1C1C1C"/>
          <w:sz w:val="28"/>
          <w:szCs w:val="28"/>
        </w:rPr>
        <w:t>28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.03.201</w:t>
      </w:r>
      <w:r w:rsidR="00B26422" w:rsidRPr="00B26422">
        <w:rPr>
          <w:rFonts w:ascii="Times New Roman" w:hAnsi="Times New Roman"/>
          <w:bCs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: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у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плотнение корня аорты и аортального клапана. Расширение коня аорты, восходящего отдела аорты. Аортальная недостаточность лёгкой степени. Гипертрофия ЛЖ концентрическая. Признаки диастолической дисфункции ЛЖ, гипертрофический тип. Левое предсердие незначительно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дилятировано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.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Кальциноз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кончиков папиллярных мышц. Митральная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регургитация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I-II степени. Легочная гипертензия I степени;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Холтеровское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мониторирование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от </w:t>
      </w:r>
      <w:r w:rsidR="00B26422" w:rsidRPr="00B26422">
        <w:rPr>
          <w:rFonts w:ascii="Times New Roman" w:hAnsi="Times New Roman"/>
          <w:bCs/>
          <w:color w:val="1C1C1C"/>
          <w:sz w:val="28"/>
          <w:szCs w:val="28"/>
        </w:rPr>
        <w:t>28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.03.201</w:t>
      </w:r>
      <w:r w:rsidR="00B26422" w:rsidRPr="00B26422">
        <w:rPr>
          <w:rFonts w:ascii="Times New Roman" w:hAnsi="Times New Roman"/>
          <w:bCs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:Анализ нарушений ритма:</w:t>
      </w:r>
    </w:p>
    <w:p w:rsidR="009C19D3" w:rsidRPr="00C3727D" w:rsidRDefault="009C19D3" w:rsidP="00CE19A7">
      <w:pPr>
        <w:spacing w:after="0" w:line="240" w:lineRule="auto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Паузы:3509(4,15%). Максимальная пауза:4188 мс (04:59:15). Обусловлены атриовентрикулярной блокадой 2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ст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1 типа, эпизодами, а/в блокады высокой степени) </w:t>
      </w:r>
      <w:r w:rsidRPr="00C3727D">
        <w:rPr>
          <w:rFonts w:ascii="Times New Roman" w:hAnsi="Times New Roman"/>
          <w:bCs/>
          <w:color w:val="1C1C1C"/>
          <w:sz w:val="28"/>
          <w:szCs w:val="28"/>
          <w:u w:val="single"/>
        </w:rPr>
        <w:t>основным заболеванием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следует считать: 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ИБС, атеросклеротический кардиосклероз, ССН ФК 3, сложное нарушение ритма и проводимости по типу переходящей АВ- блокады 2 ст.,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Мобитц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1, АВ- блокады 3 ст. с предобморочными состояниями и эпизодами асистолии до 4200 мс.</w:t>
      </w:r>
    </w:p>
    <w:p w:rsidR="009C19D3" w:rsidRDefault="009C19D3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  <w:lang w:val="en-US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  <w:u w:val="single"/>
        </w:rPr>
        <w:t>Сопутствующее заболевание: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Артериальная гипертензия II ст., риск 4.</w:t>
      </w:r>
    </w:p>
    <w:p w:rsidR="005A0B11" w:rsidRPr="005A0B11" w:rsidRDefault="005A0B11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  <w:lang w:val="en-US"/>
        </w:rPr>
      </w:pPr>
    </w:p>
    <w:p w:rsidR="006E52B4" w:rsidRPr="00C3727D" w:rsidRDefault="00D12B90" w:rsidP="00CE19A7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ДИФФЕРЕНЦИАЛЬНАЯ ДИАГНОСТИКА</w:t>
      </w:r>
    </w:p>
    <w:tbl>
      <w:tblPr>
        <w:tblW w:w="10647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4026"/>
        <w:gridCol w:w="5139"/>
      </w:tblGrid>
      <w:tr w:rsidR="00D12B90" w:rsidRPr="00D12B90" w:rsidTr="00D12B90"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ГЭРБ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ИБС </w:t>
            </w:r>
          </w:p>
        </w:tc>
      </w:tr>
      <w:tr w:rsidR="00D12B90" w:rsidRPr="00D12B90" w:rsidTr="00D12B90"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Возраст 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Часто молодой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Старше 40-50 лет </w:t>
            </w:r>
          </w:p>
        </w:tc>
      </w:tr>
      <w:tr w:rsidR="00D12B90" w:rsidRPr="00D12B90" w:rsidTr="00D12B90"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Имеющиеся ранее заболевания ССС или ЖКТ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Ранее не болел; страдал гастритом; имелась грыжа пищеводного отверстия диафрагмы; другие заболевания вызывающие повышение давления в брюшной полости.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Гипертония, ожирение, имеющаяся стенокардия.</w:t>
            </w:r>
          </w:p>
        </w:tc>
      </w:tr>
      <w:tr w:rsidR="00D12B90" w:rsidRPr="00D12B90" w:rsidTr="00D12B90"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Характер боли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 xml:space="preserve">Боль разнохарактерная, связана с приемом пищи (особенно при глотании), ее характером (острая, грубая, холодная или горячая) и объемом, иногда появляется или усиливается в горизонтальном положении и ситуациях, сопровождающихся повышением внутрибрюшного давления (при грыжах пищеводного отверстия диафрагмы и пептических язвах пищевода), часто сопровождается изжогой, отрыжкой, другими диспепсическими явлениями; купируются приёмом </w:t>
            </w:r>
            <w:proofErr w:type="spellStart"/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антацидных</w:t>
            </w:r>
            <w:proofErr w:type="spellEnd"/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 xml:space="preserve"> препаратов.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2B90" w:rsidRPr="00D12B90" w:rsidRDefault="00D12B90" w:rsidP="00CE19A7">
            <w:pPr>
              <w:spacing w:after="0" w:line="312" w:lineRule="atLeast"/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</w:pPr>
            <w:r w:rsidRPr="00D12B90">
              <w:rPr>
                <w:rFonts w:ascii="Times New Roman" w:eastAsia="Times New Roman" w:hAnsi="Times New Roman"/>
                <w:color w:val="1C1C1C"/>
                <w:sz w:val="28"/>
                <w:szCs w:val="28"/>
                <w:lang w:eastAsia="ru-RU"/>
              </w:rPr>
              <w:t>Острая (жгучая, давящая) загрудинная боль, возможно с иррадиацией в левую руку, под левую лопатку; связанная с физической или эмоциональной нагрузкой; купируется в покое или после приёма нитратов.</w:t>
            </w:r>
          </w:p>
        </w:tc>
      </w:tr>
    </w:tbl>
    <w:p w:rsidR="006E52B4" w:rsidRPr="00C3727D" w:rsidRDefault="006E52B4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</w:p>
    <w:p w:rsidR="00665F63" w:rsidRPr="00C3727D" w:rsidRDefault="0045648A" w:rsidP="00CE19A7">
      <w:pPr>
        <w:spacing w:after="0" w:line="240" w:lineRule="auto"/>
        <w:jc w:val="center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ЛЕЧЕНИЕ</w:t>
      </w:r>
    </w:p>
    <w:p w:rsidR="00AE7B85" w:rsidRPr="00C3727D" w:rsidRDefault="0045648A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</w:rPr>
        <w:t xml:space="preserve">Данному пациенту </w:t>
      </w:r>
      <w:r w:rsidR="009C1336" w:rsidRPr="009C1336">
        <w:rPr>
          <w:rFonts w:ascii="Times New Roman" w:hAnsi="Times New Roman"/>
          <w:bCs/>
          <w:color w:val="1C1C1C"/>
          <w:sz w:val="28"/>
        </w:rPr>
        <w:t>29</w:t>
      </w:r>
      <w:r w:rsidR="009C1336">
        <w:rPr>
          <w:rFonts w:ascii="Times New Roman" w:hAnsi="Times New Roman"/>
          <w:bCs/>
          <w:color w:val="1C1C1C"/>
          <w:sz w:val="28"/>
        </w:rPr>
        <w:t>.03.201</w:t>
      </w:r>
      <w:r w:rsidR="009C1336" w:rsidRPr="009C1336">
        <w:rPr>
          <w:rFonts w:ascii="Times New Roman" w:hAnsi="Times New Roman"/>
          <w:bCs/>
          <w:color w:val="1C1C1C"/>
          <w:sz w:val="28"/>
        </w:rPr>
        <w:t>3</w:t>
      </w:r>
      <w:r w:rsidRPr="00C3727D">
        <w:rPr>
          <w:rFonts w:ascii="Times New Roman" w:hAnsi="Times New Roman"/>
          <w:bCs/>
          <w:color w:val="1C1C1C"/>
          <w:sz w:val="28"/>
        </w:rPr>
        <w:t xml:space="preserve"> года была произведена </w:t>
      </w:r>
      <w:r w:rsidR="0077630B" w:rsidRPr="00C3727D">
        <w:rPr>
          <w:rFonts w:ascii="Times New Roman" w:hAnsi="Times New Roman"/>
          <w:bCs/>
          <w:color w:val="1C1C1C"/>
          <w:sz w:val="28"/>
        </w:rPr>
        <w:t xml:space="preserve">имплантация электрокардиостимулятор </w:t>
      </w:r>
      <w:proofErr w:type="spellStart"/>
      <w:r w:rsidR="0077630B" w:rsidRPr="00C3727D">
        <w:rPr>
          <w:rFonts w:ascii="Times New Roman" w:hAnsi="Times New Roman"/>
          <w:bCs/>
          <w:color w:val="1C1C1C"/>
          <w:sz w:val="28"/>
        </w:rPr>
        <w:t>Medtronic</w:t>
      </w:r>
      <w:proofErr w:type="spellEnd"/>
      <w:r w:rsidR="0077630B" w:rsidRPr="00C3727D">
        <w:rPr>
          <w:rFonts w:ascii="Times New Roman" w:hAnsi="Times New Roman"/>
          <w:bCs/>
          <w:color w:val="1C1C1C"/>
          <w:sz w:val="28"/>
        </w:rPr>
        <w:t xml:space="preserve"> </w:t>
      </w:r>
      <w:proofErr w:type="spellStart"/>
      <w:r w:rsidR="0077630B" w:rsidRPr="00C3727D">
        <w:rPr>
          <w:rFonts w:ascii="Times New Roman" w:hAnsi="Times New Roman"/>
          <w:bCs/>
          <w:color w:val="1C1C1C"/>
          <w:sz w:val="28"/>
        </w:rPr>
        <w:t>Sensia</w:t>
      </w:r>
      <w:proofErr w:type="spellEnd"/>
      <w:r w:rsidR="0077630B" w:rsidRPr="00C3727D">
        <w:rPr>
          <w:rFonts w:ascii="Times New Roman" w:hAnsi="Times New Roman"/>
          <w:bCs/>
          <w:color w:val="1C1C1C"/>
          <w:sz w:val="28"/>
        </w:rPr>
        <w:t xml:space="preserve"> </w:t>
      </w:r>
      <w:r w:rsidR="0077630B" w:rsidRPr="00C3727D">
        <w:rPr>
          <w:rFonts w:ascii="Times New Roman" w:hAnsi="Times New Roman"/>
          <w:bCs/>
          <w:color w:val="1C1C1C"/>
          <w:sz w:val="28"/>
          <w:lang w:val="en-US"/>
        </w:rPr>
        <w:t>L</w:t>
      </w:r>
      <w:r w:rsidR="0077630B" w:rsidRPr="00C3727D">
        <w:rPr>
          <w:rFonts w:ascii="Times New Roman" w:hAnsi="Times New Roman"/>
          <w:bCs/>
          <w:color w:val="1C1C1C"/>
          <w:sz w:val="28"/>
        </w:rPr>
        <w:t xml:space="preserve"> </w:t>
      </w:r>
      <w:proofErr w:type="spellStart"/>
      <w:r w:rsidR="0077630B" w:rsidRPr="00C3727D">
        <w:rPr>
          <w:rFonts w:ascii="Times New Roman" w:hAnsi="Times New Roman"/>
          <w:bCs/>
          <w:color w:val="1C1C1C"/>
          <w:sz w:val="28"/>
          <w:lang w:val="en-US"/>
        </w:rPr>
        <w:t>DDDr</w:t>
      </w:r>
      <w:proofErr w:type="spellEnd"/>
      <w:r w:rsidR="00665F63" w:rsidRPr="00C3727D">
        <w:rPr>
          <w:rFonts w:ascii="Times New Roman" w:hAnsi="Times New Roman"/>
          <w:bCs/>
          <w:color w:val="1C1C1C"/>
          <w:sz w:val="28"/>
        </w:rPr>
        <w:t xml:space="preserve"> Электрод </w:t>
      </w:r>
      <w:proofErr w:type="spellStart"/>
      <w:r w:rsidR="00665F63" w:rsidRPr="00C3727D">
        <w:rPr>
          <w:rFonts w:ascii="Times New Roman" w:hAnsi="Times New Roman"/>
          <w:bCs/>
          <w:color w:val="1C1C1C"/>
          <w:sz w:val="28"/>
        </w:rPr>
        <w:t>Medtronic</w:t>
      </w:r>
      <w:proofErr w:type="spellEnd"/>
      <w:r w:rsidR="00665F63" w:rsidRPr="00C3727D">
        <w:rPr>
          <w:rFonts w:ascii="Times New Roman" w:hAnsi="Times New Roman"/>
          <w:bCs/>
          <w:color w:val="1C1C1C"/>
          <w:sz w:val="28"/>
        </w:rPr>
        <w:t xml:space="preserve"> 5592 </w:t>
      </w:r>
      <w:proofErr w:type="spellStart"/>
      <w:r w:rsidR="00665F63" w:rsidRPr="00C3727D">
        <w:rPr>
          <w:rFonts w:ascii="Times New Roman" w:hAnsi="Times New Roman"/>
          <w:bCs/>
          <w:color w:val="1C1C1C"/>
          <w:sz w:val="28"/>
        </w:rPr>
        <w:t>Тендрил</w:t>
      </w:r>
      <w:proofErr w:type="spellEnd"/>
      <w:r w:rsidR="00665F63" w:rsidRPr="00C3727D">
        <w:rPr>
          <w:rFonts w:ascii="Times New Roman" w:hAnsi="Times New Roman"/>
          <w:bCs/>
          <w:color w:val="1C1C1C"/>
          <w:sz w:val="28"/>
        </w:rPr>
        <w:t xml:space="preserve"> 1888</w:t>
      </w:r>
      <w:r w:rsidR="0077630B" w:rsidRPr="00C3727D">
        <w:rPr>
          <w:rFonts w:ascii="Times New Roman" w:hAnsi="Times New Roman"/>
          <w:bCs/>
          <w:color w:val="1C1C1C"/>
          <w:sz w:val="28"/>
        </w:rPr>
        <w:t>.</w:t>
      </w:r>
    </w:p>
    <w:p w:rsidR="0077630B" w:rsidRPr="00C3727D" w:rsidRDefault="0077630B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</w:rPr>
      </w:pPr>
      <w:r w:rsidRPr="00C3727D">
        <w:rPr>
          <w:rFonts w:ascii="Times New Roman" w:hAnsi="Times New Roman"/>
          <w:bCs/>
          <w:color w:val="1C1C1C"/>
          <w:sz w:val="28"/>
        </w:rPr>
        <w:t>Проведено консервативное лечение:</w:t>
      </w:r>
    </w:p>
    <w:p w:rsidR="009C1336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bCs/>
          <w:color w:val="1C1C1C"/>
          <w:sz w:val="28"/>
        </w:rPr>
      </w:pPr>
      <w:r w:rsidRPr="0073515B">
        <w:rPr>
          <w:rFonts w:ascii="Times New Roman" w:hAnsi="Times New Roman"/>
          <w:bCs/>
          <w:i/>
          <w:color w:val="1C1C1C"/>
          <w:sz w:val="28"/>
          <w:u w:val="single"/>
        </w:rPr>
        <w:t>Аминокапроновая кислота 100,0</w:t>
      </w:r>
      <w:r>
        <w:rPr>
          <w:rFonts w:ascii="Times New Roman" w:hAnsi="Times New Roman"/>
          <w:bCs/>
          <w:color w:val="1C1C1C"/>
          <w:sz w:val="28"/>
        </w:rPr>
        <w:t xml:space="preserve"> -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Гемостатическое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 средство, тормозит превращение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профибринолизина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 в фибринолизин, по-видимому, за счет ингибирования активатора этого процесса, а также оказывает прямое угнетающее влияние на фибринолизин; тормозит активирующее действие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стрептокиназы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,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урокиназы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 и тканевых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киназ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 на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фибринолиз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, нейтрализует эффекты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калликреина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, трипсина и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гиалуронидазы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>, уменьшает проницаемость капилляров. Обладает противоаллергической активностью, улучшает антитоксическую функцию печени.</w:t>
      </w:r>
      <w:r>
        <w:rPr>
          <w:rFonts w:ascii="Times New Roman" w:hAnsi="Times New Roman"/>
          <w:bCs/>
          <w:color w:val="1C1C1C"/>
          <w:sz w:val="28"/>
        </w:rPr>
        <w:t xml:space="preserve"> </w:t>
      </w:r>
      <w:r w:rsidRPr="0073515B">
        <w:rPr>
          <w:rFonts w:ascii="Times New Roman" w:hAnsi="Times New Roman"/>
          <w:bCs/>
          <w:color w:val="1C1C1C"/>
          <w:sz w:val="28"/>
        </w:rPr>
        <w:t>Показания</w:t>
      </w:r>
      <w:r>
        <w:rPr>
          <w:rFonts w:ascii="Times New Roman" w:hAnsi="Times New Roman"/>
          <w:bCs/>
          <w:color w:val="1C1C1C"/>
          <w:sz w:val="28"/>
        </w:rPr>
        <w:t xml:space="preserve">: </w:t>
      </w:r>
      <w:r w:rsidRPr="0073515B">
        <w:rPr>
          <w:rFonts w:ascii="Times New Roman" w:hAnsi="Times New Roman"/>
          <w:bCs/>
          <w:color w:val="1C1C1C"/>
          <w:sz w:val="28"/>
        </w:rPr>
        <w:t>Кровотечения (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гиперфибринолиз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,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гипо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- и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афибриногенемия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), кровотечения при хирургических вмешательствах и патологических состояниях, сопровождающихся повышением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фибринолитической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 активности крови (при нейрохирургических, внутриполостных, торакальных, гинекологических и урологических операциях, в том числе на предстательной железе, лёгких, поджелудочной железе;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тонзиллэктомии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, после стоматологических вмешательств, при операциях с использованием аппарата искусственного кровообращения). Заболевания внутренних органов с геморрагическим синдромом; преждевременное отслоение плаценты, осложненный аборт. Профилактика вторичной </w:t>
      </w:r>
      <w:proofErr w:type="spellStart"/>
      <w:r w:rsidRPr="0073515B">
        <w:rPr>
          <w:rFonts w:ascii="Times New Roman" w:hAnsi="Times New Roman"/>
          <w:bCs/>
          <w:color w:val="1C1C1C"/>
          <w:sz w:val="28"/>
        </w:rPr>
        <w:t>гипофибриногенемии</w:t>
      </w:r>
      <w:proofErr w:type="spellEnd"/>
      <w:r w:rsidRPr="0073515B">
        <w:rPr>
          <w:rFonts w:ascii="Times New Roman" w:hAnsi="Times New Roman"/>
          <w:bCs/>
          <w:color w:val="1C1C1C"/>
          <w:sz w:val="28"/>
        </w:rPr>
        <w:t xml:space="preserve"> при массивных переливаниях консервированной крови.</w:t>
      </w:r>
    </w:p>
    <w:p w:rsidR="009C1336" w:rsidRPr="00C3727D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bCs/>
          <w:color w:val="1C1C1C"/>
          <w:sz w:val="28"/>
        </w:rPr>
      </w:pP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73515B">
        <w:rPr>
          <w:rFonts w:ascii="Times New Roman" w:hAnsi="Times New Roman"/>
          <w:i/>
          <w:color w:val="1C1C1C"/>
          <w:sz w:val="28"/>
          <w:szCs w:val="28"/>
          <w:u w:val="single"/>
        </w:rPr>
        <w:t>Этамзилат</w:t>
      </w:r>
      <w:proofErr w:type="spellEnd"/>
      <w:r w:rsidRPr="0073515B">
        <w:rPr>
          <w:rFonts w:ascii="Times New Roman" w:hAnsi="Times New Roman"/>
          <w:i/>
          <w:color w:val="1C1C1C"/>
          <w:sz w:val="28"/>
          <w:szCs w:val="28"/>
          <w:u w:val="single"/>
        </w:rPr>
        <w:t xml:space="preserve"> натрия 12,5-1,0</w:t>
      </w:r>
      <w:r>
        <w:rPr>
          <w:rFonts w:ascii="Times New Roman" w:hAnsi="Times New Roman"/>
          <w:i/>
          <w:color w:val="1C1C1C"/>
          <w:sz w:val="28"/>
          <w:szCs w:val="28"/>
          <w:u w:val="single"/>
        </w:rPr>
        <w:t xml:space="preserve"> -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Гемостатическое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средство; оказывает также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ангиопротекторное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проагрегантное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действие. Стимулирует образование тромбоцитов и их выход из костного мозга.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Гемостатическому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действию,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обусловленому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активацией формирования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тромбопластина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в месте повреждения мелких сосудов и снижением образования в эндотелии сосудов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простациклина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PgI2, способствует повышению адгезии и агрегации тромбоцитов, что в конечном счете приводит к остановке или уменьшению кровоточивости.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r w:rsidRPr="0073515B">
        <w:rPr>
          <w:rFonts w:ascii="Times New Roman" w:hAnsi="Times New Roman"/>
          <w:color w:val="1C1C1C"/>
          <w:sz w:val="28"/>
          <w:szCs w:val="28"/>
        </w:rPr>
        <w:t xml:space="preserve">Увеличивает скорость образования первичного тромба и усиливает его ретракцию, практически не влияет на концентрацию фибриногена 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протромбиновое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время. Дозы более 2-10 мг/кг не приводят к большей выраженности эффекта. При повторных введениях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тромбообразование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усиливается.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r w:rsidRPr="0073515B">
        <w:rPr>
          <w:rFonts w:ascii="Times New Roman" w:hAnsi="Times New Roman"/>
          <w:color w:val="1C1C1C"/>
          <w:sz w:val="28"/>
          <w:szCs w:val="28"/>
        </w:rPr>
        <w:t xml:space="preserve">Обладая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антигиалуронидазной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активностью и стабилизируя аскорбиновую кислоту, препятствует разрушению и способствует образованию в стенке капилляров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мукополисахаридов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с большой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мол.массой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>, повышает резистентность капилляров, снижает их хрупкость, нормализует проницаемость при патологических процесса.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r w:rsidRPr="0073515B">
        <w:rPr>
          <w:rFonts w:ascii="Times New Roman" w:hAnsi="Times New Roman"/>
          <w:color w:val="1C1C1C"/>
          <w:sz w:val="28"/>
          <w:szCs w:val="28"/>
        </w:rPr>
        <w:t>Уменьшает выход жидкости и диапедез форменных элементов крови из сосудистого русла, улучшает микроциркуляцию.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r w:rsidRPr="0073515B">
        <w:rPr>
          <w:rFonts w:ascii="Times New Roman" w:hAnsi="Times New Roman"/>
          <w:color w:val="1C1C1C"/>
          <w:sz w:val="28"/>
          <w:szCs w:val="28"/>
        </w:rPr>
        <w:t xml:space="preserve">Не обладает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гиперкоагуляционными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свойствами, не способствует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тромбообразованию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>, не оказывает сосудосуживающего действия.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r w:rsidRPr="0073515B">
        <w:rPr>
          <w:rFonts w:ascii="Times New Roman" w:hAnsi="Times New Roman"/>
          <w:color w:val="1C1C1C"/>
          <w:sz w:val="28"/>
          <w:szCs w:val="28"/>
        </w:rPr>
        <w:t>Восстанавливает патологически измененное время кровотечения. На нормальные параметры системы гемостаза не влияет.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Гемостатический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эффект при в/в введении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этамзилата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наступает через 5-15 мин, максимальный эффект проявляется через 1-2 ч. Действие продолжается в течение 4-6 ч, затем в течение 24 ч постепенно ослабевает; при в/м введении эффект наступает несколько медленнее. При приеме внутрь максимальное действие наблюдается через 2-4 ч. После курсового лечения эффект сохраняется в течение 5-8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сут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>, постепенно ослабевая.</w:t>
      </w:r>
      <w:r w:rsidRPr="0073515B">
        <w:t xml:space="preserve"> </w:t>
      </w:r>
      <w:r w:rsidRPr="0073515B">
        <w:rPr>
          <w:rFonts w:ascii="Times New Roman" w:hAnsi="Times New Roman"/>
          <w:color w:val="1C1C1C"/>
          <w:sz w:val="28"/>
          <w:szCs w:val="28"/>
        </w:rPr>
        <w:t>Показания</w:t>
      </w:r>
      <w:r>
        <w:rPr>
          <w:rFonts w:ascii="Times New Roman" w:hAnsi="Times New Roman"/>
          <w:color w:val="1C1C1C"/>
          <w:sz w:val="28"/>
          <w:szCs w:val="28"/>
        </w:rPr>
        <w:t xml:space="preserve">: </w:t>
      </w:r>
      <w:r w:rsidRPr="0073515B">
        <w:rPr>
          <w:rFonts w:ascii="Times New Roman" w:hAnsi="Times New Roman"/>
          <w:color w:val="1C1C1C"/>
          <w:sz w:val="28"/>
          <w:szCs w:val="28"/>
        </w:rPr>
        <w:t xml:space="preserve">Профилактика и остановка кровотечений: паренхиматозные и капиллярные кровотечения (в том числе травматическое, в хирургии при операциях на сильно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васкуляризированных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органах и тканях, при оперативных вмешательствах в стоматологической, урологической, офтальмологической, отоларингологической практике, кишечное, почечное, легочное кровотечения, метро- 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меноррагии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при фибромиоме и др.), вторичные кровотечения на фоне тромбоцитопении 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тромбоцитопатии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гипокоагуляция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гематурия, внутричерепное кровоизлияние (в том числе у новорожденных и недоношенных детей), носовые кровотечения на фоне артериальной гипертензии, лекарственные кровотечения, геморрагический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васкулит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геморрагический диатез (в том числе болезнь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Верльгофа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Виллебранда-Юргенса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тромбоцитопатия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), диабетическая микроангиопатия (геморрагическая диабетическая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ретинопатия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повторное кровоизлияние в сетчатку,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гемофтальм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>).</w:t>
      </w:r>
    </w:p>
    <w:p w:rsidR="009C1336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i/>
          <w:color w:val="1C1C1C"/>
          <w:sz w:val="28"/>
          <w:szCs w:val="28"/>
          <w:u w:val="single"/>
        </w:rPr>
      </w:pP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73515B">
        <w:rPr>
          <w:rFonts w:ascii="Times New Roman" w:hAnsi="Times New Roman"/>
          <w:i/>
          <w:color w:val="1C1C1C"/>
          <w:sz w:val="28"/>
          <w:szCs w:val="28"/>
          <w:u w:val="single"/>
        </w:rPr>
        <w:t>Аспикард</w:t>
      </w:r>
      <w:proofErr w:type="spellEnd"/>
      <w:r w:rsidRPr="0073515B">
        <w:rPr>
          <w:rFonts w:ascii="Times New Roman" w:hAnsi="Times New Roman"/>
          <w:i/>
          <w:color w:val="1C1C1C"/>
          <w:sz w:val="28"/>
          <w:szCs w:val="28"/>
          <w:u w:val="single"/>
        </w:rPr>
        <w:t xml:space="preserve"> с 7.04.12</w:t>
      </w:r>
      <w:r>
        <w:rPr>
          <w:rFonts w:ascii="Times New Roman" w:hAnsi="Times New Roman"/>
          <w:color w:val="1C1C1C"/>
          <w:sz w:val="28"/>
          <w:szCs w:val="28"/>
        </w:rPr>
        <w:t xml:space="preserve"> - </w:t>
      </w:r>
      <w:r w:rsidRPr="0073515B">
        <w:rPr>
          <w:rFonts w:ascii="Times New Roman" w:hAnsi="Times New Roman"/>
          <w:color w:val="1C1C1C"/>
          <w:sz w:val="28"/>
          <w:szCs w:val="28"/>
        </w:rPr>
        <w:t>Фармакологическое действие: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r w:rsidRPr="0073515B">
        <w:rPr>
          <w:rFonts w:ascii="Times New Roman" w:hAnsi="Times New Roman"/>
          <w:color w:val="1C1C1C"/>
          <w:sz w:val="28"/>
          <w:szCs w:val="28"/>
        </w:rPr>
        <w:t xml:space="preserve">Оказывает противовоспалительное, анальгезирующее и жаропонижающее действие, связанное с неизбирательным торможением активности ЦОГ1 и ЦОГ2, регулирующих синтез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Pg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. В результате не образуются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Pg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обеспечивающие формирование отека 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гиперальгезии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. Снижение содержания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Pg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(преимущественно Е1) в центре терморегуляции приводит к снижению температуры тела вследствие расширения сосудов кожи и возрастания потоотделения. Обезболивающий эффект обусловлен как центральным, так и периферическим действием. Уменьшает агрегацию, адгезию тромбоцитов 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тромбообразование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за счет подавления синтеза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тромбоксана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А2 в тромбоцитах.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Антиагрегантный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эффект сохраняется в течение 7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сут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после однократного приема (больше выражен у мужчин, чем у женщин). Снижает летальность и риск развития инфаркта миокарда при нестабильной стенокардии. Эффективен при первичной профилактике заболеваний ССС, особенно инфаркта миокарда у мужчин старше 40 лет, и при вторичной профилактике инфаркта миокарда. В суточной дозе 6 г и более подавляет синтез протромбина в печени и увеличивает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протромбиновое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время. Повышает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фибринолитическую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активность плазмы и снижает концентрацию витамин K-зависимых факторов свертывания (II, VII, IX, X). Учащает геморрагические осложнения при проведении хирургических вмешательств, увеличивает риск развития кровотечения на фоне терапии антикоагулянтами. Стимулирует выведение мочевой кислоты (нарушает ее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реабсорбцию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в почечных канальцах), но в высоких дозах. Блокада ЦОГ1 в слизистой оболочке желудка приводит к торможению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гастропротекторных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Pg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>, что может обусловить изъязвление слизистой оболочки и последующее кровотечение. Меньшим раздражающим действием на слизистую оболочку ЖКТ обладают лекарственные формы, содержащие буферные вещества, кишечнорастворимую оболочку, а также специальные "шипучие" формы таблеток.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r w:rsidRPr="0073515B">
        <w:rPr>
          <w:rFonts w:ascii="Times New Roman" w:hAnsi="Times New Roman"/>
          <w:color w:val="1C1C1C"/>
          <w:sz w:val="28"/>
          <w:szCs w:val="28"/>
        </w:rPr>
        <w:t>Показания к применению: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r w:rsidRPr="0073515B">
        <w:rPr>
          <w:rFonts w:ascii="Times New Roman" w:hAnsi="Times New Roman"/>
          <w:color w:val="1C1C1C"/>
          <w:sz w:val="28"/>
          <w:szCs w:val="28"/>
        </w:rPr>
        <w:t xml:space="preserve">Ревматизм, ревматоидный артрит, инфекционно-аллергический миокардит, перикардит, ревматическая хорея - в настоящее время не применяется. Лихорадочный синдром при инфекционно-воспалительных заболеваниях. Болевой синдром (различного генеза): головная боль (в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т.ч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. связанная с алкогольным абстинентным синдромом), мигрень, зубная боль, невралгия, люмбаго, грудной корешковый синдром, миалгия, артралгия,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альгодисменорея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. В качестве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антиагрегантного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ЛС (дозы до 300 мг/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сут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): ИБС, наличие нескольких факторов риска ИБС,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безболевая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ишемия миокарда, нестабильная стенокардия, инфаркт миокарда (для снижения риска повторного инфаркта миокарда и смерти после инфаркта миокарда), повторная преходящая ишемия мозга и ишемический инсульт у мужчин, протезирование клапанов сердца (профилактика и лечение тромбоэмболий), баллонная коронарная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ангиопластика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и установка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стента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(снижение риска повторного стеноза и лечение вторичного расслоения коронарной артерии), при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неатеросклеротических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поражениях коронарной артерии (болезнь Кавасаки),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аортоартериит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(болезнь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Такаясу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), клапанные митральные пороки сердца и мерцательная аритмия, пролапс митрального клапана (профилактика тромбоэмболии), рецидивирующие тромбоэмболии легочной артерии, инфаркт легкого, острый тромбофлебит, синдром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Дресслера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>. В клинической иммунологии и аллергологии: в постепенно нарастающих дозах для продолжительной "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аспириновой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"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десенситизации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и формирования стойкой толерантности к НПВП у больных с "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аспириновой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>" астмой и "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аспириновой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триадой".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73515B">
        <w:rPr>
          <w:rFonts w:ascii="Times New Roman" w:hAnsi="Times New Roman"/>
          <w:i/>
          <w:color w:val="1C1C1C"/>
          <w:sz w:val="28"/>
          <w:szCs w:val="28"/>
          <w:u w:val="single"/>
        </w:rPr>
        <w:t>Цефазолин</w:t>
      </w:r>
      <w:proofErr w:type="spellEnd"/>
      <w:r w:rsidRPr="0073515B">
        <w:rPr>
          <w:rFonts w:ascii="Times New Roman" w:hAnsi="Times New Roman"/>
          <w:i/>
          <w:color w:val="1C1C1C"/>
          <w:sz w:val="28"/>
          <w:szCs w:val="28"/>
          <w:u w:val="single"/>
        </w:rPr>
        <w:t xml:space="preserve"> 2,0 3 раза в день в/в</w:t>
      </w:r>
      <w:r>
        <w:rPr>
          <w:rFonts w:ascii="Times New Roman" w:hAnsi="Times New Roman"/>
          <w:color w:val="1C1C1C"/>
          <w:sz w:val="28"/>
          <w:szCs w:val="28"/>
        </w:rPr>
        <w:t xml:space="preserve"> -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цефалоспориновый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антибиотик 1-го поколения. Действует бактерицидно. Обладает широким спектром антимикробного действия. Активен как в отношении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грам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>-положительных (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Staphylococcus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spp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., продуцирующие 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непродуцирующие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пенициллиназу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штаммы,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Streptococcus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spp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.,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Pneumoncoccus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Corynebacterium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diphtheriae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B.antracis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), так 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грам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>-отрицательных микроорганизмов (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N.meningitides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N.gonorrhoeae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Shigella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Salmonella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E.coli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Klebsiella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). Активен также в отношении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Spirochaetaceae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Leptospiraceae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. Препарат не эффективен в отношении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P.aeruginisa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индолположительных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штаммов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Proteus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M.tuberculosis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>, анаэробных микроорганизмов.</w:t>
      </w:r>
      <w:r w:rsidRPr="0073515B">
        <w:t xml:space="preserve"> </w:t>
      </w:r>
      <w:r w:rsidRPr="0073515B">
        <w:rPr>
          <w:rFonts w:ascii="Times New Roman" w:hAnsi="Times New Roman"/>
          <w:color w:val="1C1C1C"/>
          <w:sz w:val="28"/>
          <w:szCs w:val="28"/>
        </w:rPr>
        <w:t>Показания к применению</w:t>
      </w:r>
      <w:r>
        <w:rPr>
          <w:rFonts w:ascii="Times New Roman" w:hAnsi="Times New Roman"/>
          <w:color w:val="1C1C1C"/>
          <w:sz w:val="28"/>
          <w:szCs w:val="28"/>
        </w:rPr>
        <w:t xml:space="preserve">: </w:t>
      </w:r>
      <w:r w:rsidRPr="0073515B">
        <w:rPr>
          <w:rFonts w:ascii="Times New Roman" w:hAnsi="Times New Roman"/>
          <w:color w:val="1C1C1C"/>
          <w:sz w:val="28"/>
          <w:szCs w:val="28"/>
        </w:rPr>
        <w:t>Инфекционно-воспалительные заболевания, вызванные чувствительными к препарату возбудителями: эндокардит, сепсис, перитонит, инфекции дыхательных путей, мочеполового тракта, в том числе сифилис и гонорея, инфекционные поражения костей и суставов, а также для профилактики послеоперационных осложнений.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73515B">
        <w:rPr>
          <w:rFonts w:ascii="Times New Roman" w:hAnsi="Times New Roman"/>
          <w:i/>
          <w:color w:val="1C1C1C"/>
          <w:sz w:val="28"/>
          <w:szCs w:val="28"/>
          <w:u w:val="single"/>
        </w:rPr>
        <w:t>Эналаприл</w:t>
      </w:r>
      <w:proofErr w:type="spellEnd"/>
      <w:r w:rsidRPr="0073515B">
        <w:rPr>
          <w:rFonts w:ascii="Times New Roman" w:hAnsi="Times New Roman"/>
          <w:i/>
          <w:color w:val="1C1C1C"/>
          <w:sz w:val="28"/>
          <w:szCs w:val="28"/>
          <w:u w:val="single"/>
        </w:rPr>
        <w:t xml:space="preserve"> 5 мг утром и днем</w:t>
      </w:r>
      <w:r>
        <w:rPr>
          <w:rFonts w:ascii="Times New Roman" w:hAnsi="Times New Roman"/>
          <w:color w:val="1C1C1C"/>
          <w:sz w:val="28"/>
          <w:szCs w:val="28"/>
        </w:rPr>
        <w:t xml:space="preserve"> - </w:t>
      </w:r>
      <w:r w:rsidRPr="0073515B">
        <w:rPr>
          <w:rFonts w:ascii="Times New Roman" w:hAnsi="Times New Roman"/>
          <w:color w:val="1C1C1C"/>
          <w:sz w:val="28"/>
          <w:szCs w:val="28"/>
        </w:rPr>
        <w:t xml:space="preserve">Как и у других препаратов данной группы, клинический эффект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эналаприла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обусловлен подавлением активности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ангиотензинпревращающего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фермента и, как следствие, уменьшением образования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ангиотензина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II из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ангиотензина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I в тканях и циркулирующей крови. Уменьшение концентрации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ангиотензина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II, в свою очередь, приводит к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вазодилатации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>, уменьшению секреции альдостерона, повышению концентрации калия и активности ренина в плазме крови. Гемодинамическими последствиями этих изменений становятся снижение периферического сосудистого сопротивления (ОПСС), систолического и диастолического артериального давления, повышение сердечного выброса, уменьшение пост</w:t>
      </w:r>
      <w:r>
        <w:rPr>
          <w:rFonts w:ascii="Times New Roman" w:hAnsi="Times New Roman"/>
          <w:color w:val="1C1C1C"/>
          <w:sz w:val="28"/>
          <w:szCs w:val="28"/>
        </w:rPr>
        <w:t xml:space="preserve">- и </w:t>
      </w:r>
      <w:proofErr w:type="spellStart"/>
      <w:r>
        <w:rPr>
          <w:rFonts w:ascii="Times New Roman" w:hAnsi="Times New Roman"/>
          <w:color w:val="1C1C1C"/>
          <w:sz w:val="28"/>
          <w:szCs w:val="28"/>
        </w:rPr>
        <w:t>преднагрузки</w:t>
      </w:r>
      <w:proofErr w:type="spellEnd"/>
      <w:r>
        <w:rPr>
          <w:rFonts w:ascii="Times New Roman" w:hAnsi="Times New Roman"/>
          <w:color w:val="1C1C1C"/>
          <w:sz w:val="28"/>
          <w:szCs w:val="28"/>
        </w:rPr>
        <w:t xml:space="preserve"> на миокард.</w:t>
      </w:r>
      <w:r w:rsidRPr="0073515B">
        <w:rPr>
          <w:rFonts w:ascii="Times New Roman" w:hAnsi="Times New Roman"/>
          <w:color w:val="1C1C1C"/>
          <w:sz w:val="28"/>
          <w:szCs w:val="28"/>
        </w:rPr>
        <w:t xml:space="preserve"> Гипотензивный эффект препарата наиболее выражен при высокой концентрации ренина в плазме, при уменьшении его концентрации клинический эффект становится менее выраженным. У некоторых больных для достижения оптимального уровня артериального давления необходима терапия на </w:t>
      </w:r>
      <w:r>
        <w:rPr>
          <w:rFonts w:ascii="Times New Roman" w:hAnsi="Times New Roman"/>
          <w:color w:val="1C1C1C"/>
          <w:sz w:val="28"/>
          <w:szCs w:val="28"/>
        </w:rPr>
        <w:t>протяжении нескольких недель.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Вазодилатирующий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и некоторый диуретический эффект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эналаприла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также обеспечиваются блокадой разрушения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брадикинина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, который, в свою очередь, стимулирует синтез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вазодилатирующих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и почечных простагландинов. Повышение содержания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брадикинина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как в плазме, так и локально в органах и тканях организма блокирует патологические процессы, происходящие при хронической сердечной недостаточности в миокарде, почках, гладкой мускулатуре сосудов. При этом наблюдается усиление коронарного и почечного кровотока, при длительном применении (от 3—4 недель лечения) уменьшается гипертрофия левого желудочка и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миофибрил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стенок артерий резистивного типа, замедляется дилатация левого желудочка и улучшается кровоснабжени</w:t>
      </w:r>
      <w:r>
        <w:rPr>
          <w:rFonts w:ascii="Times New Roman" w:hAnsi="Times New Roman"/>
          <w:color w:val="1C1C1C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color w:val="1C1C1C"/>
          <w:sz w:val="28"/>
          <w:szCs w:val="28"/>
        </w:rPr>
        <w:t>ишемизированного</w:t>
      </w:r>
      <w:proofErr w:type="spellEnd"/>
      <w:r>
        <w:rPr>
          <w:rFonts w:ascii="Times New Roman" w:hAnsi="Times New Roman"/>
          <w:color w:val="1C1C1C"/>
          <w:sz w:val="28"/>
          <w:szCs w:val="28"/>
        </w:rPr>
        <w:t xml:space="preserve"> миокарда.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r w:rsidRPr="0073515B">
        <w:rPr>
          <w:rFonts w:ascii="Times New Roman" w:hAnsi="Times New Roman"/>
          <w:color w:val="1C1C1C"/>
          <w:sz w:val="28"/>
          <w:szCs w:val="28"/>
        </w:rPr>
        <w:t xml:space="preserve">Благодаря умеренному диуретическому эффекту препарата уменьшается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внутриклубочковая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гипертензия, замедляется развитие </w:t>
      </w:r>
      <w:proofErr w:type="spellStart"/>
      <w:r w:rsidRPr="0073515B">
        <w:rPr>
          <w:rFonts w:ascii="Times New Roman" w:hAnsi="Times New Roman"/>
          <w:color w:val="1C1C1C"/>
          <w:sz w:val="28"/>
          <w:szCs w:val="28"/>
        </w:rPr>
        <w:t>гломерулосклероза</w:t>
      </w:r>
      <w:proofErr w:type="spellEnd"/>
      <w:r w:rsidRPr="0073515B">
        <w:rPr>
          <w:rFonts w:ascii="Times New Roman" w:hAnsi="Times New Roman"/>
          <w:color w:val="1C1C1C"/>
          <w:sz w:val="28"/>
          <w:szCs w:val="28"/>
        </w:rPr>
        <w:t xml:space="preserve"> и снижается риск возникновения хронической почечной недостаточности.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r w:rsidRPr="0073515B">
        <w:rPr>
          <w:rFonts w:ascii="Times New Roman" w:hAnsi="Times New Roman"/>
          <w:color w:val="1C1C1C"/>
          <w:sz w:val="28"/>
          <w:szCs w:val="28"/>
        </w:rPr>
        <w:t>Снижение артериального давления в терапевтических пределах (не ниже 100 на 60 мм рт. ст.; значение варьируется в зависимости от пола, возраст</w:t>
      </w:r>
      <w:r>
        <w:rPr>
          <w:rFonts w:ascii="Times New Roman" w:hAnsi="Times New Roman"/>
          <w:color w:val="1C1C1C"/>
          <w:sz w:val="28"/>
          <w:szCs w:val="28"/>
        </w:rPr>
        <w:t>а, сопутствующих заболеваний</w:t>
      </w:r>
      <w:r w:rsidRPr="0073515B">
        <w:rPr>
          <w:rFonts w:ascii="Times New Roman" w:hAnsi="Times New Roman"/>
          <w:color w:val="1C1C1C"/>
          <w:sz w:val="28"/>
          <w:szCs w:val="28"/>
        </w:rPr>
        <w:t>) не оказывает влияния на мозговое кровообращение: поступление крови к головному мозгу поддерживается на должном уровне и на фоне сниже</w:t>
      </w:r>
      <w:r>
        <w:rPr>
          <w:rFonts w:ascii="Times New Roman" w:hAnsi="Times New Roman"/>
          <w:color w:val="1C1C1C"/>
          <w:sz w:val="28"/>
          <w:szCs w:val="28"/>
        </w:rPr>
        <w:t>нного артериального давления.</w:t>
      </w: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9C1336" w:rsidRPr="0073515B" w:rsidRDefault="009C1336" w:rsidP="009C1336">
      <w:pPr>
        <w:spacing w:after="0" w:line="240" w:lineRule="auto"/>
        <w:ind w:left="-284"/>
        <w:jc w:val="both"/>
        <w:rPr>
          <w:rFonts w:ascii="Times New Roman" w:hAnsi="Times New Roman"/>
          <w:color w:val="1C1C1C"/>
          <w:sz w:val="28"/>
          <w:szCs w:val="28"/>
        </w:rPr>
      </w:pPr>
      <w:r w:rsidRPr="0073515B">
        <w:rPr>
          <w:rFonts w:ascii="Times New Roman" w:hAnsi="Times New Roman"/>
          <w:color w:val="1C1C1C"/>
          <w:sz w:val="28"/>
          <w:szCs w:val="28"/>
        </w:rPr>
        <w:t>Внезапная отмена лечения не приводит к синдрому «отмены» (резкому подъёму артериального давления).</w:t>
      </w:r>
    </w:p>
    <w:p w:rsidR="009C1336" w:rsidRPr="009C1336" w:rsidRDefault="009C1336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665F63" w:rsidRPr="00C3727D" w:rsidRDefault="00665F63" w:rsidP="00CE19A7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ДНЕВНИК НАБЛЮДЕНИЯ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655"/>
      </w:tblGrid>
      <w:tr w:rsidR="00665F63" w:rsidRPr="00C3727D" w:rsidTr="00665F63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pct30" w:color="000000" w:fill="FFFFFF"/>
          </w:tcPr>
          <w:p w:rsidR="00665F63" w:rsidRPr="00C3727D" w:rsidRDefault="00665F63" w:rsidP="00CE19A7">
            <w:pPr>
              <w:spacing w:after="0"/>
              <w:jc w:val="center"/>
              <w:rPr>
                <w:color w:val="1C1C1C"/>
                <w:sz w:val="28"/>
              </w:rPr>
            </w:pPr>
            <w:r w:rsidRPr="00C3727D">
              <w:rPr>
                <w:color w:val="1C1C1C"/>
                <w:sz w:val="28"/>
              </w:rPr>
              <w:t>Дата</w:t>
            </w:r>
          </w:p>
        </w:tc>
        <w:tc>
          <w:tcPr>
            <w:tcW w:w="7655" w:type="dxa"/>
            <w:shd w:val="pct30" w:color="000000" w:fill="FFFFFF"/>
          </w:tcPr>
          <w:p w:rsidR="00665F63" w:rsidRPr="00C3727D" w:rsidRDefault="00665F63" w:rsidP="00CE19A7">
            <w:pPr>
              <w:spacing w:after="0"/>
              <w:jc w:val="center"/>
              <w:rPr>
                <w:color w:val="1C1C1C"/>
                <w:sz w:val="28"/>
              </w:rPr>
            </w:pPr>
            <w:r w:rsidRPr="00C3727D">
              <w:rPr>
                <w:color w:val="1C1C1C"/>
                <w:sz w:val="28"/>
              </w:rPr>
              <w:t>Состояние больного</w:t>
            </w:r>
          </w:p>
        </w:tc>
      </w:tr>
      <w:tr w:rsidR="00665F63" w:rsidRPr="00C3727D" w:rsidTr="00665F63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665F63" w:rsidRPr="009C1336" w:rsidRDefault="009C1336" w:rsidP="009C1336">
            <w:pPr>
              <w:spacing w:after="0"/>
              <w:jc w:val="both"/>
              <w:rPr>
                <w:color w:val="1C1C1C"/>
                <w:sz w:val="28"/>
                <w:lang w:val="en-US"/>
              </w:rPr>
            </w:pPr>
            <w:r>
              <w:rPr>
                <w:color w:val="1C1C1C"/>
                <w:sz w:val="28"/>
                <w:lang w:val="en-US"/>
              </w:rPr>
              <w:t>04</w:t>
            </w:r>
            <w:r>
              <w:rPr>
                <w:color w:val="1C1C1C"/>
                <w:sz w:val="28"/>
              </w:rPr>
              <w:t>.0</w:t>
            </w:r>
            <w:r>
              <w:rPr>
                <w:color w:val="1C1C1C"/>
                <w:sz w:val="28"/>
                <w:lang w:val="en-US"/>
              </w:rPr>
              <w:t>4</w:t>
            </w:r>
            <w:r>
              <w:rPr>
                <w:color w:val="1C1C1C"/>
                <w:sz w:val="28"/>
              </w:rPr>
              <w:t>.201</w:t>
            </w:r>
            <w:r>
              <w:rPr>
                <w:color w:val="1C1C1C"/>
                <w:sz w:val="28"/>
                <w:lang w:val="en-US"/>
              </w:rPr>
              <w:t>3</w:t>
            </w:r>
          </w:p>
        </w:tc>
        <w:tc>
          <w:tcPr>
            <w:tcW w:w="7655" w:type="dxa"/>
          </w:tcPr>
          <w:p w:rsidR="00665F63" w:rsidRPr="00C3727D" w:rsidRDefault="00AD1551" w:rsidP="00CE19A7">
            <w:pPr>
              <w:pStyle w:val="BodyText2"/>
              <w:rPr>
                <w:color w:val="1C1C1C"/>
              </w:rPr>
            </w:pPr>
            <w:r w:rsidRPr="00C3727D">
              <w:rPr>
                <w:color w:val="1C1C1C"/>
              </w:rPr>
              <w:t>Жалоб нет</w:t>
            </w:r>
            <w:r w:rsidR="00665F63" w:rsidRPr="00C3727D">
              <w:rPr>
                <w:color w:val="1C1C1C"/>
              </w:rPr>
              <w:t>.</w:t>
            </w:r>
          </w:p>
          <w:p w:rsidR="00665F63" w:rsidRPr="00C3727D" w:rsidRDefault="00665F63" w:rsidP="00CE19A7">
            <w:pPr>
              <w:pStyle w:val="BodyText2"/>
              <w:rPr>
                <w:color w:val="1C1C1C"/>
              </w:rPr>
            </w:pPr>
            <w:r w:rsidRPr="00C3727D">
              <w:rPr>
                <w:color w:val="1C1C1C"/>
              </w:rPr>
              <w:t>Больной в ясном сознании. Общее состояние удовлетворительное.</w:t>
            </w:r>
          </w:p>
          <w:p w:rsidR="00665F63" w:rsidRPr="00C3727D" w:rsidRDefault="00665F63" w:rsidP="00CE19A7">
            <w:pPr>
              <w:pStyle w:val="BodyText2"/>
              <w:rPr>
                <w:color w:val="1C1C1C"/>
              </w:rPr>
            </w:pPr>
            <w:r w:rsidRPr="00C3727D">
              <w:rPr>
                <w:color w:val="1C1C1C"/>
              </w:rPr>
              <w:t xml:space="preserve"> Кожные покровы и видимые слизистые чистые. Периферические лимфоузлы не пальпируются. Частота дыхания 20 в</w:t>
            </w:r>
            <w:r w:rsidRPr="00C3727D">
              <w:rPr>
                <w:color w:val="1C1C1C"/>
              </w:rPr>
              <w:sym w:font="Times New Roman" w:char="0027"/>
            </w:r>
            <w:r w:rsidRPr="00C3727D">
              <w:rPr>
                <w:color w:val="1C1C1C"/>
              </w:rPr>
              <w:t xml:space="preserve">, дыхание ритмичное, при аускультации проводится во все отделы, везикулярное, хрипов нет. Пульс на лучевых артериях одинаковый, частота 72 в </w:t>
            </w:r>
            <w:r w:rsidRPr="00C3727D">
              <w:rPr>
                <w:color w:val="1C1C1C"/>
              </w:rPr>
              <w:sym w:font="Times New Roman" w:char="0027"/>
            </w:r>
            <w:r w:rsidRPr="00C3727D">
              <w:rPr>
                <w:color w:val="1C1C1C"/>
              </w:rPr>
              <w:t>, ритмичный, удовлетворительного наполнения и напряжения.</w:t>
            </w:r>
            <w:r w:rsidR="00AD1551" w:rsidRPr="00C3727D">
              <w:rPr>
                <w:color w:val="1C1C1C"/>
              </w:rPr>
              <w:t xml:space="preserve"> </w:t>
            </w:r>
            <w:proofErr w:type="spellStart"/>
            <w:r w:rsidR="00AD1551" w:rsidRPr="00C3727D">
              <w:rPr>
                <w:color w:val="1C1C1C"/>
                <w:lang w:val="en-US"/>
              </w:rPr>
              <w:t>Cor</w:t>
            </w:r>
            <w:proofErr w:type="spellEnd"/>
            <w:r w:rsidR="00AD1551" w:rsidRPr="00C3727D">
              <w:rPr>
                <w:color w:val="1C1C1C"/>
              </w:rPr>
              <w:t>- тоны приглушены, ритмичные. АД 130/75 мм. рт. ст.</w:t>
            </w:r>
            <w:r w:rsidRPr="00C3727D">
              <w:rPr>
                <w:color w:val="1C1C1C"/>
              </w:rPr>
              <w:t xml:space="preserve"> Слизистая оболочка полости рта обычного цвета и влажности, язык не обложен. Живот правильной формы, не вздут. Безболезненный при пальпации. Мочеиспускание </w:t>
            </w:r>
            <w:r w:rsidR="00AD1551" w:rsidRPr="00C3727D">
              <w:rPr>
                <w:color w:val="1C1C1C"/>
              </w:rPr>
              <w:t>и стул в норме.</w:t>
            </w:r>
          </w:p>
          <w:p w:rsidR="00AD1551" w:rsidRPr="00C3727D" w:rsidRDefault="00AD1551" w:rsidP="00CE19A7">
            <w:pPr>
              <w:pStyle w:val="BodyText2"/>
              <w:rPr>
                <w:color w:val="1C1C1C"/>
              </w:rPr>
            </w:pPr>
            <w:r w:rsidRPr="00C3727D">
              <w:rPr>
                <w:color w:val="1C1C1C"/>
                <w:lang w:val="en-US"/>
              </w:rPr>
              <w:t>St</w:t>
            </w:r>
            <w:r w:rsidRPr="00C3727D">
              <w:rPr>
                <w:color w:val="1C1C1C"/>
              </w:rPr>
              <w:t xml:space="preserve">. </w:t>
            </w:r>
            <w:proofErr w:type="spellStart"/>
            <w:r w:rsidRPr="00C3727D">
              <w:rPr>
                <w:color w:val="1C1C1C"/>
                <w:lang w:val="en-US"/>
              </w:rPr>
              <w:t>lokalis</w:t>
            </w:r>
            <w:proofErr w:type="spellEnd"/>
            <w:r w:rsidRPr="00C3727D">
              <w:rPr>
                <w:color w:val="1C1C1C"/>
              </w:rPr>
              <w:t>: область послеоперационной раны без признаков воспаления. Повязка сухая, чистая.</w:t>
            </w:r>
          </w:p>
        </w:tc>
      </w:tr>
    </w:tbl>
    <w:p w:rsidR="00665F63" w:rsidRPr="00C3727D" w:rsidRDefault="00665F63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9C1336" w:rsidRDefault="00AD1551" w:rsidP="009C1336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  <w:lang w:val="en-US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>ЭПИКРИЗ</w:t>
      </w:r>
    </w:p>
    <w:p w:rsidR="003E5E3D" w:rsidRPr="00C3727D" w:rsidRDefault="005A0B11" w:rsidP="009C1336">
      <w:pPr>
        <w:spacing w:after="0" w:line="240" w:lineRule="auto"/>
        <w:jc w:val="center"/>
        <w:rPr>
          <w:rFonts w:ascii="Times New Roman" w:hAnsi="Times New Roman"/>
          <w:color w:val="1C1C1C"/>
          <w:sz w:val="28"/>
          <w:szCs w:val="28"/>
        </w:rPr>
      </w:pPr>
      <w:r w:rsidRPr="005A0B11">
        <w:rPr>
          <w:rFonts w:ascii="Times New Roman" w:hAnsi="Times New Roman"/>
          <w:color w:val="1C1C1C"/>
          <w:sz w:val="28"/>
          <w:szCs w:val="28"/>
        </w:rPr>
        <w:t>____________</w:t>
      </w:r>
      <w:r w:rsidR="00512EC1" w:rsidRPr="00C3727D">
        <w:rPr>
          <w:rFonts w:ascii="Times New Roman" w:hAnsi="Times New Roman"/>
          <w:color w:val="1C1C1C"/>
          <w:sz w:val="28"/>
          <w:szCs w:val="28"/>
        </w:rPr>
        <w:t>, 19</w:t>
      </w:r>
      <w:r w:rsidR="009C1336">
        <w:rPr>
          <w:rFonts w:ascii="Times New Roman" w:hAnsi="Times New Roman"/>
          <w:color w:val="1C1C1C"/>
          <w:sz w:val="28"/>
          <w:szCs w:val="28"/>
        </w:rPr>
        <w:t>49</w:t>
      </w:r>
      <w:r w:rsidR="00512EC1" w:rsidRPr="00C3727D">
        <w:rPr>
          <w:rFonts w:ascii="Times New Roman" w:hAnsi="Times New Roman"/>
          <w:color w:val="1C1C1C"/>
          <w:sz w:val="28"/>
          <w:szCs w:val="28"/>
        </w:rPr>
        <w:t xml:space="preserve"> года рожден</w:t>
      </w:r>
      <w:r w:rsidR="009C1336">
        <w:rPr>
          <w:rFonts w:ascii="Times New Roman" w:hAnsi="Times New Roman"/>
          <w:color w:val="1C1C1C"/>
          <w:sz w:val="28"/>
          <w:szCs w:val="28"/>
        </w:rPr>
        <w:t xml:space="preserve">ия, находился на лечении в </w:t>
      </w:r>
      <w:r w:rsidRPr="005A0B11">
        <w:rPr>
          <w:rFonts w:ascii="Times New Roman" w:hAnsi="Times New Roman"/>
          <w:color w:val="1C1C1C"/>
          <w:sz w:val="28"/>
          <w:szCs w:val="28"/>
        </w:rPr>
        <w:t>___________</w:t>
      </w:r>
      <w:r w:rsidR="00512EC1" w:rsidRPr="00C3727D">
        <w:rPr>
          <w:rFonts w:ascii="Times New Roman" w:hAnsi="Times New Roman"/>
          <w:color w:val="1C1C1C"/>
          <w:sz w:val="28"/>
          <w:szCs w:val="28"/>
        </w:rPr>
        <w:t xml:space="preserve"> с </w:t>
      </w:r>
      <w:r w:rsidR="009C1336">
        <w:rPr>
          <w:rFonts w:ascii="Times New Roman" w:hAnsi="Times New Roman"/>
          <w:color w:val="1C1C1C"/>
          <w:sz w:val="28"/>
          <w:szCs w:val="28"/>
        </w:rPr>
        <w:t>28</w:t>
      </w:r>
      <w:r w:rsidR="00512EC1"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9C1336">
        <w:rPr>
          <w:rFonts w:ascii="Times New Roman" w:hAnsi="Times New Roman"/>
          <w:color w:val="1C1C1C"/>
          <w:sz w:val="28"/>
          <w:szCs w:val="28"/>
        </w:rPr>
        <w:t>3</w:t>
      </w:r>
      <w:r w:rsidR="00512EC1" w:rsidRPr="00C3727D">
        <w:rPr>
          <w:rFonts w:ascii="Times New Roman" w:hAnsi="Times New Roman"/>
          <w:color w:val="1C1C1C"/>
          <w:sz w:val="28"/>
          <w:szCs w:val="28"/>
        </w:rPr>
        <w:t xml:space="preserve"> по </w:t>
      </w:r>
      <w:r w:rsidR="009C1336">
        <w:rPr>
          <w:rFonts w:ascii="Times New Roman" w:hAnsi="Times New Roman"/>
          <w:color w:val="1C1C1C"/>
          <w:sz w:val="28"/>
          <w:szCs w:val="28"/>
        </w:rPr>
        <w:t>05</w:t>
      </w:r>
      <w:r w:rsidR="00512EC1" w:rsidRPr="00C3727D">
        <w:rPr>
          <w:rFonts w:ascii="Times New Roman" w:hAnsi="Times New Roman"/>
          <w:color w:val="1C1C1C"/>
          <w:sz w:val="28"/>
          <w:szCs w:val="28"/>
        </w:rPr>
        <w:t>.0</w:t>
      </w:r>
      <w:r w:rsidR="009C1336">
        <w:rPr>
          <w:rFonts w:ascii="Times New Roman" w:hAnsi="Times New Roman"/>
          <w:color w:val="1C1C1C"/>
          <w:sz w:val="28"/>
          <w:szCs w:val="28"/>
        </w:rPr>
        <w:t>4</w:t>
      </w:r>
      <w:r w:rsidR="00512EC1" w:rsidRPr="00C3727D">
        <w:rPr>
          <w:rFonts w:ascii="Times New Roman" w:hAnsi="Times New Roman"/>
          <w:color w:val="1C1C1C"/>
          <w:sz w:val="28"/>
          <w:szCs w:val="28"/>
        </w:rPr>
        <w:t>.201</w:t>
      </w:r>
      <w:r w:rsidR="009C1336">
        <w:rPr>
          <w:rFonts w:ascii="Times New Roman" w:hAnsi="Times New Roman"/>
          <w:color w:val="1C1C1C"/>
          <w:sz w:val="28"/>
          <w:szCs w:val="28"/>
        </w:rPr>
        <w:t>3</w:t>
      </w:r>
      <w:r w:rsidR="003E5E3D" w:rsidRPr="00C3727D">
        <w:rPr>
          <w:rFonts w:ascii="Times New Roman" w:hAnsi="Times New Roman"/>
          <w:color w:val="1C1C1C"/>
          <w:sz w:val="28"/>
          <w:szCs w:val="28"/>
        </w:rPr>
        <w:t xml:space="preserve"> где ему был выставлен следующий клинический диагноз: ИБС, атеросклеротический кардиосклероз, ССН ФК 3, сложное нарушение ритма и проводимости по типу переходящей АВ- блокады 2 ст., </w:t>
      </w:r>
      <w:proofErr w:type="spellStart"/>
      <w:r w:rsidR="003E5E3D" w:rsidRPr="00C3727D">
        <w:rPr>
          <w:rFonts w:ascii="Times New Roman" w:hAnsi="Times New Roman"/>
          <w:color w:val="1C1C1C"/>
          <w:sz w:val="28"/>
          <w:szCs w:val="28"/>
        </w:rPr>
        <w:t>Мобитц</w:t>
      </w:r>
      <w:proofErr w:type="spellEnd"/>
      <w:r w:rsidR="003E5E3D" w:rsidRPr="00C3727D">
        <w:rPr>
          <w:rFonts w:ascii="Times New Roman" w:hAnsi="Times New Roman"/>
          <w:color w:val="1C1C1C"/>
          <w:sz w:val="28"/>
          <w:szCs w:val="28"/>
        </w:rPr>
        <w:t xml:space="preserve"> 1, АВ- блокады 3 ст. с предобморочными состояниями и эпизодами асистолии до 4200 мс.</w:t>
      </w:r>
      <w:r w:rsidR="003E5E3D" w:rsidRPr="00C3727D">
        <w:rPr>
          <w:rFonts w:ascii="Times New Roman" w:hAnsi="Times New Roman"/>
          <w:b/>
          <w:color w:val="1C1C1C"/>
          <w:sz w:val="28"/>
          <w:szCs w:val="28"/>
        </w:rPr>
        <w:t xml:space="preserve"> </w:t>
      </w:r>
      <w:r w:rsidR="003E5E3D" w:rsidRPr="00C3727D">
        <w:rPr>
          <w:rFonts w:ascii="Times New Roman" w:hAnsi="Times New Roman"/>
          <w:color w:val="1C1C1C"/>
          <w:sz w:val="28"/>
          <w:szCs w:val="28"/>
        </w:rPr>
        <w:t xml:space="preserve"> Артериальная гипертензия II ст., риск 4.</w:t>
      </w:r>
    </w:p>
    <w:p w:rsidR="003E5E3D" w:rsidRPr="00C3727D" w:rsidRDefault="003E5E3D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Было произведено лечение: Операция </w:t>
      </w:r>
      <w:r w:rsidR="00487A51">
        <w:rPr>
          <w:rFonts w:ascii="Times New Roman" w:hAnsi="Times New Roman"/>
          <w:color w:val="1C1C1C"/>
          <w:sz w:val="28"/>
          <w:szCs w:val="28"/>
        </w:rPr>
        <w:t>29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487A51">
        <w:rPr>
          <w:rFonts w:ascii="Times New Roman" w:hAnsi="Times New Roman"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color w:val="1C1C1C"/>
          <w:sz w:val="28"/>
          <w:szCs w:val="28"/>
        </w:rPr>
        <w:t>-</w:t>
      </w:r>
      <w:r w:rsidRPr="00C3727D">
        <w:rPr>
          <w:rFonts w:ascii="Times New Roman" w:hAnsi="Times New Roman"/>
          <w:bCs/>
          <w:color w:val="1C1C1C"/>
          <w:sz w:val="28"/>
        </w:rPr>
        <w:t xml:space="preserve"> имплантация электрокардиостимулятор </w:t>
      </w:r>
      <w:proofErr w:type="spellStart"/>
      <w:r w:rsidRPr="00C3727D">
        <w:rPr>
          <w:rFonts w:ascii="Times New Roman" w:hAnsi="Times New Roman"/>
          <w:bCs/>
          <w:color w:val="1C1C1C"/>
          <w:sz w:val="28"/>
        </w:rPr>
        <w:t>Medtronic</w:t>
      </w:r>
      <w:proofErr w:type="spellEnd"/>
      <w:r w:rsidRPr="00C3727D">
        <w:rPr>
          <w:rFonts w:ascii="Times New Roman" w:hAnsi="Times New Roman"/>
          <w:bCs/>
          <w:color w:val="1C1C1C"/>
          <w:sz w:val="28"/>
        </w:rPr>
        <w:t xml:space="preserve"> </w:t>
      </w:r>
      <w:proofErr w:type="spellStart"/>
      <w:r w:rsidRPr="00C3727D">
        <w:rPr>
          <w:rFonts w:ascii="Times New Roman" w:hAnsi="Times New Roman"/>
          <w:bCs/>
          <w:color w:val="1C1C1C"/>
          <w:sz w:val="28"/>
        </w:rPr>
        <w:t>Sensia</w:t>
      </w:r>
      <w:proofErr w:type="spellEnd"/>
      <w:r w:rsidRPr="00C3727D">
        <w:rPr>
          <w:rFonts w:ascii="Times New Roman" w:hAnsi="Times New Roman"/>
          <w:bCs/>
          <w:color w:val="1C1C1C"/>
          <w:sz w:val="28"/>
        </w:rPr>
        <w:t xml:space="preserve"> </w:t>
      </w:r>
      <w:r w:rsidRPr="00C3727D">
        <w:rPr>
          <w:rFonts w:ascii="Times New Roman" w:hAnsi="Times New Roman"/>
          <w:bCs/>
          <w:color w:val="1C1C1C"/>
          <w:sz w:val="28"/>
          <w:lang w:val="en-US"/>
        </w:rPr>
        <w:t>L</w:t>
      </w:r>
      <w:r w:rsidRPr="00C3727D">
        <w:rPr>
          <w:rFonts w:ascii="Times New Roman" w:hAnsi="Times New Roman"/>
          <w:bCs/>
          <w:color w:val="1C1C1C"/>
          <w:sz w:val="28"/>
        </w:rPr>
        <w:t xml:space="preserve">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lang w:val="en-US"/>
        </w:rPr>
        <w:t>DDDr</w:t>
      </w:r>
      <w:proofErr w:type="spellEnd"/>
      <w:r w:rsidRPr="00C3727D">
        <w:rPr>
          <w:rFonts w:ascii="Times New Roman" w:hAnsi="Times New Roman"/>
          <w:bCs/>
          <w:color w:val="1C1C1C"/>
          <w:sz w:val="28"/>
        </w:rPr>
        <w:t xml:space="preserve"> Электрод </w:t>
      </w:r>
      <w:proofErr w:type="spellStart"/>
      <w:r w:rsidRPr="00C3727D">
        <w:rPr>
          <w:rFonts w:ascii="Times New Roman" w:hAnsi="Times New Roman"/>
          <w:bCs/>
          <w:color w:val="1C1C1C"/>
          <w:sz w:val="28"/>
        </w:rPr>
        <w:t>Medtronic</w:t>
      </w:r>
      <w:proofErr w:type="spellEnd"/>
      <w:r w:rsidRPr="00C3727D">
        <w:rPr>
          <w:rFonts w:ascii="Times New Roman" w:hAnsi="Times New Roman"/>
          <w:bCs/>
          <w:color w:val="1C1C1C"/>
          <w:sz w:val="28"/>
        </w:rPr>
        <w:t xml:space="preserve"> 5592 </w:t>
      </w:r>
      <w:proofErr w:type="spellStart"/>
      <w:r w:rsidRPr="00C3727D">
        <w:rPr>
          <w:rFonts w:ascii="Times New Roman" w:hAnsi="Times New Roman"/>
          <w:bCs/>
          <w:color w:val="1C1C1C"/>
          <w:sz w:val="28"/>
        </w:rPr>
        <w:t>Тендрил</w:t>
      </w:r>
      <w:proofErr w:type="spellEnd"/>
      <w:r w:rsidRPr="00C3727D">
        <w:rPr>
          <w:rFonts w:ascii="Times New Roman" w:hAnsi="Times New Roman"/>
          <w:bCs/>
          <w:color w:val="1C1C1C"/>
          <w:sz w:val="28"/>
        </w:rPr>
        <w:t xml:space="preserve"> 1888.</w:t>
      </w:r>
    </w:p>
    <w:p w:rsidR="003E5E3D" w:rsidRPr="00C3727D" w:rsidRDefault="003E5E3D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</w:rPr>
        <w:t xml:space="preserve">Проведено консервативное лечение: </w:t>
      </w:r>
      <w:r w:rsidR="00487A51">
        <w:rPr>
          <w:rFonts w:ascii="Times New Roman" w:hAnsi="Times New Roman"/>
          <w:bCs/>
          <w:color w:val="1C1C1C"/>
          <w:sz w:val="28"/>
        </w:rPr>
        <w:t xml:space="preserve">Анальгин 50%-2,0, </w:t>
      </w:r>
      <w:proofErr w:type="spellStart"/>
      <w:r w:rsidR="00487A51">
        <w:rPr>
          <w:rFonts w:ascii="Times New Roman" w:hAnsi="Times New Roman"/>
          <w:bCs/>
          <w:color w:val="1C1C1C"/>
          <w:sz w:val="28"/>
        </w:rPr>
        <w:t>димелрол</w:t>
      </w:r>
      <w:proofErr w:type="spellEnd"/>
      <w:r w:rsidR="00487A51">
        <w:rPr>
          <w:rFonts w:ascii="Times New Roman" w:hAnsi="Times New Roman"/>
          <w:bCs/>
          <w:color w:val="1C1C1C"/>
          <w:sz w:val="28"/>
        </w:rPr>
        <w:t xml:space="preserve"> 1%-1,0 в/м 3р/д, Аминокапроновая кислота 100,0, </w:t>
      </w:r>
      <w:proofErr w:type="spellStart"/>
      <w:r w:rsidR="00487A51">
        <w:rPr>
          <w:rFonts w:ascii="Times New Roman" w:hAnsi="Times New Roman"/>
          <w:color w:val="1C1C1C"/>
          <w:sz w:val="28"/>
          <w:szCs w:val="28"/>
        </w:rPr>
        <w:t>Этамзилат</w:t>
      </w:r>
      <w:proofErr w:type="spellEnd"/>
      <w:r w:rsidR="00487A51">
        <w:rPr>
          <w:rFonts w:ascii="Times New Roman" w:hAnsi="Times New Roman"/>
          <w:color w:val="1C1C1C"/>
          <w:sz w:val="28"/>
          <w:szCs w:val="28"/>
        </w:rPr>
        <w:t xml:space="preserve"> натрия 12,5-1,0</w:t>
      </w:r>
      <w:r w:rsidR="00487A51">
        <w:rPr>
          <w:rFonts w:ascii="Times New Roman" w:hAnsi="Times New Roman"/>
          <w:bCs/>
          <w:color w:val="1C1C1C"/>
          <w:sz w:val="28"/>
        </w:rPr>
        <w:t xml:space="preserve">, </w:t>
      </w:r>
      <w:proofErr w:type="spellStart"/>
      <w:r w:rsidR="00487A51">
        <w:rPr>
          <w:rFonts w:ascii="Times New Roman" w:hAnsi="Times New Roman"/>
          <w:color w:val="1C1C1C"/>
          <w:sz w:val="28"/>
          <w:szCs w:val="28"/>
        </w:rPr>
        <w:t>Аспикард</w:t>
      </w:r>
      <w:proofErr w:type="spellEnd"/>
      <w:r w:rsidR="00487A51">
        <w:rPr>
          <w:rFonts w:ascii="Times New Roman" w:hAnsi="Times New Roman"/>
          <w:color w:val="1C1C1C"/>
          <w:sz w:val="28"/>
          <w:szCs w:val="28"/>
        </w:rPr>
        <w:t xml:space="preserve"> с 7.04.12</w:t>
      </w:r>
      <w:r w:rsidR="00487A51">
        <w:rPr>
          <w:rFonts w:ascii="Times New Roman" w:hAnsi="Times New Roman"/>
          <w:bCs/>
          <w:color w:val="1C1C1C"/>
          <w:sz w:val="28"/>
        </w:rPr>
        <w:t xml:space="preserve">, </w:t>
      </w:r>
      <w:proofErr w:type="spellStart"/>
      <w:r w:rsidR="00487A51" w:rsidRPr="00C3727D">
        <w:rPr>
          <w:rFonts w:ascii="Times New Roman" w:hAnsi="Times New Roman"/>
          <w:color w:val="1C1C1C"/>
          <w:sz w:val="28"/>
          <w:szCs w:val="28"/>
        </w:rPr>
        <w:t>Цефазолин</w:t>
      </w:r>
      <w:proofErr w:type="spellEnd"/>
      <w:r w:rsidR="00487A51" w:rsidRPr="00C3727D">
        <w:rPr>
          <w:rFonts w:ascii="Times New Roman" w:hAnsi="Times New Roman"/>
          <w:color w:val="1C1C1C"/>
          <w:sz w:val="28"/>
          <w:szCs w:val="28"/>
        </w:rPr>
        <w:t xml:space="preserve"> 2,0 3 раза в день в/в</w:t>
      </w:r>
      <w:r w:rsidR="00487A51">
        <w:rPr>
          <w:rFonts w:ascii="Times New Roman" w:hAnsi="Times New Roman"/>
          <w:bCs/>
          <w:color w:val="1C1C1C"/>
          <w:sz w:val="28"/>
        </w:rPr>
        <w:t xml:space="preserve">, </w:t>
      </w:r>
      <w:proofErr w:type="spellStart"/>
      <w:r w:rsidR="00487A51">
        <w:rPr>
          <w:rFonts w:ascii="Times New Roman" w:hAnsi="Times New Roman"/>
          <w:color w:val="1C1C1C"/>
          <w:sz w:val="28"/>
          <w:szCs w:val="28"/>
        </w:rPr>
        <w:t>Эналаприл</w:t>
      </w:r>
      <w:proofErr w:type="spellEnd"/>
      <w:r w:rsidR="00487A51">
        <w:rPr>
          <w:rFonts w:ascii="Times New Roman" w:hAnsi="Times New Roman"/>
          <w:color w:val="1C1C1C"/>
          <w:sz w:val="28"/>
          <w:szCs w:val="28"/>
        </w:rPr>
        <w:t xml:space="preserve"> 5 мг утром и днем</w:t>
      </w:r>
    </w:p>
    <w:p w:rsidR="003E5E3D" w:rsidRPr="00C3727D" w:rsidRDefault="003E5E3D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color w:val="1C1C1C"/>
          <w:sz w:val="28"/>
          <w:szCs w:val="28"/>
        </w:rPr>
        <w:t xml:space="preserve">Данные лабораторных и инструментальных методов исследования: Общий анализ крови от </w:t>
      </w:r>
      <w:r w:rsidR="00487A51">
        <w:rPr>
          <w:rFonts w:ascii="Times New Roman" w:hAnsi="Times New Roman"/>
          <w:color w:val="1C1C1C"/>
          <w:sz w:val="28"/>
          <w:szCs w:val="28"/>
        </w:rPr>
        <w:t>29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487A51">
        <w:rPr>
          <w:rFonts w:ascii="Times New Roman" w:hAnsi="Times New Roman"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color w:val="1C1C1C"/>
          <w:sz w:val="28"/>
          <w:szCs w:val="28"/>
        </w:rPr>
        <w:t>:Цв. показатель:1,0; Гемоглобин: 164 г/л; Эритроциты: 4,78х10</w:t>
      </w:r>
      <w:r w:rsidRPr="00C3727D">
        <w:rPr>
          <w:rFonts w:ascii="Times New Roman" w:hAnsi="Times New Roman"/>
          <w:color w:val="1C1C1C"/>
          <w:sz w:val="28"/>
          <w:szCs w:val="28"/>
          <w:vertAlign w:val="superscript"/>
        </w:rPr>
        <w:t>12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/л; СОЭ: 10 мм в ч.; Лейкоциты: 6,4х10^9 /л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палочкоядерные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: 7%;сегментоядерные: 63%; лимфоциты: 18%; эозинофилы: 4%; моноциты: 8%;  Биохимический анализ крови от </w:t>
      </w:r>
      <w:r w:rsidR="00487A51">
        <w:rPr>
          <w:rFonts w:ascii="Times New Roman" w:hAnsi="Times New Roman"/>
          <w:color w:val="1C1C1C"/>
          <w:sz w:val="28"/>
          <w:szCs w:val="28"/>
        </w:rPr>
        <w:t>29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487A51">
        <w:rPr>
          <w:rFonts w:ascii="Times New Roman" w:hAnsi="Times New Roman"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:Сахар: 3,7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ммоль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/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л;Билирубин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: общий – 18,6, прямой – 3,7мкмоль/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л;Мочевина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: 7,9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ммоль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/л;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Креатинин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: 0,099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ммоль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/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л;Общий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белок: 65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ммоль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>/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л;Холестерин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: 4,0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ммоль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/л;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АлТ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: 33 МЕ;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АсТ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: 27 МЕ; Общий анализ мочи от </w:t>
      </w:r>
      <w:r w:rsidR="00487A51">
        <w:rPr>
          <w:rFonts w:ascii="Times New Roman" w:hAnsi="Times New Roman"/>
          <w:color w:val="1C1C1C"/>
          <w:sz w:val="28"/>
          <w:szCs w:val="28"/>
        </w:rPr>
        <w:t>29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487A51">
        <w:rPr>
          <w:rFonts w:ascii="Times New Roman" w:hAnsi="Times New Roman"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color w:val="1C1C1C"/>
          <w:sz w:val="28"/>
          <w:szCs w:val="28"/>
        </w:rPr>
        <w:t>:Цвет: светло-желтый; Реакция: кислая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>Удельный вес: 1,020 г/мл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>Прозрачность: полная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Белок: - 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Сахар: - 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>Эпителий: 2-4 в поле зрения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>Лейкоциты: 2-4 в поле зрения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>Соли: оксалаты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C3727D">
        <w:rPr>
          <w:rFonts w:ascii="Times New Roman" w:hAnsi="Times New Roman"/>
          <w:color w:val="1C1C1C"/>
          <w:sz w:val="28"/>
          <w:szCs w:val="28"/>
        </w:rPr>
        <w:t>Коагулограмма</w:t>
      </w:r>
      <w:proofErr w:type="spellEnd"/>
      <w:r w:rsidRPr="00C3727D">
        <w:rPr>
          <w:rFonts w:ascii="Times New Roman" w:hAnsi="Times New Roman"/>
          <w:color w:val="1C1C1C"/>
          <w:sz w:val="28"/>
          <w:szCs w:val="28"/>
        </w:rPr>
        <w:t xml:space="preserve"> от </w:t>
      </w:r>
      <w:r w:rsidR="00487A51">
        <w:rPr>
          <w:rFonts w:ascii="Times New Roman" w:hAnsi="Times New Roman"/>
          <w:color w:val="1C1C1C"/>
          <w:sz w:val="28"/>
          <w:szCs w:val="28"/>
        </w:rPr>
        <w:t>29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487A51">
        <w:rPr>
          <w:rFonts w:ascii="Times New Roman" w:hAnsi="Times New Roman"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color w:val="1C1C1C"/>
          <w:sz w:val="28"/>
          <w:szCs w:val="28"/>
        </w:rPr>
        <w:t>: АЧТВ-30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Группа крови и резус-фактор от </w:t>
      </w:r>
      <w:r w:rsidR="00487A51">
        <w:rPr>
          <w:rFonts w:ascii="Times New Roman" w:hAnsi="Times New Roman"/>
          <w:color w:val="1C1C1C"/>
          <w:sz w:val="28"/>
          <w:szCs w:val="28"/>
        </w:rPr>
        <w:t>29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487A51">
        <w:rPr>
          <w:rFonts w:ascii="Times New Roman" w:hAnsi="Times New Roman"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: </w:t>
      </w: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O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(</w:t>
      </w: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I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) первая, </w:t>
      </w: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Rh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+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Кровь на </w:t>
      </w:r>
      <w:r w:rsidRPr="00C3727D">
        <w:rPr>
          <w:rFonts w:ascii="Times New Roman" w:hAnsi="Times New Roman"/>
          <w:color w:val="1C1C1C"/>
          <w:sz w:val="28"/>
          <w:szCs w:val="28"/>
          <w:lang w:val="en-US"/>
        </w:rPr>
        <w:t>RW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от 13.03.2012: отрицательная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color w:val="1C1C1C"/>
          <w:sz w:val="28"/>
          <w:szCs w:val="28"/>
        </w:rPr>
        <w:t xml:space="preserve"> ЭКГ от </w:t>
      </w:r>
      <w:r w:rsidR="00487A51">
        <w:rPr>
          <w:rFonts w:ascii="Times New Roman" w:hAnsi="Times New Roman"/>
          <w:color w:val="1C1C1C"/>
          <w:sz w:val="28"/>
          <w:szCs w:val="28"/>
        </w:rPr>
        <w:t>28</w:t>
      </w:r>
      <w:r w:rsidRPr="00C3727D">
        <w:rPr>
          <w:rFonts w:ascii="Times New Roman" w:hAnsi="Times New Roman"/>
          <w:color w:val="1C1C1C"/>
          <w:sz w:val="28"/>
          <w:szCs w:val="28"/>
        </w:rPr>
        <w:t>.03.201</w:t>
      </w:r>
      <w:r w:rsidR="00487A51">
        <w:rPr>
          <w:rFonts w:ascii="Times New Roman" w:hAnsi="Times New Roman"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color w:val="1C1C1C"/>
          <w:sz w:val="28"/>
          <w:szCs w:val="28"/>
        </w:rPr>
        <w:t>: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Очаговые изменения верхушки. Дилатация верхних камер сердца с незначительным снижением сократительной функции миокарда левого желудочка. Фиброз межжелудочковой перегородки. Сегментарный фиброз стенок корня аорты.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Рентгенография органов грудной клетки от </w:t>
      </w:r>
      <w:r w:rsidR="00487A51">
        <w:rPr>
          <w:rFonts w:ascii="Times New Roman" w:hAnsi="Times New Roman"/>
          <w:bCs/>
          <w:color w:val="1C1C1C"/>
          <w:sz w:val="28"/>
          <w:szCs w:val="28"/>
        </w:rPr>
        <w:t>28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.03.201</w:t>
      </w:r>
      <w:r w:rsidR="00487A51">
        <w:rPr>
          <w:rFonts w:ascii="Times New Roman" w:hAnsi="Times New Roman"/>
          <w:bCs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: Легочные поля повышенной прозрачности, корни уплотнены, сердце увеличено влево, аорта расширена и уплотнена.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УЗИ сердца и крупных сосудов от </w:t>
      </w:r>
      <w:r w:rsidR="00487A51">
        <w:rPr>
          <w:rFonts w:ascii="Times New Roman" w:hAnsi="Times New Roman"/>
          <w:bCs/>
          <w:color w:val="1C1C1C"/>
          <w:sz w:val="28"/>
          <w:szCs w:val="28"/>
        </w:rPr>
        <w:t>28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.03.201</w:t>
      </w:r>
      <w:r w:rsidR="00487A51">
        <w:rPr>
          <w:rFonts w:ascii="Times New Roman" w:hAnsi="Times New Roman"/>
          <w:bCs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:Уплотнение корня аорты и аортального клапана. Расширение коня аорты, восходящего отдела аорты. Аортальная недостаточность лёгкой степени. Гипертрофия ЛЖ концентрическая. Признаки диастолической дисфункции ЛЖ, гипертрофический тип. Левое предсердие незначительно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дилятировано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.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Кальциноз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кончиков папиллярных мышц. Митральная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регургитация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I-II степени. Легочная гипертензия I степени.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;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Холтеровское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мониторирование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от </w:t>
      </w:r>
      <w:r w:rsidR="00487A51">
        <w:rPr>
          <w:rFonts w:ascii="Times New Roman" w:hAnsi="Times New Roman"/>
          <w:bCs/>
          <w:color w:val="1C1C1C"/>
          <w:sz w:val="28"/>
          <w:szCs w:val="28"/>
        </w:rPr>
        <w:t>29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.03.201</w:t>
      </w:r>
      <w:r w:rsidR="00487A51">
        <w:rPr>
          <w:rFonts w:ascii="Times New Roman" w:hAnsi="Times New Roman"/>
          <w:bCs/>
          <w:color w:val="1C1C1C"/>
          <w:sz w:val="28"/>
          <w:szCs w:val="28"/>
        </w:rPr>
        <w:t>3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:Основной ритм- синусовый. Средняя ЧСС- 60 уд/мин, минимальная ЧСС- 14 уд/мин, максимальная ЧСС- 92 уд/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мин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>;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Анализ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нарушений ритма:</w:t>
      </w:r>
      <w:r w:rsidR="00FC5287" w:rsidRPr="00C3727D">
        <w:rPr>
          <w:rFonts w:ascii="Times New Roman" w:hAnsi="Times New Roman"/>
          <w:color w:val="1C1C1C"/>
          <w:sz w:val="28"/>
          <w:szCs w:val="28"/>
        </w:rPr>
        <w:t xml:space="preserve"> 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Паузы:3509(4,15%). Максимальная пауза:4188 мс (04:59:15). Обусловлены атриовентрикулярной блокадой 2 </w:t>
      </w: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ст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1 типа, эпизодами, а/в блокады высокой степени.</w:t>
      </w:r>
    </w:p>
    <w:p w:rsidR="00FC5287" w:rsidRPr="00C3727D" w:rsidRDefault="00FC5287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Выписан  из стационара </w:t>
      </w:r>
      <w:r w:rsidR="00487A51">
        <w:rPr>
          <w:rFonts w:ascii="Times New Roman" w:hAnsi="Times New Roman"/>
          <w:bCs/>
          <w:color w:val="1C1C1C"/>
          <w:sz w:val="28"/>
          <w:szCs w:val="28"/>
        </w:rPr>
        <w:t>05,04</w:t>
      </w:r>
      <w:r w:rsidRPr="00C3727D">
        <w:rPr>
          <w:rFonts w:ascii="Times New Roman" w:hAnsi="Times New Roman"/>
          <w:bCs/>
          <w:color w:val="1C1C1C"/>
          <w:sz w:val="28"/>
          <w:szCs w:val="28"/>
        </w:rPr>
        <w:t>.2012 года.</w:t>
      </w:r>
    </w:p>
    <w:p w:rsidR="00FC5287" w:rsidRPr="00C3727D" w:rsidRDefault="00FC5287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Рекомендации:</w:t>
      </w:r>
    </w:p>
    <w:p w:rsidR="00FC5287" w:rsidRPr="00C3727D" w:rsidRDefault="00FC5287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Продолжить лечение в отделении реабилитации ОТМО « Кардиология»</w:t>
      </w:r>
    </w:p>
    <w:p w:rsidR="00FC5287" w:rsidRPr="00C3727D" w:rsidRDefault="00487A51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>
        <w:rPr>
          <w:rFonts w:ascii="Times New Roman" w:hAnsi="Times New Roman"/>
          <w:bCs/>
          <w:color w:val="1C1C1C"/>
          <w:sz w:val="28"/>
          <w:szCs w:val="28"/>
        </w:rPr>
        <w:t>Амбулаторное наблюдение хирурга</w:t>
      </w:r>
      <w:r w:rsidR="00FC5287" w:rsidRPr="00C3727D">
        <w:rPr>
          <w:rFonts w:ascii="Times New Roman" w:hAnsi="Times New Roman"/>
          <w:bCs/>
          <w:color w:val="1C1C1C"/>
          <w:sz w:val="28"/>
          <w:szCs w:val="28"/>
        </w:rPr>
        <w:t>, в поликлинике по месту жительства</w:t>
      </w:r>
    </w:p>
    <w:p w:rsidR="00FC5287" w:rsidRPr="00C3727D" w:rsidRDefault="00FC5287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Контроль анализов крови и мочи в динамике</w:t>
      </w:r>
    </w:p>
    <w:p w:rsidR="00FC5287" w:rsidRPr="00C3727D" w:rsidRDefault="00FC5287" w:rsidP="00CE19A7">
      <w:pPr>
        <w:spacing w:after="0" w:line="240" w:lineRule="auto"/>
        <w:jc w:val="both"/>
        <w:rPr>
          <w:rFonts w:ascii="Times New Roman" w:hAnsi="Times New Roman"/>
          <w:b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Здоровый образ жизни, труда и отдыха, </w:t>
      </w:r>
      <w:r w:rsidRPr="00487A51">
        <w:rPr>
          <w:rFonts w:ascii="Times New Roman" w:hAnsi="Times New Roman"/>
          <w:bCs/>
          <w:color w:val="1C1C1C"/>
          <w:sz w:val="28"/>
          <w:szCs w:val="28"/>
        </w:rPr>
        <w:t>категорический отказ от курения !</w:t>
      </w:r>
    </w:p>
    <w:p w:rsidR="00FC5287" w:rsidRPr="00C3727D" w:rsidRDefault="00FC5287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Курсы профилактического вазоактивного лечения</w:t>
      </w:r>
    </w:p>
    <w:p w:rsidR="00FC5287" w:rsidRPr="00C3727D" w:rsidRDefault="00FC5287" w:rsidP="00CE19A7">
      <w:pPr>
        <w:spacing w:after="0" w:line="240" w:lineRule="auto"/>
        <w:jc w:val="both"/>
        <w:rPr>
          <w:rFonts w:ascii="Times New Roman" w:hAnsi="Times New Roman"/>
          <w:bCs/>
          <w:color w:val="1C1C1C"/>
          <w:sz w:val="28"/>
          <w:szCs w:val="28"/>
        </w:rPr>
      </w:pPr>
      <w:proofErr w:type="spellStart"/>
      <w:r w:rsidRPr="00C3727D">
        <w:rPr>
          <w:rFonts w:ascii="Times New Roman" w:hAnsi="Times New Roman"/>
          <w:bCs/>
          <w:color w:val="1C1C1C"/>
          <w:sz w:val="28"/>
          <w:szCs w:val="28"/>
        </w:rPr>
        <w:t>Гипохолестериновая</w:t>
      </w:r>
      <w:proofErr w:type="spellEnd"/>
      <w:r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диета</w:t>
      </w:r>
    </w:p>
    <w:p w:rsidR="00F61834" w:rsidRPr="00C3727D" w:rsidRDefault="00FC5287" w:rsidP="00CE19A7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C3727D">
        <w:rPr>
          <w:rFonts w:ascii="Times New Roman" w:hAnsi="Times New Roman"/>
          <w:bCs/>
          <w:color w:val="1C1C1C"/>
          <w:sz w:val="28"/>
          <w:szCs w:val="28"/>
        </w:rPr>
        <w:t>Наблюдение кардиолога</w:t>
      </w:r>
      <w:r w:rsidR="00FE0F25" w:rsidRPr="00C3727D">
        <w:rPr>
          <w:rFonts w:ascii="Times New Roman" w:hAnsi="Times New Roman"/>
          <w:bCs/>
          <w:color w:val="1C1C1C"/>
          <w:sz w:val="28"/>
          <w:szCs w:val="28"/>
        </w:rPr>
        <w:t xml:space="preserve"> через 1 </w:t>
      </w:r>
      <w:proofErr w:type="spellStart"/>
      <w:r w:rsidR="00FE0F25" w:rsidRPr="00C3727D">
        <w:rPr>
          <w:rFonts w:ascii="Times New Roman" w:hAnsi="Times New Roman"/>
          <w:bCs/>
          <w:color w:val="1C1C1C"/>
          <w:sz w:val="28"/>
          <w:szCs w:val="28"/>
        </w:rPr>
        <w:t>мес</w:t>
      </w:r>
      <w:proofErr w:type="spellEnd"/>
      <w:r w:rsidR="00FE0F25" w:rsidRPr="00C3727D">
        <w:rPr>
          <w:rFonts w:ascii="Times New Roman" w:hAnsi="Times New Roman"/>
          <w:bCs/>
          <w:color w:val="1C1C1C"/>
          <w:sz w:val="28"/>
          <w:szCs w:val="28"/>
        </w:rPr>
        <w:t>, проверка ЭКС и осмотр кардиолога через 4 мес.</w:t>
      </w:r>
    </w:p>
    <w:sectPr w:rsidR="00F61834" w:rsidRPr="00C3727D" w:rsidSect="001D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0D6"/>
    <w:multiLevelType w:val="hybridMultilevel"/>
    <w:tmpl w:val="6ED2D70A"/>
    <w:lvl w:ilvl="0" w:tplc="EE22243C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F0DF7"/>
    <w:multiLevelType w:val="hybridMultilevel"/>
    <w:tmpl w:val="EF10C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63F83"/>
    <w:multiLevelType w:val="hybridMultilevel"/>
    <w:tmpl w:val="5E64B4C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CA34A2"/>
    <w:multiLevelType w:val="hybridMultilevel"/>
    <w:tmpl w:val="162A9936"/>
    <w:lvl w:ilvl="0" w:tplc="F7089A46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77599D"/>
    <w:multiLevelType w:val="hybridMultilevel"/>
    <w:tmpl w:val="C1B6D988"/>
    <w:lvl w:ilvl="0" w:tplc="17A47360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4A"/>
    <w:rsid w:val="00156A07"/>
    <w:rsid w:val="001D5202"/>
    <w:rsid w:val="002C201D"/>
    <w:rsid w:val="00366A1F"/>
    <w:rsid w:val="0038344E"/>
    <w:rsid w:val="003953D7"/>
    <w:rsid w:val="003C2F50"/>
    <w:rsid w:val="003E5E3D"/>
    <w:rsid w:val="003F7940"/>
    <w:rsid w:val="0045648A"/>
    <w:rsid w:val="00487A51"/>
    <w:rsid w:val="004A0045"/>
    <w:rsid w:val="00512EC1"/>
    <w:rsid w:val="005A0B11"/>
    <w:rsid w:val="005A3709"/>
    <w:rsid w:val="005B7906"/>
    <w:rsid w:val="00665F63"/>
    <w:rsid w:val="00676607"/>
    <w:rsid w:val="006D532C"/>
    <w:rsid w:val="006E52B4"/>
    <w:rsid w:val="0071064A"/>
    <w:rsid w:val="00717716"/>
    <w:rsid w:val="00750925"/>
    <w:rsid w:val="0077630B"/>
    <w:rsid w:val="007B45D0"/>
    <w:rsid w:val="007E5A63"/>
    <w:rsid w:val="00811E20"/>
    <w:rsid w:val="008938C7"/>
    <w:rsid w:val="009C1336"/>
    <w:rsid w:val="009C19D3"/>
    <w:rsid w:val="009E7818"/>
    <w:rsid w:val="00A56A0B"/>
    <w:rsid w:val="00AD1551"/>
    <w:rsid w:val="00AD7698"/>
    <w:rsid w:val="00AE7B85"/>
    <w:rsid w:val="00AF337A"/>
    <w:rsid w:val="00B26422"/>
    <w:rsid w:val="00BD7AF4"/>
    <w:rsid w:val="00C3727D"/>
    <w:rsid w:val="00C606FD"/>
    <w:rsid w:val="00C66281"/>
    <w:rsid w:val="00CE19A7"/>
    <w:rsid w:val="00CF7EC0"/>
    <w:rsid w:val="00D12B90"/>
    <w:rsid w:val="00DA4425"/>
    <w:rsid w:val="00DE4FC4"/>
    <w:rsid w:val="00E07D39"/>
    <w:rsid w:val="00F136A2"/>
    <w:rsid w:val="00F61834"/>
    <w:rsid w:val="00FC5287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665F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665F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Igor</cp:lastModifiedBy>
  <cp:revision>2</cp:revision>
  <cp:lastPrinted>2012-03-27T18:55:00Z</cp:lastPrinted>
  <dcterms:created xsi:type="dcterms:W3CDTF">2024-03-16T07:40:00Z</dcterms:created>
  <dcterms:modified xsi:type="dcterms:W3CDTF">2024-03-16T07:40:00Z</dcterms:modified>
</cp:coreProperties>
</file>